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700E76" w:rsidRDefault="00700E76" w:rsidP="001A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08.08.2019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A75284" w:rsidRDefault="00B549D7" w:rsidP="0070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700E7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860-па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Default="00BD0811" w:rsidP="00DF18CA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 внесении  изменени</w:t>
      </w:r>
      <w:r w:rsidR="00276B0B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в постановление администрации города  </w:t>
      </w: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от 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.09.201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-па «Об утверждении муниципальной программы «Развитие культуры города Медногорска»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A77FDB" w:rsidRDefault="00A77FDB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66A" w:rsidRDefault="0055166A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FDB" w:rsidRPr="00C029D5" w:rsidRDefault="00276B0B" w:rsidP="00A77F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статьи 43, 47</w:t>
      </w:r>
      <w:r w:rsidR="00A77FDB" w:rsidRPr="00C029D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Оренбургской области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38A7">
        <w:rPr>
          <w:rFonts w:ascii="Times New Roman" w:hAnsi="Times New Roman"/>
          <w:sz w:val="28"/>
          <w:szCs w:val="28"/>
          <w:lang w:eastAsia="ru-RU"/>
        </w:rPr>
        <w:t>п</w:t>
      </w:r>
      <w:r w:rsidR="0055166A">
        <w:rPr>
          <w:rFonts w:ascii="Times New Roman" w:hAnsi="Times New Roman"/>
          <w:sz w:val="28"/>
          <w:szCs w:val="28"/>
          <w:lang w:eastAsia="ru-RU"/>
        </w:rPr>
        <w:t>остановления администрации город</w:t>
      </w:r>
      <w:r w:rsidR="00787F13">
        <w:rPr>
          <w:rFonts w:ascii="Times New Roman" w:hAnsi="Times New Roman"/>
          <w:sz w:val="28"/>
          <w:szCs w:val="28"/>
          <w:lang w:eastAsia="ru-RU"/>
        </w:rPr>
        <w:t>а</w:t>
      </w:r>
      <w:r w:rsidR="00E85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F13">
        <w:rPr>
          <w:rFonts w:ascii="Times New Roman" w:hAnsi="Times New Roman"/>
          <w:sz w:val="28"/>
          <w:szCs w:val="28"/>
          <w:lang w:eastAsia="ru-RU"/>
        </w:rPr>
        <w:t>от 15.07.2016 № 1065-па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Медногорска»</w:t>
      </w:r>
      <w:r w:rsidR="00A77FDB" w:rsidRPr="00C029D5">
        <w:rPr>
          <w:rFonts w:ascii="Times New Roman" w:hAnsi="Times New Roman"/>
          <w:sz w:val="28"/>
          <w:szCs w:val="28"/>
          <w:lang w:eastAsia="ru-RU"/>
        </w:rPr>
        <w:t>:</w:t>
      </w:r>
    </w:p>
    <w:p w:rsidR="00694F35" w:rsidRPr="000B6E48" w:rsidRDefault="00A77FDB" w:rsidP="00A77FDB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C029D5">
        <w:rPr>
          <w:sz w:val="28"/>
          <w:szCs w:val="28"/>
        </w:rPr>
        <w:t xml:space="preserve">1.  Внести в постановление </w:t>
      </w:r>
      <w:r w:rsidR="00F27A66">
        <w:rPr>
          <w:sz w:val="28"/>
          <w:szCs w:val="28"/>
        </w:rPr>
        <w:t xml:space="preserve">администрации </w:t>
      </w:r>
      <w:r w:rsidRPr="00C029D5">
        <w:rPr>
          <w:sz w:val="28"/>
          <w:szCs w:val="28"/>
        </w:rPr>
        <w:t>город</w:t>
      </w:r>
      <w:r w:rsidR="00787F13">
        <w:rPr>
          <w:sz w:val="28"/>
          <w:szCs w:val="28"/>
        </w:rPr>
        <w:t>а</w:t>
      </w:r>
      <w:r w:rsidR="00E85D69">
        <w:rPr>
          <w:sz w:val="28"/>
          <w:szCs w:val="28"/>
        </w:rPr>
        <w:t xml:space="preserve"> </w:t>
      </w:r>
      <w:r w:rsidRPr="00C029D5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C029D5">
        <w:rPr>
          <w:sz w:val="28"/>
          <w:szCs w:val="28"/>
        </w:rPr>
        <w:t xml:space="preserve"> № 13</w:t>
      </w:r>
      <w:r>
        <w:rPr>
          <w:sz w:val="28"/>
          <w:szCs w:val="28"/>
        </w:rPr>
        <w:t>73</w:t>
      </w:r>
      <w:r w:rsidRPr="00C029D5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029D5">
        <w:rPr>
          <w:sz w:val="28"/>
          <w:szCs w:val="28"/>
        </w:rPr>
        <w:t xml:space="preserve"> годы» </w:t>
      </w:r>
      <w:r w:rsidRPr="00080ED0">
        <w:rPr>
          <w:sz w:val="28"/>
          <w:szCs w:val="28"/>
        </w:rPr>
        <w:t xml:space="preserve">(в редакции постановления от </w:t>
      </w:r>
      <w:r w:rsidR="00D455BA" w:rsidRPr="00C332D0">
        <w:rPr>
          <w:sz w:val="28"/>
          <w:szCs w:val="28"/>
        </w:rPr>
        <w:t>04.07</w:t>
      </w:r>
      <w:r w:rsidR="00A611B7" w:rsidRPr="00C332D0">
        <w:rPr>
          <w:sz w:val="28"/>
          <w:szCs w:val="28"/>
        </w:rPr>
        <w:t xml:space="preserve">.2019 № </w:t>
      </w:r>
      <w:r w:rsidR="00C332D0" w:rsidRPr="00C332D0">
        <w:rPr>
          <w:sz w:val="28"/>
          <w:szCs w:val="28"/>
        </w:rPr>
        <w:t>709</w:t>
      </w:r>
      <w:r w:rsidR="00A611B7" w:rsidRPr="00C332D0">
        <w:rPr>
          <w:sz w:val="28"/>
          <w:szCs w:val="28"/>
        </w:rPr>
        <w:t>-па</w:t>
      </w:r>
      <w:r w:rsidRPr="00080ED0">
        <w:rPr>
          <w:sz w:val="28"/>
          <w:szCs w:val="28"/>
        </w:rPr>
        <w:t>)</w:t>
      </w:r>
      <w:r w:rsidR="00E85D69">
        <w:rPr>
          <w:sz w:val="28"/>
          <w:szCs w:val="28"/>
        </w:rPr>
        <w:t xml:space="preserve"> </w:t>
      </w:r>
      <w:r w:rsidRPr="00C029D5">
        <w:rPr>
          <w:sz w:val="28"/>
          <w:szCs w:val="28"/>
        </w:rPr>
        <w:t>(далее муниципальная Программа) следующ</w:t>
      </w:r>
      <w:r w:rsidR="00276B0B">
        <w:rPr>
          <w:sz w:val="28"/>
          <w:szCs w:val="28"/>
        </w:rPr>
        <w:t>и</w:t>
      </w:r>
      <w:r w:rsidRPr="00C029D5">
        <w:rPr>
          <w:sz w:val="28"/>
          <w:szCs w:val="28"/>
        </w:rPr>
        <w:t>е изменени</w:t>
      </w:r>
      <w:r w:rsidR="00276B0B">
        <w:rPr>
          <w:sz w:val="28"/>
          <w:szCs w:val="28"/>
        </w:rPr>
        <w:t>я</w:t>
      </w:r>
      <w:r w:rsidRPr="00C029D5">
        <w:rPr>
          <w:sz w:val="28"/>
          <w:szCs w:val="28"/>
        </w:rPr>
        <w:t xml:space="preserve">: </w:t>
      </w:r>
    </w:p>
    <w:p w:rsidR="0038691A" w:rsidRPr="000B6E48" w:rsidRDefault="0038691A" w:rsidP="0038691A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0B6E48">
        <w:rPr>
          <w:lang w:eastAsia="ru-RU"/>
        </w:rPr>
        <w:t>В приложении к постановлению администрации города: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1.1.1. В Паспорте муниципальной Программы раздел «Объем бюджетных ассигнований</w:t>
      </w:r>
      <w:r w:rsidR="00E85D69">
        <w:rPr>
          <w:sz w:val="28"/>
          <w:szCs w:val="28"/>
        </w:rPr>
        <w:t xml:space="preserve"> </w:t>
      </w:r>
      <w:r w:rsidRPr="000B6E48">
        <w:rPr>
          <w:sz w:val="28"/>
          <w:szCs w:val="28"/>
        </w:rPr>
        <w:t>Программы»  изложить в новой редакции согласно приложению № 1 к данному постановлению.</w:t>
      </w:r>
    </w:p>
    <w:p w:rsidR="0038691A" w:rsidRPr="000B6E48" w:rsidRDefault="002736BC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91A" w:rsidRPr="000B6E48">
        <w:rPr>
          <w:sz w:val="28"/>
          <w:szCs w:val="28"/>
        </w:rPr>
        <w:t>1.2. Приложение 3 к муниципальной программе «Ресурсное обеспечение реализации муниципальной программы» изложить в новой редакции согласно приложению № 2 к данному постановлению.</w:t>
      </w:r>
    </w:p>
    <w:p w:rsidR="0034334B" w:rsidRDefault="002736BC" w:rsidP="003433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34334B">
        <w:rPr>
          <w:sz w:val="28"/>
          <w:szCs w:val="28"/>
          <w:lang w:eastAsia="ar-SA"/>
        </w:rPr>
        <w:t xml:space="preserve">1.3. </w:t>
      </w:r>
      <w:r w:rsidR="0034334B" w:rsidRPr="000B6E48">
        <w:rPr>
          <w:sz w:val="28"/>
          <w:szCs w:val="28"/>
        </w:rPr>
        <w:t xml:space="preserve">В приложении </w:t>
      </w:r>
      <w:r w:rsidR="0034334B">
        <w:rPr>
          <w:sz w:val="28"/>
          <w:szCs w:val="28"/>
        </w:rPr>
        <w:t>4</w:t>
      </w:r>
      <w:r w:rsidR="0034334B" w:rsidRPr="000B6E48">
        <w:rPr>
          <w:sz w:val="28"/>
          <w:szCs w:val="28"/>
        </w:rPr>
        <w:t xml:space="preserve"> к муниципальной Программе «Паспорт подпрограммы «</w:t>
      </w:r>
      <w:r w:rsidR="0034334B">
        <w:rPr>
          <w:rFonts w:cs="Calibri"/>
          <w:sz w:val="28"/>
          <w:szCs w:val="28"/>
        </w:rPr>
        <w:t>Библиотечное обслуживание</w:t>
      </w:r>
      <w:r w:rsidR="0034334B" w:rsidRPr="000B6E48">
        <w:rPr>
          <w:sz w:val="28"/>
          <w:szCs w:val="28"/>
        </w:rPr>
        <w:t xml:space="preserve">» раздел «Объемы бюджетных </w:t>
      </w:r>
      <w:r w:rsidR="0034334B" w:rsidRPr="000B6E48">
        <w:rPr>
          <w:sz w:val="28"/>
          <w:szCs w:val="28"/>
        </w:rPr>
        <w:lastRenderedPageBreak/>
        <w:t xml:space="preserve">ассигнований Подпрограммы»  изложить в новой редакции согласно приложению № </w:t>
      </w:r>
      <w:r w:rsidR="0034334B">
        <w:rPr>
          <w:sz w:val="28"/>
          <w:szCs w:val="28"/>
        </w:rPr>
        <w:t>3</w:t>
      </w:r>
      <w:r w:rsidR="0034334B" w:rsidRPr="000B6E48">
        <w:rPr>
          <w:sz w:val="28"/>
          <w:szCs w:val="28"/>
        </w:rPr>
        <w:t xml:space="preserve"> к данному постановлению.</w:t>
      </w:r>
    </w:p>
    <w:p w:rsidR="0034334B" w:rsidRDefault="002736BC" w:rsidP="003433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34B">
        <w:rPr>
          <w:sz w:val="28"/>
          <w:szCs w:val="28"/>
        </w:rPr>
        <w:t xml:space="preserve">1.4. </w:t>
      </w:r>
      <w:r w:rsidR="0034334B" w:rsidRPr="000B6E48">
        <w:rPr>
          <w:sz w:val="28"/>
          <w:szCs w:val="28"/>
        </w:rPr>
        <w:t xml:space="preserve">В приложении 5 к муниципальной Программе «Паспорт подпрограммы «Организация досуга» раздел «Объемы бюджетных ассигнований Подпрограммы»  изложить в новой редакции согласно приложению № </w:t>
      </w:r>
      <w:r w:rsidR="0034334B">
        <w:rPr>
          <w:sz w:val="28"/>
          <w:szCs w:val="28"/>
        </w:rPr>
        <w:t>4</w:t>
      </w:r>
      <w:r w:rsidR="0034334B" w:rsidRPr="000B6E48">
        <w:rPr>
          <w:sz w:val="28"/>
          <w:szCs w:val="28"/>
        </w:rPr>
        <w:t xml:space="preserve"> к данному постановлению.</w:t>
      </w:r>
    </w:p>
    <w:p w:rsidR="0034334B" w:rsidRDefault="002736BC" w:rsidP="003433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34334B">
        <w:rPr>
          <w:sz w:val="28"/>
          <w:szCs w:val="28"/>
          <w:lang w:eastAsia="ar-SA"/>
        </w:rPr>
        <w:t xml:space="preserve">1.5. </w:t>
      </w:r>
      <w:r w:rsidR="0034334B" w:rsidRPr="000B6E48">
        <w:rPr>
          <w:sz w:val="28"/>
          <w:szCs w:val="28"/>
        </w:rPr>
        <w:t xml:space="preserve">В приложении </w:t>
      </w:r>
      <w:r w:rsidR="0034334B">
        <w:rPr>
          <w:sz w:val="28"/>
          <w:szCs w:val="28"/>
        </w:rPr>
        <w:t>6</w:t>
      </w:r>
      <w:r w:rsidR="0034334B" w:rsidRPr="000B6E48">
        <w:rPr>
          <w:sz w:val="28"/>
          <w:szCs w:val="28"/>
        </w:rPr>
        <w:t xml:space="preserve"> к муниципальной Программе «Паспорт подпрограммы «</w:t>
      </w:r>
      <w:r w:rsidR="0034334B">
        <w:rPr>
          <w:bCs/>
          <w:sz w:val="28"/>
          <w:szCs w:val="28"/>
        </w:rPr>
        <w:t>Дополнительное образование в сфере культуры и искусства</w:t>
      </w:r>
      <w:r w:rsidR="0034334B" w:rsidRPr="000B6E48">
        <w:rPr>
          <w:sz w:val="28"/>
          <w:szCs w:val="28"/>
        </w:rPr>
        <w:t xml:space="preserve">» раздел «Объемы бюджетных ассигнований Подпрограммы»  изложить в новой редакции согласно приложению № </w:t>
      </w:r>
      <w:r w:rsidR="0034334B">
        <w:rPr>
          <w:sz w:val="28"/>
          <w:szCs w:val="28"/>
        </w:rPr>
        <w:t>5</w:t>
      </w:r>
      <w:r w:rsidR="0034334B" w:rsidRPr="000B6E48">
        <w:rPr>
          <w:sz w:val="28"/>
          <w:szCs w:val="28"/>
        </w:rPr>
        <w:t xml:space="preserve"> к данному постановлению.</w:t>
      </w:r>
    </w:p>
    <w:p w:rsidR="0038691A" w:rsidRPr="000B6E48" w:rsidRDefault="002736BC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bookmarkStart w:id="0" w:name="_GoBack"/>
      <w:bookmarkEnd w:id="0"/>
      <w:r w:rsidR="0038691A" w:rsidRPr="000B6E48">
        <w:rPr>
          <w:sz w:val="28"/>
          <w:szCs w:val="28"/>
          <w:lang w:eastAsia="ar-SA"/>
        </w:rPr>
        <w:t>1.</w:t>
      </w:r>
      <w:r w:rsidR="0034334B">
        <w:rPr>
          <w:sz w:val="28"/>
          <w:szCs w:val="28"/>
          <w:lang w:eastAsia="ar-SA"/>
        </w:rPr>
        <w:t>6</w:t>
      </w:r>
      <w:r w:rsidR="0038691A" w:rsidRPr="000B6E48">
        <w:rPr>
          <w:sz w:val="28"/>
          <w:szCs w:val="28"/>
          <w:lang w:eastAsia="ar-SA"/>
        </w:rPr>
        <w:t xml:space="preserve">. </w:t>
      </w:r>
      <w:r w:rsidR="0038691A" w:rsidRPr="000B6E48">
        <w:rPr>
          <w:sz w:val="28"/>
          <w:szCs w:val="28"/>
        </w:rPr>
        <w:t xml:space="preserve">В приложении </w:t>
      </w:r>
      <w:r w:rsidR="00A06AA2">
        <w:rPr>
          <w:sz w:val="28"/>
          <w:szCs w:val="28"/>
        </w:rPr>
        <w:t>7</w:t>
      </w:r>
      <w:r w:rsidR="0038691A" w:rsidRPr="000B6E48">
        <w:rPr>
          <w:sz w:val="28"/>
          <w:szCs w:val="28"/>
        </w:rPr>
        <w:t xml:space="preserve"> к муниципальной Программе «Паспорт подпрограммы </w:t>
      </w:r>
      <w:r w:rsidR="00A06AA2" w:rsidRPr="0098019F">
        <w:rPr>
          <w:rFonts w:cs="Calibri"/>
          <w:sz w:val="28"/>
          <w:szCs w:val="28"/>
        </w:rPr>
        <w:t>«Организация культурно-массовых, городских, социально-значимых, юбилейных мероприятий»</w:t>
      </w:r>
      <w:r w:rsidR="008E7811">
        <w:rPr>
          <w:rFonts w:cs="Calibri"/>
          <w:sz w:val="28"/>
          <w:szCs w:val="28"/>
        </w:rPr>
        <w:t xml:space="preserve"> </w:t>
      </w:r>
      <w:r w:rsidR="0038691A" w:rsidRPr="000B6E48">
        <w:rPr>
          <w:sz w:val="28"/>
          <w:szCs w:val="28"/>
        </w:rPr>
        <w:t xml:space="preserve">раздел «Объемы бюджетных ассигнований Подпрограммы»  изложить в новой редакции согласно приложению № </w:t>
      </w:r>
      <w:r w:rsidR="0034334B">
        <w:rPr>
          <w:sz w:val="28"/>
          <w:szCs w:val="28"/>
        </w:rPr>
        <w:t>6</w:t>
      </w:r>
      <w:r w:rsidR="0038691A" w:rsidRPr="000B6E48">
        <w:rPr>
          <w:sz w:val="28"/>
          <w:szCs w:val="28"/>
        </w:rPr>
        <w:t xml:space="preserve"> к данному постановлению.</w:t>
      </w:r>
    </w:p>
    <w:p w:rsidR="00213CCA" w:rsidRPr="000B6E48" w:rsidRDefault="00276B0B" w:rsidP="00BB1F2B">
      <w:pPr>
        <w:pStyle w:val="a5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F3806" w:rsidRPr="000B6E48">
        <w:rPr>
          <w:sz w:val="28"/>
          <w:szCs w:val="28"/>
          <w:lang w:eastAsia="ar-SA"/>
        </w:rPr>
        <w:t xml:space="preserve">. </w:t>
      </w:r>
      <w:r w:rsidR="00213CCA" w:rsidRPr="000B6E48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</w:t>
      </w:r>
      <w:r w:rsidR="0049337E" w:rsidRPr="000B6E48">
        <w:rPr>
          <w:sz w:val="28"/>
          <w:szCs w:val="28"/>
          <w:lang w:eastAsia="ar-SA"/>
        </w:rPr>
        <w:t>муниципального образования</w:t>
      </w:r>
      <w:r w:rsidR="00213CCA" w:rsidRPr="000B6E48">
        <w:rPr>
          <w:sz w:val="28"/>
          <w:szCs w:val="28"/>
          <w:lang w:eastAsia="ar-SA"/>
        </w:rPr>
        <w:t xml:space="preserve"> по социальным вопросам Демитриеву Ю.В.</w:t>
      </w:r>
    </w:p>
    <w:p w:rsidR="00FF3806" w:rsidRPr="000B6E48" w:rsidRDefault="00276B0B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</w:t>
      </w:r>
      <w:r w:rsidR="0055166A">
        <w:rPr>
          <w:rFonts w:ascii="Times New Roman" w:hAnsi="Times New Roman"/>
          <w:sz w:val="28"/>
          <w:szCs w:val="28"/>
          <w:lang w:eastAsia="ar-SA"/>
        </w:rPr>
        <w:t xml:space="preserve">официального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опубликования в газете «Медногорский рабочий» и распространяется на правоотношения, возникшие </w:t>
      </w:r>
      <w:r w:rsidR="009058A5" w:rsidRPr="00D7570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06AA2" w:rsidRPr="00D455BA">
        <w:rPr>
          <w:rFonts w:ascii="Times New Roman" w:hAnsi="Times New Roman"/>
          <w:sz w:val="28"/>
          <w:szCs w:val="28"/>
          <w:lang w:eastAsia="ar-SA"/>
        </w:rPr>
        <w:t>01.08</w:t>
      </w:r>
      <w:r w:rsidR="00A77FDB" w:rsidRPr="00D455BA">
        <w:rPr>
          <w:rFonts w:ascii="Times New Roman" w:hAnsi="Times New Roman"/>
          <w:sz w:val="28"/>
          <w:szCs w:val="28"/>
          <w:lang w:eastAsia="ar-SA"/>
        </w:rPr>
        <w:t>.2019</w:t>
      </w:r>
      <w:r w:rsidR="004C6B79" w:rsidRPr="00D75702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58A5" w:rsidRPr="000B6E48" w:rsidRDefault="009058A5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Default="00B01E12" w:rsidP="007A53BF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700E76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0B6E48">
        <w:rPr>
          <w:rFonts w:ascii="Times New Roman" w:hAnsi="Times New Roman"/>
          <w:sz w:val="28"/>
          <w:szCs w:val="28"/>
          <w:lang w:eastAsia="ar-SA"/>
        </w:rPr>
        <w:t>Д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.В. </w:t>
      </w:r>
      <w:r w:rsidRPr="000B6E48">
        <w:rPr>
          <w:rFonts w:ascii="Times New Roman" w:hAnsi="Times New Roman"/>
          <w:sz w:val="28"/>
          <w:szCs w:val="28"/>
          <w:lang w:eastAsia="ar-SA"/>
        </w:rPr>
        <w:t>Садовенко</w:t>
      </w:r>
    </w:p>
    <w:p w:rsidR="00700E76" w:rsidRDefault="00700E76" w:rsidP="007A53BF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6463A1" w:rsidRDefault="006463A1" w:rsidP="007A53BF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805FE7" w:rsidRDefault="00805FE7" w:rsidP="007A53BF">
      <w:pPr>
        <w:pStyle w:val="a5"/>
        <w:ind w:left="4248" w:firstLine="708"/>
        <w:rPr>
          <w:sz w:val="28"/>
          <w:szCs w:val="28"/>
        </w:rPr>
      </w:pPr>
    </w:p>
    <w:p w:rsidR="00805FE7" w:rsidRDefault="00805FE7" w:rsidP="007A53BF">
      <w:pPr>
        <w:pStyle w:val="a5"/>
        <w:ind w:left="4248" w:firstLine="708"/>
        <w:rPr>
          <w:sz w:val="28"/>
          <w:szCs w:val="28"/>
        </w:rPr>
      </w:pPr>
    </w:p>
    <w:p w:rsidR="00805FE7" w:rsidRDefault="00805FE7" w:rsidP="007A53BF">
      <w:pPr>
        <w:pStyle w:val="a5"/>
        <w:ind w:left="4248" w:firstLine="708"/>
        <w:rPr>
          <w:sz w:val="28"/>
          <w:szCs w:val="28"/>
        </w:rPr>
      </w:pPr>
    </w:p>
    <w:p w:rsidR="00805FE7" w:rsidRDefault="00805FE7" w:rsidP="007A53BF">
      <w:pPr>
        <w:pStyle w:val="a5"/>
        <w:ind w:left="4248" w:firstLine="708"/>
        <w:rPr>
          <w:sz w:val="28"/>
          <w:szCs w:val="28"/>
        </w:rPr>
      </w:pPr>
    </w:p>
    <w:p w:rsidR="007A53BF" w:rsidRDefault="007A53BF" w:rsidP="007A53BF">
      <w:pPr>
        <w:pStyle w:val="a5"/>
        <w:ind w:left="4248" w:firstLine="708"/>
        <w:rPr>
          <w:sz w:val="28"/>
          <w:szCs w:val="28"/>
        </w:rPr>
      </w:pPr>
      <w:r w:rsidRPr="007A53B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7A53BF">
        <w:rPr>
          <w:sz w:val="28"/>
          <w:szCs w:val="28"/>
        </w:rPr>
        <w:t xml:space="preserve"> к постановлению</w:t>
      </w:r>
    </w:p>
    <w:p w:rsidR="007A53BF" w:rsidRPr="007A53BF" w:rsidRDefault="007A53BF" w:rsidP="007A53BF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</w:t>
      </w:r>
    </w:p>
    <w:p w:rsidR="007A53BF" w:rsidRPr="007A53BF" w:rsidRDefault="007A53BF" w:rsidP="007A53BF">
      <w:pPr>
        <w:pStyle w:val="a5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133E6">
        <w:rPr>
          <w:sz w:val="28"/>
          <w:szCs w:val="28"/>
          <w:u w:val="single"/>
        </w:rPr>
        <w:t>08.08.2019</w:t>
      </w:r>
      <w:r>
        <w:rPr>
          <w:sz w:val="28"/>
          <w:szCs w:val="28"/>
        </w:rPr>
        <w:t xml:space="preserve"> № </w:t>
      </w:r>
      <w:r w:rsidR="000133E6">
        <w:rPr>
          <w:sz w:val="28"/>
          <w:szCs w:val="28"/>
          <w:u w:val="single"/>
        </w:rPr>
        <w:t>860-па</w:t>
      </w:r>
    </w:p>
    <w:p w:rsidR="002A08A9" w:rsidRDefault="002A08A9" w:rsidP="007A53BF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7A53BF" w:rsidRDefault="007A53BF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924B2D" w:rsidRPr="00823275" w:rsidRDefault="00924B2D" w:rsidP="0092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742"/>
      </w:tblGrid>
      <w:tr w:rsidR="00924B2D" w:rsidTr="002A08A9"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742" w:type="dxa"/>
            <w:tcBorders>
              <w:left w:val="single" w:sz="4" w:space="0" w:color="auto"/>
              <w:right w:val="single" w:sz="4" w:space="0" w:color="auto"/>
            </w:tcBorders>
          </w:tcPr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финансового обеспечения Программы, составляет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29</w:t>
            </w:r>
            <w:r w:rsidR="006F5C6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6F5C6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190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6F5C6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 w:rsidR="006F5C6B" w:rsidRPr="006F5C6B">
              <w:rPr>
                <w:rFonts w:ascii="Times New Roman" w:hAnsi="Times New Roman"/>
                <w:sz w:val="28"/>
                <w:szCs w:val="28"/>
              </w:rPr>
              <w:t>77654,40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 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392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Pr="00B35B71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43 </w:t>
            </w:r>
            <w:r w:rsidR="00CD386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392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590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924B2D" w:rsidRDefault="00924B2D" w:rsidP="00924B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924B2D" w:rsidRDefault="00924B2D" w:rsidP="00924B2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2A08A9" w:rsidRDefault="002A08A9" w:rsidP="00924B2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2A08A9" w:rsidSect="007A53BF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08A9" w:rsidRPr="00B01E12" w:rsidRDefault="002A08A9" w:rsidP="0061432E">
      <w:pPr>
        <w:suppressAutoHyphens/>
        <w:spacing w:after="0" w:line="240" w:lineRule="auto"/>
        <w:ind w:left="8360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08A9" w:rsidRPr="00B01E12" w:rsidRDefault="002A08A9" w:rsidP="0061432E">
      <w:pPr>
        <w:suppressAutoHyphens/>
        <w:spacing w:after="0" w:line="240" w:lineRule="auto"/>
        <w:ind w:left="8360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08A9" w:rsidRPr="00A75284" w:rsidRDefault="002A08A9" w:rsidP="0061432E">
      <w:pPr>
        <w:suppressAutoHyphens/>
        <w:spacing w:after="0" w:line="240" w:lineRule="auto"/>
        <w:ind w:left="8360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6143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432E">
        <w:rPr>
          <w:rFonts w:ascii="Times New Roman" w:hAnsi="Times New Roman"/>
          <w:sz w:val="28"/>
          <w:szCs w:val="28"/>
          <w:u w:val="single"/>
          <w:lang w:eastAsia="ru-RU"/>
        </w:rPr>
        <w:t>08.08.2019</w:t>
      </w:r>
      <w:r w:rsidR="006143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61432E" w:rsidRPr="0061432E">
        <w:rPr>
          <w:rFonts w:ascii="Times New Roman" w:hAnsi="Times New Roman"/>
          <w:sz w:val="28"/>
          <w:szCs w:val="28"/>
          <w:u w:val="single"/>
          <w:lang w:eastAsia="ru-RU"/>
        </w:rPr>
        <w:t>860-па</w:t>
      </w:r>
    </w:p>
    <w:p w:rsidR="00924B2D" w:rsidRDefault="00924B2D" w:rsidP="002A08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2B1B0C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B0C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607" w:type="dxa"/>
        <w:tblInd w:w="93" w:type="dxa"/>
        <w:tblLayout w:type="fixed"/>
        <w:tblLook w:val="04A0"/>
      </w:tblPr>
      <w:tblGrid>
        <w:gridCol w:w="441"/>
        <w:gridCol w:w="1559"/>
        <w:gridCol w:w="2551"/>
        <w:gridCol w:w="2268"/>
        <w:gridCol w:w="708"/>
        <w:gridCol w:w="709"/>
        <w:gridCol w:w="1276"/>
        <w:gridCol w:w="1134"/>
        <w:gridCol w:w="992"/>
        <w:gridCol w:w="992"/>
        <w:gridCol w:w="993"/>
        <w:gridCol w:w="992"/>
        <w:gridCol w:w="992"/>
      </w:tblGrid>
      <w:tr w:rsidR="002B1B0C" w:rsidRPr="002B1B0C" w:rsidTr="00FC3A72">
        <w:trPr>
          <w:trHeight w:val="17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2B1B0C" w:rsidRPr="002B1B0C" w:rsidTr="00FC3A72">
        <w:trPr>
          <w:trHeight w:val="31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B1B0C" w:rsidRPr="002B1B0C" w:rsidTr="00FC3A72">
        <w:trPr>
          <w:trHeight w:val="324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B1B0C" w:rsidRPr="002B1B0C" w:rsidTr="00FC3A72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B1B0C" w:rsidRPr="002B1B0C" w:rsidTr="00FC3A72">
        <w:trPr>
          <w:trHeight w:val="13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F5C6B" w:rsidRPr="002B1B0C" w:rsidTr="00FC3A72">
        <w:trPr>
          <w:trHeight w:val="3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77654,40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43392,00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43392,00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6F5C6B" w:rsidRPr="002B1B0C" w:rsidTr="00FC3A72">
        <w:trPr>
          <w:trHeight w:val="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55751,70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43392,00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43392,00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6F5C6B" w:rsidRPr="002B1B0C" w:rsidTr="00FC3A72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3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11894,40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6F5C6B" w:rsidRPr="002B1B0C" w:rsidTr="00FC3A72">
        <w:trPr>
          <w:trHeight w:val="3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11841,70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6F5C6B" w:rsidRPr="002B1B0C" w:rsidTr="00FC3A72">
        <w:trPr>
          <w:trHeight w:val="394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3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11838,80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6F5C6B" w:rsidRPr="002B1B0C" w:rsidTr="00FC3A72">
        <w:trPr>
          <w:trHeight w:val="49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11838,80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11831,80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11831,80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6F5C6B" w:rsidRPr="002B1B0C" w:rsidTr="00FC3A72">
        <w:trPr>
          <w:trHeight w:val="324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F5C6B" w:rsidRPr="002B1B0C" w:rsidTr="00FC3A72">
        <w:trPr>
          <w:trHeight w:val="258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F5C6B" w:rsidRPr="002B1B0C" w:rsidTr="00FC3A72">
        <w:trPr>
          <w:trHeight w:val="3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2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13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32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38572,90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6F5C6B" w:rsidRPr="002B1B0C" w:rsidTr="00FC3A72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16722,90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6F5C6B" w:rsidRPr="002B1B0C" w:rsidTr="00FC3A72">
        <w:trPr>
          <w:trHeight w:val="21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27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5C6B" w:rsidRPr="00B42E9F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38572,90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6F5C6B" w:rsidRPr="002B1B0C" w:rsidTr="00FC3A72">
        <w:trPr>
          <w:trHeight w:val="22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16722,90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3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15453,90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6F5C6B" w:rsidRPr="002B1B0C" w:rsidTr="00FC3A72">
        <w:trPr>
          <w:trHeight w:val="48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15453,90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6F5C6B" w:rsidRPr="002B1B0C" w:rsidTr="00FC3A72">
        <w:trPr>
          <w:trHeight w:val="3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6F5C6B" w:rsidRPr="002B1B0C" w:rsidTr="00FC3A72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6F5C6B" w:rsidRPr="002B1B0C" w:rsidTr="00FC3A72">
        <w:trPr>
          <w:trHeight w:val="374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6F5C6B" w:rsidRPr="002B1B0C" w:rsidTr="00FC3A72">
        <w:trPr>
          <w:trHeight w:val="696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6F5C6B" w:rsidRPr="002B1B0C" w:rsidTr="00FC3A72">
        <w:trPr>
          <w:trHeight w:val="687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11976,00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6F5C6B" w:rsidRPr="002B1B0C" w:rsidTr="00FC3A72">
        <w:trPr>
          <w:trHeight w:val="821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6F5C6B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5C6B" w:rsidRPr="002B1B0C" w:rsidRDefault="006F5C6B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2B1B0C" w:rsidRDefault="006F5C6B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6F5C6B" w:rsidRDefault="006F5C6B" w:rsidP="006F5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C6B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814B97" w:rsidRDefault="006F5C6B" w:rsidP="0081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97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B" w:rsidRPr="003327CF" w:rsidRDefault="006F5C6B" w:rsidP="0092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7CF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</w:tbl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32D0" w:rsidRPr="00885FFF" w:rsidRDefault="005332D0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4F304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FD23FD" w:rsidRDefault="00FD23FD" w:rsidP="00F32270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Pr="00FD23FD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FD23FD" w:rsidRPr="00B01E12" w:rsidRDefault="00FD23FD" w:rsidP="00F32270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FD23FD" w:rsidRPr="00A75284" w:rsidRDefault="00FD23FD" w:rsidP="00F32270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F322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2270">
        <w:rPr>
          <w:rFonts w:ascii="Times New Roman" w:hAnsi="Times New Roman"/>
          <w:bCs/>
          <w:sz w:val="28"/>
          <w:szCs w:val="28"/>
          <w:u w:val="single"/>
          <w:lang w:eastAsia="ru-RU"/>
        </w:rPr>
        <w:t>08.08.2019</w:t>
      </w:r>
      <w:r w:rsidR="00F322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F32270">
        <w:rPr>
          <w:rFonts w:ascii="Times New Roman" w:hAnsi="Times New Roman"/>
          <w:sz w:val="28"/>
          <w:szCs w:val="28"/>
          <w:u w:val="single"/>
          <w:lang w:eastAsia="ru-RU"/>
        </w:rPr>
        <w:t>860-па</w:t>
      </w:r>
    </w:p>
    <w:p w:rsidR="00FD23FD" w:rsidRDefault="00FD23FD" w:rsidP="00FD23FD">
      <w:pPr>
        <w:spacing w:after="0" w:line="240" w:lineRule="auto"/>
        <w:ind w:left="4956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FD23FD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FD23FD" w:rsidRDefault="00FD23FD" w:rsidP="00FD23FD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FD23FD" w:rsidTr="00FD23FD">
        <w:tc>
          <w:tcPr>
            <w:tcW w:w="2943" w:type="dxa"/>
          </w:tcPr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56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743,40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</w:t>
            </w:r>
            <w:r w:rsidRPr="007B61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1 894,40 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8970,00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41655D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FD23FD" w:rsidRPr="00B01E12" w:rsidRDefault="00FD23FD" w:rsidP="0041655D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FD23FD" w:rsidRPr="00A75284" w:rsidRDefault="00FD23FD" w:rsidP="0041655D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165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55D">
        <w:rPr>
          <w:rFonts w:ascii="Times New Roman" w:hAnsi="Times New Roman"/>
          <w:sz w:val="28"/>
          <w:szCs w:val="28"/>
          <w:u w:val="single"/>
          <w:lang w:eastAsia="ru-RU"/>
        </w:rPr>
        <w:t>08.08.2019</w:t>
      </w:r>
      <w:r w:rsidR="004165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41655D">
        <w:rPr>
          <w:rFonts w:ascii="Times New Roman" w:hAnsi="Times New Roman"/>
          <w:sz w:val="28"/>
          <w:szCs w:val="28"/>
          <w:u w:val="single"/>
          <w:lang w:eastAsia="ru-RU"/>
        </w:rPr>
        <w:t>860-па</w:t>
      </w: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FD23FD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FD23FD" w:rsidRDefault="00FD23FD" w:rsidP="00FD23FD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FD23FD" w:rsidTr="00FD23FD">
        <w:tc>
          <w:tcPr>
            <w:tcW w:w="2093" w:type="dxa"/>
          </w:tcPr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FD23FD" w:rsidRDefault="00FD23FD" w:rsidP="00FD23F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5E2147">
              <w:rPr>
                <w:rFonts w:ascii="Times New Roman" w:hAnsi="Times New Roman"/>
                <w:sz w:val="28"/>
                <w:szCs w:val="28"/>
                <w:lang w:eastAsia="ru-RU"/>
              </w:rPr>
              <w:t>96 632,90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5E2147">
              <w:rPr>
                <w:rFonts w:ascii="Times New Roman" w:hAnsi="Times New Roman"/>
                <w:sz w:val="28"/>
                <w:szCs w:val="28"/>
                <w:lang w:eastAsia="ru-RU"/>
              </w:rPr>
              <w:t>38 572,90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11618,00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11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618,00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613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608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FD23FD" w:rsidRDefault="00FD23FD" w:rsidP="00FD23FD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266FE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5E2147" w:rsidRPr="00B01E12" w:rsidRDefault="005E2147" w:rsidP="002266FE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5E2147" w:rsidRDefault="005E2147" w:rsidP="002266FE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2266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6FE">
        <w:rPr>
          <w:rFonts w:ascii="Times New Roman" w:hAnsi="Times New Roman"/>
          <w:sz w:val="28"/>
          <w:szCs w:val="28"/>
          <w:u w:val="single"/>
          <w:lang w:eastAsia="ru-RU"/>
        </w:rPr>
        <w:t>08.08.2019</w:t>
      </w:r>
      <w:r w:rsidR="002266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2266FE">
        <w:rPr>
          <w:rFonts w:ascii="Times New Roman" w:hAnsi="Times New Roman"/>
          <w:sz w:val="28"/>
          <w:szCs w:val="28"/>
          <w:u w:val="single"/>
          <w:lang w:eastAsia="ru-RU"/>
        </w:rPr>
        <w:t>860-па</w:t>
      </w: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5E2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Паспорт подпрограммы </w:t>
      </w:r>
    </w:p>
    <w:p w:rsidR="005E2147" w:rsidRDefault="005E2147" w:rsidP="005E21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«Дополнительное образование в сфере культуры и искусства»</w:t>
      </w: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5E2147" w:rsidTr="00276B0B">
        <w:tc>
          <w:tcPr>
            <w:tcW w:w="2093" w:type="dxa"/>
          </w:tcPr>
          <w:p w:rsidR="005E2147" w:rsidRDefault="005E2147" w:rsidP="00276B0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5E2147" w:rsidRDefault="005E2147" w:rsidP="00276B0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E2147" w:rsidRDefault="005E2147" w:rsidP="00276B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56 889,00  тыс. руб., в том числе по годам:</w:t>
            </w:r>
          </w:p>
          <w:p w:rsidR="005E2147" w:rsidRDefault="005E2147" w:rsidP="00276B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12 621,00 тыс.руб.;</w:t>
            </w:r>
          </w:p>
          <w:p w:rsidR="005E2147" w:rsidRDefault="005E2147" w:rsidP="00276B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8854,00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5E2147" w:rsidRDefault="005E2147" w:rsidP="00276B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8854,00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5E2147" w:rsidRDefault="005E2147" w:rsidP="00276B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8854,00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5E2147" w:rsidRDefault="005E2147" w:rsidP="00276B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5E2147" w:rsidRDefault="005E2147" w:rsidP="00276B0B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2147" w:rsidRDefault="005E2147" w:rsidP="002A08A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08A9" w:rsidRDefault="002A08A9" w:rsidP="004C294F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5E2147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08A9" w:rsidRPr="00B01E12" w:rsidRDefault="002A08A9" w:rsidP="004C294F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08A9" w:rsidRPr="00A75284" w:rsidRDefault="002A08A9" w:rsidP="004C294F">
      <w:pPr>
        <w:suppressAutoHyphens/>
        <w:spacing w:after="0" w:line="240" w:lineRule="auto"/>
        <w:ind w:left="429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4C29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4F">
        <w:rPr>
          <w:rFonts w:ascii="Times New Roman" w:hAnsi="Times New Roman"/>
          <w:sz w:val="28"/>
          <w:szCs w:val="28"/>
          <w:u w:val="single"/>
          <w:lang w:eastAsia="ru-RU"/>
        </w:rPr>
        <w:t>08.08.</w:t>
      </w:r>
      <w:r w:rsidR="00C101B5">
        <w:rPr>
          <w:rFonts w:ascii="Times New Roman" w:hAnsi="Times New Roman"/>
          <w:sz w:val="28"/>
          <w:szCs w:val="28"/>
          <w:u w:val="single"/>
          <w:lang w:eastAsia="ru-RU"/>
        </w:rPr>
        <w:t>2019</w:t>
      </w:r>
      <w:r w:rsidR="00C101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C101B5">
        <w:rPr>
          <w:rFonts w:ascii="Times New Roman" w:hAnsi="Times New Roman"/>
          <w:sz w:val="28"/>
          <w:szCs w:val="28"/>
          <w:u w:val="single"/>
          <w:lang w:eastAsia="ru-RU"/>
        </w:rPr>
        <w:t>860-па</w:t>
      </w:r>
    </w:p>
    <w:p w:rsidR="006C7F57" w:rsidRDefault="006C7F57" w:rsidP="006C7F57">
      <w:pPr>
        <w:spacing w:after="0" w:line="240" w:lineRule="auto"/>
        <w:ind w:left="4956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C7F57" w:rsidRDefault="006C7F57" w:rsidP="006C7F57">
      <w:pPr>
        <w:spacing w:after="0" w:line="240" w:lineRule="auto"/>
        <w:ind w:left="1416" w:firstLine="708"/>
        <w:rPr>
          <w:rFonts w:ascii="Times New Roman" w:eastAsia="Times New Roman" w:hAnsi="Times New Roman" w:cs="Calibri"/>
          <w:bCs/>
          <w:lang w:eastAsia="ru-RU"/>
        </w:rPr>
      </w:pPr>
    </w:p>
    <w:p w:rsidR="006C7F57" w:rsidRDefault="006C7F57" w:rsidP="006C7F57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6C7F57" w:rsidRDefault="0098019F" w:rsidP="006C7F57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019F"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культурно-массовых, городских, социально-значимых, юбилейных мероприятий»</w:t>
      </w:r>
    </w:p>
    <w:p w:rsidR="002A08A9" w:rsidRDefault="002A08A9" w:rsidP="006C7F57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C7F57" w:rsidTr="0055166A">
        <w:tc>
          <w:tcPr>
            <w:tcW w:w="2093" w:type="dxa"/>
          </w:tcPr>
          <w:p w:rsidR="006C7F57" w:rsidRDefault="006C7F57" w:rsidP="0055166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C7F57" w:rsidRDefault="006C7F57" w:rsidP="0055166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6C7F57" w:rsidRDefault="006C7F57" w:rsidP="00551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A31613">
              <w:rPr>
                <w:rFonts w:ascii="Times New Roman" w:hAnsi="Times New Roman"/>
                <w:sz w:val="28"/>
                <w:szCs w:val="28"/>
                <w:lang w:eastAsia="ru-RU"/>
              </w:rPr>
              <w:t>8 185,10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6C7F57" w:rsidRDefault="006C7F57" w:rsidP="00551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A31613">
              <w:rPr>
                <w:rFonts w:ascii="Times New Roman" w:hAnsi="Times New Roman"/>
                <w:sz w:val="28"/>
                <w:szCs w:val="28"/>
                <w:lang w:eastAsia="ru-RU"/>
              </w:rPr>
              <w:t>1 570,10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6C7F57" w:rsidRDefault="006C7F57" w:rsidP="00551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31613">
              <w:rPr>
                <w:rFonts w:ascii="Times New Roman" w:hAnsi="Times New Roman"/>
                <w:sz w:val="28"/>
                <w:szCs w:val="28"/>
                <w:lang w:eastAsia="ru-RU"/>
              </w:rPr>
              <w:t>1 323,00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6C7F57" w:rsidRDefault="006C7F57" w:rsidP="00551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A31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1 323,00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6C7F57" w:rsidRDefault="006C7F57" w:rsidP="00551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A31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1 323,00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6C7F57" w:rsidRDefault="006C7F57" w:rsidP="00551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A31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1 323,00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тыс.руб.;</w:t>
            </w:r>
          </w:p>
          <w:p w:rsidR="006C7F57" w:rsidRDefault="006C7F57" w:rsidP="0055166A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A316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1 323,00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</w:tr>
    </w:tbl>
    <w:p w:rsidR="006C7F57" w:rsidRDefault="006C7F57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08A9" w:rsidRDefault="002A08A9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2A08A9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1E" w:rsidRDefault="005B031E" w:rsidP="00013FDD">
      <w:r>
        <w:separator/>
      </w:r>
    </w:p>
  </w:endnote>
  <w:endnote w:type="continuationSeparator" w:id="1">
    <w:p w:rsidR="005B031E" w:rsidRDefault="005B031E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1E" w:rsidRDefault="005B031E" w:rsidP="00013FDD">
      <w:r>
        <w:separator/>
      </w:r>
    </w:p>
  </w:footnote>
  <w:footnote w:type="continuationSeparator" w:id="1">
    <w:p w:rsidR="005B031E" w:rsidRDefault="005B031E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695666"/>
      <w:docPartObj>
        <w:docPartGallery w:val="Page Numbers (Top of Page)"/>
        <w:docPartUnique/>
      </w:docPartObj>
    </w:sdtPr>
    <w:sdtContent>
      <w:p w:rsidR="004C294F" w:rsidRDefault="00C119B6">
        <w:pPr>
          <w:pStyle w:val="a6"/>
          <w:jc w:val="center"/>
        </w:pPr>
        <w:fldSimple w:instr="PAGE   \* MERGEFORMAT">
          <w:r w:rsidR="00E85D69">
            <w:rPr>
              <w:noProof/>
            </w:rPr>
            <w:t>3</w:t>
          </w:r>
        </w:fldSimple>
      </w:p>
    </w:sdtContent>
  </w:sdt>
  <w:p w:rsidR="004C294F" w:rsidRDefault="004C29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311F"/>
    <w:rsid w:val="000054F9"/>
    <w:rsid w:val="00010CDA"/>
    <w:rsid w:val="000133E6"/>
    <w:rsid w:val="00013FDD"/>
    <w:rsid w:val="00014026"/>
    <w:rsid w:val="00015563"/>
    <w:rsid w:val="00017335"/>
    <w:rsid w:val="00030C69"/>
    <w:rsid w:val="0003623F"/>
    <w:rsid w:val="00036784"/>
    <w:rsid w:val="00043DEE"/>
    <w:rsid w:val="00064123"/>
    <w:rsid w:val="00065C88"/>
    <w:rsid w:val="00070A93"/>
    <w:rsid w:val="00075963"/>
    <w:rsid w:val="000767B1"/>
    <w:rsid w:val="00080ED0"/>
    <w:rsid w:val="00081663"/>
    <w:rsid w:val="00083D9C"/>
    <w:rsid w:val="0009410C"/>
    <w:rsid w:val="000A7394"/>
    <w:rsid w:val="000A7CA6"/>
    <w:rsid w:val="000B4281"/>
    <w:rsid w:val="000B6AA8"/>
    <w:rsid w:val="000B6E48"/>
    <w:rsid w:val="000B7050"/>
    <w:rsid w:val="000C3072"/>
    <w:rsid w:val="000C48A8"/>
    <w:rsid w:val="000C601E"/>
    <w:rsid w:val="000F35B8"/>
    <w:rsid w:val="001149FF"/>
    <w:rsid w:val="00123BD7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5B02"/>
    <w:rsid w:val="0017734D"/>
    <w:rsid w:val="00182FA0"/>
    <w:rsid w:val="00185FC4"/>
    <w:rsid w:val="001A1F5C"/>
    <w:rsid w:val="001A3224"/>
    <w:rsid w:val="001A45B8"/>
    <w:rsid w:val="001A5A82"/>
    <w:rsid w:val="001B03D8"/>
    <w:rsid w:val="001B3C8D"/>
    <w:rsid w:val="001B411C"/>
    <w:rsid w:val="001B6354"/>
    <w:rsid w:val="001C5A7F"/>
    <w:rsid w:val="001E1964"/>
    <w:rsid w:val="001E219B"/>
    <w:rsid w:val="001E2880"/>
    <w:rsid w:val="001E43E1"/>
    <w:rsid w:val="001F4761"/>
    <w:rsid w:val="00204717"/>
    <w:rsid w:val="00213CCA"/>
    <w:rsid w:val="00221F85"/>
    <w:rsid w:val="002266FE"/>
    <w:rsid w:val="0024102B"/>
    <w:rsid w:val="00250FA3"/>
    <w:rsid w:val="0025179E"/>
    <w:rsid w:val="00253451"/>
    <w:rsid w:val="00261B50"/>
    <w:rsid w:val="002736BC"/>
    <w:rsid w:val="00276B0B"/>
    <w:rsid w:val="00277F11"/>
    <w:rsid w:val="00282678"/>
    <w:rsid w:val="0029262A"/>
    <w:rsid w:val="00295218"/>
    <w:rsid w:val="00296F29"/>
    <w:rsid w:val="002A08A9"/>
    <w:rsid w:val="002A7CCC"/>
    <w:rsid w:val="002B1B0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046C9"/>
    <w:rsid w:val="00316906"/>
    <w:rsid w:val="00317209"/>
    <w:rsid w:val="00332731"/>
    <w:rsid w:val="003327CF"/>
    <w:rsid w:val="003347BD"/>
    <w:rsid w:val="00336B1C"/>
    <w:rsid w:val="00337E26"/>
    <w:rsid w:val="00341CDD"/>
    <w:rsid w:val="00342052"/>
    <w:rsid w:val="0034334B"/>
    <w:rsid w:val="003447CD"/>
    <w:rsid w:val="003617A8"/>
    <w:rsid w:val="0036524D"/>
    <w:rsid w:val="00370465"/>
    <w:rsid w:val="00372901"/>
    <w:rsid w:val="00375C02"/>
    <w:rsid w:val="0037754A"/>
    <w:rsid w:val="00381902"/>
    <w:rsid w:val="00382D4F"/>
    <w:rsid w:val="00383B9A"/>
    <w:rsid w:val="0038691A"/>
    <w:rsid w:val="00396FBC"/>
    <w:rsid w:val="003B4258"/>
    <w:rsid w:val="003B4A18"/>
    <w:rsid w:val="003B6391"/>
    <w:rsid w:val="003C1668"/>
    <w:rsid w:val="003C48CF"/>
    <w:rsid w:val="003C6927"/>
    <w:rsid w:val="003D3462"/>
    <w:rsid w:val="003D36B4"/>
    <w:rsid w:val="003E0613"/>
    <w:rsid w:val="003E12C0"/>
    <w:rsid w:val="003E2E41"/>
    <w:rsid w:val="003E4C1E"/>
    <w:rsid w:val="003E5B87"/>
    <w:rsid w:val="00400A19"/>
    <w:rsid w:val="004018F1"/>
    <w:rsid w:val="00413280"/>
    <w:rsid w:val="0041655D"/>
    <w:rsid w:val="00416C63"/>
    <w:rsid w:val="004210F8"/>
    <w:rsid w:val="004240EF"/>
    <w:rsid w:val="00424F41"/>
    <w:rsid w:val="0045442E"/>
    <w:rsid w:val="00454D8B"/>
    <w:rsid w:val="00460283"/>
    <w:rsid w:val="004659CD"/>
    <w:rsid w:val="004703B1"/>
    <w:rsid w:val="00472782"/>
    <w:rsid w:val="00473692"/>
    <w:rsid w:val="00481C9B"/>
    <w:rsid w:val="00482B22"/>
    <w:rsid w:val="0049337E"/>
    <w:rsid w:val="00494665"/>
    <w:rsid w:val="004A2BA7"/>
    <w:rsid w:val="004A5086"/>
    <w:rsid w:val="004A6B4F"/>
    <w:rsid w:val="004B322E"/>
    <w:rsid w:val="004B45E0"/>
    <w:rsid w:val="004C294F"/>
    <w:rsid w:val="004C5490"/>
    <w:rsid w:val="004C6B79"/>
    <w:rsid w:val="004D79B1"/>
    <w:rsid w:val="004E5184"/>
    <w:rsid w:val="004F05A7"/>
    <w:rsid w:val="004F3045"/>
    <w:rsid w:val="0050203F"/>
    <w:rsid w:val="00512CAC"/>
    <w:rsid w:val="00514968"/>
    <w:rsid w:val="0051620C"/>
    <w:rsid w:val="0052085C"/>
    <w:rsid w:val="005220D6"/>
    <w:rsid w:val="00524548"/>
    <w:rsid w:val="005332D0"/>
    <w:rsid w:val="00533960"/>
    <w:rsid w:val="0055166A"/>
    <w:rsid w:val="00552074"/>
    <w:rsid w:val="005530B4"/>
    <w:rsid w:val="005560AF"/>
    <w:rsid w:val="00560D17"/>
    <w:rsid w:val="00571843"/>
    <w:rsid w:val="00571CED"/>
    <w:rsid w:val="00574074"/>
    <w:rsid w:val="00574FEF"/>
    <w:rsid w:val="0058400C"/>
    <w:rsid w:val="00592021"/>
    <w:rsid w:val="005A4DF5"/>
    <w:rsid w:val="005B031E"/>
    <w:rsid w:val="005B211B"/>
    <w:rsid w:val="005C1F40"/>
    <w:rsid w:val="005C4242"/>
    <w:rsid w:val="005C5303"/>
    <w:rsid w:val="005D299C"/>
    <w:rsid w:val="005D3345"/>
    <w:rsid w:val="005D4B6A"/>
    <w:rsid w:val="005E0C4F"/>
    <w:rsid w:val="005E1462"/>
    <w:rsid w:val="005E14CF"/>
    <w:rsid w:val="005E2147"/>
    <w:rsid w:val="005F1C31"/>
    <w:rsid w:val="00604434"/>
    <w:rsid w:val="00605C78"/>
    <w:rsid w:val="00607CC9"/>
    <w:rsid w:val="006102DD"/>
    <w:rsid w:val="00610D2C"/>
    <w:rsid w:val="00611CED"/>
    <w:rsid w:val="0061432E"/>
    <w:rsid w:val="00621437"/>
    <w:rsid w:val="0063069E"/>
    <w:rsid w:val="006325EC"/>
    <w:rsid w:val="00635E8B"/>
    <w:rsid w:val="00640C64"/>
    <w:rsid w:val="00643C0F"/>
    <w:rsid w:val="00645531"/>
    <w:rsid w:val="00645D1E"/>
    <w:rsid w:val="006463A1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C7F57"/>
    <w:rsid w:val="006D4437"/>
    <w:rsid w:val="006E1E7B"/>
    <w:rsid w:val="006E3306"/>
    <w:rsid w:val="006F0848"/>
    <w:rsid w:val="006F423D"/>
    <w:rsid w:val="006F5C6B"/>
    <w:rsid w:val="00700E76"/>
    <w:rsid w:val="00707057"/>
    <w:rsid w:val="007127E2"/>
    <w:rsid w:val="00713AFA"/>
    <w:rsid w:val="00722DF9"/>
    <w:rsid w:val="00743917"/>
    <w:rsid w:val="00750211"/>
    <w:rsid w:val="007513E0"/>
    <w:rsid w:val="0075792D"/>
    <w:rsid w:val="0076210C"/>
    <w:rsid w:val="00765633"/>
    <w:rsid w:val="00767ADB"/>
    <w:rsid w:val="00767DCD"/>
    <w:rsid w:val="00781F5C"/>
    <w:rsid w:val="007861BF"/>
    <w:rsid w:val="00787F13"/>
    <w:rsid w:val="00790347"/>
    <w:rsid w:val="00793880"/>
    <w:rsid w:val="007963B9"/>
    <w:rsid w:val="007A1188"/>
    <w:rsid w:val="007A2B11"/>
    <w:rsid w:val="007A53BF"/>
    <w:rsid w:val="007B02BA"/>
    <w:rsid w:val="007B18D0"/>
    <w:rsid w:val="007B221D"/>
    <w:rsid w:val="007B5C0F"/>
    <w:rsid w:val="007B6FC9"/>
    <w:rsid w:val="007D1F51"/>
    <w:rsid w:val="007E3943"/>
    <w:rsid w:val="008043AB"/>
    <w:rsid w:val="00804A33"/>
    <w:rsid w:val="00805FE7"/>
    <w:rsid w:val="00806191"/>
    <w:rsid w:val="00814730"/>
    <w:rsid w:val="00814B97"/>
    <w:rsid w:val="00826A6D"/>
    <w:rsid w:val="00837967"/>
    <w:rsid w:val="00840A0D"/>
    <w:rsid w:val="008469F7"/>
    <w:rsid w:val="00846FE9"/>
    <w:rsid w:val="00847BCE"/>
    <w:rsid w:val="0085048A"/>
    <w:rsid w:val="00853729"/>
    <w:rsid w:val="00871E0A"/>
    <w:rsid w:val="00890A36"/>
    <w:rsid w:val="00893B1F"/>
    <w:rsid w:val="0089522D"/>
    <w:rsid w:val="00897161"/>
    <w:rsid w:val="00897E9F"/>
    <w:rsid w:val="008A3CA1"/>
    <w:rsid w:val="008A418B"/>
    <w:rsid w:val="008B119D"/>
    <w:rsid w:val="008B33F0"/>
    <w:rsid w:val="008B6ADA"/>
    <w:rsid w:val="008C126A"/>
    <w:rsid w:val="008D6C07"/>
    <w:rsid w:val="008E7811"/>
    <w:rsid w:val="00902C83"/>
    <w:rsid w:val="00903AD9"/>
    <w:rsid w:val="009058A5"/>
    <w:rsid w:val="00906F1F"/>
    <w:rsid w:val="009165B2"/>
    <w:rsid w:val="00922F86"/>
    <w:rsid w:val="00924401"/>
    <w:rsid w:val="00924B2D"/>
    <w:rsid w:val="00927F30"/>
    <w:rsid w:val="00932E7D"/>
    <w:rsid w:val="00936371"/>
    <w:rsid w:val="009527D3"/>
    <w:rsid w:val="00963DDD"/>
    <w:rsid w:val="00965AFA"/>
    <w:rsid w:val="00970585"/>
    <w:rsid w:val="00976C78"/>
    <w:rsid w:val="0098019F"/>
    <w:rsid w:val="00994AEE"/>
    <w:rsid w:val="009964E7"/>
    <w:rsid w:val="009A13BD"/>
    <w:rsid w:val="009A2024"/>
    <w:rsid w:val="009A3237"/>
    <w:rsid w:val="009A714F"/>
    <w:rsid w:val="009A7AFB"/>
    <w:rsid w:val="009B1A16"/>
    <w:rsid w:val="009B1F28"/>
    <w:rsid w:val="009C0915"/>
    <w:rsid w:val="009C42D2"/>
    <w:rsid w:val="009C5E87"/>
    <w:rsid w:val="009C71A9"/>
    <w:rsid w:val="009D0720"/>
    <w:rsid w:val="009D480B"/>
    <w:rsid w:val="009E3C3B"/>
    <w:rsid w:val="009F0172"/>
    <w:rsid w:val="009F12DA"/>
    <w:rsid w:val="009F29EB"/>
    <w:rsid w:val="009F432C"/>
    <w:rsid w:val="009F6CFA"/>
    <w:rsid w:val="009F78A4"/>
    <w:rsid w:val="00A06012"/>
    <w:rsid w:val="00A06AA2"/>
    <w:rsid w:val="00A06B3F"/>
    <w:rsid w:val="00A13AFD"/>
    <w:rsid w:val="00A17466"/>
    <w:rsid w:val="00A211E6"/>
    <w:rsid w:val="00A21A4E"/>
    <w:rsid w:val="00A21C67"/>
    <w:rsid w:val="00A22FBA"/>
    <w:rsid w:val="00A3059D"/>
    <w:rsid w:val="00A31613"/>
    <w:rsid w:val="00A34420"/>
    <w:rsid w:val="00A36066"/>
    <w:rsid w:val="00A436CF"/>
    <w:rsid w:val="00A51A0E"/>
    <w:rsid w:val="00A54688"/>
    <w:rsid w:val="00A611B7"/>
    <w:rsid w:val="00A6401B"/>
    <w:rsid w:val="00A70E1B"/>
    <w:rsid w:val="00A7190B"/>
    <w:rsid w:val="00A75284"/>
    <w:rsid w:val="00A7774C"/>
    <w:rsid w:val="00A77FDB"/>
    <w:rsid w:val="00A8344B"/>
    <w:rsid w:val="00A91024"/>
    <w:rsid w:val="00AA0B02"/>
    <w:rsid w:val="00AA30D2"/>
    <w:rsid w:val="00AA6283"/>
    <w:rsid w:val="00AB6A0F"/>
    <w:rsid w:val="00AC07A2"/>
    <w:rsid w:val="00AC7373"/>
    <w:rsid w:val="00AC7B1A"/>
    <w:rsid w:val="00AD1995"/>
    <w:rsid w:val="00AE3F62"/>
    <w:rsid w:val="00AF6188"/>
    <w:rsid w:val="00B01E12"/>
    <w:rsid w:val="00B1600F"/>
    <w:rsid w:val="00B17F99"/>
    <w:rsid w:val="00B211EE"/>
    <w:rsid w:val="00B2249A"/>
    <w:rsid w:val="00B24A24"/>
    <w:rsid w:val="00B34DA2"/>
    <w:rsid w:val="00B40445"/>
    <w:rsid w:val="00B405B8"/>
    <w:rsid w:val="00B4099A"/>
    <w:rsid w:val="00B42E9F"/>
    <w:rsid w:val="00B462F5"/>
    <w:rsid w:val="00B52A57"/>
    <w:rsid w:val="00B549D7"/>
    <w:rsid w:val="00B74BF4"/>
    <w:rsid w:val="00B76987"/>
    <w:rsid w:val="00B9219C"/>
    <w:rsid w:val="00B94A4E"/>
    <w:rsid w:val="00BA7730"/>
    <w:rsid w:val="00BB091E"/>
    <w:rsid w:val="00BB1F2B"/>
    <w:rsid w:val="00BB2D87"/>
    <w:rsid w:val="00BD0811"/>
    <w:rsid w:val="00BD191E"/>
    <w:rsid w:val="00BF2E4E"/>
    <w:rsid w:val="00BF6C81"/>
    <w:rsid w:val="00C02E45"/>
    <w:rsid w:val="00C101B5"/>
    <w:rsid w:val="00C119B6"/>
    <w:rsid w:val="00C2406E"/>
    <w:rsid w:val="00C263EC"/>
    <w:rsid w:val="00C32128"/>
    <w:rsid w:val="00C332D0"/>
    <w:rsid w:val="00C34F44"/>
    <w:rsid w:val="00C35479"/>
    <w:rsid w:val="00C36B8F"/>
    <w:rsid w:val="00C407A6"/>
    <w:rsid w:val="00C47F4C"/>
    <w:rsid w:val="00C51793"/>
    <w:rsid w:val="00C61CA1"/>
    <w:rsid w:val="00C65370"/>
    <w:rsid w:val="00C736D8"/>
    <w:rsid w:val="00C87080"/>
    <w:rsid w:val="00C946CC"/>
    <w:rsid w:val="00C9563F"/>
    <w:rsid w:val="00C956C0"/>
    <w:rsid w:val="00CA0525"/>
    <w:rsid w:val="00CC06B5"/>
    <w:rsid w:val="00CC38A7"/>
    <w:rsid w:val="00CC3ED9"/>
    <w:rsid w:val="00CD2F87"/>
    <w:rsid w:val="00CD386F"/>
    <w:rsid w:val="00CD4BF0"/>
    <w:rsid w:val="00CD7506"/>
    <w:rsid w:val="00CE00AA"/>
    <w:rsid w:val="00CE31D5"/>
    <w:rsid w:val="00CF0D23"/>
    <w:rsid w:val="00CF4882"/>
    <w:rsid w:val="00D00107"/>
    <w:rsid w:val="00D07AA0"/>
    <w:rsid w:val="00D12D8B"/>
    <w:rsid w:val="00D16E76"/>
    <w:rsid w:val="00D23687"/>
    <w:rsid w:val="00D26474"/>
    <w:rsid w:val="00D407C9"/>
    <w:rsid w:val="00D44198"/>
    <w:rsid w:val="00D455BA"/>
    <w:rsid w:val="00D50767"/>
    <w:rsid w:val="00D550F2"/>
    <w:rsid w:val="00D6231D"/>
    <w:rsid w:val="00D6240A"/>
    <w:rsid w:val="00D710BF"/>
    <w:rsid w:val="00D75702"/>
    <w:rsid w:val="00D830AC"/>
    <w:rsid w:val="00D837D2"/>
    <w:rsid w:val="00DA5226"/>
    <w:rsid w:val="00DB315C"/>
    <w:rsid w:val="00DB5C4D"/>
    <w:rsid w:val="00DC3387"/>
    <w:rsid w:val="00DD1A68"/>
    <w:rsid w:val="00DE14BE"/>
    <w:rsid w:val="00DE6329"/>
    <w:rsid w:val="00DF099B"/>
    <w:rsid w:val="00DF18CA"/>
    <w:rsid w:val="00DF1FEF"/>
    <w:rsid w:val="00E01597"/>
    <w:rsid w:val="00E01DB1"/>
    <w:rsid w:val="00E16341"/>
    <w:rsid w:val="00E2639A"/>
    <w:rsid w:val="00E2640F"/>
    <w:rsid w:val="00E27070"/>
    <w:rsid w:val="00E324E7"/>
    <w:rsid w:val="00E415F3"/>
    <w:rsid w:val="00E51211"/>
    <w:rsid w:val="00E5672F"/>
    <w:rsid w:val="00E707AB"/>
    <w:rsid w:val="00E719A2"/>
    <w:rsid w:val="00E76F12"/>
    <w:rsid w:val="00E85D69"/>
    <w:rsid w:val="00E90E7F"/>
    <w:rsid w:val="00E9153F"/>
    <w:rsid w:val="00EA065B"/>
    <w:rsid w:val="00EA4BB1"/>
    <w:rsid w:val="00EA5FD9"/>
    <w:rsid w:val="00EA6F4B"/>
    <w:rsid w:val="00EB5208"/>
    <w:rsid w:val="00EB5E95"/>
    <w:rsid w:val="00EC5C16"/>
    <w:rsid w:val="00ED13E3"/>
    <w:rsid w:val="00ED166C"/>
    <w:rsid w:val="00ED31CA"/>
    <w:rsid w:val="00EE16BC"/>
    <w:rsid w:val="00EE3EBF"/>
    <w:rsid w:val="00EE55A7"/>
    <w:rsid w:val="00EF304D"/>
    <w:rsid w:val="00EF67F8"/>
    <w:rsid w:val="00F058D4"/>
    <w:rsid w:val="00F06BB1"/>
    <w:rsid w:val="00F162A5"/>
    <w:rsid w:val="00F21FD7"/>
    <w:rsid w:val="00F22B5C"/>
    <w:rsid w:val="00F278FF"/>
    <w:rsid w:val="00F27A66"/>
    <w:rsid w:val="00F32270"/>
    <w:rsid w:val="00F35D84"/>
    <w:rsid w:val="00F410B2"/>
    <w:rsid w:val="00F44B40"/>
    <w:rsid w:val="00F46926"/>
    <w:rsid w:val="00F57317"/>
    <w:rsid w:val="00F61458"/>
    <w:rsid w:val="00F61DA3"/>
    <w:rsid w:val="00F64E1F"/>
    <w:rsid w:val="00F730B9"/>
    <w:rsid w:val="00F736C7"/>
    <w:rsid w:val="00F86364"/>
    <w:rsid w:val="00F9405C"/>
    <w:rsid w:val="00FA2903"/>
    <w:rsid w:val="00FB0251"/>
    <w:rsid w:val="00FB2312"/>
    <w:rsid w:val="00FB2E7D"/>
    <w:rsid w:val="00FB3DDC"/>
    <w:rsid w:val="00FC3A72"/>
    <w:rsid w:val="00FD23F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paragraph" w:customStyle="1" w:styleId="xl63">
    <w:name w:val="xl63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23BD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23BD7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23BD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23BD7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23B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23BD7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23BD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23B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23BD7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23BD7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12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123B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123B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123B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123BD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A5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48E1-F60E-4AAA-9CEB-3588FAC6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62</cp:revision>
  <cp:lastPrinted>2019-08-07T06:19:00Z</cp:lastPrinted>
  <dcterms:created xsi:type="dcterms:W3CDTF">2019-01-20T07:57:00Z</dcterms:created>
  <dcterms:modified xsi:type="dcterms:W3CDTF">2019-08-08T10:47:00Z</dcterms:modified>
</cp:coreProperties>
</file>