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CA" w:rsidRPr="004E6A2D" w:rsidRDefault="00074A88" w:rsidP="00E57ECA">
      <w:pPr>
        <w:pStyle w:val="2"/>
        <w:spacing w:line="240" w:lineRule="auto"/>
        <w:rPr>
          <w:i/>
          <w:iCs/>
          <w:noProof/>
          <w:color w:val="000000"/>
          <w:spacing w:val="60"/>
          <w:sz w:val="24"/>
          <w:szCs w:val="24"/>
        </w:rPr>
      </w:pPr>
      <w:r>
        <w:rPr>
          <w:b w:val="0"/>
          <w:i/>
          <w:noProof/>
          <w:color w:val="000000"/>
        </w:rPr>
        <w:drawing>
          <wp:inline distT="0" distB="0" distL="0" distR="0">
            <wp:extent cx="612775" cy="1026795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ECA" w:rsidRPr="004E6A2D" w:rsidRDefault="00E57ECA" w:rsidP="00E57ECA">
      <w:pPr>
        <w:jc w:val="center"/>
        <w:rPr>
          <w:b/>
          <w:color w:val="000000"/>
        </w:rPr>
      </w:pPr>
    </w:p>
    <w:p w:rsidR="00E57ECA" w:rsidRPr="004E6A2D" w:rsidRDefault="00E57ECA" w:rsidP="00E57ECA">
      <w:pPr>
        <w:jc w:val="center"/>
        <w:rPr>
          <w:b/>
          <w:color w:val="000000"/>
        </w:rPr>
      </w:pPr>
      <w:r w:rsidRPr="004E6A2D">
        <w:rPr>
          <w:b/>
          <w:color w:val="000000"/>
        </w:rPr>
        <w:t>АДМИНИСТРАЦИЯ МУНИЦИПАЛЬНОГО ОБРАЗОВАНИЯ</w:t>
      </w:r>
    </w:p>
    <w:p w:rsidR="00E57ECA" w:rsidRPr="004E6A2D" w:rsidRDefault="00E57ECA" w:rsidP="00E57ECA">
      <w:pPr>
        <w:jc w:val="center"/>
        <w:rPr>
          <w:color w:val="000000"/>
        </w:rPr>
      </w:pPr>
      <w:r w:rsidRPr="004E6A2D">
        <w:rPr>
          <w:b/>
          <w:color w:val="000000"/>
        </w:rPr>
        <w:t>ГОРОД МЕДНОГОРСК ОРЕНБУРГСКОЙ ОБЛАСТИ</w:t>
      </w:r>
    </w:p>
    <w:p w:rsidR="00E57ECA" w:rsidRPr="004E6A2D" w:rsidRDefault="00E57ECA" w:rsidP="00E57ECA">
      <w:pPr>
        <w:jc w:val="center"/>
        <w:rPr>
          <w:color w:val="000000"/>
        </w:rPr>
      </w:pPr>
    </w:p>
    <w:p w:rsidR="00E57ECA" w:rsidRPr="004E6A2D" w:rsidRDefault="00E57ECA" w:rsidP="00E57ECA">
      <w:pPr>
        <w:keepNext/>
        <w:jc w:val="center"/>
        <w:outlineLvl w:val="1"/>
        <w:rPr>
          <w:b/>
          <w:bCs/>
          <w:color w:val="000000"/>
          <w:spacing w:val="60"/>
          <w:kern w:val="2"/>
          <w:sz w:val="28"/>
          <w:szCs w:val="28"/>
        </w:rPr>
      </w:pPr>
      <w:r w:rsidRPr="004E6A2D">
        <w:rPr>
          <w:b/>
          <w:bCs/>
          <w:color w:val="000000"/>
          <w:spacing w:val="60"/>
          <w:kern w:val="2"/>
          <w:sz w:val="28"/>
          <w:szCs w:val="28"/>
        </w:rPr>
        <w:t>ПОСТАНОВЛЕНИЕ</w:t>
      </w:r>
    </w:p>
    <w:p w:rsidR="00E57ECA" w:rsidRPr="004E6A2D" w:rsidRDefault="00E57ECA" w:rsidP="00E57ECA">
      <w:pPr>
        <w:rPr>
          <w:color w:val="000000"/>
          <w:sz w:val="28"/>
          <w:szCs w:val="28"/>
        </w:rPr>
      </w:pPr>
    </w:p>
    <w:p w:rsidR="00E57ECA" w:rsidRPr="004E6A2D" w:rsidRDefault="00E57ECA" w:rsidP="00E57ECA">
      <w:pPr>
        <w:jc w:val="center"/>
        <w:rPr>
          <w:b/>
          <w:bCs/>
          <w:color w:val="000000"/>
          <w:sz w:val="28"/>
          <w:szCs w:val="28"/>
          <w:u w:val="double"/>
        </w:rPr>
      </w:pPr>
      <w:r w:rsidRPr="004E6A2D">
        <w:rPr>
          <w:b/>
          <w:bCs/>
          <w:color w:val="000000"/>
          <w:sz w:val="28"/>
          <w:szCs w:val="28"/>
          <w:u w:val="double"/>
        </w:rPr>
        <w:t>__________________________________</w:t>
      </w:r>
      <w:r w:rsidR="00FE4779">
        <w:rPr>
          <w:b/>
          <w:bCs/>
          <w:color w:val="000000"/>
          <w:sz w:val="28"/>
          <w:szCs w:val="28"/>
          <w:u w:val="double"/>
        </w:rPr>
        <w:t>______________________________</w:t>
      </w:r>
    </w:p>
    <w:p w:rsidR="00E57ECA" w:rsidRPr="00E57ECA" w:rsidRDefault="00E57ECA" w:rsidP="00FE4779">
      <w:pPr>
        <w:tabs>
          <w:tab w:val="left" w:pos="708"/>
          <w:tab w:val="center" w:pos="4677"/>
          <w:tab w:val="right" w:pos="9355"/>
        </w:tabs>
        <w:ind w:left="-142"/>
        <w:rPr>
          <w:color w:val="000000"/>
          <w:sz w:val="28"/>
          <w:szCs w:val="28"/>
        </w:rPr>
      </w:pPr>
      <w:r w:rsidRPr="004E6A2D">
        <w:rPr>
          <w:color w:val="000000"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E57ECA" w:rsidRPr="00E57ECA" w:rsidTr="00E57ECA">
        <w:trPr>
          <w:trHeight w:val="399"/>
        </w:trPr>
        <w:tc>
          <w:tcPr>
            <w:tcW w:w="3420" w:type="dxa"/>
            <w:shd w:val="clear" w:color="auto" w:fill="auto"/>
          </w:tcPr>
          <w:p w:rsidR="00E57ECA" w:rsidRPr="003D7006" w:rsidRDefault="00A47C4E" w:rsidP="003D7006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3D7006">
              <w:rPr>
                <w:color w:val="000000"/>
                <w:sz w:val="28"/>
                <w:szCs w:val="28"/>
                <w:u w:val="single"/>
              </w:rPr>
              <w:t>19.12.2019</w:t>
            </w:r>
          </w:p>
        </w:tc>
        <w:tc>
          <w:tcPr>
            <w:tcW w:w="1764" w:type="dxa"/>
            <w:shd w:val="clear" w:color="auto" w:fill="auto"/>
          </w:tcPr>
          <w:p w:rsidR="00E57ECA" w:rsidRPr="003D7006" w:rsidRDefault="00E57ECA" w:rsidP="003D7006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:rsidR="00E57ECA" w:rsidRPr="003D7006" w:rsidRDefault="00E57ECA" w:rsidP="003D7006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520" w:type="dxa"/>
            <w:shd w:val="clear" w:color="auto" w:fill="auto"/>
          </w:tcPr>
          <w:p w:rsidR="00E57ECA" w:rsidRPr="003D7006" w:rsidRDefault="00B26E90" w:rsidP="003D7006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3D7006">
              <w:rPr>
                <w:color w:val="000000"/>
                <w:sz w:val="28"/>
                <w:szCs w:val="28"/>
                <w:u w:val="single"/>
              </w:rPr>
              <w:t xml:space="preserve">№ </w:t>
            </w:r>
            <w:r w:rsidR="00A47C4E" w:rsidRPr="003D7006">
              <w:rPr>
                <w:color w:val="000000"/>
                <w:sz w:val="28"/>
                <w:szCs w:val="28"/>
                <w:u w:val="single"/>
              </w:rPr>
              <w:t>1452-па</w:t>
            </w:r>
          </w:p>
        </w:tc>
      </w:tr>
    </w:tbl>
    <w:p w:rsidR="00E57ECA" w:rsidRDefault="00E57ECA" w:rsidP="00B26E90">
      <w:pPr>
        <w:rPr>
          <w:color w:val="000000"/>
          <w:sz w:val="28"/>
          <w:szCs w:val="28"/>
        </w:rPr>
      </w:pPr>
    </w:p>
    <w:p w:rsidR="00B26E90" w:rsidRPr="004E6A2D" w:rsidRDefault="00B26E90" w:rsidP="00B26E90">
      <w:pPr>
        <w:rPr>
          <w:color w:val="000000"/>
          <w:sz w:val="28"/>
          <w:szCs w:val="28"/>
        </w:rPr>
      </w:pPr>
    </w:p>
    <w:p w:rsidR="00E57ECA" w:rsidRDefault="00713FBA" w:rsidP="00B26E90">
      <w:pPr>
        <w:pStyle w:val="BlockQuotation"/>
        <w:tabs>
          <w:tab w:val="left" w:pos="-426"/>
        </w:tabs>
        <w:ind w:left="0" w:right="0" w:firstLine="709"/>
        <w:jc w:val="center"/>
      </w:pPr>
      <w:r w:rsidRPr="00E362DF">
        <w:t xml:space="preserve">О внесении </w:t>
      </w:r>
      <w:r w:rsidRPr="00421B1C">
        <w:t>изменени</w:t>
      </w:r>
      <w:r w:rsidR="009C1B0B">
        <w:t>я</w:t>
      </w:r>
      <w:r w:rsidRPr="00421B1C">
        <w:t xml:space="preserve"> в</w:t>
      </w:r>
      <w:r>
        <w:t xml:space="preserve"> постановление администрации города от </w:t>
      </w:r>
      <w:r w:rsidR="001C4E30">
        <w:t>29.03.2019 № 314</w:t>
      </w:r>
      <w:r w:rsidR="00581E56">
        <w:t xml:space="preserve">-па </w:t>
      </w:r>
      <w:r>
        <w:t>«Об</w:t>
      </w:r>
      <w:r w:rsidR="00E57ECA">
        <w:t xml:space="preserve"> утверждении муниципальной адресной програ</w:t>
      </w:r>
      <w:r w:rsidR="00E57ECA">
        <w:t>м</w:t>
      </w:r>
      <w:r w:rsidR="00E57ECA">
        <w:t xml:space="preserve">мы «Переселение граждан из аварийного жилищного фонда </w:t>
      </w:r>
    </w:p>
    <w:p w:rsidR="00E57ECA" w:rsidRDefault="00E57ECA" w:rsidP="00B26E90">
      <w:pPr>
        <w:pStyle w:val="BlockQuotation"/>
        <w:tabs>
          <w:tab w:val="left" w:pos="-426"/>
        </w:tabs>
        <w:ind w:left="0" w:right="0" w:firstLine="709"/>
        <w:jc w:val="center"/>
      </w:pPr>
      <w:r>
        <w:t>муниципального образования город Медногорск Оренбургской о</w:t>
      </w:r>
      <w:r>
        <w:t>б</w:t>
      </w:r>
      <w:r>
        <w:t>ласти» на 2019–2025 годы</w:t>
      </w:r>
      <w:r w:rsidR="00713FBA">
        <w:t>»</w:t>
      </w:r>
    </w:p>
    <w:p w:rsidR="009C1B0B" w:rsidRDefault="009C1B0B" w:rsidP="00B26E90">
      <w:pPr>
        <w:pStyle w:val="BlockQuotation"/>
        <w:tabs>
          <w:tab w:val="left" w:pos="-426"/>
        </w:tabs>
        <w:ind w:left="0" w:right="0" w:firstLine="709"/>
        <w:jc w:val="center"/>
      </w:pPr>
    </w:p>
    <w:p w:rsidR="00E57ECA" w:rsidRPr="004E6A2D" w:rsidRDefault="00E57ECA" w:rsidP="00B26E90">
      <w:pPr>
        <w:jc w:val="center"/>
        <w:rPr>
          <w:color w:val="000000"/>
          <w:sz w:val="28"/>
          <w:szCs w:val="28"/>
        </w:rPr>
      </w:pPr>
    </w:p>
    <w:p w:rsidR="00E57ECA" w:rsidRDefault="00E57ECA" w:rsidP="00E57ECA">
      <w:pPr>
        <w:pStyle w:val="BlockQuotation"/>
        <w:tabs>
          <w:tab w:val="left" w:pos="-426"/>
          <w:tab w:val="left" w:pos="960"/>
        </w:tabs>
        <w:spacing w:line="360" w:lineRule="auto"/>
        <w:ind w:left="0" w:right="-57" w:firstLine="720"/>
        <w:rPr>
          <w:color w:val="000000"/>
        </w:rPr>
      </w:pPr>
      <w:r w:rsidRPr="004E6A2D">
        <w:rPr>
          <w:color w:val="000000"/>
        </w:rPr>
        <w:tab/>
      </w:r>
      <w:r>
        <w:t>В целях реализации Федерального закона от 21 июля 2007 года             № 185-ФЗ «О Фонде содействия реформированию жилищно-коммунального хозяйства», в</w:t>
      </w:r>
      <w:r w:rsidRPr="004E6A2D">
        <w:rPr>
          <w:color w:val="000000"/>
        </w:rPr>
        <w:t xml:space="preserve"> соответствии со статьями 43, 44,</w:t>
      </w:r>
      <w:r w:rsidR="00376CA8">
        <w:rPr>
          <w:color w:val="000000"/>
        </w:rPr>
        <w:t xml:space="preserve"> 48</w:t>
      </w:r>
      <w:r w:rsidRPr="004E6A2D">
        <w:rPr>
          <w:color w:val="000000"/>
        </w:rPr>
        <w:t xml:space="preserve"> Устава муниципального образования город Медногорск Оренбургской области:</w:t>
      </w:r>
    </w:p>
    <w:p w:rsidR="009C1B0B" w:rsidRDefault="000B2A97" w:rsidP="00E57ECA">
      <w:pPr>
        <w:pStyle w:val="BlockQuotation"/>
        <w:numPr>
          <w:ilvl w:val="0"/>
          <w:numId w:val="42"/>
        </w:numPr>
        <w:tabs>
          <w:tab w:val="left" w:pos="-426"/>
          <w:tab w:val="left" w:pos="851"/>
        </w:tabs>
        <w:spacing w:line="360" w:lineRule="auto"/>
        <w:ind w:left="0" w:right="-58" w:firstLine="567"/>
      </w:pPr>
      <w:r>
        <w:t>Внести в постановление администрации города от</w:t>
      </w:r>
      <w:r w:rsidR="00FE43B7">
        <w:t xml:space="preserve"> </w:t>
      </w:r>
      <w:r w:rsidR="001C4E30">
        <w:t>29.03.2019 № 314</w:t>
      </w:r>
      <w:r w:rsidR="00581E56">
        <w:t xml:space="preserve">-па </w:t>
      </w:r>
      <w:r w:rsidR="009C1B0B">
        <w:t>«Об утверждении муниципальной адресной программы «Переселение граждан из аварийного жилищного фонда муниципального образования г</w:t>
      </w:r>
      <w:r w:rsidR="009C1B0B">
        <w:t>о</w:t>
      </w:r>
      <w:r w:rsidR="009C1B0B">
        <w:t>род Медногорск Оренбургской области» на 2019-2025 годы»</w:t>
      </w:r>
      <w:r>
        <w:t xml:space="preserve"> </w:t>
      </w:r>
      <w:r w:rsidR="009C1B0B">
        <w:t>следующее изменение:</w:t>
      </w:r>
    </w:p>
    <w:p w:rsidR="009C1B0B" w:rsidRDefault="009C1B0B" w:rsidP="009C1B0B">
      <w:pPr>
        <w:pStyle w:val="BlockQuotation"/>
        <w:numPr>
          <w:ilvl w:val="1"/>
          <w:numId w:val="45"/>
        </w:numPr>
        <w:tabs>
          <w:tab w:val="left" w:pos="-426"/>
          <w:tab w:val="left" w:pos="993"/>
        </w:tabs>
        <w:spacing w:line="360" w:lineRule="auto"/>
        <w:ind w:left="0" w:right="-58" w:firstLine="567"/>
      </w:pPr>
      <w:r>
        <w:t xml:space="preserve"> Приложение к постановлению администрации города изложить в новой редакции, согласно приложению к настоящему постановлению.</w:t>
      </w:r>
    </w:p>
    <w:p w:rsidR="00E57ECA" w:rsidRDefault="00E57ECA" w:rsidP="00E57ECA">
      <w:pPr>
        <w:pStyle w:val="BlockQuotation"/>
        <w:numPr>
          <w:ilvl w:val="0"/>
          <w:numId w:val="42"/>
        </w:numPr>
        <w:tabs>
          <w:tab w:val="left" w:pos="-426"/>
          <w:tab w:val="left" w:pos="851"/>
        </w:tabs>
        <w:spacing w:line="360" w:lineRule="auto"/>
        <w:ind w:left="0" w:right="-58" w:firstLine="567"/>
      </w:pPr>
      <w:r>
        <w:t>Контроль за исполнением настоящего постановления возложить на заместителя главы муниципального образования по градостроительству, капитальным ремонтам и ЖКХ Кубагушева Р.Б.</w:t>
      </w:r>
    </w:p>
    <w:p w:rsidR="00581E56" w:rsidRDefault="00581E56" w:rsidP="00E57ECA">
      <w:pPr>
        <w:pStyle w:val="BlockQuotation"/>
        <w:numPr>
          <w:ilvl w:val="0"/>
          <w:numId w:val="42"/>
        </w:numPr>
        <w:tabs>
          <w:tab w:val="left" w:pos="-426"/>
          <w:tab w:val="left" w:pos="851"/>
        </w:tabs>
        <w:spacing w:line="360" w:lineRule="auto"/>
        <w:ind w:left="0" w:right="-58" w:firstLine="567"/>
      </w:pPr>
      <w:r>
        <w:t>Признать утратившим силу постановление администрации города</w:t>
      </w:r>
      <w:r w:rsidRPr="00581E56">
        <w:t xml:space="preserve"> </w:t>
      </w:r>
      <w:r>
        <w:t xml:space="preserve">от </w:t>
      </w:r>
      <w:r w:rsidR="001C4E30">
        <w:lastRenderedPageBreak/>
        <w:t>11</w:t>
      </w:r>
      <w:r w:rsidR="00593FA0">
        <w:t>.10.2019 № 1126</w:t>
      </w:r>
      <w:r>
        <w:t xml:space="preserve">-па </w:t>
      </w:r>
      <w:r w:rsidR="001C4E30">
        <w:t>«</w:t>
      </w:r>
      <w:r w:rsidR="001C4E30" w:rsidRPr="00E362DF">
        <w:t xml:space="preserve">О внесении </w:t>
      </w:r>
      <w:r w:rsidR="001C4E30" w:rsidRPr="00421B1C">
        <w:t>изменени</w:t>
      </w:r>
      <w:r w:rsidR="001C4E30">
        <w:t>я</w:t>
      </w:r>
      <w:r w:rsidR="001C4E30" w:rsidRPr="00421B1C">
        <w:t xml:space="preserve"> в</w:t>
      </w:r>
      <w:r w:rsidR="001C4E30">
        <w:t xml:space="preserve"> постановление админис</w:t>
      </w:r>
      <w:r w:rsidR="001C4E30">
        <w:t>т</w:t>
      </w:r>
      <w:r w:rsidR="001C4E30">
        <w:t xml:space="preserve">рации города от 29.03.2019 № 314-па </w:t>
      </w:r>
      <w:r>
        <w:t>«Об утверждении муниципальной а</w:t>
      </w:r>
      <w:r>
        <w:t>д</w:t>
      </w:r>
      <w:r>
        <w:t>ресной программы «Переселение граждан из аварийного жилищного фонда муниципального образования город Медногорск Оренбургской области» на 2019-2025 годы»</w:t>
      </w:r>
    </w:p>
    <w:p w:rsidR="00E57ECA" w:rsidRDefault="00E57ECA" w:rsidP="00FE4779">
      <w:pPr>
        <w:pStyle w:val="BlockQuotation"/>
        <w:tabs>
          <w:tab w:val="left" w:pos="-426"/>
          <w:tab w:val="left" w:pos="960"/>
        </w:tabs>
        <w:spacing w:line="360" w:lineRule="auto"/>
        <w:ind w:left="-142" w:right="-57" w:firstLine="567"/>
        <w:rPr>
          <w:color w:val="000000"/>
        </w:rPr>
      </w:pPr>
      <w:r>
        <w:t xml:space="preserve">3. </w:t>
      </w:r>
      <w:r w:rsidRPr="004E6A2D">
        <w:rPr>
          <w:color w:val="000000"/>
        </w:rPr>
        <w:t xml:space="preserve">Постановление вступает в силу </w:t>
      </w:r>
      <w:r w:rsidR="00B26E90">
        <w:rPr>
          <w:color w:val="000000"/>
        </w:rPr>
        <w:t xml:space="preserve">после </w:t>
      </w:r>
      <w:r w:rsidR="00164DF3">
        <w:rPr>
          <w:color w:val="000000"/>
        </w:rPr>
        <w:t xml:space="preserve">официального опубликования в газете «Медногорский рабочий» </w:t>
      </w:r>
      <w:r>
        <w:rPr>
          <w:color w:val="000000"/>
        </w:rPr>
        <w:t>и подлежит размещению на официальном сайте администрации города Медногорск</w:t>
      </w:r>
      <w:r w:rsidR="00FE4779">
        <w:rPr>
          <w:color w:val="000000"/>
        </w:rPr>
        <w:t>а</w:t>
      </w:r>
      <w:r>
        <w:rPr>
          <w:color w:val="000000"/>
        </w:rPr>
        <w:t xml:space="preserve"> в сети Интернет</w:t>
      </w:r>
      <w:r w:rsidRPr="004E6A2D">
        <w:rPr>
          <w:color w:val="000000"/>
        </w:rPr>
        <w:t>.</w:t>
      </w:r>
      <w:r>
        <w:rPr>
          <w:color w:val="000000"/>
        </w:rPr>
        <w:tab/>
      </w:r>
    </w:p>
    <w:p w:rsidR="00E57ECA" w:rsidRDefault="00E57ECA" w:rsidP="00E57ECA">
      <w:pPr>
        <w:pStyle w:val="BlockQuotation"/>
        <w:tabs>
          <w:tab w:val="left" w:pos="-426"/>
          <w:tab w:val="left" w:pos="960"/>
        </w:tabs>
        <w:spacing w:line="360" w:lineRule="auto"/>
        <w:ind w:left="0" w:right="-57" w:firstLine="720"/>
      </w:pPr>
    </w:p>
    <w:p w:rsidR="00FE4779" w:rsidRDefault="00FE4779" w:rsidP="00E57ECA">
      <w:pPr>
        <w:spacing w:line="360" w:lineRule="auto"/>
        <w:rPr>
          <w:sz w:val="28"/>
          <w:szCs w:val="28"/>
        </w:rPr>
      </w:pPr>
    </w:p>
    <w:p w:rsidR="002801C5" w:rsidRDefault="002801C5" w:rsidP="002801C5">
      <w:pPr>
        <w:rPr>
          <w:sz w:val="28"/>
          <w:szCs w:val="28"/>
        </w:rPr>
      </w:pPr>
    </w:p>
    <w:p w:rsidR="002801C5" w:rsidRDefault="00593FA0" w:rsidP="002801C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581E56">
        <w:rPr>
          <w:color w:val="000000"/>
          <w:sz w:val="28"/>
          <w:szCs w:val="28"/>
        </w:rPr>
        <w:t xml:space="preserve"> города</w:t>
      </w:r>
      <w:r>
        <w:rPr>
          <w:color w:val="000000"/>
          <w:sz w:val="28"/>
          <w:szCs w:val="28"/>
        </w:rPr>
        <w:t xml:space="preserve">     </w:t>
      </w:r>
      <w:r w:rsidR="00784B8D">
        <w:rPr>
          <w:color w:val="000000"/>
          <w:sz w:val="28"/>
          <w:szCs w:val="28"/>
        </w:rPr>
        <w:t xml:space="preserve">                                                        </w:t>
      </w:r>
      <w:r w:rsidR="00581E56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</w:t>
      </w:r>
      <w:r w:rsidR="00581E56">
        <w:rPr>
          <w:color w:val="000000"/>
          <w:sz w:val="28"/>
          <w:szCs w:val="28"/>
        </w:rPr>
        <w:t xml:space="preserve"> </w:t>
      </w:r>
      <w:r w:rsidR="00784B8D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А.В.Нижегородов</w:t>
      </w:r>
    </w:p>
    <w:p w:rsidR="009C1B0B" w:rsidRDefault="00164DF3" w:rsidP="002801C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</w:p>
    <w:p w:rsidR="009C1B0B" w:rsidRDefault="009C1B0B" w:rsidP="002801C5">
      <w:pPr>
        <w:rPr>
          <w:color w:val="000000"/>
          <w:sz w:val="28"/>
          <w:szCs w:val="28"/>
        </w:rPr>
      </w:pPr>
    </w:p>
    <w:p w:rsidR="009C1B0B" w:rsidRDefault="009C1B0B" w:rsidP="00E57ECA">
      <w:pPr>
        <w:spacing w:line="360" w:lineRule="auto"/>
        <w:rPr>
          <w:color w:val="000000"/>
          <w:sz w:val="28"/>
          <w:szCs w:val="28"/>
        </w:rPr>
      </w:pPr>
    </w:p>
    <w:p w:rsidR="00A47C4E" w:rsidRDefault="00A47C4E" w:rsidP="00E57ECA">
      <w:pPr>
        <w:spacing w:line="360" w:lineRule="auto"/>
        <w:rPr>
          <w:color w:val="000000"/>
          <w:sz w:val="28"/>
          <w:szCs w:val="28"/>
        </w:rPr>
      </w:pPr>
    </w:p>
    <w:p w:rsidR="00A47C4E" w:rsidRDefault="00A47C4E" w:rsidP="00E57ECA">
      <w:pPr>
        <w:spacing w:line="360" w:lineRule="auto"/>
        <w:rPr>
          <w:color w:val="000000"/>
          <w:sz w:val="28"/>
          <w:szCs w:val="28"/>
        </w:rPr>
      </w:pPr>
    </w:p>
    <w:p w:rsidR="00A47C4E" w:rsidRDefault="00A47C4E" w:rsidP="00E57ECA">
      <w:pPr>
        <w:spacing w:line="360" w:lineRule="auto"/>
        <w:rPr>
          <w:color w:val="000000"/>
          <w:sz w:val="28"/>
          <w:szCs w:val="28"/>
        </w:rPr>
      </w:pPr>
    </w:p>
    <w:p w:rsidR="00FE4779" w:rsidRDefault="00FE4779" w:rsidP="00A47C4E">
      <w:pPr>
        <w:rPr>
          <w:color w:val="000000"/>
          <w:sz w:val="28"/>
          <w:szCs w:val="28"/>
        </w:rPr>
      </w:pPr>
    </w:p>
    <w:p w:rsidR="00593FA0" w:rsidRDefault="00593FA0" w:rsidP="00E57ECA">
      <w:pPr>
        <w:spacing w:line="360" w:lineRule="auto"/>
        <w:rPr>
          <w:color w:val="000000"/>
          <w:sz w:val="28"/>
          <w:szCs w:val="28"/>
        </w:rPr>
      </w:pPr>
    </w:p>
    <w:p w:rsidR="002801C5" w:rsidRDefault="002801C5" w:rsidP="00E57ECA">
      <w:pPr>
        <w:spacing w:line="360" w:lineRule="auto"/>
        <w:rPr>
          <w:color w:val="000000"/>
          <w:sz w:val="28"/>
          <w:szCs w:val="28"/>
        </w:rPr>
      </w:pPr>
    </w:p>
    <w:p w:rsidR="00A47C4E" w:rsidRDefault="00A47C4E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F63F4" w:rsidRPr="00480DDF" w:rsidRDefault="00E60066" w:rsidP="00947D9E">
      <w:pPr>
        <w:widowControl w:val="0"/>
        <w:overflowPunct w:val="0"/>
        <w:autoSpaceDE w:val="0"/>
        <w:autoSpaceDN w:val="0"/>
        <w:adjustRightInd w:val="0"/>
        <w:ind w:firstLine="5640"/>
        <w:jc w:val="left"/>
        <w:textAlignment w:val="baseline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8F63F4" w:rsidRPr="00480DDF">
        <w:rPr>
          <w:bCs/>
          <w:sz w:val="28"/>
          <w:szCs w:val="28"/>
        </w:rPr>
        <w:t>риложение</w:t>
      </w:r>
    </w:p>
    <w:p w:rsidR="008F63F4" w:rsidRPr="00480DDF" w:rsidRDefault="008F63F4" w:rsidP="00947D9E">
      <w:pPr>
        <w:widowControl w:val="0"/>
        <w:overflowPunct w:val="0"/>
        <w:autoSpaceDE w:val="0"/>
        <w:autoSpaceDN w:val="0"/>
        <w:adjustRightInd w:val="0"/>
        <w:ind w:firstLine="5640"/>
        <w:jc w:val="left"/>
        <w:textAlignment w:val="baseline"/>
        <w:outlineLvl w:val="0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>к постановлению</w:t>
      </w:r>
    </w:p>
    <w:p w:rsidR="008F63F4" w:rsidRPr="00480DDF" w:rsidRDefault="00E57ECA" w:rsidP="00947D9E">
      <w:pPr>
        <w:widowControl w:val="0"/>
        <w:overflowPunct w:val="0"/>
        <w:autoSpaceDE w:val="0"/>
        <w:autoSpaceDN w:val="0"/>
        <w:adjustRightInd w:val="0"/>
        <w:ind w:firstLine="5640"/>
        <w:jc w:val="left"/>
        <w:textAlignment w:val="baseline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</w:t>
      </w:r>
    </w:p>
    <w:p w:rsidR="008F63F4" w:rsidRPr="00BE3880" w:rsidRDefault="008B2FC7" w:rsidP="00947D9E">
      <w:pPr>
        <w:widowControl w:val="0"/>
        <w:overflowPunct w:val="0"/>
        <w:autoSpaceDE w:val="0"/>
        <w:autoSpaceDN w:val="0"/>
        <w:adjustRightInd w:val="0"/>
        <w:ind w:firstLine="5640"/>
        <w:jc w:val="left"/>
        <w:textAlignment w:val="baseline"/>
        <w:outlineLvl w:val="0"/>
        <w:rPr>
          <w:bCs/>
          <w:sz w:val="28"/>
          <w:szCs w:val="28"/>
          <w:u w:val="single"/>
        </w:rPr>
      </w:pPr>
      <w:r w:rsidRPr="00BE3880">
        <w:rPr>
          <w:bCs/>
          <w:sz w:val="28"/>
          <w:szCs w:val="28"/>
          <w:u w:val="single"/>
        </w:rPr>
        <w:t>о</w:t>
      </w:r>
      <w:r w:rsidR="0064795F" w:rsidRPr="00BE3880">
        <w:rPr>
          <w:bCs/>
          <w:sz w:val="28"/>
          <w:szCs w:val="28"/>
          <w:u w:val="single"/>
        </w:rPr>
        <w:t>т</w:t>
      </w:r>
      <w:r w:rsidR="003D7006">
        <w:rPr>
          <w:bCs/>
          <w:sz w:val="28"/>
          <w:szCs w:val="28"/>
          <w:u w:val="single"/>
        </w:rPr>
        <w:t xml:space="preserve"> </w:t>
      </w:r>
      <w:r w:rsidRPr="00BE3880">
        <w:rPr>
          <w:bCs/>
          <w:sz w:val="28"/>
          <w:szCs w:val="28"/>
          <w:u w:val="single"/>
        </w:rPr>
        <w:t xml:space="preserve"> </w:t>
      </w:r>
      <w:r w:rsidR="00BE3880" w:rsidRPr="00BE3880">
        <w:rPr>
          <w:bCs/>
          <w:sz w:val="28"/>
          <w:szCs w:val="28"/>
          <w:u w:val="single"/>
        </w:rPr>
        <w:t>19.12.2019</w:t>
      </w:r>
      <w:r w:rsidR="0064795F" w:rsidRPr="00BE3880">
        <w:rPr>
          <w:bCs/>
          <w:sz w:val="28"/>
          <w:szCs w:val="28"/>
          <w:u w:val="single"/>
        </w:rPr>
        <w:t xml:space="preserve"> </w:t>
      </w:r>
      <w:r w:rsidR="003D7006">
        <w:rPr>
          <w:bCs/>
          <w:sz w:val="28"/>
          <w:szCs w:val="28"/>
          <w:u w:val="single"/>
        </w:rPr>
        <w:t xml:space="preserve"> </w:t>
      </w:r>
      <w:r w:rsidR="00EE4361" w:rsidRPr="00BE3880">
        <w:rPr>
          <w:bCs/>
          <w:sz w:val="28"/>
          <w:szCs w:val="28"/>
          <w:u w:val="single"/>
        </w:rPr>
        <w:t>№</w:t>
      </w:r>
      <w:r w:rsidR="003D7006">
        <w:rPr>
          <w:bCs/>
          <w:sz w:val="28"/>
          <w:szCs w:val="28"/>
          <w:u w:val="single"/>
        </w:rPr>
        <w:t xml:space="preserve"> </w:t>
      </w:r>
      <w:r w:rsidR="00B7621D" w:rsidRPr="00BE3880">
        <w:rPr>
          <w:bCs/>
          <w:sz w:val="28"/>
          <w:szCs w:val="28"/>
          <w:u w:val="single"/>
        </w:rPr>
        <w:t xml:space="preserve"> </w:t>
      </w:r>
      <w:r w:rsidR="00BE3880" w:rsidRPr="00BE3880">
        <w:rPr>
          <w:bCs/>
          <w:sz w:val="28"/>
          <w:szCs w:val="28"/>
          <w:u w:val="single"/>
        </w:rPr>
        <w:t>1452-па</w:t>
      </w:r>
      <w:r w:rsidR="00AD3092" w:rsidRPr="00BE3880">
        <w:rPr>
          <w:bCs/>
          <w:sz w:val="28"/>
          <w:szCs w:val="28"/>
          <w:u w:val="single"/>
        </w:rPr>
        <w:t xml:space="preserve">      </w:t>
      </w:r>
    </w:p>
    <w:p w:rsidR="008F63F4" w:rsidRPr="00480DDF" w:rsidRDefault="008F63F4" w:rsidP="00947D9E">
      <w:pPr>
        <w:widowControl w:val="0"/>
        <w:overflowPunct w:val="0"/>
        <w:autoSpaceDE w:val="0"/>
        <w:autoSpaceDN w:val="0"/>
        <w:adjustRightInd w:val="0"/>
        <w:ind w:firstLine="5760"/>
        <w:jc w:val="left"/>
        <w:textAlignment w:val="baseline"/>
        <w:outlineLvl w:val="0"/>
        <w:rPr>
          <w:bCs/>
          <w:sz w:val="28"/>
          <w:szCs w:val="28"/>
        </w:rPr>
      </w:pPr>
    </w:p>
    <w:p w:rsidR="008F63F4" w:rsidRPr="00480DDF" w:rsidRDefault="008F63F4" w:rsidP="00947D9E">
      <w:pPr>
        <w:widowControl w:val="0"/>
        <w:overflowPunct w:val="0"/>
        <w:autoSpaceDE w:val="0"/>
        <w:autoSpaceDN w:val="0"/>
        <w:adjustRightInd w:val="0"/>
        <w:ind w:firstLine="5760"/>
        <w:jc w:val="left"/>
        <w:textAlignment w:val="baseline"/>
        <w:outlineLvl w:val="0"/>
        <w:rPr>
          <w:bCs/>
          <w:sz w:val="28"/>
          <w:szCs w:val="28"/>
        </w:rPr>
      </w:pPr>
    </w:p>
    <w:p w:rsidR="008F63F4" w:rsidRPr="00480DDF" w:rsidRDefault="008F63F4" w:rsidP="00947D9E">
      <w:pPr>
        <w:widowControl w:val="0"/>
        <w:overflowPunct w:val="0"/>
        <w:autoSpaceDE w:val="0"/>
        <w:autoSpaceDN w:val="0"/>
        <w:adjustRightInd w:val="0"/>
        <w:ind w:firstLine="6120"/>
        <w:textAlignment w:val="baseline"/>
        <w:outlineLvl w:val="0"/>
        <w:rPr>
          <w:bCs/>
          <w:sz w:val="28"/>
          <w:szCs w:val="28"/>
        </w:rPr>
      </w:pPr>
    </w:p>
    <w:p w:rsidR="008F63F4" w:rsidRPr="00480DDF" w:rsidRDefault="008F63F4" w:rsidP="00947D9E">
      <w:pPr>
        <w:widowControl w:val="0"/>
        <w:overflowPunct w:val="0"/>
        <w:autoSpaceDE w:val="0"/>
        <w:autoSpaceDN w:val="0"/>
        <w:adjustRightInd w:val="0"/>
        <w:ind w:firstLine="6120"/>
        <w:textAlignment w:val="baseline"/>
        <w:outlineLvl w:val="0"/>
        <w:rPr>
          <w:bCs/>
          <w:sz w:val="28"/>
          <w:szCs w:val="28"/>
        </w:rPr>
      </w:pPr>
    </w:p>
    <w:p w:rsidR="008F63F4" w:rsidRPr="00480DDF" w:rsidRDefault="008F63F4" w:rsidP="00947D9E">
      <w:pPr>
        <w:widowControl w:val="0"/>
        <w:overflowPunct w:val="0"/>
        <w:autoSpaceDE w:val="0"/>
        <w:autoSpaceDN w:val="0"/>
        <w:adjustRightInd w:val="0"/>
        <w:ind w:firstLine="6120"/>
        <w:textAlignment w:val="baseline"/>
        <w:outlineLvl w:val="0"/>
        <w:rPr>
          <w:bCs/>
          <w:sz w:val="28"/>
          <w:szCs w:val="28"/>
        </w:rPr>
      </w:pPr>
    </w:p>
    <w:p w:rsidR="008F63F4" w:rsidRPr="00480DDF" w:rsidRDefault="008F63F4" w:rsidP="00947D9E">
      <w:pPr>
        <w:widowControl w:val="0"/>
        <w:overflowPunct w:val="0"/>
        <w:autoSpaceDE w:val="0"/>
        <w:autoSpaceDN w:val="0"/>
        <w:adjustRightInd w:val="0"/>
        <w:ind w:firstLine="6120"/>
        <w:textAlignment w:val="baseline"/>
        <w:outlineLvl w:val="0"/>
        <w:rPr>
          <w:bCs/>
          <w:sz w:val="28"/>
          <w:szCs w:val="28"/>
        </w:rPr>
      </w:pPr>
    </w:p>
    <w:p w:rsidR="008F63F4" w:rsidRPr="00480DDF" w:rsidRDefault="008F63F4" w:rsidP="00947D9E">
      <w:pPr>
        <w:widowControl w:val="0"/>
        <w:overflowPunct w:val="0"/>
        <w:autoSpaceDE w:val="0"/>
        <w:autoSpaceDN w:val="0"/>
        <w:adjustRightInd w:val="0"/>
        <w:ind w:firstLine="6120"/>
        <w:textAlignment w:val="baseline"/>
        <w:outlineLvl w:val="0"/>
        <w:rPr>
          <w:bCs/>
          <w:sz w:val="28"/>
          <w:szCs w:val="28"/>
        </w:rPr>
      </w:pPr>
    </w:p>
    <w:p w:rsidR="008F63F4" w:rsidRPr="00480DDF" w:rsidRDefault="008F63F4" w:rsidP="00947D9E">
      <w:pPr>
        <w:widowControl w:val="0"/>
        <w:overflowPunct w:val="0"/>
        <w:autoSpaceDE w:val="0"/>
        <w:autoSpaceDN w:val="0"/>
        <w:adjustRightInd w:val="0"/>
        <w:ind w:firstLine="6120"/>
        <w:textAlignment w:val="baseline"/>
        <w:outlineLvl w:val="0"/>
        <w:rPr>
          <w:bCs/>
          <w:sz w:val="28"/>
          <w:szCs w:val="28"/>
        </w:rPr>
      </w:pPr>
    </w:p>
    <w:p w:rsidR="008F63F4" w:rsidRPr="00480DDF" w:rsidRDefault="008F63F4" w:rsidP="00947D9E">
      <w:pPr>
        <w:widowControl w:val="0"/>
        <w:overflowPunct w:val="0"/>
        <w:autoSpaceDE w:val="0"/>
        <w:autoSpaceDN w:val="0"/>
        <w:adjustRightInd w:val="0"/>
        <w:ind w:firstLine="6120"/>
        <w:textAlignment w:val="baseline"/>
        <w:outlineLvl w:val="0"/>
        <w:rPr>
          <w:bCs/>
          <w:sz w:val="28"/>
          <w:szCs w:val="28"/>
        </w:rPr>
      </w:pPr>
    </w:p>
    <w:p w:rsidR="008F63F4" w:rsidRPr="00480DDF" w:rsidRDefault="008F63F4" w:rsidP="00947D9E">
      <w:pPr>
        <w:widowControl w:val="0"/>
        <w:overflowPunct w:val="0"/>
        <w:autoSpaceDE w:val="0"/>
        <w:autoSpaceDN w:val="0"/>
        <w:adjustRightInd w:val="0"/>
        <w:ind w:firstLine="6120"/>
        <w:textAlignment w:val="baseline"/>
        <w:outlineLvl w:val="0"/>
        <w:rPr>
          <w:bCs/>
          <w:sz w:val="28"/>
          <w:szCs w:val="28"/>
        </w:rPr>
      </w:pPr>
    </w:p>
    <w:p w:rsidR="008F63F4" w:rsidRPr="00480DDF" w:rsidRDefault="008F63F4" w:rsidP="00947D9E">
      <w:pPr>
        <w:widowControl w:val="0"/>
        <w:overflowPunct w:val="0"/>
        <w:autoSpaceDE w:val="0"/>
        <w:autoSpaceDN w:val="0"/>
        <w:adjustRightInd w:val="0"/>
        <w:ind w:firstLine="6120"/>
        <w:textAlignment w:val="baseline"/>
        <w:outlineLvl w:val="0"/>
        <w:rPr>
          <w:bCs/>
          <w:sz w:val="28"/>
          <w:szCs w:val="28"/>
        </w:rPr>
      </w:pPr>
    </w:p>
    <w:p w:rsidR="008F63F4" w:rsidRPr="00480DDF" w:rsidRDefault="00E57ECA" w:rsidP="00947D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116B9D" w:rsidRPr="00480DDF">
        <w:rPr>
          <w:sz w:val="28"/>
          <w:szCs w:val="28"/>
        </w:rPr>
        <w:t xml:space="preserve"> адресная п</w:t>
      </w:r>
      <w:r w:rsidR="008F63F4" w:rsidRPr="00480DDF">
        <w:rPr>
          <w:sz w:val="28"/>
          <w:szCs w:val="28"/>
        </w:rPr>
        <w:t>рограмма</w:t>
      </w:r>
    </w:p>
    <w:p w:rsidR="00E57ECA" w:rsidRDefault="00AA0250" w:rsidP="00947D9E">
      <w:pPr>
        <w:widowControl w:val="0"/>
        <w:jc w:val="center"/>
        <w:rPr>
          <w:sz w:val="28"/>
          <w:szCs w:val="28"/>
        </w:rPr>
      </w:pPr>
      <w:r w:rsidRPr="00480DDF">
        <w:rPr>
          <w:sz w:val="28"/>
          <w:szCs w:val="28"/>
        </w:rPr>
        <w:t>«Переселение граждан из</w:t>
      </w:r>
      <w:r w:rsidR="005C7DD3" w:rsidRPr="00480DDF">
        <w:rPr>
          <w:sz w:val="28"/>
          <w:szCs w:val="28"/>
        </w:rPr>
        <w:t xml:space="preserve"> </w:t>
      </w:r>
      <w:r w:rsidRPr="00480DDF">
        <w:rPr>
          <w:sz w:val="28"/>
          <w:szCs w:val="28"/>
        </w:rPr>
        <w:t>аварийного жилищного фонда</w:t>
      </w:r>
      <w:r w:rsidR="00480DDF">
        <w:rPr>
          <w:sz w:val="28"/>
          <w:szCs w:val="28"/>
        </w:rPr>
        <w:t xml:space="preserve"> </w:t>
      </w:r>
      <w:r w:rsidR="00E57ECA">
        <w:rPr>
          <w:sz w:val="28"/>
          <w:szCs w:val="28"/>
        </w:rPr>
        <w:t xml:space="preserve">муниципального </w:t>
      </w:r>
    </w:p>
    <w:p w:rsidR="004F51AF" w:rsidRPr="00480DDF" w:rsidRDefault="00E57ECA" w:rsidP="00947D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 Медногорск </w:t>
      </w:r>
      <w:r w:rsidR="005C7DD3" w:rsidRPr="00480DDF">
        <w:rPr>
          <w:sz w:val="28"/>
          <w:szCs w:val="28"/>
        </w:rPr>
        <w:t>Оренбургской</w:t>
      </w:r>
      <w:r w:rsidR="00480DDF">
        <w:rPr>
          <w:sz w:val="28"/>
          <w:szCs w:val="28"/>
        </w:rPr>
        <w:t xml:space="preserve"> </w:t>
      </w:r>
      <w:r w:rsidR="005C7DD3" w:rsidRPr="00480DDF">
        <w:rPr>
          <w:sz w:val="28"/>
          <w:szCs w:val="28"/>
        </w:rPr>
        <w:t>области</w:t>
      </w:r>
      <w:r w:rsidR="00AA0250" w:rsidRPr="00480DDF">
        <w:rPr>
          <w:sz w:val="28"/>
          <w:szCs w:val="28"/>
        </w:rPr>
        <w:t>»</w:t>
      </w:r>
      <w:r w:rsidR="00480DDF">
        <w:rPr>
          <w:sz w:val="28"/>
          <w:szCs w:val="28"/>
        </w:rPr>
        <w:t xml:space="preserve"> </w:t>
      </w:r>
      <w:r w:rsidR="00116B9D" w:rsidRPr="00480DDF">
        <w:rPr>
          <w:sz w:val="28"/>
          <w:szCs w:val="28"/>
        </w:rPr>
        <w:t>на 2019–</w:t>
      </w:r>
      <w:r w:rsidR="004F51AF" w:rsidRPr="00480DDF">
        <w:rPr>
          <w:sz w:val="28"/>
          <w:szCs w:val="28"/>
        </w:rPr>
        <w:t>2025 годы</w:t>
      </w:r>
    </w:p>
    <w:p w:rsidR="008F63F4" w:rsidRPr="00480DDF" w:rsidRDefault="008F63F4" w:rsidP="00947D9E">
      <w:pPr>
        <w:widowControl w:val="0"/>
        <w:jc w:val="center"/>
        <w:rPr>
          <w:b/>
          <w:sz w:val="28"/>
          <w:szCs w:val="28"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sectPr w:rsidR="008F63F4" w:rsidRPr="00480DDF" w:rsidSect="00913B67">
          <w:headerReference w:type="even" r:id="rId9"/>
          <w:headerReference w:type="default" r:id="rId10"/>
          <w:footerReference w:type="default" r:id="rId11"/>
          <w:headerReference w:type="first" r:id="rId12"/>
          <w:pgSz w:w="11907" w:h="16840"/>
          <w:pgMar w:top="1134" w:right="1134" w:bottom="1134" w:left="1701" w:header="425" w:footer="720" w:gutter="0"/>
          <w:pgNumType w:start="1"/>
          <w:cols w:space="720"/>
          <w:titlePg/>
          <w:docGrid w:linePitch="326"/>
        </w:sectPr>
      </w:pPr>
    </w:p>
    <w:p w:rsidR="00FD38BF" w:rsidRPr="00480DDF" w:rsidRDefault="00FD38BF" w:rsidP="00947D9E">
      <w:pPr>
        <w:widowControl w:val="0"/>
        <w:autoSpaceDE w:val="0"/>
        <w:autoSpaceDN w:val="0"/>
        <w:adjustRightInd w:val="0"/>
        <w:ind w:right="425"/>
        <w:jc w:val="center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lastRenderedPageBreak/>
        <w:t xml:space="preserve">Паспорт </w:t>
      </w:r>
    </w:p>
    <w:p w:rsidR="00FD38BF" w:rsidRPr="00480DDF" w:rsidRDefault="00E57ECA" w:rsidP="00947D9E">
      <w:pPr>
        <w:widowControl w:val="0"/>
        <w:autoSpaceDE w:val="0"/>
        <w:autoSpaceDN w:val="0"/>
        <w:adjustRightInd w:val="0"/>
        <w:ind w:right="42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</w:t>
      </w:r>
      <w:r w:rsidR="00FD38BF" w:rsidRPr="00480DDF">
        <w:rPr>
          <w:bCs/>
          <w:sz w:val="28"/>
          <w:szCs w:val="28"/>
        </w:rPr>
        <w:t xml:space="preserve">адресной программы </w:t>
      </w:r>
      <w:r w:rsidR="00AA0250" w:rsidRPr="00480DDF">
        <w:rPr>
          <w:sz w:val="28"/>
          <w:szCs w:val="28"/>
        </w:rPr>
        <w:t>«Переселение граждан из авари</w:t>
      </w:r>
      <w:r w:rsidR="00AA0250" w:rsidRPr="00480DDF">
        <w:rPr>
          <w:sz w:val="28"/>
          <w:szCs w:val="28"/>
        </w:rPr>
        <w:t>й</w:t>
      </w:r>
      <w:r w:rsidR="00AA0250" w:rsidRPr="00480DDF">
        <w:rPr>
          <w:sz w:val="28"/>
          <w:szCs w:val="28"/>
        </w:rPr>
        <w:t>ного</w:t>
      </w:r>
      <w:r>
        <w:rPr>
          <w:sz w:val="28"/>
          <w:szCs w:val="28"/>
        </w:rPr>
        <w:t xml:space="preserve"> </w:t>
      </w:r>
      <w:r w:rsidR="00AA0250" w:rsidRPr="00480DDF">
        <w:rPr>
          <w:sz w:val="28"/>
          <w:szCs w:val="28"/>
        </w:rPr>
        <w:t xml:space="preserve"> жилищного фонда</w:t>
      </w:r>
      <w:r w:rsidR="005C7DD3" w:rsidRPr="00480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город Медногорск </w:t>
      </w:r>
      <w:r w:rsidR="005C7DD3" w:rsidRPr="00480DDF">
        <w:rPr>
          <w:sz w:val="28"/>
          <w:szCs w:val="28"/>
        </w:rPr>
        <w:t>Оренбургской области</w:t>
      </w:r>
      <w:r w:rsidR="00AA0250" w:rsidRPr="00480DDF">
        <w:rPr>
          <w:sz w:val="28"/>
          <w:szCs w:val="28"/>
        </w:rPr>
        <w:t xml:space="preserve">» </w:t>
      </w:r>
      <w:r w:rsidR="00CD7815">
        <w:rPr>
          <w:sz w:val="28"/>
          <w:szCs w:val="28"/>
        </w:rPr>
        <w:t>на 2019–</w:t>
      </w:r>
      <w:r w:rsidR="004F51AF" w:rsidRPr="00480DDF">
        <w:rPr>
          <w:sz w:val="28"/>
          <w:szCs w:val="28"/>
        </w:rPr>
        <w:t>2025 годы</w:t>
      </w:r>
    </w:p>
    <w:p w:rsidR="00FD38BF" w:rsidRPr="00480DDF" w:rsidRDefault="00FD38BF" w:rsidP="00947D9E">
      <w:pPr>
        <w:widowControl w:val="0"/>
        <w:autoSpaceDE w:val="0"/>
        <w:autoSpaceDN w:val="0"/>
        <w:adjustRightInd w:val="0"/>
        <w:ind w:right="425"/>
        <w:jc w:val="center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>(далее – Программа)</w:t>
      </w:r>
    </w:p>
    <w:p w:rsidR="00FD38BF" w:rsidRPr="00480DDF" w:rsidRDefault="00FD38BF" w:rsidP="00947D9E">
      <w:pPr>
        <w:widowControl w:val="0"/>
        <w:autoSpaceDE w:val="0"/>
        <w:autoSpaceDN w:val="0"/>
        <w:adjustRightInd w:val="0"/>
        <w:ind w:right="425"/>
        <w:jc w:val="center"/>
        <w:rPr>
          <w:bCs/>
          <w:sz w:val="28"/>
          <w:szCs w:val="28"/>
        </w:rPr>
      </w:pPr>
    </w:p>
    <w:tbl>
      <w:tblPr>
        <w:tblW w:w="9780" w:type="dxa"/>
        <w:tblInd w:w="-72" w:type="dxa"/>
        <w:tblLayout w:type="fixed"/>
        <w:tblLook w:val="01E0"/>
      </w:tblPr>
      <w:tblGrid>
        <w:gridCol w:w="3300"/>
        <w:gridCol w:w="360"/>
        <w:gridCol w:w="6120"/>
      </w:tblGrid>
      <w:tr w:rsidR="00FD38BF" w:rsidRPr="00480DDF" w:rsidTr="00A90A55">
        <w:trPr>
          <w:trHeight w:val="723"/>
        </w:trPr>
        <w:tc>
          <w:tcPr>
            <w:tcW w:w="3300" w:type="dxa"/>
          </w:tcPr>
          <w:p w:rsidR="00947D9E" w:rsidRDefault="00FD38BF" w:rsidP="00947D9E">
            <w:pPr>
              <w:widowControl w:val="0"/>
              <w:autoSpaceDE w:val="0"/>
              <w:autoSpaceDN w:val="0"/>
              <w:adjustRightInd w:val="0"/>
              <w:ind w:right="425"/>
              <w:rPr>
                <w:sz w:val="28"/>
                <w:szCs w:val="28"/>
              </w:rPr>
            </w:pPr>
            <w:r w:rsidRPr="00480DDF">
              <w:rPr>
                <w:sz w:val="28"/>
                <w:szCs w:val="28"/>
              </w:rPr>
              <w:t xml:space="preserve">Наименование </w:t>
            </w:r>
          </w:p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ind w:right="425"/>
              <w:rPr>
                <w:bCs/>
                <w:sz w:val="28"/>
                <w:szCs w:val="28"/>
              </w:rPr>
            </w:pPr>
            <w:r w:rsidRPr="00480DDF">
              <w:rPr>
                <w:sz w:val="28"/>
                <w:szCs w:val="28"/>
              </w:rPr>
              <w:t>Программы</w:t>
            </w:r>
          </w:p>
        </w:tc>
        <w:tc>
          <w:tcPr>
            <w:tcW w:w="360" w:type="dxa"/>
          </w:tcPr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ind w:right="425"/>
              <w:outlineLvl w:val="0"/>
              <w:rPr>
                <w:sz w:val="28"/>
                <w:szCs w:val="28"/>
              </w:rPr>
            </w:pPr>
            <w:r w:rsidRPr="00480DDF"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FD38BF" w:rsidRPr="00480DDF" w:rsidRDefault="0024440E" w:rsidP="00947D9E">
            <w:pPr>
              <w:widowControl w:val="0"/>
              <w:autoSpaceDE w:val="0"/>
              <w:autoSpaceDN w:val="0"/>
              <w:adjustRightInd w:val="0"/>
              <w:ind w:right="12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D3E04">
              <w:rPr>
                <w:sz w:val="28"/>
                <w:szCs w:val="28"/>
              </w:rPr>
              <w:t>униципальная</w:t>
            </w:r>
            <w:r w:rsidR="00FD38BF" w:rsidRPr="00480DDF">
              <w:rPr>
                <w:sz w:val="28"/>
                <w:szCs w:val="28"/>
              </w:rPr>
              <w:t xml:space="preserve"> адресная программа </w:t>
            </w:r>
            <w:r w:rsidR="00AA0250" w:rsidRPr="00480DDF">
              <w:rPr>
                <w:sz w:val="28"/>
                <w:szCs w:val="28"/>
              </w:rPr>
              <w:t>«Пересел</w:t>
            </w:r>
            <w:r w:rsidR="00AA0250" w:rsidRPr="00480DDF">
              <w:rPr>
                <w:sz w:val="28"/>
                <w:szCs w:val="28"/>
              </w:rPr>
              <w:t>е</w:t>
            </w:r>
            <w:r w:rsidR="00AA0250" w:rsidRPr="00480DDF">
              <w:rPr>
                <w:sz w:val="28"/>
                <w:szCs w:val="28"/>
              </w:rPr>
              <w:t>ние граждан из аварийного жилищного фонда</w:t>
            </w:r>
            <w:r w:rsidR="009D3E04">
              <w:rPr>
                <w:sz w:val="28"/>
                <w:szCs w:val="28"/>
              </w:rPr>
              <w:t xml:space="preserve"> муниципального образования город Медногорск</w:t>
            </w:r>
            <w:r w:rsidR="005C7DD3" w:rsidRPr="00480DDF">
              <w:rPr>
                <w:sz w:val="28"/>
                <w:szCs w:val="28"/>
              </w:rPr>
              <w:t xml:space="preserve"> Оренбургской области</w:t>
            </w:r>
            <w:r w:rsidR="00AA0250" w:rsidRPr="00480DDF">
              <w:rPr>
                <w:sz w:val="28"/>
                <w:szCs w:val="28"/>
              </w:rPr>
              <w:t>»</w:t>
            </w:r>
            <w:r w:rsidR="00116B9D" w:rsidRPr="00480DDF">
              <w:rPr>
                <w:sz w:val="28"/>
                <w:szCs w:val="28"/>
              </w:rPr>
              <w:t xml:space="preserve"> на 2019–</w:t>
            </w:r>
            <w:r w:rsidR="004F51AF" w:rsidRPr="00480DDF">
              <w:rPr>
                <w:sz w:val="28"/>
                <w:szCs w:val="28"/>
              </w:rPr>
              <w:t>2025 годы</w:t>
            </w:r>
          </w:p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8"/>
                <w:szCs w:val="28"/>
              </w:rPr>
            </w:pPr>
            <w:r w:rsidRPr="00480DDF">
              <w:rPr>
                <w:sz w:val="28"/>
                <w:szCs w:val="28"/>
              </w:rPr>
              <w:t xml:space="preserve"> </w:t>
            </w:r>
          </w:p>
        </w:tc>
      </w:tr>
      <w:tr w:rsidR="00FD38BF" w:rsidRPr="00480DDF" w:rsidTr="00A90A55">
        <w:trPr>
          <w:trHeight w:val="110"/>
        </w:trPr>
        <w:tc>
          <w:tcPr>
            <w:tcW w:w="3300" w:type="dxa"/>
          </w:tcPr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ind w:right="425"/>
              <w:jc w:val="left"/>
              <w:rPr>
                <w:bCs/>
                <w:noProof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t>Государственный заказчик Программы</w:t>
            </w:r>
          </w:p>
          <w:p w:rsidR="002B5DEF" w:rsidRPr="00480DDF" w:rsidRDefault="002B5DEF" w:rsidP="00947D9E">
            <w:pPr>
              <w:widowControl w:val="0"/>
              <w:autoSpaceDE w:val="0"/>
              <w:autoSpaceDN w:val="0"/>
              <w:adjustRightInd w:val="0"/>
              <w:ind w:right="425"/>
              <w:jc w:val="left"/>
              <w:rPr>
                <w:bCs/>
                <w:noProof/>
                <w:sz w:val="28"/>
                <w:szCs w:val="28"/>
              </w:rPr>
            </w:pPr>
          </w:p>
          <w:p w:rsidR="002B5DEF" w:rsidRPr="00480DDF" w:rsidRDefault="002B5DEF" w:rsidP="00947D9E">
            <w:pPr>
              <w:widowControl w:val="0"/>
              <w:autoSpaceDE w:val="0"/>
              <w:autoSpaceDN w:val="0"/>
              <w:adjustRightInd w:val="0"/>
              <w:ind w:right="425"/>
              <w:jc w:val="left"/>
              <w:rPr>
                <w:bCs/>
                <w:noProof/>
                <w:sz w:val="28"/>
                <w:szCs w:val="28"/>
              </w:rPr>
            </w:pPr>
          </w:p>
          <w:p w:rsidR="002B5DEF" w:rsidRPr="00480DDF" w:rsidRDefault="002B5DEF" w:rsidP="00947D9E">
            <w:pPr>
              <w:widowControl w:val="0"/>
              <w:autoSpaceDE w:val="0"/>
              <w:autoSpaceDN w:val="0"/>
              <w:adjustRightInd w:val="0"/>
              <w:ind w:right="425"/>
              <w:jc w:val="left"/>
              <w:rPr>
                <w:bCs/>
                <w:noProof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t xml:space="preserve">Главный распорядитель </w:t>
            </w:r>
          </w:p>
          <w:p w:rsidR="002B5DEF" w:rsidRPr="00480DDF" w:rsidRDefault="002B5DEF" w:rsidP="00947D9E">
            <w:pPr>
              <w:widowControl w:val="0"/>
              <w:autoSpaceDE w:val="0"/>
              <w:autoSpaceDN w:val="0"/>
              <w:adjustRightInd w:val="0"/>
              <w:ind w:right="425"/>
              <w:jc w:val="left"/>
              <w:rPr>
                <w:bCs/>
                <w:noProof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t>бюджетных средств</w:t>
            </w:r>
          </w:p>
          <w:p w:rsidR="002B5DEF" w:rsidRPr="00480DDF" w:rsidRDefault="002B5DEF" w:rsidP="00947D9E">
            <w:pPr>
              <w:widowControl w:val="0"/>
              <w:autoSpaceDE w:val="0"/>
              <w:autoSpaceDN w:val="0"/>
              <w:adjustRightInd w:val="0"/>
              <w:ind w:right="425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ind w:right="425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–</w:t>
            </w:r>
          </w:p>
          <w:p w:rsidR="002B5DEF" w:rsidRPr="00480DDF" w:rsidRDefault="002B5DEF" w:rsidP="00947D9E">
            <w:pPr>
              <w:widowControl w:val="0"/>
              <w:autoSpaceDE w:val="0"/>
              <w:autoSpaceDN w:val="0"/>
              <w:adjustRightInd w:val="0"/>
              <w:ind w:right="425"/>
              <w:rPr>
                <w:noProof/>
                <w:sz w:val="28"/>
                <w:szCs w:val="28"/>
              </w:rPr>
            </w:pPr>
          </w:p>
          <w:p w:rsidR="002B5DEF" w:rsidRPr="00480DDF" w:rsidRDefault="002B5DEF" w:rsidP="00947D9E">
            <w:pPr>
              <w:widowControl w:val="0"/>
              <w:autoSpaceDE w:val="0"/>
              <w:autoSpaceDN w:val="0"/>
              <w:adjustRightInd w:val="0"/>
              <w:ind w:right="425"/>
              <w:rPr>
                <w:noProof/>
                <w:sz w:val="28"/>
                <w:szCs w:val="28"/>
              </w:rPr>
            </w:pPr>
          </w:p>
          <w:p w:rsidR="002B5DEF" w:rsidRPr="00480DDF" w:rsidRDefault="002B5DEF" w:rsidP="00947D9E">
            <w:pPr>
              <w:widowControl w:val="0"/>
              <w:autoSpaceDE w:val="0"/>
              <w:autoSpaceDN w:val="0"/>
              <w:adjustRightInd w:val="0"/>
              <w:ind w:right="425"/>
              <w:rPr>
                <w:noProof/>
                <w:sz w:val="28"/>
                <w:szCs w:val="28"/>
              </w:rPr>
            </w:pPr>
          </w:p>
          <w:p w:rsidR="002B5DEF" w:rsidRPr="00480DDF" w:rsidRDefault="002B5DEF" w:rsidP="00947D9E">
            <w:pPr>
              <w:widowControl w:val="0"/>
              <w:autoSpaceDE w:val="0"/>
              <w:autoSpaceDN w:val="0"/>
              <w:adjustRightInd w:val="0"/>
              <w:ind w:right="425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FD38BF" w:rsidRPr="00480DDF" w:rsidRDefault="0024440E" w:rsidP="00947D9E">
            <w:pPr>
              <w:widowControl w:val="0"/>
              <w:autoSpaceDE w:val="0"/>
              <w:autoSpaceDN w:val="0"/>
              <w:adjustRightInd w:val="0"/>
              <w:ind w:right="12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</w:t>
            </w:r>
            <w:r w:rsidR="00FD38BF" w:rsidRPr="00480DDF">
              <w:rPr>
                <w:noProof/>
                <w:sz w:val="28"/>
                <w:szCs w:val="28"/>
              </w:rPr>
              <w:t>инистерство строительства, жилищно-комму</w:t>
            </w:r>
            <w:r w:rsidR="00947D9E">
              <w:rPr>
                <w:noProof/>
                <w:sz w:val="28"/>
                <w:szCs w:val="28"/>
              </w:rPr>
              <w:t>-</w:t>
            </w:r>
            <w:r w:rsidR="00FD38BF" w:rsidRPr="00480DDF">
              <w:rPr>
                <w:noProof/>
                <w:sz w:val="28"/>
                <w:szCs w:val="28"/>
              </w:rPr>
              <w:t>нального и дорожного хозяйства Оренбургской области</w:t>
            </w:r>
          </w:p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8"/>
                <w:szCs w:val="28"/>
              </w:rPr>
            </w:pPr>
          </w:p>
          <w:p w:rsidR="002B5DEF" w:rsidRPr="00480DDF" w:rsidRDefault="0024440E" w:rsidP="00947D9E">
            <w:pPr>
              <w:widowControl w:val="0"/>
              <w:autoSpaceDE w:val="0"/>
              <w:autoSpaceDN w:val="0"/>
              <w:adjustRightInd w:val="0"/>
              <w:ind w:right="12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</w:t>
            </w:r>
            <w:r w:rsidR="002B5DEF" w:rsidRPr="00480DDF">
              <w:rPr>
                <w:noProof/>
                <w:sz w:val="28"/>
                <w:szCs w:val="28"/>
              </w:rPr>
              <w:t>инистерство строительства, жилищно-комму</w:t>
            </w:r>
            <w:r w:rsidR="00947D9E">
              <w:rPr>
                <w:noProof/>
                <w:sz w:val="28"/>
                <w:szCs w:val="28"/>
              </w:rPr>
              <w:t>-</w:t>
            </w:r>
            <w:r w:rsidR="002B5DEF" w:rsidRPr="00480DDF">
              <w:rPr>
                <w:noProof/>
                <w:sz w:val="28"/>
                <w:szCs w:val="28"/>
              </w:rPr>
              <w:t>нального и дорожного хозяйства Оренбургской области</w:t>
            </w:r>
            <w:r w:rsidR="009D3E04">
              <w:rPr>
                <w:noProof/>
                <w:sz w:val="28"/>
                <w:szCs w:val="28"/>
              </w:rPr>
              <w:t>, администрация муниципального образования город Медногорск</w:t>
            </w:r>
          </w:p>
          <w:p w:rsidR="002B5DEF" w:rsidRPr="00480DDF" w:rsidRDefault="002B5DEF" w:rsidP="00947D9E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8"/>
                <w:szCs w:val="28"/>
              </w:rPr>
            </w:pPr>
          </w:p>
        </w:tc>
      </w:tr>
      <w:tr w:rsidR="00FD38BF" w:rsidRPr="00480DDF" w:rsidTr="00A90A55">
        <w:tc>
          <w:tcPr>
            <w:tcW w:w="3300" w:type="dxa"/>
          </w:tcPr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ind w:right="425"/>
              <w:jc w:val="left"/>
              <w:rPr>
                <w:bCs/>
                <w:noProof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t xml:space="preserve">Основные разработчики </w:t>
            </w:r>
          </w:p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ind w:right="425"/>
              <w:jc w:val="left"/>
              <w:rPr>
                <w:bCs/>
                <w:noProof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t>Программы</w:t>
            </w:r>
          </w:p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ind w:right="425"/>
              <w:jc w:val="left"/>
              <w:rPr>
                <w:bCs/>
                <w:noProof/>
                <w:sz w:val="28"/>
                <w:szCs w:val="28"/>
              </w:rPr>
            </w:pPr>
          </w:p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ind w:right="425"/>
              <w:jc w:val="left"/>
              <w:rPr>
                <w:bCs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t>Исполнители Программы</w:t>
            </w:r>
          </w:p>
        </w:tc>
        <w:tc>
          <w:tcPr>
            <w:tcW w:w="360" w:type="dxa"/>
          </w:tcPr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ind w:right="425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–</w:t>
            </w:r>
          </w:p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ind w:right="425"/>
              <w:rPr>
                <w:noProof/>
                <w:sz w:val="28"/>
                <w:szCs w:val="28"/>
              </w:rPr>
            </w:pPr>
          </w:p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ind w:right="425"/>
              <w:rPr>
                <w:noProof/>
                <w:sz w:val="28"/>
                <w:szCs w:val="28"/>
              </w:rPr>
            </w:pPr>
          </w:p>
          <w:p w:rsidR="00FD38BF" w:rsidRDefault="00FD38BF" w:rsidP="00947D9E">
            <w:pPr>
              <w:widowControl w:val="0"/>
              <w:autoSpaceDE w:val="0"/>
              <w:autoSpaceDN w:val="0"/>
              <w:adjustRightInd w:val="0"/>
              <w:ind w:right="425"/>
              <w:rPr>
                <w:noProof/>
                <w:sz w:val="28"/>
                <w:szCs w:val="28"/>
              </w:rPr>
            </w:pPr>
          </w:p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ind w:right="425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–</w:t>
            </w:r>
          </w:p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ind w:right="425"/>
              <w:rPr>
                <w:noProof/>
                <w:sz w:val="28"/>
                <w:szCs w:val="28"/>
              </w:rPr>
            </w:pPr>
          </w:p>
        </w:tc>
        <w:tc>
          <w:tcPr>
            <w:tcW w:w="6120" w:type="dxa"/>
          </w:tcPr>
          <w:p w:rsidR="00FD38BF" w:rsidRDefault="009D3E04" w:rsidP="00947D9E">
            <w:pPr>
              <w:widowControl w:val="0"/>
              <w:autoSpaceDE w:val="0"/>
              <w:autoSpaceDN w:val="0"/>
              <w:adjustRightInd w:val="0"/>
              <w:ind w:right="12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Администрация муниципального образования город Медногорск</w:t>
            </w:r>
          </w:p>
          <w:p w:rsidR="00947D9E" w:rsidRDefault="00947D9E" w:rsidP="00947D9E">
            <w:pPr>
              <w:widowControl w:val="0"/>
              <w:autoSpaceDE w:val="0"/>
              <w:autoSpaceDN w:val="0"/>
              <w:adjustRightInd w:val="0"/>
              <w:ind w:right="12"/>
              <w:rPr>
                <w:noProof/>
                <w:sz w:val="28"/>
                <w:szCs w:val="28"/>
              </w:rPr>
            </w:pPr>
          </w:p>
          <w:p w:rsidR="00947D9E" w:rsidRDefault="00947D9E" w:rsidP="009D3E04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8"/>
                <w:szCs w:val="28"/>
              </w:rPr>
            </w:pPr>
          </w:p>
          <w:p w:rsidR="009D3E04" w:rsidRDefault="009D3E04" w:rsidP="009D3E04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МКУ «Управление по градостроительству, к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питальным ремонтам и ЖКХ», КУИ г. Медн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горска</w:t>
            </w:r>
          </w:p>
          <w:p w:rsidR="009D3E04" w:rsidRPr="00480DDF" w:rsidRDefault="009D3E04" w:rsidP="009D3E04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8"/>
                <w:szCs w:val="28"/>
              </w:rPr>
            </w:pPr>
          </w:p>
        </w:tc>
      </w:tr>
      <w:tr w:rsidR="00FD38BF" w:rsidRPr="00480DDF" w:rsidTr="00A90A55">
        <w:tc>
          <w:tcPr>
            <w:tcW w:w="3300" w:type="dxa"/>
          </w:tcPr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t>Основные цели и задачи Программы</w:t>
            </w: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lastRenderedPageBreak/>
              <w:t>–</w:t>
            </w: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</w:tc>
        <w:tc>
          <w:tcPr>
            <w:tcW w:w="6120" w:type="dxa"/>
          </w:tcPr>
          <w:p w:rsidR="00614904" w:rsidRPr="00480DDF" w:rsidRDefault="0024440E" w:rsidP="00947D9E">
            <w:pPr>
              <w:widowControl w:val="0"/>
              <w:autoSpaceDE w:val="0"/>
              <w:autoSpaceDN w:val="0"/>
              <w:adjustRightInd w:val="0"/>
              <w:ind w:right="12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О</w:t>
            </w:r>
            <w:r w:rsidR="00FD38BF" w:rsidRPr="00480DDF">
              <w:rPr>
                <w:noProof/>
                <w:sz w:val="28"/>
                <w:szCs w:val="28"/>
              </w:rPr>
              <w:t>сновными целями Программы являются:</w:t>
            </w:r>
          </w:p>
          <w:p w:rsidR="00FD38BF" w:rsidRPr="00480DDF" w:rsidRDefault="009D3E04" w:rsidP="00947D9E">
            <w:pPr>
              <w:widowControl w:val="0"/>
              <w:autoSpaceDE w:val="0"/>
              <w:autoSpaceDN w:val="0"/>
              <w:adjustRightInd w:val="0"/>
              <w:ind w:right="1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- </w:t>
            </w:r>
            <w:r w:rsidR="00614904" w:rsidRPr="00480DDF">
              <w:rPr>
                <w:noProof/>
                <w:sz w:val="28"/>
                <w:szCs w:val="28"/>
              </w:rPr>
              <w:t>обеспечение устойчивого сокращения непригодного для проживания жилищного фонда</w:t>
            </w:r>
            <w:r w:rsidR="00614904" w:rsidRPr="00480DDF">
              <w:rPr>
                <w:sz w:val="28"/>
                <w:szCs w:val="28"/>
              </w:rPr>
              <w:t>;</w:t>
            </w:r>
            <w:r w:rsidR="00FD38BF" w:rsidRPr="00480DDF">
              <w:rPr>
                <w:sz w:val="28"/>
                <w:szCs w:val="28"/>
              </w:rPr>
              <w:t xml:space="preserve">   </w:t>
            </w:r>
          </w:p>
          <w:p w:rsidR="00FD38BF" w:rsidRPr="00480DDF" w:rsidRDefault="009D3E04" w:rsidP="00947D9E">
            <w:pPr>
              <w:widowControl w:val="0"/>
              <w:autoSpaceDE w:val="0"/>
              <w:autoSpaceDN w:val="0"/>
              <w:adjustRightInd w:val="0"/>
              <w:ind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38BF" w:rsidRPr="00480DDF">
              <w:rPr>
                <w:sz w:val="28"/>
                <w:szCs w:val="28"/>
              </w:rPr>
              <w:t xml:space="preserve">переселение граждан из </w:t>
            </w:r>
            <w:r w:rsidR="00FD38BF" w:rsidRPr="00480DDF">
              <w:rPr>
                <w:noProof/>
                <w:sz w:val="28"/>
                <w:szCs w:val="28"/>
              </w:rPr>
              <w:t>многоквартирных домов,</w:t>
            </w:r>
            <w:r w:rsidR="00FD38BF" w:rsidRPr="00480DDF">
              <w:rPr>
                <w:sz w:val="28"/>
                <w:szCs w:val="28"/>
              </w:rPr>
              <w:t xml:space="preserve"> признанных до 1 января 201</w:t>
            </w:r>
            <w:r w:rsidR="00493370" w:rsidRPr="00480DDF">
              <w:rPr>
                <w:sz w:val="28"/>
                <w:szCs w:val="28"/>
              </w:rPr>
              <w:t>7</w:t>
            </w:r>
            <w:r w:rsidR="00FD38BF" w:rsidRPr="00480DDF">
              <w:rPr>
                <w:sz w:val="28"/>
                <w:szCs w:val="28"/>
              </w:rPr>
              <w:t xml:space="preserve"> года в у</w:t>
            </w:r>
            <w:r w:rsidR="00FD38BF" w:rsidRPr="00480DDF">
              <w:rPr>
                <w:sz w:val="28"/>
                <w:szCs w:val="28"/>
              </w:rPr>
              <w:t>с</w:t>
            </w:r>
            <w:r w:rsidR="00FD38BF" w:rsidRPr="00480DDF">
              <w:rPr>
                <w:sz w:val="28"/>
                <w:szCs w:val="28"/>
              </w:rPr>
              <w:t>тановленном порядке аварийными и подлеж</w:t>
            </w:r>
            <w:r w:rsidR="00FD38BF" w:rsidRPr="00480DDF">
              <w:rPr>
                <w:sz w:val="28"/>
                <w:szCs w:val="28"/>
              </w:rPr>
              <w:t>а</w:t>
            </w:r>
            <w:r w:rsidR="00FD38BF" w:rsidRPr="00480DDF">
              <w:rPr>
                <w:sz w:val="28"/>
                <w:szCs w:val="28"/>
              </w:rPr>
              <w:t xml:space="preserve">щими сносу </w:t>
            </w:r>
            <w:r w:rsidR="005C7DD3" w:rsidRPr="00480DDF">
              <w:rPr>
                <w:sz w:val="28"/>
                <w:szCs w:val="28"/>
              </w:rPr>
              <w:t xml:space="preserve">или реконструкции </w:t>
            </w:r>
            <w:r w:rsidR="00FD38BF" w:rsidRPr="00480DDF">
              <w:rPr>
                <w:sz w:val="28"/>
                <w:szCs w:val="28"/>
              </w:rPr>
              <w:t>в связи с физ</w:t>
            </w:r>
            <w:r w:rsidR="00FD38BF" w:rsidRPr="00480DDF">
              <w:rPr>
                <w:sz w:val="28"/>
                <w:szCs w:val="28"/>
              </w:rPr>
              <w:t>и</w:t>
            </w:r>
            <w:r w:rsidR="00FD38BF" w:rsidRPr="00480DDF">
              <w:rPr>
                <w:sz w:val="28"/>
                <w:szCs w:val="28"/>
              </w:rPr>
              <w:t>ческим износом в процессе их эксплуатации;</w:t>
            </w:r>
          </w:p>
          <w:p w:rsidR="00FD38BF" w:rsidRPr="00480DDF" w:rsidRDefault="009D3E04" w:rsidP="00947D9E">
            <w:pPr>
              <w:widowControl w:val="0"/>
              <w:ind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38BF" w:rsidRPr="00480DDF">
              <w:rPr>
                <w:sz w:val="28"/>
                <w:szCs w:val="28"/>
              </w:rPr>
              <w:t>создание безопасных и благоприятных условий  проживания граждан;</w:t>
            </w:r>
          </w:p>
          <w:p w:rsidR="00FD38BF" w:rsidRPr="00480DDF" w:rsidRDefault="009D3E04" w:rsidP="00947D9E">
            <w:pPr>
              <w:widowControl w:val="0"/>
              <w:autoSpaceDE w:val="0"/>
              <w:autoSpaceDN w:val="0"/>
              <w:adjustRightInd w:val="0"/>
              <w:ind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38BF" w:rsidRPr="00480DDF">
              <w:rPr>
                <w:sz w:val="28"/>
                <w:szCs w:val="28"/>
              </w:rPr>
              <w:t>формирование адресного подхода к решению проблемы переселения граждан из многоква</w:t>
            </w:r>
            <w:r w:rsidR="00FD38BF" w:rsidRPr="00480DDF">
              <w:rPr>
                <w:sz w:val="28"/>
                <w:szCs w:val="28"/>
              </w:rPr>
              <w:t>р</w:t>
            </w:r>
            <w:r w:rsidR="00FD38BF" w:rsidRPr="00480DDF">
              <w:rPr>
                <w:sz w:val="28"/>
                <w:szCs w:val="28"/>
              </w:rPr>
              <w:t>тирных до</w:t>
            </w:r>
            <w:r w:rsidR="00493370" w:rsidRPr="00480DDF">
              <w:rPr>
                <w:sz w:val="28"/>
                <w:szCs w:val="28"/>
              </w:rPr>
              <w:t>мов, признанных до 1 января 2017</w:t>
            </w:r>
            <w:r w:rsidR="00FD38BF" w:rsidRPr="00480DDF">
              <w:rPr>
                <w:sz w:val="28"/>
                <w:szCs w:val="28"/>
              </w:rPr>
              <w:t xml:space="preserve"> г</w:t>
            </w:r>
            <w:r w:rsidR="00FD38BF" w:rsidRPr="00480DDF">
              <w:rPr>
                <w:sz w:val="28"/>
                <w:szCs w:val="28"/>
              </w:rPr>
              <w:t>о</w:t>
            </w:r>
            <w:r w:rsidR="00FD38BF" w:rsidRPr="00480DDF">
              <w:rPr>
                <w:sz w:val="28"/>
                <w:szCs w:val="28"/>
              </w:rPr>
              <w:t>да в установленном порядке аварийными и по</w:t>
            </w:r>
            <w:r w:rsidR="00FD38BF" w:rsidRPr="00480DDF">
              <w:rPr>
                <w:sz w:val="28"/>
                <w:szCs w:val="28"/>
              </w:rPr>
              <w:t>д</w:t>
            </w:r>
            <w:r w:rsidR="00FD38BF" w:rsidRPr="00480DDF">
              <w:rPr>
                <w:sz w:val="28"/>
                <w:szCs w:val="28"/>
              </w:rPr>
              <w:t>лежащими сносу</w:t>
            </w:r>
            <w:r w:rsidR="00E279B9" w:rsidRPr="00480DDF">
              <w:rPr>
                <w:sz w:val="28"/>
                <w:szCs w:val="28"/>
              </w:rPr>
              <w:t xml:space="preserve"> или реконструкции</w:t>
            </w:r>
            <w:r w:rsidR="00FD38BF" w:rsidRPr="00480DDF">
              <w:rPr>
                <w:sz w:val="28"/>
                <w:szCs w:val="28"/>
              </w:rPr>
              <w:t xml:space="preserve"> в связи с физическим износом в процессе их эксплуат</w:t>
            </w:r>
            <w:r w:rsidR="00FD38BF" w:rsidRPr="00480DDF">
              <w:rPr>
                <w:sz w:val="28"/>
                <w:szCs w:val="28"/>
              </w:rPr>
              <w:t>а</w:t>
            </w:r>
            <w:r w:rsidR="00FD38BF" w:rsidRPr="00480DDF">
              <w:rPr>
                <w:sz w:val="28"/>
                <w:szCs w:val="28"/>
              </w:rPr>
              <w:lastRenderedPageBreak/>
              <w:t>ции;</w:t>
            </w:r>
          </w:p>
          <w:p w:rsidR="00E128C3" w:rsidRPr="00480DDF" w:rsidRDefault="009D3E04" w:rsidP="00947D9E">
            <w:pPr>
              <w:widowControl w:val="0"/>
              <w:autoSpaceDE w:val="0"/>
              <w:autoSpaceDN w:val="0"/>
              <w:adjustRightInd w:val="0"/>
              <w:ind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C7DD3" w:rsidRPr="00480DDF">
              <w:rPr>
                <w:sz w:val="28"/>
                <w:szCs w:val="28"/>
              </w:rPr>
              <w:t xml:space="preserve">непрерывное </w:t>
            </w:r>
            <w:r w:rsidR="00BD37B7" w:rsidRPr="00480DDF">
              <w:rPr>
                <w:sz w:val="28"/>
                <w:szCs w:val="28"/>
              </w:rPr>
              <w:t>планирование,</w:t>
            </w:r>
            <w:r w:rsidR="00116B9D" w:rsidRPr="00480DDF">
              <w:rPr>
                <w:sz w:val="28"/>
                <w:szCs w:val="28"/>
              </w:rPr>
              <w:t xml:space="preserve"> з</w:t>
            </w:r>
            <w:r w:rsidR="00BD37B7" w:rsidRPr="00480DDF">
              <w:rPr>
                <w:sz w:val="28"/>
                <w:szCs w:val="28"/>
              </w:rPr>
              <w:t>аблаговременное</w:t>
            </w:r>
            <w:r w:rsidR="00116B9D" w:rsidRPr="00480DDF">
              <w:rPr>
                <w:sz w:val="28"/>
                <w:szCs w:val="28"/>
              </w:rPr>
              <w:t xml:space="preserve"> проведение мероприя</w:t>
            </w:r>
            <w:r w:rsidR="005C7DD3" w:rsidRPr="00480DDF">
              <w:rPr>
                <w:sz w:val="28"/>
                <w:szCs w:val="28"/>
              </w:rPr>
              <w:t>тий,</w:t>
            </w:r>
            <w:r w:rsidR="00CD7815">
              <w:rPr>
                <w:sz w:val="28"/>
                <w:szCs w:val="28"/>
              </w:rPr>
              <w:t xml:space="preserve"> </w:t>
            </w:r>
            <w:r w:rsidR="005C7DD3" w:rsidRPr="00480DDF">
              <w:rPr>
                <w:sz w:val="28"/>
                <w:szCs w:val="28"/>
              </w:rPr>
              <w:t>н</w:t>
            </w:r>
            <w:r w:rsidR="00BD37B7" w:rsidRPr="00480DDF">
              <w:rPr>
                <w:sz w:val="28"/>
                <w:szCs w:val="28"/>
              </w:rPr>
              <w:t>аправленных на и</w:t>
            </w:r>
            <w:r w:rsidR="00BD37B7" w:rsidRPr="00480DDF">
              <w:rPr>
                <w:sz w:val="28"/>
                <w:szCs w:val="28"/>
              </w:rPr>
              <w:t>н</w:t>
            </w:r>
            <w:r w:rsidR="00BD37B7" w:rsidRPr="00480DDF">
              <w:rPr>
                <w:sz w:val="28"/>
                <w:szCs w:val="28"/>
              </w:rPr>
              <w:t xml:space="preserve">формирование граждан и </w:t>
            </w:r>
            <w:r w:rsidR="00116B9D" w:rsidRPr="00480DDF">
              <w:rPr>
                <w:sz w:val="28"/>
                <w:szCs w:val="28"/>
              </w:rPr>
              <w:t>с</w:t>
            </w:r>
            <w:r w:rsidR="00BD37B7" w:rsidRPr="00480DDF">
              <w:rPr>
                <w:sz w:val="28"/>
                <w:szCs w:val="28"/>
              </w:rPr>
              <w:t>огласование с ними способов и иных условий переселения из ав</w:t>
            </w:r>
            <w:r w:rsidR="00BD37B7" w:rsidRPr="00480DDF">
              <w:rPr>
                <w:sz w:val="28"/>
                <w:szCs w:val="28"/>
              </w:rPr>
              <w:t>а</w:t>
            </w:r>
            <w:r w:rsidR="00BD37B7" w:rsidRPr="00480DDF">
              <w:rPr>
                <w:sz w:val="28"/>
                <w:szCs w:val="28"/>
              </w:rPr>
              <w:t xml:space="preserve">рийного жилищного </w:t>
            </w:r>
            <w:r w:rsidR="00116B9D" w:rsidRPr="00480DDF">
              <w:rPr>
                <w:sz w:val="28"/>
                <w:szCs w:val="28"/>
              </w:rPr>
              <w:t>ф</w:t>
            </w:r>
            <w:r w:rsidR="00BD37B7" w:rsidRPr="00480DDF">
              <w:rPr>
                <w:sz w:val="28"/>
                <w:szCs w:val="28"/>
              </w:rPr>
              <w:t>онда;</w:t>
            </w:r>
          </w:p>
          <w:p w:rsidR="00BD37B7" w:rsidRPr="00480DDF" w:rsidRDefault="009D3E04" w:rsidP="00947D9E">
            <w:pPr>
              <w:widowControl w:val="0"/>
              <w:autoSpaceDE w:val="0"/>
              <w:autoSpaceDN w:val="0"/>
              <w:adjustRightInd w:val="0"/>
              <w:ind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37B7" w:rsidRPr="00480DDF">
              <w:rPr>
                <w:sz w:val="28"/>
                <w:szCs w:val="28"/>
              </w:rPr>
              <w:t xml:space="preserve">эффективность использования бюджетных средств, в том числе полученных за счет средств </w:t>
            </w:r>
            <w:r w:rsidR="005C7DD3" w:rsidRPr="00480DDF">
              <w:rPr>
                <w:sz w:val="28"/>
                <w:szCs w:val="28"/>
              </w:rPr>
              <w:t xml:space="preserve">государственной корпорации – </w:t>
            </w:r>
            <w:r w:rsidR="00BD37B7" w:rsidRPr="00480DDF">
              <w:rPr>
                <w:sz w:val="28"/>
                <w:szCs w:val="28"/>
              </w:rPr>
              <w:t>Фонда</w:t>
            </w:r>
            <w:r w:rsidR="005C7DD3" w:rsidRPr="00480DDF">
              <w:rPr>
                <w:sz w:val="28"/>
                <w:szCs w:val="28"/>
              </w:rPr>
              <w:t xml:space="preserve"> содейс</w:t>
            </w:r>
            <w:r w:rsidR="005C7DD3" w:rsidRPr="00480DDF">
              <w:rPr>
                <w:sz w:val="28"/>
                <w:szCs w:val="28"/>
              </w:rPr>
              <w:t>т</w:t>
            </w:r>
            <w:r w:rsidR="005C7DD3" w:rsidRPr="00480DDF">
              <w:rPr>
                <w:sz w:val="28"/>
                <w:szCs w:val="28"/>
              </w:rPr>
              <w:t>вия реформированию жилищно</w:t>
            </w:r>
            <w:r w:rsidR="00116B9D" w:rsidRPr="00480DDF">
              <w:rPr>
                <w:sz w:val="28"/>
                <w:szCs w:val="28"/>
              </w:rPr>
              <w:t xml:space="preserve">-коммунального хозяйства (далее </w:t>
            </w:r>
            <w:r w:rsidR="005C7DD3" w:rsidRPr="00480DDF">
              <w:rPr>
                <w:sz w:val="28"/>
                <w:szCs w:val="28"/>
              </w:rPr>
              <w:t>– Фонд)</w:t>
            </w:r>
            <w:r w:rsidR="00BD37B7" w:rsidRPr="00480DDF">
              <w:rPr>
                <w:sz w:val="28"/>
                <w:szCs w:val="28"/>
              </w:rPr>
              <w:t>, выбор наиболее эк</w:t>
            </w:r>
            <w:r w:rsidR="00BD37B7" w:rsidRPr="00480DDF">
              <w:rPr>
                <w:sz w:val="28"/>
                <w:szCs w:val="28"/>
              </w:rPr>
              <w:t>о</w:t>
            </w:r>
            <w:r w:rsidR="00BD37B7" w:rsidRPr="00480DDF">
              <w:rPr>
                <w:sz w:val="28"/>
                <w:szCs w:val="28"/>
              </w:rPr>
              <w:t>номически эфф</w:t>
            </w:r>
            <w:r w:rsidR="002A2B08" w:rsidRPr="00480DDF">
              <w:rPr>
                <w:sz w:val="28"/>
                <w:szCs w:val="28"/>
              </w:rPr>
              <w:t>ективных способов реализации П</w:t>
            </w:r>
            <w:r w:rsidR="00BD37B7" w:rsidRPr="00480DDF">
              <w:rPr>
                <w:sz w:val="28"/>
                <w:szCs w:val="28"/>
              </w:rPr>
              <w:t>рограммы с учетом обеспечения прав и зако</w:t>
            </w:r>
            <w:r w:rsidR="00BD37B7" w:rsidRPr="00480DDF">
              <w:rPr>
                <w:sz w:val="28"/>
                <w:szCs w:val="28"/>
              </w:rPr>
              <w:t>н</w:t>
            </w:r>
            <w:r w:rsidR="00BD37B7" w:rsidRPr="00480DDF">
              <w:rPr>
                <w:sz w:val="28"/>
                <w:szCs w:val="28"/>
              </w:rPr>
              <w:t>ных интересов переселяемых граждан;</w:t>
            </w:r>
          </w:p>
          <w:p w:rsidR="00BD37B7" w:rsidRPr="00480DDF" w:rsidRDefault="009D3E04" w:rsidP="00947D9E">
            <w:pPr>
              <w:widowControl w:val="0"/>
              <w:autoSpaceDE w:val="0"/>
              <w:autoSpaceDN w:val="0"/>
              <w:adjustRightInd w:val="0"/>
              <w:ind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A2B08" w:rsidRPr="00480DDF">
              <w:rPr>
                <w:sz w:val="28"/>
                <w:szCs w:val="28"/>
              </w:rPr>
              <w:t>обеспечение реализации основных</w:t>
            </w:r>
            <w:r w:rsidR="00BD37B7" w:rsidRPr="00480DDF">
              <w:rPr>
                <w:sz w:val="28"/>
                <w:szCs w:val="28"/>
              </w:rPr>
              <w:t xml:space="preserve"> меропри</w:t>
            </w:r>
            <w:r w:rsidR="00BD37B7" w:rsidRPr="00480DDF">
              <w:rPr>
                <w:sz w:val="28"/>
                <w:szCs w:val="28"/>
              </w:rPr>
              <w:t>я</w:t>
            </w:r>
            <w:r w:rsidR="002A2B08" w:rsidRPr="00480DDF">
              <w:rPr>
                <w:sz w:val="28"/>
                <w:szCs w:val="28"/>
              </w:rPr>
              <w:t>тий П</w:t>
            </w:r>
            <w:r w:rsidR="00BD37B7" w:rsidRPr="00480DDF">
              <w:rPr>
                <w:sz w:val="28"/>
                <w:szCs w:val="28"/>
              </w:rPr>
              <w:t>рограммы в сжатые сроки в целях мин</w:t>
            </w:r>
            <w:r w:rsidR="00BD37B7" w:rsidRPr="00480DDF">
              <w:rPr>
                <w:sz w:val="28"/>
                <w:szCs w:val="28"/>
              </w:rPr>
              <w:t>и</w:t>
            </w:r>
            <w:r w:rsidR="00BD37B7" w:rsidRPr="00480DDF">
              <w:rPr>
                <w:sz w:val="28"/>
                <w:szCs w:val="28"/>
              </w:rPr>
              <w:t>мизации издержек по содержанию аварийных домов и сокращения сроков включения освоб</w:t>
            </w:r>
            <w:r w:rsidR="00BD37B7" w:rsidRPr="00480DDF">
              <w:rPr>
                <w:sz w:val="28"/>
                <w:szCs w:val="28"/>
              </w:rPr>
              <w:t>о</w:t>
            </w:r>
            <w:r w:rsidR="00BD37B7" w:rsidRPr="00480DDF">
              <w:rPr>
                <w:sz w:val="28"/>
                <w:szCs w:val="28"/>
              </w:rPr>
              <w:t>ждающихся земельных участков в хо</w:t>
            </w:r>
            <w:r w:rsidR="00116B9D" w:rsidRPr="00480DDF">
              <w:rPr>
                <w:sz w:val="28"/>
                <w:szCs w:val="28"/>
              </w:rPr>
              <w:t>зяйстве</w:t>
            </w:r>
            <w:r w:rsidR="00116B9D" w:rsidRPr="00480DDF">
              <w:rPr>
                <w:sz w:val="28"/>
                <w:szCs w:val="28"/>
              </w:rPr>
              <w:t>н</w:t>
            </w:r>
            <w:r w:rsidR="00116B9D" w:rsidRPr="00480DDF">
              <w:rPr>
                <w:sz w:val="28"/>
                <w:szCs w:val="28"/>
              </w:rPr>
              <w:t>ный оборот</w:t>
            </w:r>
            <w:r>
              <w:rPr>
                <w:sz w:val="28"/>
                <w:szCs w:val="28"/>
              </w:rPr>
              <w:t>.</w:t>
            </w:r>
          </w:p>
          <w:p w:rsidR="00614904" w:rsidRPr="00480DDF" w:rsidRDefault="009D3E04" w:rsidP="00947D9E">
            <w:pPr>
              <w:widowControl w:val="0"/>
              <w:autoSpaceDE w:val="0"/>
              <w:autoSpaceDN w:val="0"/>
              <w:adjustRightInd w:val="0"/>
              <w:ind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A2B08" w:rsidRPr="00480DDF">
              <w:rPr>
                <w:sz w:val="28"/>
                <w:szCs w:val="28"/>
              </w:rPr>
              <w:t>ля достижения основных</w:t>
            </w:r>
            <w:r w:rsidR="00FD38BF" w:rsidRPr="00480DDF">
              <w:rPr>
                <w:sz w:val="28"/>
                <w:szCs w:val="28"/>
              </w:rPr>
              <w:t xml:space="preserve"> целей</w:t>
            </w:r>
            <w:r w:rsidR="002A2B08" w:rsidRPr="00480DDF">
              <w:rPr>
                <w:sz w:val="28"/>
                <w:szCs w:val="28"/>
              </w:rPr>
              <w:t xml:space="preserve"> </w:t>
            </w:r>
            <w:r w:rsidR="00EE13DF" w:rsidRPr="00480DDF">
              <w:rPr>
                <w:sz w:val="28"/>
                <w:szCs w:val="28"/>
              </w:rPr>
              <w:t>П</w:t>
            </w:r>
            <w:r w:rsidR="002A2B08" w:rsidRPr="00480DDF">
              <w:rPr>
                <w:sz w:val="28"/>
                <w:szCs w:val="28"/>
              </w:rPr>
              <w:t>рограммы</w:t>
            </w:r>
            <w:r w:rsidR="00FD38BF" w:rsidRPr="00480DDF">
              <w:rPr>
                <w:sz w:val="28"/>
                <w:szCs w:val="28"/>
              </w:rPr>
              <w:t xml:space="preserve"> необходимо решение следующих задач:</w:t>
            </w:r>
          </w:p>
          <w:p w:rsidR="00947D9E" w:rsidRDefault="009D3E04" w:rsidP="00947D9E">
            <w:pPr>
              <w:widowControl w:val="0"/>
              <w:autoSpaceDE w:val="0"/>
              <w:autoSpaceDN w:val="0"/>
              <w:adjustRightInd w:val="0"/>
              <w:ind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A6CFB" w:rsidRPr="00480DDF">
              <w:rPr>
                <w:sz w:val="28"/>
                <w:szCs w:val="28"/>
              </w:rPr>
              <w:t>реализация</w:t>
            </w:r>
            <w:r w:rsidR="00614904" w:rsidRPr="00480DDF">
              <w:rPr>
                <w:sz w:val="28"/>
                <w:szCs w:val="28"/>
              </w:rPr>
              <w:t xml:space="preserve"> механизмов переселения граждан из непригодного для проживания жилищного фонда, обеспечивающих соблюдение их жили</w:t>
            </w:r>
            <w:r w:rsidR="00614904" w:rsidRPr="00480DDF">
              <w:rPr>
                <w:sz w:val="28"/>
                <w:szCs w:val="28"/>
              </w:rPr>
              <w:t>щ</w:t>
            </w:r>
            <w:r w:rsidR="00614904" w:rsidRPr="00480DDF">
              <w:rPr>
                <w:sz w:val="28"/>
                <w:szCs w:val="28"/>
              </w:rPr>
              <w:t xml:space="preserve">ных прав, </w:t>
            </w:r>
            <w:r w:rsidR="00EE13DF" w:rsidRPr="00480DDF">
              <w:rPr>
                <w:sz w:val="28"/>
                <w:szCs w:val="28"/>
              </w:rPr>
              <w:t>у</w:t>
            </w:r>
            <w:r w:rsidR="00614904" w:rsidRPr="00480DDF">
              <w:rPr>
                <w:sz w:val="28"/>
                <w:szCs w:val="28"/>
              </w:rPr>
              <w:t xml:space="preserve">становленных </w:t>
            </w:r>
            <w:r w:rsidR="00116B9D" w:rsidRPr="00480DDF">
              <w:rPr>
                <w:sz w:val="28"/>
                <w:szCs w:val="28"/>
              </w:rPr>
              <w:t>з</w:t>
            </w:r>
            <w:r w:rsidR="00614904" w:rsidRPr="00480DDF">
              <w:rPr>
                <w:sz w:val="28"/>
                <w:szCs w:val="28"/>
              </w:rPr>
              <w:t>аконодател</w:t>
            </w:r>
            <w:r w:rsidR="0047256F" w:rsidRPr="00480DDF">
              <w:rPr>
                <w:sz w:val="28"/>
                <w:szCs w:val="28"/>
              </w:rPr>
              <w:t>ьством</w:t>
            </w:r>
            <w:r w:rsidR="00EE13DF" w:rsidRPr="00480DDF">
              <w:rPr>
                <w:sz w:val="28"/>
                <w:szCs w:val="28"/>
              </w:rPr>
              <w:t xml:space="preserve"> </w:t>
            </w:r>
            <w:r w:rsidR="00116B9D" w:rsidRPr="00480DDF">
              <w:rPr>
                <w:sz w:val="28"/>
                <w:szCs w:val="28"/>
              </w:rPr>
              <w:t>Р</w:t>
            </w:r>
            <w:r w:rsidR="00614904" w:rsidRPr="00480DDF">
              <w:rPr>
                <w:sz w:val="28"/>
                <w:szCs w:val="28"/>
              </w:rPr>
              <w:t>оссий</w:t>
            </w:r>
            <w:r w:rsidR="00116B9D" w:rsidRPr="00480DDF">
              <w:rPr>
                <w:sz w:val="28"/>
                <w:szCs w:val="28"/>
              </w:rPr>
              <w:t xml:space="preserve">ской </w:t>
            </w:r>
            <w:r w:rsidR="00614904" w:rsidRPr="00480DDF">
              <w:rPr>
                <w:sz w:val="28"/>
                <w:szCs w:val="28"/>
              </w:rPr>
              <w:t>Федерации;</w:t>
            </w:r>
          </w:p>
          <w:p w:rsidR="00FD38BF" w:rsidRPr="00480DDF" w:rsidRDefault="009D3E04" w:rsidP="00947D9E">
            <w:pPr>
              <w:widowControl w:val="0"/>
              <w:autoSpaceDE w:val="0"/>
              <w:autoSpaceDN w:val="0"/>
              <w:adjustRightInd w:val="0"/>
              <w:ind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38BF" w:rsidRPr="00480DDF">
              <w:rPr>
                <w:sz w:val="28"/>
                <w:szCs w:val="28"/>
              </w:rPr>
              <w:t xml:space="preserve">привлечение финансовой </w:t>
            </w:r>
            <w:r w:rsidR="00E279B9" w:rsidRPr="00480DDF">
              <w:rPr>
                <w:sz w:val="28"/>
                <w:szCs w:val="28"/>
              </w:rPr>
              <w:t>поддержки за счет средств Фонда</w:t>
            </w:r>
            <w:r w:rsidR="00FD38BF" w:rsidRPr="00480DDF">
              <w:rPr>
                <w:sz w:val="28"/>
                <w:szCs w:val="28"/>
              </w:rPr>
              <w:t>;</w:t>
            </w:r>
          </w:p>
          <w:p w:rsidR="00FD38BF" w:rsidRPr="00480DDF" w:rsidRDefault="009D3E04" w:rsidP="009D3E04">
            <w:pPr>
              <w:widowControl w:val="0"/>
              <w:autoSpaceDE w:val="0"/>
              <w:autoSpaceDN w:val="0"/>
              <w:adjustRightInd w:val="0"/>
              <w:ind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38BF" w:rsidRPr="00480DDF">
              <w:rPr>
                <w:sz w:val="28"/>
                <w:szCs w:val="28"/>
              </w:rPr>
              <w:t>регулирование отношений между Фондом, Правительством Оренбургской области и ор</w:t>
            </w:r>
            <w:r w:rsidR="00EE13DF" w:rsidRPr="00480DDF">
              <w:rPr>
                <w:sz w:val="28"/>
                <w:szCs w:val="28"/>
              </w:rPr>
              <w:t>г</w:t>
            </w:r>
            <w:r w:rsidR="00EE13DF" w:rsidRPr="00480DDF">
              <w:rPr>
                <w:sz w:val="28"/>
                <w:szCs w:val="28"/>
              </w:rPr>
              <w:t>а</w:t>
            </w:r>
            <w:r w:rsidR="00EE13DF" w:rsidRPr="00480DDF">
              <w:rPr>
                <w:sz w:val="28"/>
                <w:szCs w:val="28"/>
              </w:rPr>
              <w:t>нами местного самоуправления</w:t>
            </w:r>
          </w:p>
        </w:tc>
      </w:tr>
      <w:tr w:rsidR="00FD38BF" w:rsidRPr="00480DDF" w:rsidTr="00A90A55">
        <w:tc>
          <w:tcPr>
            <w:tcW w:w="3300" w:type="dxa"/>
          </w:tcPr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sz w:val="28"/>
                <w:szCs w:val="28"/>
              </w:rPr>
            </w:pPr>
          </w:p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noProof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t>Срок реализации</w:t>
            </w:r>
            <w:r w:rsidRPr="00480DDF">
              <w:rPr>
                <w:noProof/>
                <w:sz w:val="28"/>
                <w:szCs w:val="28"/>
              </w:rPr>
              <w:t xml:space="preserve"> Программы</w:t>
            </w:r>
          </w:p>
          <w:p w:rsidR="000648D6" w:rsidRPr="00480DDF" w:rsidRDefault="000648D6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0648D6" w:rsidRPr="00480DDF" w:rsidRDefault="000648D6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Этапы реализации Программы</w:t>
            </w:r>
          </w:p>
          <w:p w:rsidR="000648D6" w:rsidRPr="00480DDF" w:rsidRDefault="000648D6" w:rsidP="00947D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–</w:t>
            </w:r>
          </w:p>
          <w:p w:rsidR="000648D6" w:rsidRDefault="000648D6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947D9E" w:rsidRPr="00480DDF" w:rsidRDefault="00947D9E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0648D6" w:rsidRPr="00480DDF" w:rsidRDefault="000648D6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E26EC5" w:rsidRPr="00480DDF" w:rsidRDefault="00E26EC5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FD38BF" w:rsidRPr="00480DDF" w:rsidRDefault="00493370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2019–2025</w:t>
            </w:r>
            <w:r w:rsidR="00FD38BF" w:rsidRPr="00480DDF">
              <w:rPr>
                <w:noProof/>
                <w:sz w:val="28"/>
                <w:szCs w:val="28"/>
              </w:rPr>
              <w:t xml:space="preserve"> годы </w:t>
            </w:r>
          </w:p>
          <w:p w:rsidR="000648D6" w:rsidRDefault="000648D6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947D9E" w:rsidRPr="00480DDF" w:rsidRDefault="00947D9E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0648D6" w:rsidRPr="00480DDF" w:rsidRDefault="000648D6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этап 2019 года – срок реализации до 31.12.2020</w:t>
            </w:r>
            <w:r w:rsidR="00EE13DF" w:rsidRPr="00480DDF">
              <w:rPr>
                <w:noProof/>
                <w:sz w:val="28"/>
                <w:szCs w:val="28"/>
              </w:rPr>
              <w:t>;</w:t>
            </w:r>
          </w:p>
          <w:p w:rsidR="000648D6" w:rsidRPr="00480DDF" w:rsidRDefault="000648D6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этап 2020 года – срок реализации до 31.12.2021</w:t>
            </w:r>
            <w:r w:rsidR="00EE13DF" w:rsidRPr="00480DDF">
              <w:rPr>
                <w:noProof/>
                <w:sz w:val="28"/>
                <w:szCs w:val="28"/>
              </w:rPr>
              <w:t>;</w:t>
            </w:r>
          </w:p>
          <w:p w:rsidR="000648D6" w:rsidRPr="00480DDF" w:rsidRDefault="000648D6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этап 2021 года – срок реализации до 31.12.2022</w:t>
            </w:r>
            <w:r w:rsidR="00EE13DF" w:rsidRPr="00480DDF">
              <w:rPr>
                <w:noProof/>
                <w:sz w:val="28"/>
                <w:szCs w:val="28"/>
              </w:rPr>
              <w:t>;</w:t>
            </w:r>
          </w:p>
          <w:p w:rsidR="000648D6" w:rsidRPr="00480DDF" w:rsidRDefault="000648D6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этап 2022 года – срок реализации до 31.12.2023</w:t>
            </w:r>
            <w:r w:rsidR="00EE13DF" w:rsidRPr="00480DDF">
              <w:rPr>
                <w:noProof/>
                <w:sz w:val="28"/>
                <w:szCs w:val="28"/>
              </w:rPr>
              <w:t>;</w:t>
            </w:r>
          </w:p>
          <w:p w:rsidR="000648D6" w:rsidRPr="00480DDF" w:rsidRDefault="000648D6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этап 2023 года – срок реализации до 31.12.2024</w:t>
            </w:r>
            <w:r w:rsidR="00EE13DF" w:rsidRPr="00480DDF">
              <w:rPr>
                <w:noProof/>
                <w:sz w:val="28"/>
                <w:szCs w:val="28"/>
              </w:rPr>
              <w:t>;</w:t>
            </w:r>
          </w:p>
          <w:p w:rsidR="00FD38BF" w:rsidRDefault="000648D6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этап 20</w:t>
            </w:r>
            <w:r w:rsidR="00CA244F" w:rsidRPr="00480DDF">
              <w:rPr>
                <w:noProof/>
                <w:sz w:val="28"/>
                <w:szCs w:val="28"/>
              </w:rPr>
              <w:t>2</w:t>
            </w:r>
            <w:r w:rsidR="00350389" w:rsidRPr="00480DDF">
              <w:rPr>
                <w:noProof/>
                <w:sz w:val="28"/>
                <w:szCs w:val="28"/>
              </w:rPr>
              <w:t>4</w:t>
            </w:r>
            <w:r w:rsidRPr="00480DDF">
              <w:rPr>
                <w:noProof/>
                <w:sz w:val="28"/>
                <w:szCs w:val="28"/>
              </w:rPr>
              <w:t xml:space="preserve"> года – срок реализации до 01.09.2025</w:t>
            </w:r>
          </w:p>
          <w:p w:rsidR="00947D9E" w:rsidRPr="00480DDF" w:rsidRDefault="00947D9E" w:rsidP="00947D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D38BF" w:rsidRPr="00480DDF" w:rsidTr="00A90A55">
        <w:tc>
          <w:tcPr>
            <w:tcW w:w="3300" w:type="dxa"/>
          </w:tcPr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t>Перечень основных мероприятий Программы</w:t>
            </w:r>
          </w:p>
          <w:p w:rsidR="00350389" w:rsidRPr="00480DDF" w:rsidRDefault="00350389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350389" w:rsidRPr="00480DDF" w:rsidRDefault="00350389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350389" w:rsidRPr="00480DDF" w:rsidRDefault="00350389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lastRenderedPageBreak/>
              <w:t>–</w:t>
            </w:r>
          </w:p>
        </w:tc>
        <w:tc>
          <w:tcPr>
            <w:tcW w:w="6120" w:type="dxa"/>
          </w:tcPr>
          <w:p w:rsidR="00FD38BF" w:rsidRPr="00480DDF" w:rsidRDefault="00B6613E" w:rsidP="00947D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- </w:t>
            </w:r>
            <w:r w:rsidR="00FD38BF" w:rsidRPr="00480DDF">
              <w:rPr>
                <w:noProof/>
                <w:sz w:val="28"/>
                <w:szCs w:val="28"/>
              </w:rPr>
              <w:t>формирование перечня многоквартирных домов,</w:t>
            </w:r>
            <w:r w:rsidR="00493370" w:rsidRPr="00480DDF">
              <w:rPr>
                <w:sz w:val="28"/>
                <w:szCs w:val="28"/>
              </w:rPr>
              <w:t xml:space="preserve"> признанных до 1 января 2017</w:t>
            </w:r>
            <w:r w:rsidR="00FD38BF" w:rsidRPr="00480DDF">
              <w:rPr>
                <w:sz w:val="28"/>
                <w:szCs w:val="28"/>
              </w:rPr>
              <w:t xml:space="preserve"> года в у</w:t>
            </w:r>
            <w:r w:rsidR="00FD38BF" w:rsidRPr="00480DDF">
              <w:rPr>
                <w:sz w:val="28"/>
                <w:szCs w:val="28"/>
              </w:rPr>
              <w:t>с</w:t>
            </w:r>
            <w:r w:rsidR="00FD38BF" w:rsidRPr="00480DDF">
              <w:rPr>
                <w:sz w:val="28"/>
                <w:szCs w:val="28"/>
              </w:rPr>
              <w:lastRenderedPageBreak/>
              <w:t>тановленном порядке аварийными и подлеж</w:t>
            </w:r>
            <w:r w:rsidR="00FD38BF" w:rsidRPr="00480DDF">
              <w:rPr>
                <w:sz w:val="28"/>
                <w:szCs w:val="28"/>
              </w:rPr>
              <w:t>а</w:t>
            </w:r>
            <w:r w:rsidR="00FD38BF" w:rsidRPr="00480DDF">
              <w:rPr>
                <w:sz w:val="28"/>
                <w:szCs w:val="28"/>
              </w:rPr>
              <w:t>щими сносу</w:t>
            </w:r>
            <w:r w:rsidR="00E279B9" w:rsidRPr="00480DDF">
              <w:rPr>
                <w:sz w:val="28"/>
                <w:szCs w:val="28"/>
              </w:rPr>
              <w:t xml:space="preserve"> или реконструкции</w:t>
            </w:r>
            <w:r w:rsidR="00FD38BF" w:rsidRPr="00480DDF">
              <w:rPr>
                <w:sz w:val="28"/>
                <w:szCs w:val="28"/>
              </w:rPr>
              <w:t xml:space="preserve"> в связи с физ</w:t>
            </w:r>
            <w:r w:rsidR="00FD38BF" w:rsidRPr="00480DDF">
              <w:rPr>
                <w:sz w:val="28"/>
                <w:szCs w:val="28"/>
              </w:rPr>
              <w:t>и</w:t>
            </w:r>
            <w:r w:rsidR="00FD38BF" w:rsidRPr="00480DDF">
              <w:rPr>
                <w:sz w:val="28"/>
                <w:szCs w:val="28"/>
              </w:rPr>
              <w:t>ческим износом в процессе их эксплуатации;</w:t>
            </w:r>
          </w:p>
          <w:p w:rsidR="00FD38BF" w:rsidRPr="00480DDF" w:rsidRDefault="00B6613E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- </w:t>
            </w:r>
            <w:r w:rsidR="00FD38BF" w:rsidRPr="00480DDF">
              <w:rPr>
                <w:noProof/>
                <w:sz w:val="28"/>
                <w:szCs w:val="28"/>
              </w:rPr>
              <w:t>формирование пл</w:t>
            </w:r>
            <w:r w:rsidR="0050585B" w:rsidRPr="00480DDF">
              <w:rPr>
                <w:noProof/>
                <w:sz w:val="28"/>
                <w:szCs w:val="28"/>
              </w:rPr>
              <w:t>анируемых показателей реализации</w:t>
            </w:r>
            <w:r w:rsidR="00FD38BF" w:rsidRPr="00480DDF">
              <w:rPr>
                <w:noProof/>
                <w:sz w:val="28"/>
                <w:szCs w:val="28"/>
              </w:rPr>
              <w:t xml:space="preserve"> Программы;</w:t>
            </w:r>
          </w:p>
          <w:p w:rsidR="00FD38BF" w:rsidRPr="00480DDF" w:rsidRDefault="00B6613E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- </w:t>
            </w:r>
            <w:r w:rsidR="00FD38BF" w:rsidRPr="00480DDF">
              <w:rPr>
                <w:noProof/>
                <w:sz w:val="28"/>
                <w:szCs w:val="28"/>
              </w:rPr>
              <w:t>привлечение и аккумулирование бюджетных и внебюджетных финансовых ресурсов для реализации Программы;</w:t>
            </w:r>
          </w:p>
          <w:p w:rsidR="00FD38BF" w:rsidRPr="00480DDF" w:rsidRDefault="00B6613E" w:rsidP="00947D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26EC5" w:rsidRPr="00480DDF">
              <w:rPr>
                <w:bCs/>
                <w:sz w:val="28"/>
                <w:szCs w:val="28"/>
              </w:rPr>
              <w:t>организация переселения граждан из авари</w:t>
            </w:r>
            <w:r w:rsidR="00E26EC5" w:rsidRPr="00480DDF">
              <w:rPr>
                <w:bCs/>
                <w:sz w:val="28"/>
                <w:szCs w:val="28"/>
              </w:rPr>
              <w:t>й</w:t>
            </w:r>
            <w:r w:rsidR="00E26EC5" w:rsidRPr="00480DDF">
              <w:rPr>
                <w:bCs/>
                <w:sz w:val="28"/>
                <w:szCs w:val="28"/>
              </w:rPr>
              <w:t>ных многоквартирных домов</w:t>
            </w:r>
          </w:p>
          <w:p w:rsidR="00947D9E" w:rsidRPr="00480DDF" w:rsidRDefault="00947D9E" w:rsidP="00947D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D38BF" w:rsidRPr="00480DDF" w:rsidTr="00913B67">
        <w:tc>
          <w:tcPr>
            <w:tcW w:w="3300" w:type="dxa"/>
          </w:tcPr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lastRenderedPageBreak/>
              <w:t>Объем долевого финансирования Программы</w:t>
            </w:r>
          </w:p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sz w:val="28"/>
                <w:szCs w:val="28"/>
              </w:rPr>
            </w:pPr>
          </w:p>
          <w:p w:rsidR="00DE5AB7" w:rsidRPr="00480DDF" w:rsidRDefault="00DE5AB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DE5AB7" w:rsidRPr="00480DDF" w:rsidRDefault="00DE5AB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DE5AB7" w:rsidRPr="00480DDF" w:rsidRDefault="00DE5AB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FD38BF" w:rsidRPr="00480DDF" w:rsidRDefault="00FD38BF" w:rsidP="00947D9E">
            <w:pPr>
              <w:widowControl w:val="0"/>
              <w:jc w:val="left"/>
              <w:rPr>
                <w:bCs/>
                <w:sz w:val="28"/>
                <w:szCs w:val="28"/>
              </w:rPr>
            </w:pPr>
            <w:r w:rsidRPr="00480DDF">
              <w:rPr>
                <w:bCs/>
                <w:sz w:val="28"/>
                <w:szCs w:val="28"/>
              </w:rPr>
              <w:t>Ожидаемые  результаты            реализации Программы</w:t>
            </w:r>
          </w:p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D38BF" w:rsidRPr="00480DDF" w:rsidRDefault="00FD38BF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357F3" w:rsidRPr="00480DDF" w:rsidRDefault="00E357F3" w:rsidP="00947D9E">
            <w:pPr>
              <w:widowControl w:val="0"/>
              <w:rPr>
                <w:bCs/>
                <w:noProof/>
                <w:sz w:val="28"/>
                <w:szCs w:val="28"/>
              </w:rPr>
            </w:pPr>
          </w:p>
          <w:p w:rsidR="00DE5AB7" w:rsidRPr="00480DDF" w:rsidRDefault="00DE5AB7" w:rsidP="00947D9E">
            <w:pPr>
              <w:widowControl w:val="0"/>
              <w:rPr>
                <w:bCs/>
                <w:noProof/>
                <w:sz w:val="28"/>
                <w:szCs w:val="28"/>
              </w:rPr>
            </w:pPr>
          </w:p>
          <w:p w:rsidR="00FD38BF" w:rsidRPr="00480DDF" w:rsidRDefault="00FD38BF" w:rsidP="00947D9E">
            <w:pPr>
              <w:widowControl w:val="0"/>
              <w:rPr>
                <w:noProof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t xml:space="preserve">Организация контроля за      </w:t>
            </w:r>
          </w:p>
          <w:p w:rsidR="00FD38BF" w:rsidRPr="00480DDF" w:rsidRDefault="0050585B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t>реализацией</w:t>
            </w:r>
            <w:r w:rsidR="00FD38BF" w:rsidRPr="00480DDF">
              <w:rPr>
                <w:bCs/>
                <w:noProof/>
                <w:sz w:val="28"/>
                <w:szCs w:val="28"/>
              </w:rPr>
              <w:t xml:space="preserve">  Пр</w:t>
            </w:r>
            <w:r w:rsidR="00E357F3" w:rsidRPr="00480DDF">
              <w:rPr>
                <w:bCs/>
                <w:noProof/>
                <w:sz w:val="28"/>
                <w:szCs w:val="28"/>
              </w:rPr>
              <w:t>о</w:t>
            </w:r>
            <w:r w:rsidR="00FD38BF" w:rsidRPr="00480DDF">
              <w:rPr>
                <w:bCs/>
                <w:noProof/>
                <w:sz w:val="28"/>
                <w:szCs w:val="28"/>
              </w:rPr>
              <w:t>граммы</w:t>
            </w:r>
          </w:p>
        </w:tc>
        <w:tc>
          <w:tcPr>
            <w:tcW w:w="360" w:type="dxa"/>
          </w:tcPr>
          <w:p w:rsidR="00FD38BF" w:rsidRPr="00480DDF" w:rsidRDefault="00FD38BF" w:rsidP="00947D9E">
            <w:pPr>
              <w:widowControl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lastRenderedPageBreak/>
              <w:t>–</w:t>
            </w:r>
          </w:p>
          <w:p w:rsidR="00DE5AB7" w:rsidRPr="00480DDF" w:rsidRDefault="00DE5AB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FD38BF" w:rsidRPr="00480DDF" w:rsidRDefault="00FD38BF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DE5AB7" w:rsidRPr="00480DDF" w:rsidRDefault="00DE5AB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DE5AB7" w:rsidRPr="00480DDF" w:rsidRDefault="00DE5AB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DE5AB7" w:rsidRPr="00480DDF" w:rsidRDefault="00DE5AB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50585B" w:rsidRPr="00480DDF" w:rsidRDefault="0050585B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FD38BF" w:rsidRPr="00480DDF" w:rsidRDefault="00FD38BF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FD38BF" w:rsidRPr="00480DDF" w:rsidRDefault="00FD38BF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8B439B" w:rsidRPr="00480DDF" w:rsidRDefault="008B439B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8B439B" w:rsidRPr="00480DDF" w:rsidRDefault="008B439B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8B439B" w:rsidRPr="00480DDF" w:rsidRDefault="008B439B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8B439B" w:rsidRPr="00480DDF" w:rsidRDefault="008B439B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FD38BF" w:rsidRPr="00480DDF" w:rsidRDefault="00FD38BF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FD38BF" w:rsidRPr="00480DDF" w:rsidRDefault="00FD38BF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DE5AB7" w:rsidRPr="00480DDF" w:rsidRDefault="00DE5AB7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FD38BF" w:rsidRPr="00480DDF" w:rsidRDefault="00DE5AB7" w:rsidP="00947D9E">
            <w:pPr>
              <w:widowControl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–</w:t>
            </w:r>
          </w:p>
          <w:p w:rsidR="008B439B" w:rsidRPr="00480DDF" w:rsidRDefault="008B439B" w:rsidP="00947D9E">
            <w:pPr>
              <w:widowControl w:val="0"/>
              <w:rPr>
                <w:noProof/>
                <w:sz w:val="28"/>
                <w:szCs w:val="28"/>
              </w:rPr>
            </w:pPr>
          </w:p>
          <w:p w:rsidR="00FD38BF" w:rsidRPr="00480DDF" w:rsidRDefault="00FD38BF" w:rsidP="00947D9E">
            <w:pPr>
              <w:widowControl w:val="0"/>
              <w:rPr>
                <w:noProof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FFFFFF" w:themeFill="background1"/>
          </w:tcPr>
          <w:p w:rsidR="00947D9E" w:rsidRPr="00090786" w:rsidRDefault="00445C9D" w:rsidP="00947D9E">
            <w:pPr>
              <w:widowControl w:val="0"/>
              <w:rPr>
                <w:sz w:val="28"/>
                <w:szCs w:val="28"/>
              </w:rPr>
            </w:pPr>
            <w:r w:rsidRPr="00090786">
              <w:rPr>
                <w:noProof/>
                <w:sz w:val="28"/>
                <w:szCs w:val="28"/>
              </w:rPr>
              <w:lastRenderedPageBreak/>
              <w:t>О</w:t>
            </w:r>
            <w:r w:rsidR="00FD38BF" w:rsidRPr="00090786">
              <w:rPr>
                <w:noProof/>
                <w:sz w:val="28"/>
                <w:szCs w:val="28"/>
              </w:rPr>
              <w:t xml:space="preserve">бщий </w:t>
            </w:r>
            <w:r w:rsidR="00FD38BF" w:rsidRPr="00090786">
              <w:rPr>
                <w:sz w:val="28"/>
                <w:szCs w:val="28"/>
              </w:rPr>
              <w:t>объем финансирования Программы</w:t>
            </w:r>
            <w:r w:rsidR="00EE13DF" w:rsidRPr="00090786">
              <w:rPr>
                <w:sz w:val="28"/>
                <w:szCs w:val="28"/>
              </w:rPr>
              <w:t xml:space="preserve"> </w:t>
            </w:r>
          </w:p>
          <w:p w:rsidR="00947D9E" w:rsidRPr="00090786" w:rsidRDefault="00EE13DF" w:rsidP="00947D9E">
            <w:pPr>
              <w:widowControl w:val="0"/>
              <w:rPr>
                <w:sz w:val="28"/>
                <w:szCs w:val="28"/>
              </w:rPr>
            </w:pPr>
            <w:r w:rsidRPr="00090786">
              <w:rPr>
                <w:sz w:val="28"/>
                <w:szCs w:val="28"/>
              </w:rPr>
              <w:t xml:space="preserve">в </w:t>
            </w:r>
            <w:r w:rsidRPr="00745733">
              <w:rPr>
                <w:b/>
                <w:sz w:val="28"/>
                <w:szCs w:val="28"/>
              </w:rPr>
              <w:t>2019–</w:t>
            </w:r>
            <w:r w:rsidR="00E26EC5" w:rsidRPr="00745733">
              <w:rPr>
                <w:b/>
                <w:sz w:val="28"/>
                <w:szCs w:val="28"/>
              </w:rPr>
              <w:t xml:space="preserve">2025 годах </w:t>
            </w:r>
            <w:r w:rsidR="0050585B" w:rsidRPr="00745733">
              <w:rPr>
                <w:b/>
                <w:sz w:val="28"/>
                <w:szCs w:val="28"/>
              </w:rPr>
              <w:t>составляет</w:t>
            </w:r>
            <w:r w:rsidR="00745733">
              <w:rPr>
                <w:sz w:val="28"/>
                <w:szCs w:val="28"/>
              </w:rPr>
              <w:t>:</w:t>
            </w:r>
            <w:r w:rsidR="00D66213" w:rsidRPr="00090786">
              <w:rPr>
                <w:sz w:val="28"/>
                <w:szCs w:val="28"/>
              </w:rPr>
              <w:t xml:space="preserve"> </w:t>
            </w:r>
          </w:p>
          <w:p w:rsidR="0040280F" w:rsidRDefault="00784B8D" w:rsidP="00913B67">
            <w:pPr>
              <w:widowControl w:val="0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309 517 381,60</w:t>
            </w:r>
            <w:r w:rsidR="00E26EC5" w:rsidRPr="00090786">
              <w:rPr>
                <w:sz w:val="28"/>
                <w:szCs w:val="28"/>
              </w:rPr>
              <w:t xml:space="preserve"> </w:t>
            </w:r>
            <w:r w:rsidR="00947D9E" w:rsidRPr="00090786">
              <w:rPr>
                <w:sz w:val="28"/>
                <w:szCs w:val="28"/>
              </w:rPr>
              <w:t>рубл</w:t>
            </w:r>
            <w:r w:rsidR="0024440E" w:rsidRPr="00090786">
              <w:rPr>
                <w:sz w:val="28"/>
                <w:szCs w:val="28"/>
              </w:rPr>
              <w:t>ь</w:t>
            </w:r>
            <w:r w:rsidR="00DE5AB7" w:rsidRPr="00090786">
              <w:rPr>
                <w:sz w:val="28"/>
                <w:szCs w:val="28"/>
              </w:rPr>
              <w:t>, в том чис</w:t>
            </w:r>
            <w:r w:rsidR="00E26EC5" w:rsidRPr="00090786">
              <w:rPr>
                <w:sz w:val="28"/>
                <w:szCs w:val="28"/>
              </w:rPr>
              <w:t>ле</w:t>
            </w:r>
          </w:p>
          <w:p w:rsidR="0040280F" w:rsidRDefault="00E26EC5" w:rsidP="00913B67">
            <w:pPr>
              <w:widowControl w:val="0"/>
              <w:shd w:val="clear" w:color="auto" w:fill="FFFFFF" w:themeFill="background1"/>
              <w:rPr>
                <w:sz w:val="28"/>
                <w:szCs w:val="28"/>
              </w:rPr>
            </w:pPr>
            <w:r w:rsidRPr="00090786">
              <w:rPr>
                <w:sz w:val="28"/>
                <w:szCs w:val="28"/>
              </w:rPr>
              <w:t xml:space="preserve">средства Фонда </w:t>
            </w:r>
            <w:r w:rsidR="00784B8D">
              <w:rPr>
                <w:sz w:val="28"/>
                <w:szCs w:val="28"/>
              </w:rPr>
              <w:t>– 297 082 336</w:t>
            </w:r>
            <w:r w:rsidR="00526FC4" w:rsidRPr="00090786">
              <w:rPr>
                <w:sz w:val="28"/>
                <w:szCs w:val="28"/>
              </w:rPr>
              <w:t>,00</w:t>
            </w:r>
            <w:r w:rsidR="00D66213" w:rsidRPr="00090786">
              <w:rPr>
                <w:sz w:val="28"/>
                <w:szCs w:val="28"/>
              </w:rPr>
              <w:t xml:space="preserve"> </w:t>
            </w:r>
            <w:r w:rsidR="00CD7815" w:rsidRPr="00090786">
              <w:rPr>
                <w:sz w:val="28"/>
                <w:szCs w:val="28"/>
              </w:rPr>
              <w:t>рубл</w:t>
            </w:r>
            <w:r w:rsidR="003A7FD4" w:rsidRPr="00090786">
              <w:rPr>
                <w:sz w:val="28"/>
                <w:szCs w:val="28"/>
              </w:rPr>
              <w:t>ь</w:t>
            </w:r>
            <w:r w:rsidR="00DE5AB7" w:rsidRPr="00090786">
              <w:rPr>
                <w:sz w:val="28"/>
                <w:szCs w:val="28"/>
              </w:rPr>
              <w:t xml:space="preserve">, </w:t>
            </w:r>
          </w:p>
          <w:p w:rsidR="0040280F" w:rsidRDefault="00DE5AB7" w:rsidP="00913B67">
            <w:pPr>
              <w:widowControl w:val="0"/>
              <w:shd w:val="clear" w:color="auto" w:fill="FFFFFF" w:themeFill="background1"/>
              <w:rPr>
                <w:sz w:val="28"/>
                <w:szCs w:val="28"/>
              </w:rPr>
            </w:pPr>
            <w:r w:rsidRPr="00090786">
              <w:rPr>
                <w:sz w:val="28"/>
                <w:szCs w:val="28"/>
              </w:rPr>
              <w:t>сред</w:t>
            </w:r>
            <w:r w:rsidR="00E26EC5" w:rsidRPr="00090786">
              <w:rPr>
                <w:sz w:val="28"/>
                <w:szCs w:val="28"/>
              </w:rPr>
              <w:t>ства областного бюджета</w:t>
            </w:r>
            <w:r w:rsidR="00D66213" w:rsidRPr="00090786">
              <w:rPr>
                <w:sz w:val="28"/>
                <w:szCs w:val="28"/>
              </w:rPr>
              <w:t xml:space="preserve"> </w:t>
            </w:r>
            <w:r w:rsidR="00EE13DF" w:rsidRPr="00090786">
              <w:rPr>
                <w:sz w:val="28"/>
                <w:szCs w:val="28"/>
              </w:rPr>
              <w:t>–</w:t>
            </w:r>
            <w:r w:rsidR="00784B8D">
              <w:rPr>
                <w:sz w:val="28"/>
                <w:szCs w:val="28"/>
              </w:rPr>
              <w:t>12 309 523</w:t>
            </w:r>
            <w:r w:rsidR="00526FC4" w:rsidRPr="00090786">
              <w:rPr>
                <w:sz w:val="28"/>
                <w:szCs w:val="28"/>
              </w:rPr>
              <w:t>,00</w:t>
            </w:r>
            <w:r w:rsidR="00D66213" w:rsidRPr="00090786">
              <w:rPr>
                <w:sz w:val="28"/>
                <w:szCs w:val="28"/>
              </w:rPr>
              <w:t xml:space="preserve"> </w:t>
            </w:r>
            <w:r w:rsidR="00CD7815" w:rsidRPr="00090786">
              <w:rPr>
                <w:sz w:val="28"/>
                <w:szCs w:val="28"/>
              </w:rPr>
              <w:t>рубл</w:t>
            </w:r>
            <w:r w:rsidR="00EE13DF" w:rsidRPr="00090786">
              <w:rPr>
                <w:sz w:val="28"/>
                <w:szCs w:val="28"/>
              </w:rPr>
              <w:t>я</w:t>
            </w:r>
            <w:r w:rsidR="00672F29" w:rsidRPr="00090786">
              <w:rPr>
                <w:sz w:val="28"/>
                <w:szCs w:val="28"/>
              </w:rPr>
              <w:t xml:space="preserve">, </w:t>
            </w:r>
          </w:p>
          <w:p w:rsidR="00E128C3" w:rsidRPr="00090786" w:rsidRDefault="00672F29" w:rsidP="00913B67">
            <w:pPr>
              <w:widowControl w:val="0"/>
              <w:shd w:val="clear" w:color="auto" w:fill="FFFFFF" w:themeFill="background1"/>
              <w:rPr>
                <w:sz w:val="28"/>
                <w:szCs w:val="28"/>
              </w:rPr>
            </w:pPr>
            <w:r w:rsidRPr="00090786">
              <w:rPr>
                <w:sz w:val="28"/>
                <w:szCs w:val="28"/>
              </w:rPr>
              <w:t>средства местн</w:t>
            </w:r>
            <w:r w:rsidR="003A7FD4" w:rsidRPr="00090786">
              <w:rPr>
                <w:sz w:val="28"/>
                <w:szCs w:val="28"/>
              </w:rPr>
              <w:t xml:space="preserve">ого </w:t>
            </w:r>
            <w:r w:rsidRPr="00090786">
              <w:rPr>
                <w:sz w:val="28"/>
                <w:szCs w:val="28"/>
              </w:rPr>
              <w:t>бюджет</w:t>
            </w:r>
            <w:r w:rsidR="003A7FD4" w:rsidRPr="00090786">
              <w:rPr>
                <w:sz w:val="28"/>
                <w:szCs w:val="28"/>
              </w:rPr>
              <w:t>а</w:t>
            </w:r>
            <w:r w:rsidRPr="00090786">
              <w:rPr>
                <w:sz w:val="28"/>
                <w:szCs w:val="28"/>
              </w:rPr>
              <w:t xml:space="preserve"> </w:t>
            </w:r>
            <w:r w:rsidR="00784B8D">
              <w:rPr>
                <w:sz w:val="28"/>
                <w:szCs w:val="28"/>
              </w:rPr>
              <w:t>– 125 522,6</w:t>
            </w:r>
            <w:r w:rsidR="003A7FD4" w:rsidRPr="00090786">
              <w:rPr>
                <w:sz w:val="28"/>
                <w:szCs w:val="28"/>
              </w:rPr>
              <w:t>0</w:t>
            </w:r>
            <w:r w:rsidR="00CD7815" w:rsidRPr="00090786">
              <w:rPr>
                <w:sz w:val="28"/>
                <w:szCs w:val="28"/>
              </w:rPr>
              <w:t xml:space="preserve"> рубл</w:t>
            </w:r>
            <w:r w:rsidR="003A7FD4" w:rsidRPr="00090786">
              <w:rPr>
                <w:sz w:val="28"/>
                <w:szCs w:val="28"/>
              </w:rPr>
              <w:t>ей</w:t>
            </w:r>
            <w:r w:rsidR="00CD7815" w:rsidRPr="00090786">
              <w:rPr>
                <w:sz w:val="28"/>
                <w:szCs w:val="28"/>
              </w:rPr>
              <w:t>;</w:t>
            </w:r>
          </w:p>
          <w:p w:rsidR="003E4508" w:rsidRPr="00745733" w:rsidRDefault="00CD7815" w:rsidP="00913B67">
            <w:pPr>
              <w:pStyle w:val="consplusnormal0"/>
              <w:widowControl w:val="0"/>
              <w:shd w:val="clear" w:color="auto" w:fill="FFFFFF" w:themeFill="background1"/>
              <w:spacing w:before="0" w:after="0"/>
              <w:ind w:firstLine="3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4573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э</w:t>
            </w:r>
            <w:r w:rsidR="003E4508" w:rsidRPr="0074573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тап 2019 года:</w:t>
            </w:r>
          </w:p>
          <w:p w:rsidR="00947D9E" w:rsidRPr="00090786" w:rsidRDefault="003E4508" w:rsidP="00913B67">
            <w:pPr>
              <w:pStyle w:val="consplusnormal0"/>
              <w:widowControl w:val="0"/>
              <w:shd w:val="clear" w:color="auto" w:fill="FFFFFF" w:themeFill="background1"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общий объем финансирования </w:t>
            </w:r>
          </w:p>
          <w:p w:rsidR="00913B67" w:rsidRDefault="00784B8D" w:rsidP="00913B67">
            <w:pPr>
              <w:pStyle w:val="consplusnormal0"/>
              <w:widowControl w:val="0"/>
              <w:shd w:val="clear" w:color="auto" w:fill="FFFFFF" w:themeFill="background1"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11 225 350,00</w:t>
            </w:r>
            <w:r w:rsidR="003A7FD4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E4508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</w:t>
            </w:r>
            <w:r w:rsidR="003A7FD4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ей</w:t>
            </w:r>
            <w:r w:rsidR="003E4508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из них </w:t>
            </w:r>
          </w:p>
          <w:p w:rsidR="00913B67" w:rsidRDefault="00913B67" w:rsidP="00913B67">
            <w:pPr>
              <w:pStyle w:val="consplusnormal0"/>
              <w:widowControl w:val="0"/>
              <w:shd w:val="clear" w:color="auto" w:fill="FFFFFF" w:themeFill="background1"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средства Фонда </w:t>
            </w:r>
            <w:r w:rsidR="00784B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10 776 336</w:t>
            </w:r>
            <w:r w:rsidR="00672F29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</w:t>
            </w:r>
            <w:r w:rsidR="003E4508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рубл</w:t>
            </w:r>
            <w:r w:rsidR="003A7FD4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ей</w:t>
            </w:r>
            <w:r w:rsidR="003E4508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:rsidR="003E4508" w:rsidRPr="00090786" w:rsidRDefault="003E4508" w:rsidP="00913B67">
            <w:pPr>
              <w:pStyle w:val="consplusnormal0"/>
              <w:widowControl w:val="0"/>
              <w:shd w:val="clear" w:color="auto" w:fill="FFFFFF" w:themeFill="background1"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средства областного бюджета</w:t>
            </w:r>
            <w:r w:rsidR="00784B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444 523 </w:t>
            </w:r>
            <w:r w:rsidR="00526FC4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</w:t>
            </w:r>
            <w:r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рубля, средства местн</w:t>
            </w:r>
            <w:r w:rsidR="003A7FD4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ого</w:t>
            </w:r>
            <w:r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бюджет</w:t>
            </w:r>
            <w:r w:rsidR="003A7FD4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784B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4 491</w:t>
            </w:r>
            <w:r w:rsidR="003A7FD4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</w:t>
            </w:r>
            <w:r w:rsidR="00EE13DF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рубл</w:t>
            </w:r>
            <w:r w:rsidR="003A7FD4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ей</w:t>
            </w:r>
            <w:r w:rsidR="00EE13DF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3E4508" w:rsidRPr="00745733" w:rsidRDefault="00EE13DF" w:rsidP="00947D9E">
            <w:pPr>
              <w:pStyle w:val="consplusnormal0"/>
              <w:widowControl w:val="0"/>
              <w:spacing w:before="0" w:after="0"/>
              <w:ind w:firstLine="3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4573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э</w:t>
            </w:r>
            <w:r w:rsidR="003E4508" w:rsidRPr="0074573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тап 2020 года:</w:t>
            </w:r>
          </w:p>
          <w:p w:rsidR="00947D9E" w:rsidRPr="00090786" w:rsidRDefault="003E4508" w:rsidP="00947D9E">
            <w:pPr>
              <w:pStyle w:val="consplusnormal0"/>
              <w:widowControl w:val="0"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общий объем финансирования </w:t>
            </w:r>
            <w:r w:rsidR="00EE13DF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  <w:p w:rsidR="00E75794" w:rsidRDefault="00745733" w:rsidP="00947D9E">
            <w:pPr>
              <w:pStyle w:val="consplusnormal0"/>
              <w:widowControl w:val="0"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36 440 190</w:t>
            </w:r>
            <w:r w:rsidR="003A7FD4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</w:t>
            </w:r>
            <w:r w:rsidR="003E4508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рубл</w:t>
            </w:r>
            <w:r w:rsidR="003A7FD4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ей</w:t>
            </w:r>
            <w:r w:rsidR="003E4508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из них</w:t>
            </w:r>
          </w:p>
          <w:p w:rsidR="003E4508" w:rsidRPr="00090786" w:rsidRDefault="003E4508" w:rsidP="00E75794">
            <w:pPr>
              <w:pStyle w:val="consplusnormal0"/>
              <w:widowControl w:val="0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средства Фонда </w:t>
            </w:r>
            <w:r w:rsidR="00EE13DF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 w:rsidR="007457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34 929 000</w:t>
            </w:r>
            <w:r w:rsidR="00672F29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</w:t>
            </w:r>
            <w:r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рубля, средства областного бюджета </w:t>
            </w:r>
            <w:r w:rsidR="00EE13DF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 w:rsidR="007457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1 496 000</w:t>
            </w:r>
            <w:r w:rsidR="00672F29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</w:t>
            </w:r>
            <w:r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рубл</w:t>
            </w:r>
            <w:r w:rsidR="003A7FD4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ей</w:t>
            </w:r>
            <w:r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средства местн</w:t>
            </w:r>
            <w:r w:rsidR="003A7FD4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ого</w:t>
            </w:r>
            <w:r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бюдже</w:t>
            </w:r>
            <w:r w:rsidR="003A7FD4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</w:t>
            </w:r>
            <w:r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E13DF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784B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15 190</w:t>
            </w:r>
            <w:r w:rsidR="003A7FD4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  <w:r w:rsidR="00672F29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EE13DF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рубл</w:t>
            </w:r>
            <w:r w:rsidR="003A7FD4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ей</w:t>
            </w:r>
            <w:r w:rsidR="00EE13DF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3E4508" w:rsidRPr="00090786" w:rsidRDefault="00EE13DF" w:rsidP="00947D9E">
            <w:pPr>
              <w:pStyle w:val="consplusnormal0"/>
              <w:widowControl w:val="0"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</w:t>
            </w:r>
            <w:r w:rsidR="003E4508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тап 2021 года:</w:t>
            </w:r>
          </w:p>
          <w:p w:rsidR="00445C9D" w:rsidRPr="00090786" w:rsidRDefault="003E4508" w:rsidP="00947D9E">
            <w:pPr>
              <w:pStyle w:val="consplusnormal0"/>
              <w:widowControl w:val="0"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общий объем финансирования </w:t>
            </w:r>
            <w:r w:rsidR="00EE13DF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526FC4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45C9D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0,00</w:t>
            </w:r>
            <w:r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рубл</w:t>
            </w:r>
            <w:r w:rsidR="00445C9D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ей;</w:t>
            </w:r>
          </w:p>
          <w:p w:rsidR="003E4508" w:rsidRPr="00090786" w:rsidRDefault="00EE13DF" w:rsidP="00947D9E">
            <w:pPr>
              <w:pStyle w:val="consplusnormal0"/>
              <w:widowControl w:val="0"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</w:t>
            </w:r>
            <w:r w:rsidR="003E4508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тап 2022 года:</w:t>
            </w:r>
          </w:p>
          <w:p w:rsidR="00445C9D" w:rsidRPr="00090786" w:rsidRDefault="003E4508" w:rsidP="00947D9E">
            <w:pPr>
              <w:pStyle w:val="consplusnormal0"/>
              <w:widowControl w:val="0"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общий объем финансирования </w:t>
            </w:r>
            <w:r w:rsidR="00EE13DF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445C9D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0,0</w:t>
            </w:r>
            <w:r w:rsidR="00672F29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рубл</w:t>
            </w:r>
            <w:r w:rsidR="00445C9D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ей; </w:t>
            </w:r>
          </w:p>
          <w:p w:rsidR="003E4508" w:rsidRPr="00090786" w:rsidRDefault="00EE13DF" w:rsidP="00947D9E">
            <w:pPr>
              <w:pStyle w:val="consplusnormal0"/>
              <w:widowControl w:val="0"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</w:t>
            </w:r>
            <w:r w:rsidR="003E4508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тап 2023 года:</w:t>
            </w:r>
          </w:p>
          <w:p w:rsidR="003E4508" w:rsidRPr="00090786" w:rsidRDefault="003E4508" w:rsidP="00947D9E">
            <w:pPr>
              <w:pStyle w:val="consplusnormal0"/>
              <w:widowControl w:val="0"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общий объем финансирования </w:t>
            </w:r>
            <w:r w:rsidR="00EE13DF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445C9D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0,00 </w:t>
            </w:r>
            <w:r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</w:t>
            </w:r>
            <w:r w:rsidR="00445C9D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ей; </w:t>
            </w:r>
            <w:r w:rsidR="00EE13DF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</w:t>
            </w:r>
            <w:r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тап 2024 года:</w:t>
            </w:r>
          </w:p>
          <w:p w:rsidR="00947D9E" w:rsidRPr="00090786" w:rsidRDefault="003E4508" w:rsidP="00947D9E">
            <w:pPr>
              <w:pStyle w:val="consplusnormal0"/>
              <w:widowControl w:val="0"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общий объем финансирования </w:t>
            </w:r>
            <w:r w:rsidR="00EE13DF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  <w:p w:rsidR="00E26EC5" w:rsidRPr="00090786" w:rsidRDefault="00784B8D" w:rsidP="00947D9E">
            <w:pPr>
              <w:pStyle w:val="consplusnormal0"/>
              <w:widowControl w:val="0"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261 851 841,6</w:t>
            </w:r>
            <w:r w:rsidR="003E4508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рубля, из них средства Фонда </w:t>
            </w:r>
            <w:r w:rsidR="00EE13DF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251 377 000,00 </w:t>
            </w:r>
            <w:r w:rsidR="003E4508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</w:t>
            </w:r>
            <w:r w:rsidR="00445C9D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ей</w:t>
            </w:r>
            <w:r w:rsidR="003E4508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средства областного бюджета </w:t>
            </w:r>
            <w:r w:rsidR="00EE13DF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10 369 000,00 </w:t>
            </w:r>
            <w:r w:rsidR="003E4508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рубля, средства местн</w:t>
            </w:r>
            <w:r w:rsidR="00445C9D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445C9D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</w:t>
            </w:r>
            <w:r w:rsidR="003E4508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бюджет</w:t>
            </w:r>
            <w:r w:rsidR="00445C9D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EE13DF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</w:t>
            </w:r>
            <w:r w:rsidR="00672F29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105 841</w:t>
            </w:r>
            <w:r w:rsidR="00445C9D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,60</w:t>
            </w:r>
            <w:r w:rsidR="00EE13DF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рубл</w:t>
            </w:r>
            <w:r w:rsidR="00445C9D" w:rsidRPr="000907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ей</w:t>
            </w:r>
          </w:p>
          <w:p w:rsidR="00947D9E" w:rsidRPr="00090786" w:rsidRDefault="00947D9E" w:rsidP="00B6613E">
            <w:pPr>
              <w:pStyle w:val="consplusnormal0"/>
              <w:widowControl w:val="0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D38BF" w:rsidRPr="00090786" w:rsidRDefault="00FD38BF" w:rsidP="00947D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786">
              <w:rPr>
                <w:noProof/>
                <w:spacing w:val="-2"/>
                <w:sz w:val="28"/>
                <w:szCs w:val="28"/>
              </w:rPr>
              <w:t>приобретение у застройщиков</w:t>
            </w:r>
            <w:r w:rsidR="00EE13DF" w:rsidRPr="00090786">
              <w:rPr>
                <w:noProof/>
                <w:spacing w:val="-2"/>
                <w:sz w:val="28"/>
                <w:szCs w:val="28"/>
              </w:rPr>
              <w:t xml:space="preserve"> и</w:t>
            </w:r>
            <w:r w:rsidR="00E357F3" w:rsidRPr="00090786">
              <w:rPr>
                <w:noProof/>
                <w:spacing w:val="-2"/>
                <w:sz w:val="28"/>
                <w:szCs w:val="28"/>
              </w:rPr>
              <w:t xml:space="preserve"> на вторичном рынке</w:t>
            </w:r>
            <w:r w:rsidR="00E07161" w:rsidRPr="00090786">
              <w:rPr>
                <w:noProof/>
                <w:spacing w:val="-2"/>
                <w:sz w:val="28"/>
                <w:szCs w:val="28"/>
              </w:rPr>
              <w:t xml:space="preserve"> жилья</w:t>
            </w:r>
            <w:r w:rsidRPr="00090786">
              <w:rPr>
                <w:noProof/>
                <w:spacing w:val="-2"/>
                <w:sz w:val="28"/>
                <w:szCs w:val="28"/>
              </w:rPr>
              <w:t>, строительство</w:t>
            </w:r>
            <w:r w:rsidRPr="00090786">
              <w:rPr>
                <w:noProof/>
                <w:sz w:val="28"/>
                <w:szCs w:val="28"/>
              </w:rPr>
              <w:t xml:space="preserve"> и </w:t>
            </w:r>
            <w:r w:rsidR="00DE5AB7" w:rsidRPr="00090786">
              <w:rPr>
                <w:noProof/>
                <w:sz w:val="28"/>
                <w:szCs w:val="28"/>
              </w:rPr>
              <w:t xml:space="preserve">выкуп у </w:t>
            </w:r>
            <w:r w:rsidR="00DE5AB7" w:rsidRPr="00090786">
              <w:rPr>
                <w:noProof/>
                <w:sz w:val="28"/>
                <w:szCs w:val="28"/>
              </w:rPr>
              <w:lastRenderedPageBreak/>
              <w:t xml:space="preserve">собственников не менее </w:t>
            </w:r>
            <w:r w:rsidR="00445C9D" w:rsidRPr="00090786">
              <w:rPr>
                <w:noProof/>
                <w:sz w:val="28"/>
                <w:szCs w:val="28"/>
              </w:rPr>
              <w:t>9,15</w:t>
            </w:r>
            <w:r w:rsidR="00DE5AB7" w:rsidRPr="00090786">
              <w:rPr>
                <w:noProof/>
                <w:sz w:val="28"/>
                <w:szCs w:val="28"/>
              </w:rPr>
              <w:t xml:space="preserve"> тыс.</w:t>
            </w:r>
            <w:r w:rsidRPr="00090786">
              <w:rPr>
                <w:noProof/>
                <w:sz w:val="28"/>
                <w:szCs w:val="28"/>
              </w:rPr>
              <w:t xml:space="preserve"> </w:t>
            </w:r>
            <w:r w:rsidRPr="00090786">
              <w:rPr>
                <w:bCs/>
                <w:sz w:val="28"/>
                <w:szCs w:val="28"/>
              </w:rPr>
              <w:t>кв. метра ж</w:t>
            </w:r>
            <w:r w:rsidRPr="00090786">
              <w:rPr>
                <w:bCs/>
                <w:sz w:val="28"/>
                <w:szCs w:val="28"/>
              </w:rPr>
              <w:t>и</w:t>
            </w:r>
            <w:r w:rsidRPr="00090786">
              <w:rPr>
                <w:bCs/>
                <w:sz w:val="28"/>
                <w:szCs w:val="28"/>
              </w:rPr>
              <w:t>лой площади;</w:t>
            </w:r>
          </w:p>
          <w:p w:rsidR="00FD38BF" w:rsidRPr="00090786" w:rsidRDefault="00493370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90786">
              <w:rPr>
                <w:bCs/>
                <w:sz w:val="28"/>
                <w:szCs w:val="28"/>
              </w:rPr>
              <w:t>переселение в 2019–2025</w:t>
            </w:r>
            <w:r w:rsidR="00FD38BF" w:rsidRPr="00090786">
              <w:rPr>
                <w:bCs/>
                <w:sz w:val="28"/>
                <w:szCs w:val="28"/>
              </w:rPr>
              <w:t xml:space="preserve"> годах </w:t>
            </w:r>
            <w:r w:rsidR="00AD7B68" w:rsidRPr="00090786">
              <w:rPr>
                <w:bCs/>
                <w:sz w:val="28"/>
                <w:szCs w:val="28"/>
              </w:rPr>
              <w:t xml:space="preserve">не менее              </w:t>
            </w:r>
            <w:r w:rsidR="00445C9D" w:rsidRPr="00090786">
              <w:rPr>
                <w:bCs/>
                <w:sz w:val="28"/>
                <w:szCs w:val="28"/>
              </w:rPr>
              <w:t>341</w:t>
            </w:r>
            <w:r w:rsidR="00DE5AB7" w:rsidRPr="00090786">
              <w:rPr>
                <w:bCs/>
                <w:sz w:val="28"/>
                <w:szCs w:val="28"/>
              </w:rPr>
              <w:t xml:space="preserve"> </w:t>
            </w:r>
            <w:r w:rsidR="00C04E95" w:rsidRPr="00090786">
              <w:rPr>
                <w:bCs/>
                <w:sz w:val="28"/>
                <w:szCs w:val="28"/>
              </w:rPr>
              <w:t xml:space="preserve">граждан из </w:t>
            </w:r>
            <w:r w:rsidR="00445C9D" w:rsidRPr="00090786">
              <w:rPr>
                <w:bCs/>
                <w:sz w:val="28"/>
                <w:szCs w:val="28"/>
              </w:rPr>
              <w:t>16</w:t>
            </w:r>
            <w:r w:rsidR="00FD38BF" w:rsidRPr="00090786">
              <w:rPr>
                <w:bCs/>
                <w:sz w:val="28"/>
                <w:szCs w:val="28"/>
              </w:rPr>
              <w:t xml:space="preserve"> многоквартир</w:t>
            </w:r>
            <w:r w:rsidR="00C04E95" w:rsidRPr="00090786">
              <w:rPr>
                <w:bCs/>
                <w:sz w:val="28"/>
                <w:szCs w:val="28"/>
              </w:rPr>
              <w:t>н</w:t>
            </w:r>
            <w:r w:rsidR="00445C9D" w:rsidRPr="00090786">
              <w:rPr>
                <w:bCs/>
                <w:sz w:val="28"/>
                <w:szCs w:val="28"/>
              </w:rPr>
              <w:t>ых</w:t>
            </w:r>
            <w:r w:rsidR="00FD38BF" w:rsidRPr="00090786">
              <w:rPr>
                <w:bCs/>
                <w:sz w:val="28"/>
                <w:szCs w:val="28"/>
              </w:rPr>
              <w:t xml:space="preserve"> авар</w:t>
            </w:r>
            <w:r w:rsidR="00C04E95" w:rsidRPr="00090786">
              <w:rPr>
                <w:bCs/>
                <w:sz w:val="28"/>
                <w:szCs w:val="28"/>
              </w:rPr>
              <w:t>ийн</w:t>
            </w:r>
            <w:r w:rsidR="00445C9D" w:rsidRPr="00090786">
              <w:rPr>
                <w:bCs/>
                <w:sz w:val="28"/>
                <w:szCs w:val="28"/>
              </w:rPr>
              <w:t xml:space="preserve">ых жилых </w:t>
            </w:r>
            <w:r w:rsidR="00C04E95" w:rsidRPr="00090786">
              <w:rPr>
                <w:bCs/>
                <w:sz w:val="28"/>
                <w:szCs w:val="28"/>
              </w:rPr>
              <w:t>дом</w:t>
            </w:r>
            <w:r w:rsidR="00445C9D" w:rsidRPr="00090786">
              <w:rPr>
                <w:bCs/>
                <w:sz w:val="28"/>
                <w:szCs w:val="28"/>
              </w:rPr>
              <w:t>ов</w:t>
            </w:r>
            <w:r w:rsidR="00FD38BF" w:rsidRPr="00090786">
              <w:rPr>
                <w:bCs/>
                <w:sz w:val="28"/>
                <w:szCs w:val="28"/>
              </w:rPr>
              <w:t>,</w:t>
            </w:r>
            <w:r w:rsidR="00FD38BF" w:rsidRPr="00090786">
              <w:rPr>
                <w:sz w:val="28"/>
                <w:szCs w:val="28"/>
              </w:rPr>
              <w:t xml:space="preserve"> при</w:t>
            </w:r>
            <w:r w:rsidR="00C04E95" w:rsidRPr="00090786">
              <w:rPr>
                <w:sz w:val="28"/>
                <w:szCs w:val="28"/>
              </w:rPr>
              <w:t>знанн</w:t>
            </w:r>
            <w:r w:rsidR="00445C9D" w:rsidRPr="00090786">
              <w:rPr>
                <w:sz w:val="28"/>
                <w:szCs w:val="28"/>
              </w:rPr>
              <w:t>ых</w:t>
            </w:r>
            <w:r w:rsidR="00DE5AB7" w:rsidRPr="00090786">
              <w:rPr>
                <w:sz w:val="28"/>
                <w:szCs w:val="28"/>
              </w:rPr>
              <w:t xml:space="preserve"> до 1 </w:t>
            </w:r>
            <w:r w:rsidRPr="00090786">
              <w:rPr>
                <w:sz w:val="28"/>
                <w:szCs w:val="28"/>
              </w:rPr>
              <w:t>января 2017</w:t>
            </w:r>
            <w:r w:rsidR="00FD38BF" w:rsidRPr="00090786">
              <w:rPr>
                <w:sz w:val="28"/>
                <w:szCs w:val="28"/>
              </w:rPr>
              <w:t xml:space="preserve"> года в установленном по</w:t>
            </w:r>
            <w:r w:rsidR="00C04E95" w:rsidRPr="00090786">
              <w:rPr>
                <w:sz w:val="28"/>
                <w:szCs w:val="28"/>
              </w:rPr>
              <w:t>рядке аварийным и подл</w:t>
            </w:r>
            <w:r w:rsidR="00C04E95" w:rsidRPr="00090786">
              <w:rPr>
                <w:sz w:val="28"/>
                <w:szCs w:val="28"/>
              </w:rPr>
              <w:t>е</w:t>
            </w:r>
            <w:r w:rsidR="00C04E95" w:rsidRPr="00090786">
              <w:rPr>
                <w:sz w:val="28"/>
                <w:szCs w:val="28"/>
              </w:rPr>
              <w:t>жащим</w:t>
            </w:r>
            <w:r w:rsidR="00FD38BF" w:rsidRPr="00090786">
              <w:rPr>
                <w:sz w:val="28"/>
                <w:szCs w:val="28"/>
              </w:rPr>
              <w:t xml:space="preserve"> сносу</w:t>
            </w:r>
            <w:r w:rsidR="00350389" w:rsidRPr="00090786">
              <w:rPr>
                <w:sz w:val="28"/>
                <w:szCs w:val="28"/>
              </w:rPr>
              <w:t xml:space="preserve"> или реконструкции</w:t>
            </w:r>
            <w:r w:rsidR="00FD38BF" w:rsidRPr="00090786">
              <w:rPr>
                <w:sz w:val="28"/>
                <w:szCs w:val="28"/>
              </w:rPr>
              <w:t xml:space="preserve"> в связи с </w:t>
            </w:r>
            <w:r w:rsidR="00AD7B68" w:rsidRPr="00090786">
              <w:rPr>
                <w:sz w:val="28"/>
                <w:szCs w:val="28"/>
              </w:rPr>
              <w:t>ф</w:t>
            </w:r>
            <w:r w:rsidR="00AD7B68" w:rsidRPr="00090786">
              <w:rPr>
                <w:sz w:val="28"/>
                <w:szCs w:val="28"/>
              </w:rPr>
              <w:t>и</w:t>
            </w:r>
            <w:r w:rsidR="00AD7B68" w:rsidRPr="00090786">
              <w:rPr>
                <w:sz w:val="28"/>
                <w:szCs w:val="28"/>
              </w:rPr>
              <w:t>зическим износом в процессе его</w:t>
            </w:r>
            <w:r w:rsidR="00FD38BF" w:rsidRPr="00090786">
              <w:rPr>
                <w:sz w:val="28"/>
                <w:szCs w:val="28"/>
              </w:rPr>
              <w:t xml:space="preserve"> эксплуатации</w:t>
            </w:r>
          </w:p>
          <w:p w:rsidR="00FD38BF" w:rsidRPr="00090786" w:rsidRDefault="00FD38BF" w:rsidP="00947D9E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357F3" w:rsidRPr="00090786" w:rsidRDefault="00FD38BF" w:rsidP="00947D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0786">
              <w:rPr>
                <w:noProof/>
                <w:sz w:val="28"/>
                <w:szCs w:val="28"/>
              </w:rPr>
              <w:t xml:space="preserve">общий контроль за </w:t>
            </w:r>
            <w:r w:rsidR="0050585B" w:rsidRPr="00090786">
              <w:rPr>
                <w:noProof/>
                <w:sz w:val="28"/>
                <w:szCs w:val="28"/>
              </w:rPr>
              <w:t>реализацией</w:t>
            </w:r>
            <w:r w:rsidRPr="00090786">
              <w:rPr>
                <w:noProof/>
                <w:sz w:val="28"/>
                <w:szCs w:val="28"/>
              </w:rPr>
              <w:t xml:space="preserve"> Программы осуществляет министерство строительства, жилищно-коммунального и дорожного хозяйства Оренбургской области</w:t>
            </w:r>
          </w:p>
        </w:tc>
      </w:tr>
    </w:tbl>
    <w:p w:rsidR="00B6613E" w:rsidRDefault="00B6613E" w:rsidP="00B6613E">
      <w:pPr>
        <w:pStyle w:val="ConsPlusNormal"/>
        <w:ind w:right="-6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sub_1100"/>
    </w:p>
    <w:p w:rsidR="00B6613E" w:rsidRPr="00B6613E" w:rsidRDefault="00B6613E" w:rsidP="00B6613E">
      <w:pPr>
        <w:pStyle w:val="ConsPlusNormal"/>
        <w:ind w:right="-6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613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6613E">
        <w:rPr>
          <w:rFonts w:ascii="Times New Roman" w:hAnsi="Times New Roman" w:cs="Times New Roman"/>
          <w:bCs/>
          <w:sz w:val="28"/>
          <w:szCs w:val="28"/>
        </w:rPr>
        <w:t>. Содержание проблемы</w:t>
      </w:r>
      <w:bookmarkEnd w:id="0"/>
    </w:p>
    <w:p w:rsidR="00E32760" w:rsidRPr="00480DDF" w:rsidRDefault="00E32760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данным </w:t>
      </w:r>
      <w:r w:rsidR="0050585B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ерриториального органа Федеральной службы государс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венной статистики по </w:t>
      </w:r>
      <w:r w:rsidR="00B6613E">
        <w:rPr>
          <w:rFonts w:ascii="Times New Roman" w:hAnsi="Times New Roman" w:cs="Times New Roman"/>
          <w:sz w:val="28"/>
          <w:szCs w:val="28"/>
          <w:shd w:val="clear" w:color="auto" w:fill="FFFFFF"/>
        </w:rPr>
        <w:t>МО г. Медногорск</w:t>
      </w:r>
      <w:r w:rsidR="0050585B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 со</w:t>
      </w:r>
      <w:r w:rsidR="0050585B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стоянию на</w:t>
      </w:r>
      <w:r w:rsidR="007A21A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января </w:t>
      </w:r>
      <w:r w:rsidR="00C7317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2018 года общая площадь жилищного фонда о</w:t>
      </w:r>
      <w:r w:rsidR="00EE13DF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бласти составляет </w:t>
      </w:r>
      <w:r w:rsidR="00170804">
        <w:rPr>
          <w:rFonts w:ascii="Times New Roman" w:hAnsi="Times New Roman" w:cs="Times New Roman"/>
          <w:sz w:val="28"/>
          <w:szCs w:val="28"/>
          <w:shd w:val="clear" w:color="auto" w:fill="FFFFFF"/>
        </w:rPr>
        <w:t>755</w:t>
      </w:r>
      <w:r w:rsidR="00EE13DF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7080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E13DF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кв. метров, в том числе общая площадь многоквартирных домов </w:t>
      </w:r>
      <w:r w:rsidR="00EE13DF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C7317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B6613E">
        <w:rPr>
          <w:rFonts w:ascii="Times New Roman" w:hAnsi="Times New Roman" w:cs="Times New Roman"/>
          <w:sz w:val="28"/>
          <w:szCs w:val="28"/>
          <w:shd w:val="clear" w:color="auto" w:fill="FFFFFF"/>
        </w:rPr>
        <w:t>455,1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</w:t>
      </w:r>
      <w:r w:rsidR="00EE13DF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кв. метров (</w:t>
      </w:r>
      <w:r w:rsidR="00170804">
        <w:rPr>
          <w:rFonts w:ascii="Times New Roman" w:hAnsi="Times New Roman" w:cs="Times New Roman"/>
          <w:sz w:val="28"/>
          <w:szCs w:val="28"/>
          <w:shd w:val="clear" w:color="auto" w:fill="FFFFFF"/>
        </w:rPr>
        <w:t>60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процент</w:t>
      </w:r>
      <w:r w:rsidR="00170804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), домов блокированной</w:t>
      </w:r>
      <w:r w:rsidR="0050585B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застройки – </w:t>
      </w:r>
      <w:r w:rsidR="00B6613E">
        <w:rPr>
          <w:rFonts w:ascii="Times New Roman" w:hAnsi="Times New Roman" w:cs="Times New Roman"/>
          <w:sz w:val="28"/>
          <w:szCs w:val="28"/>
          <w:shd w:val="clear" w:color="auto" w:fill="FFFFFF"/>
        </w:rPr>
        <w:t>29,9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</w:t>
      </w:r>
      <w:r w:rsidR="00EE13DF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кв. метров (</w:t>
      </w:r>
      <w:r w:rsidR="00170804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процен</w:t>
      </w:r>
      <w:r w:rsidR="0050585B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та), частных (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индивидуальных</w:t>
      </w:r>
      <w:r w:rsidR="0050585B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домов –</w:t>
      </w:r>
      <w:r w:rsidR="00B661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270,3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кв. метров (3</w:t>
      </w:r>
      <w:r w:rsidR="00170804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процен</w:t>
      </w:r>
      <w:r w:rsidR="0050585B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170804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FD38BF" w:rsidRPr="00480DDF" w:rsidRDefault="00C04E95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3276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варийный фонд в общей пло</w:t>
      </w:r>
      <w:r w:rsidR="0050585B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щади жилищного фонда составляет                  </w:t>
      </w:r>
      <w:r w:rsidR="004B0F3F">
        <w:rPr>
          <w:rFonts w:ascii="Times New Roman" w:hAnsi="Times New Roman" w:cs="Times New Roman"/>
          <w:sz w:val="28"/>
          <w:szCs w:val="28"/>
          <w:shd w:val="clear" w:color="auto" w:fill="FFFFFF"/>
        </w:rPr>
        <w:t>1,2</w:t>
      </w:r>
      <w:r w:rsidR="00E3276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процента. </w:t>
      </w:r>
    </w:p>
    <w:p w:rsidR="00925C0C" w:rsidRPr="00480DDF" w:rsidRDefault="00925C0C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</w:rPr>
        <w:t xml:space="preserve">Аварийное жилье является проблемой многих городов России.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Наличие аварийного жилого фонда повышает социальную напряженность в обществе, ухудшает качество предоставляемых коммунальных услуг, сдерживает ра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витие городской инфраструктуры, создает потенциальную угрозу безопасн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сти и комфорту проживания граждан, ухудшает внеш</w:t>
      </w:r>
      <w:r w:rsidR="006E1D0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ний облик населенных пунктов, ч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="0050585B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свою очередь</w:t>
      </w:r>
      <w:r w:rsidR="0050585B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сказывается на инвестиционной привлекател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 региона. </w:t>
      </w:r>
    </w:p>
    <w:p w:rsidR="006E1D0E" w:rsidRPr="00480DDF" w:rsidRDefault="00E32760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начала </w:t>
      </w:r>
      <w:r w:rsidR="006E1D0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="00332AA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1D0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Фонда</w:t>
      </w:r>
      <w:r w:rsidR="00005FA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13DF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AD7B68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 </w:t>
      </w:r>
      <w:r w:rsidR="00005FA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32AA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19A3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2008</w:t>
      </w:r>
      <w:r w:rsidR="00005FA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6E1D0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2017 год</w:t>
      </w:r>
      <w:r w:rsidR="00EE13DF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области созд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ны безопасные усл</w:t>
      </w:r>
      <w:r w:rsidR="00EE13DF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овия </w:t>
      </w:r>
      <w:r w:rsidR="007A21A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проживания </w:t>
      </w:r>
      <w:r w:rsidR="004B0F3F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</w:t>
      </w:r>
      <w:r w:rsidR="007A21A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0F3F">
        <w:rPr>
          <w:rFonts w:ascii="Times New Roman" w:hAnsi="Times New Roman" w:cs="Times New Roman"/>
          <w:sz w:val="28"/>
          <w:szCs w:val="28"/>
          <w:shd w:val="clear" w:color="auto" w:fill="FFFFFF"/>
        </w:rPr>
        <w:t>700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граждан, проживавших в </w:t>
      </w:r>
      <w:r w:rsidR="007A21A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EE13DF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аварийном жилье общей площадью </w:t>
      </w:r>
      <w:r w:rsidR="004B0F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B0F3F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</w:t>
      </w:r>
      <w:r w:rsidR="007A21A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кв.</w:t>
      </w:r>
      <w:r w:rsidR="007A21A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метров.</w:t>
      </w:r>
    </w:p>
    <w:p w:rsidR="00AB1143" w:rsidRPr="00480DDF" w:rsidRDefault="007A21AE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 тем</w:t>
      </w:r>
      <w:r w:rsidR="00EE13DF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57F3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объем </w:t>
      </w:r>
      <w:r w:rsidR="00EE13DF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нерасселенного </w:t>
      </w:r>
      <w:r w:rsidR="00CD7815">
        <w:rPr>
          <w:rFonts w:ascii="Times New Roman" w:hAnsi="Times New Roman" w:cs="Times New Roman"/>
          <w:sz w:val="28"/>
          <w:szCs w:val="28"/>
          <w:shd w:val="clear" w:color="auto" w:fill="FFFFFF"/>
        </w:rPr>
        <w:t>аварийного жилищного фонда</w:t>
      </w:r>
      <w:r w:rsidR="00E357F3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7815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D7815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D7815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тается еще </w:t>
      </w:r>
      <w:r w:rsidR="00CD7815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значительным.</w:t>
      </w:r>
    </w:p>
    <w:p w:rsidR="00005FA0" w:rsidRPr="00480DDF" w:rsidRDefault="0009412D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28 ноября 2018 года № 436-ФЗ внесены изм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нения в Федеральный закон «О Фонде содействия реформированию жили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щ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но-коммунального хозяйства», в том числе о</w:t>
      </w:r>
      <w:r w:rsidR="00005FA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продле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нии</w:t>
      </w:r>
      <w:r w:rsidR="00005FA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ности </w:t>
      </w:r>
      <w:r w:rsidR="00005FA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Фон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</w:t>
      </w:r>
      <w:r w:rsidR="00005FA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2026 года. </w:t>
      </w:r>
    </w:p>
    <w:p w:rsidR="009707FC" w:rsidRPr="00480DDF" w:rsidRDefault="00F169B7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Ук</w:t>
      </w:r>
      <w:r w:rsidR="0009412D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азом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Президента Российской Федерации от 7 мая 2018 года № 204 </w:t>
      </w:r>
      <w:r w:rsidR="0009412D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Правительством Российской Федерации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поставлена </w:t>
      </w:r>
      <w:r w:rsidR="009707FC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национальная цель развития Российской Федерации на период до 2024 года – улучшение ж</w:t>
      </w:r>
      <w:r w:rsidR="009707FC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707FC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лищных условий не менее 5 млн. семей ежегодно.</w:t>
      </w:r>
    </w:p>
    <w:p w:rsidR="00AA0250" w:rsidRPr="00480DDF" w:rsidRDefault="00473973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Задачу</w:t>
      </w:r>
      <w:r w:rsidR="00F169B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21A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F169B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A21A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беспечению</w:t>
      </w:r>
      <w:r w:rsidR="00F169B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21A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дальнейшего</w:t>
      </w:r>
      <w:r w:rsidR="006E1D0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21A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устойчивого сокращения</w:t>
      </w:r>
      <w:r w:rsidR="00F169B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непр</w:t>
      </w:r>
      <w:r w:rsidR="00F169B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169B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годного для проживания жилищно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го фонда планируется решать</w:t>
      </w:r>
      <w:r w:rsidR="00F169B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н</w:t>
      </w:r>
      <w:r w:rsidR="00F169B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169B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ционального проекта «Жилье и городская среда», который включает в себя четыре федеральных проекта, в том числе </w:t>
      </w:r>
      <w:r w:rsidR="00005FA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</w:t>
      </w:r>
      <w:r w:rsidR="0009412D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«Обеспечение устойчивого сокращения непригодного для проживания жилищного фонда»</w:t>
      </w:r>
      <w:r w:rsidR="006E1D0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14904" w:rsidRPr="00480DDF" w:rsidRDefault="00332AA7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Утвержденный </w:t>
      </w:r>
      <w:r w:rsidR="00005FA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2018 году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Губернатором Оренбургской области р</w:t>
      </w:r>
      <w:r w:rsidR="00AA025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A025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гиональный</w:t>
      </w:r>
      <w:r w:rsidR="006E1D0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 «Обеспечение устойчивого сокращения непригодного для проживания жилищного фонда»</w:t>
      </w:r>
      <w:r w:rsidR="007A21A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региональный проект)</w:t>
      </w:r>
      <w:r w:rsidR="006E1D0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направлен, прежде всего, на обеспечение безопасности проживания каждого человека. </w:t>
      </w:r>
      <w:r w:rsidR="00614904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Под устойчивым сокращением непригодног</w:t>
      </w:r>
      <w:r w:rsidR="00473973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14904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проживания жилищного фонда понимается достижение в отчетном периоде объема расселения не м</w:t>
      </w:r>
      <w:r w:rsidR="00614904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14904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нее</w:t>
      </w:r>
      <w:r w:rsidR="00CD3016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4904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50 процентов </w:t>
      </w:r>
      <w:r w:rsidR="00CD3016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объема </w:t>
      </w:r>
      <w:r w:rsidR="00614904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жи</w:t>
      </w:r>
      <w:r w:rsidR="00CD3016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лья, признаваемого аварийным.</w:t>
      </w:r>
    </w:p>
    <w:p w:rsidR="00401871" w:rsidRPr="00480DDF" w:rsidRDefault="006E1D0E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с учетом финансирования, предусмотренного в рамках реги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нального проекта</w:t>
      </w:r>
      <w:r w:rsidR="00490A73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3016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</w:t>
      </w:r>
      <w:r w:rsidR="00E3276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2019–</w:t>
      </w:r>
      <w:r w:rsidR="00332AA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2025 годов </w:t>
      </w:r>
      <w:r w:rsidR="00391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МО г. Медногорск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бу</w:t>
      </w:r>
      <w:r w:rsidR="00CD3016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т рассе</w:t>
      </w:r>
      <w:r w:rsidR="00CD3016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лено</w:t>
      </w:r>
      <w:r w:rsidR="00E3276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1714">
        <w:rPr>
          <w:rFonts w:ascii="Times New Roman" w:hAnsi="Times New Roman" w:cs="Times New Roman"/>
          <w:sz w:val="28"/>
          <w:szCs w:val="28"/>
          <w:shd w:val="clear" w:color="auto" w:fill="FFFFFF"/>
        </w:rPr>
        <w:t>9,15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кв. ме</w:t>
      </w:r>
      <w:r w:rsidR="00AA025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CD3016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ров аварийного жилья, переселено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1714">
        <w:rPr>
          <w:rFonts w:ascii="Times New Roman" w:hAnsi="Times New Roman" w:cs="Times New Roman"/>
          <w:sz w:val="28"/>
          <w:szCs w:val="28"/>
          <w:shd w:val="clear" w:color="auto" w:fill="FFFFFF"/>
        </w:rPr>
        <w:t>34</w:t>
      </w:r>
      <w:r w:rsidR="0039139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</w:t>
      </w:r>
      <w:r w:rsidR="0016171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проживающих в </w:t>
      </w:r>
      <w:r w:rsidR="00C04E95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1714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="00C04E95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многоквартирном</w:t>
      </w:r>
      <w:r w:rsidR="00E3276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4E95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аварийном доме, признанном таковым</w:t>
      </w:r>
      <w:r w:rsidR="00E3276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</w:t>
      </w:r>
      <w:r w:rsidR="007A21A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января </w:t>
      </w:r>
      <w:r w:rsidR="00E3276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2017 года.</w:t>
      </w:r>
      <w:r w:rsidR="0006202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D38BF" w:rsidRPr="00480DDF" w:rsidRDefault="00FD38BF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Консолидация бюджетных средств, средств внебюджетных источников, предусмотренных Федеральным законом </w:t>
      </w:r>
      <w:r w:rsidR="00CD7815">
        <w:rPr>
          <w:rFonts w:ascii="Times New Roman" w:hAnsi="Times New Roman" w:cs="Times New Roman"/>
          <w:spacing w:val="-4"/>
          <w:sz w:val="28"/>
          <w:szCs w:val="28"/>
        </w:rPr>
        <w:t xml:space="preserve">от 21 июля 2007 года 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№ 185-ФЗ</w:t>
      </w:r>
      <w:r w:rsidR="00CD7815">
        <w:rPr>
          <w:rFonts w:ascii="Times New Roman" w:hAnsi="Times New Roman" w:cs="Times New Roman"/>
          <w:spacing w:val="-4"/>
          <w:sz w:val="28"/>
          <w:szCs w:val="28"/>
        </w:rPr>
        <w:t xml:space="preserve"> «О Фонде содействия реформированию жилищно-коммунального хозяйства»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, ок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жет положительное влияние на </w:t>
      </w:r>
      <w:r w:rsidR="00CD3016" w:rsidRPr="00480DDF">
        <w:rPr>
          <w:rFonts w:ascii="Times New Roman" w:hAnsi="Times New Roman" w:cs="Times New Roman"/>
          <w:spacing w:val="-4"/>
          <w:sz w:val="28"/>
          <w:szCs w:val="28"/>
        </w:rPr>
        <w:t>обеспечение социального благополучия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 в Оре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бургской области,</w:t>
      </w:r>
      <w:r w:rsidR="00CD3016"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 позволит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 предотвратит</w:t>
      </w:r>
      <w:r w:rsidR="00CD3016" w:rsidRPr="00480DDF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 угрозу жизни и </w:t>
      </w:r>
      <w:r w:rsidRPr="00480DDF">
        <w:rPr>
          <w:rFonts w:ascii="Times New Roman" w:hAnsi="Times New Roman" w:cs="Times New Roman"/>
          <w:sz w:val="28"/>
          <w:szCs w:val="28"/>
        </w:rPr>
        <w:t>безопасности гра</w:t>
      </w:r>
      <w:r w:rsidRPr="00480DDF">
        <w:rPr>
          <w:rFonts w:ascii="Times New Roman" w:hAnsi="Times New Roman" w:cs="Times New Roman"/>
          <w:sz w:val="28"/>
          <w:szCs w:val="28"/>
        </w:rPr>
        <w:t>ж</w:t>
      </w:r>
      <w:r w:rsidRPr="00480DDF">
        <w:rPr>
          <w:rFonts w:ascii="Times New Roman" w:hAnsi="Times New Roman" w:cs="Times New Roman"/>
          <w:sz w:val="28"/>
          <w:szCs w:val="28"/>
        </w:rPr>
        <w:t>дан, проживающих в домах, признанных</w:t>
      </w:r>
      <w:r w:rsidR="00CD3016" w:rsidRPr="00480DDF">
        <w:rPr>
          <w:rFonts w:ascii="Times New Roman" w:hAnsi="Times New Roman" w:cs="Times New Roman"/>
          <w:sz w:val="28"/>
          <w:szCs w:val="28"/>
        </w:rPr>
        <w:t xml:space="preserve"> до </w:t>
      </w:r>
      <w:r w:rsidR="00925C0C" w:rsidRPr="00480DDF">
        <w:rPr>
          <w:rFonts w:ascii="Times New Roman" w:hAnsi="Times New Roman" w:cs="Times New Roman"/>
          <w:sz w:val="28"/>
          <w:szCs w:val="28"/>
        </w:rPr>
        <w:t>1 января 2017</w:t>
      </w:r>
      <w:r w:rsidRPr="00480DDF">
        <w:rPr>
          <w:rFonts w:ascii="Times New Roman" w:hAnsi="Times New Roman" w:cs="Times New Roman"/>
          <w:sz w:val="28"/>
          <w:szCs w:val="28"/>
        </w:rPr>
        <w:t xml:space="preserve"> года в установле</w:t>
      </w:r>
      <w:r w:rsidRPr="00480DDF">
        <w:rPr>
          <w:rFonts w:ascii="Times New Roman" w:hAnsi="Times New Roman" w:cs="Times New Roman"/>
          <w:sz w:val="28"/>
          <w:szCs w:val="28"/>
        </w:rPr>
        <w:t>н</w:t>
      </w:r>
      <w:r w:rsidRPr="00480DDF">
        <w:rPr>
          <w:rFonts w:ascii="Times New Roman" w:hAnsi="Times New Roman" w:cs="Times New Roman"/>
          <w:sz w:val="28"/>
          <w:szCs w:val="28"/>
        </w:rPr>
        <w:t>ном порядке аварийными и подлежащими сносу</w:t>
      </w:r>
      <w:r w:rsidR="00CD3016" w:rsidRPr="00480DDF">
        <w:rPr>
          <w:rFonts w:ascii="Times New Roman" w:hAnsi="Times New Roman" w:cs="Times New Roman"/>
          <w:sz w:val="28"/>
          <w:szCs w:val="28"/>
        </w:rPr>
        <w:t xml:space="preserve"> или реконструкции</w:t>
      </w:r>
      <w:r w:rsidRPr="00480DDF">
        <w:rPr>
          <w:rFonts w:ascii="Times New Roman" w:hAnsi="Times New Roman" w:cs="Times New Roman"/>
          <w:sz w:val="28"/>
          <w:szCs w:val="28"/>
        </w:rPr>
        <w:t xml:space="preserve"> в связи с физическим износом в процессе их эксплуатации.</w:t>
      </w:r>
    </w:p>
    <w:p w:rsidR="00FD38BF" w:rsidRPr="00480DDF" w:rsidRDefault="00FD38BF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DF">
        <w:rPr>
          <w:rFonts w:ascii="Times New Roman" w:hAnsi="Times New Roman" w:cs="Times New Roman"/>
          <w:sz w:val="28"/>
          <w:szCs w:val="28"/>
        </w:rPr>
        <w:t>Программа подготовлена на основе анализа существующего технич</w:t>
      </w:r>
      <w:r w:rsidRPr="00480DDF">
        <w:rPr>
          <w:rFonts w:ascii="Times New Roman" w:hAnsi="Times New Roman" w:cs="Times New Roman"/>
          <w:sz w:val="28"/>
          <w:szCs w:val="28"/>
        </w:rPr>
        <w:t>е</w:t>
      </w:r>
      <w:r w:rsidRPr="00480DDF">
        <w:rPr>
          <w:rFonts w:ascii="Times New Roman" w:hAnsi="Times New Roman" w:cs="Times New Roman"/>
          <w:sz w:val="28"/>
          <w:szCs w:val="28"/>
        </w:rPr>
        <w:t xml:space="preserve">ского состояния  многоквартирных домов,  находящихся  на территории </w:t>
      </w:r>
      <w:r w:rsidR="00391392">
        <w:rPr>
          <w:rFonts w:ascii="Times New Roman" w:hAnsi="Times New Roman" w:cs="Times New Roman"/>
          <w:sz w:val="28"/>
          <w:szCs w:val="28"/>
        </w:rPr>
        <w:t>МО г. Медногорск</w:t>
      </w:r>
      <w:r w:rsidRPr="00480DDF">
        <w:rPr>
          <w:rFonts w:ascii="Times New Roman" w:hAnsi="Times New Roman" w:cs="Times New Roman"/>
          <w:sz w:val="28"/>
          <w:szCs w:val="28"/>
        </w:rPr>
        <w:t>, при условии соблюдения установленного законодательством Российской Федерации порядка признания таких домов аварийны</w:t>
      </w:r>
      <w:r w:rsidR="001B586F" w:rsidRPr="00480DDF">
        <w:rPr>
          <w:rFonts w:ascii="Times New Roman" w:hAnsi="Times New Roman" w:cs="Times New Roman"/>
          <w:sz w:val="28"/>
          <w:szCs w:val="28"/>
        </w:rPr>
        <w:t>ми и по</w:t>
      </w:r>
      <w:r w:rsidR="001B586F" w:rsidRPr="00480DDF">
        <w:rPr>
          <w:rFonts w:ascii="Times New Roman" w:hAnsi="Times New Roman" w:cs="Times New Roman"/>
          <w:sz w:val="28"/>
          <w:szCs w:val="28"/>
        </w:rPr>
        <w:t>д</w:t>
      </w:r>
      <w:r w:rsidR="001B586F" w:rsidRPr="00480DDF">
        <w:rPr>
          <w:rFonts w:ascii="Times New Roman" w:hAnsi="Times New Roman" w:cs="Times New Roman"/>
          <w:sz w:val="28"/>
          <w:szCs w:val="28"/>
        </w:rPr>
        <w:t>лежа</w:t>
      </w:r>
      <w:r w:rsidR="007A21AE" w:rsidRPr="00480DDF">
        <w:rPr>
          <w:rFonts w:ascii="Times New Roman" w:hAnsi="Times New Roman" w:cs="Times New Roman"/>
          <w:sz w:val="28"/>
          <w:szCs w:val="28"/>
        </w:rPr>
        <w:t>щими сносу</w:t>
      </w:r>
      <w:r w:rsidR="001B586F" w:rsidRPr="00480DDF">
        <w:rPr>
          <w:rFonts w:ascii="Times New Roman" w:hAnsi="Times New Roman" w:cs="Times New Roman"/>
          <w:sz w:val="28"/>
          <w:szCs w:val="28"/>
        </w:rPr>
        <w:t xml:space="preserve"> </w:t>
      </w:r>
      <w:r w:rsidR="00473973" w:rsidRPr="00480DDF">
        <w:rPr>
          <w:rFonts w:ascii="Times New Roman" w:hAnsi="Times New Roman" w:cs="Times New Roman"/>
          <w:sz w:val="28"/>
          <w:szCs w:val="28"/>
        </w:rPr>
        <w:t xml:space="preserve">и </w:t>
      </w:r>
      <w:r w:rsidR="001B586F" w:rsidRPr="00480DDF">
        <w:rPr>
          <w:rFonts w:ascii="Times New Roman" w:hAnsi="Times New Roman" w:cs="Times New Roman"/>
          <w:sz w:val="28"/>
          <w:szCs w:val="28"/>
        </w:rPr>
        <w:t>с учетом предложений о выбранных гражданами спо</w:t>
      </w:r>
      <w:r w:rsidR="007A21AE" w:rsidRPr="00480DDF">
        <w:rPr>
          <w:rFonts w:ascii="Times New Roman" w:hAnsi="Times New Roman" w:cs="Times New Roman"/>
          <w:sz w:val="28"/>
          <w:szCs w:val="28"/>
        </w:rPr>
        <w:t>собах реализации Программы</w:t>
      </w:r>
      <w:r w:rsidR="001B586F" w:rsidRPr="00480D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3DE" w:rsidRDefault="008553DE" w:rsidP="00947D9E">
      <w:pPr>
        <w:widowControl w:val="0"/>
        <w:autoSpaceDE w:val="0"/>
        <w:autoSpaceDN w:val="0"/>
        <w:adjustRightInd w:val="0"/>
        <w:ind w:right="-6" w:firstLine="709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>Перечень многоквартирных домов, признанных ава</w:t>
      </w:r>
      <w:r w:rsidR="00334333" w:rsidRPr="00480DDF">
        <w:rPr>
          <w:bCs/>
          <w:sz w:val="28"/>
          <w:szCs w:val="28"/>
        </w:rPr>
        <w:t xml:space="preserve">рийными </w:t>
      </w:r>
      <w:r w:rsidR="00350389" w:rsidRPr="00480DDF">
        <w:rPr>
          <w:bCs/>
          <w:sz w:val="28"/>
          <w:szCs w:val="28"/>
        </w:rPr>
        <w:t>и подл</w:t>
      </w:r>
      <w:r w:rsidR="00350389" w:rsidRPr="00480DDF">
        <w:rPr>
          <w:bCs/>
          <w:sz w:val="28"/>
          <w:szCs w:val="28"/>
        </w:rPr>
        <w:t>е</w:t>
      </w:r>
      <w:r w:rsidR="00350389" w:rsidRPr="00480DDF">
        <w:rPr>
          <w:bCs/>
          <w:sz w:val="28"/>
          <w:szCs w:val="28"/>
        </w:rPr>
        <w:t xml:space="preserve">жащими сносу или реконструкции до </w:t>
      </w:r>
      <w:r w:rsidRPr="00480DDF">
        <w:rPr>
          <w:bCs/>
          <w:sz w:val="28"/>
          <w:szCs w:val="28"/>
        </w:rPr>
        <w:t>1 января 2017 года</w:t>
      </w:r>
      <w:r w:rsidR="00CD3016" w:rsidRPr="00480DDF">
        <w:rPr>
          <w:bCs/>
          <w:sz w:val="28"/>
          <w:szCs w:val="28"/>
        </w:rPr>
        <w:t>, представлен в п</w:t>
      </w:r>
      <w:r w:rsidRPr="00480DDF">
        <w:rPr>
          <w:bCs/>
          <w:sz w:val="28"/>
          <w:szCs w:val="28"/>
        </w:rPr>
        <w:t>р</w:t>
      </w:r>
      <w:r w:rsidRPr="00480DDF">
        <w:rPr>
          <w:bCs/>
          <w:sz w:val="28"/>
          <w:szCs w:val="28"/>
        </w:rPr>
        <w:t>и</w:t>
      </w:r>
      <w:r w:rsidRPr="00480DDF">
        <w:rPr>
          <w:bCs/>
          <w:sz w:val="28"/>
          <w:szCs w:val="28"/>
        </w:rPr>
        <w:t>ложении № 2 к Программе.</w:t>
      </w:r>
    </w:p>
    <w:p w:rsidR="0050585B" w:rsidRPr="00480DDF" w:rsidRDefault="008553DE" w:rsidP="00947D9E">
      <w:pPr>
        <w:widowControl w:val="0"/>
        <w:autoSpaceDE w:val="0"/>
        <w:autoSpaceDN w:val="0"/>
        <w:adjustRightInd w:val="0"/>
        <w:ind w:right="-6" w:firstLine="709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>План реализации мероприятий по переселению граждан из аварийного жилищного фонда, признанного таковым до 1 января 2017 года, по спос</w:t>
      </w:r>
      <w:r w:rsidR="00CD3016" w:rsidRPr="00480DDF">
        <w:rPr>
          <w:bCs/>
          <w:sz w:val="28"/>
          <w:szCs w:val="28"/>
        </w:rPr>
        <w:t>обам переселения представлен в п</w:t>
      </w:r>
      <w:r w:rsidRPr="00480DDF">
        <w:rPr>
          <w:bCs/>
          <w:sz w:val="28"/>
          <w:szCs w:val="28"/>
        </w:rPr>
        <w:t xml:space="preserve">риложении № 3 к Программе. </w:t>
      </w:r>
    </w:p>
    <w:p w:rsidR="003E778A" w:rsidRPr="00480DDF" w:rsidRDefault="00F56AA7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В соответствии со статьей 32 Жилищного кодекса Российской Федер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ции признание в установленном Правительством Российской Федерации п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рядке многоквартирного дома аварийным и подлежащим сносу</w:t>
      </w:r>
      <w:r w:rsidR="00350389" w:rsidRPr="00480DDF">
        <w:rPr>
          <w:sz w:val="28"/>
          <w:szCs w:val="28"/>
        </w:rPr>
        <w:t xml:space="preserve"> или реконс</w:t>
      </w:r>
      <w:r w:rsidR="00350389" w:rsidRPr="00480DDF">
        <w:rPr>
          <w:sz w:val="28"/>
          <w:szCs w:val="28"/>
        </w:rPr>
        <w:t>т</w:t>
      </w:r>
      <w:r w:rsidR="00350389" w:rsidRPr="00480DDF">
        <w:rPr>
          <w:sz w:val="28"/>
          <w:szCs w:val="28"/>
        </w:rPr>
        <w:t>рукции</w:t>
      </w:r>
      <w:r w:rsidRPr="00480DDF">
        <w:rPr>
          <w:sz w:val="28"/>
          <w:szCs w:val="28"/>
        </w:rPr>
        <w:t xml:space="preserve"> влечет обязанность органов местного самоуправления по изъятию жилых помещений в указанном доме у собственников в случае, если собс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 xml:space="preserve">венники сами в разумный срок не осуществили снос такого дома. </w:t>
      </w:r>
    </w:p>
    <w:p w:rsidR="003E778A" w:rsidRPr="00480DDF" w:rsidRDefault="00473973" w:rsidP="00947D9E">
      <w:pPr>
        <w:widowControl w:val="0"/>
        <w:autoSpaceDE w:val="0"/>
        <w:autoSpaceDN w:val="0"/>
        <w:adjustRightInd w:val="0"/>
        <w:ind w:right="-6" w:firstLine="709"/>
        <w:rPr>
          <w:rStyle w:val="apple-style-span"/>
          <w:sz w:val="28"/>
          <w:szCs w:val="28"/>
        </w:rPr>
      </w:pPr>
      <w:r w:rsidRPr="00480DDF">
        <w:rPr>
          <w:sz w:val="28"/>
          <w:szCs w:val="28"/>
        </w:rPr>
        <w:t>В</w:t>
      </w:r>
      <w:r w:rsidR="00FD38BF" w:rsidRPr="00480DDF">
        <w:rPr>
          <w:sz w:val="28"/>
          <w:szCs w:val="28"/>
        </w:rPr>
        <w:t xml:space="preserve"> соответствии со статьями 86, 89 Жилищного кодекса Российской Ф</w:t>
      </w:r>
      <w:r w:rsidR="00FD38BF" w:rsidRPr="00480DDF">
        <w:rPr>
          <w:sz w:val="28"/>
          <w:szCs w:val="28"/>
        </w:rPr>
        <w:t>е</w:t>
      </w:r>
      <w:r w:rsidR="00FD38BF" w:rsidRPr="00480DDF">
        <w:rPr>
          <w:sz w:val="28"/>
          <w:szCs w:val="28"/>
        </w:rPr>
        <w:t>дерации обязанность по обеспечению жилыми помещениями граждан, пр</w:t>
      </w:r>
      <w:r w:rsidR="00FD38BF" w:rsidRPr="00480DDF">
        <w:rPr>
          <w:sz w:val="28"/>
          <w:szCs w:val="28"/>
        </w:rPr>
        <w:t>о</w:t>
      </w:r>
      <w:r w:rsidR="00FD38BF" w:rsidRPr="00480DDF">
        <w:rPr>
          <w:sz w:val="28"/>
          <w:szCs w:val="28"/>
        </w:rPr>
        <w:t xml:space="preserve">живающих в жилых помещениях, занимаемых по договорам социального </w:t>
      </w:r>
      <w:r w:rsidR="00FD38BF" w:rsidRPr="00480DDF">
        <w:rPr>
          <w:sz w:val="28"/>
          <w:szCs w:val="28"/>
        </w:rPr>
        <w:lastRenderedPageBreak/>
        <w:t>найма и расположенных в домах, подлежащих сносу, возложена на органы государственной власти или органы местного самоуправления, принявшие решение о сносе таких домов. При этом предоставляемые гражданам в связи с выселением жилые помещения должны быть благоустроенными примен</w:t>
      </w:r>
      <w:r w:rsidR="00FD38BF" w:rsidRPr="00480DDF">
        <w:rPr>
          <w:sz w:val="28"/>
          <w:szCs w:val="28"/>
        </w:rPr>
        <w:t>и</w:t>
      </w:r>
      <w:r w:rsidR="00FD38BF" w:rsidRPr="00480DDF">
        <w:rPr>
          <w:sz w:val="28"/>
          <w:szCs w:val="28"/>
        </w:rPr>
        <w:t>тельно к условиям соответствующего населенного пункта, равнозначными по общей площади ранее занимаемым жилым помещениям, отвечать устано</w:t>
      </w:r>
      <w:r w:rsidR="00FD38BF" w:rsidRPr="00480DDF">
        <w:rPr>
          <w:sz w:val="28"/>
          <w:szCs w:val="28"/>
        </w:rPr>
        <w:t>в</w:t>
      </w:r>
      <w:r w:rsidR="00FD38BF" w:rsidRPr="00480DDF">
        <w:rPr>
          <w:sz w:val="28"/>
          <w:szCs w:val="28"/>
        </w:rPr>
        <w:t xml:space="preserve">ленным требованиям и </w:t>
      </w:r>
      <w:r w:rsidR="00FD38BF" w:rsidRPr="00480DDF">
        <w:rPr>
          <w:rStyle w:val="apple-style-span"/>
          <w:sz w:val="28"/>
          <w:szCs w:val="28"/>
        </w:rPr>
        <w:t>могут  находиться по месту жительства граждан в границах населенного пункта, на территории которого расположено ранее занимаемое жилое помещение.</w:t>
      </w:r>
    </w:p>
    <w:p w:rsidR="003E778A" w:rsidRPr="00480DDF" w:rsidRDefault="00FD4D59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В</w:t>
      </w:r>
      <w:r w:rsidR="0030219E" w:rsidRPr="00480DDF">
        <w:rPr>
          <w:sz w:val="28"/>
          <w:szCs w:val="28"/>
        </w:rPr>
        <w:t xml:space="preserve"> первоочередном порядке подлежат переселению граждане из мног</w:t>
      </w:r>
      <w:r w:rsidR="0030219E" w:rsidRPr="00480DDF">
        <w:rPr>
          <w:sz w:val="28"/>
          <w:szCs w:val="28"/>
        </w:rPr>
        <w:t>о</w:t>
      </w:r>
      <w:r w:rsidR="0030219E" w:rsidRPr="00480DDF">
        <w:rPr>
          <w:sz w:val="28"/>
          <w:szCs w:val="28"/>
        </w:rPr>
        <w:t xml:space="preserve">квартирных домов, которые расположены на территории </w:t>
      </w:r>
      <w:r w:rsidR="00C21FBE">
        <w:rPr>
          <w:sz w:val="28"/>
          <w:szCs w:val="28"/>
        </w:rPr>
        <w:t>МО г. Медногорск</w:t>
      </w:r>
      <w:r w:rsidR="0030219E" w:rsidRPr="00480DDF">
        <w:rPr>
          <w:sz w:val="28"/>
          <w:szCs w:val="28"/>
        </w:rPr>
        <w:t xml:space="preserve"> и год признания которых аварийными и подлежащими сносу или реконстру</w:t>
      </w:r>
      <w:r w:rsidR="0030219E" w:rsidRPr="00480DDF">
        <w:rPr>
          <w:sz w:val="28"/>
          <w:szCs w:val="28"/>
        </w:rPr>
        <w:t>к</w:t>
      </w:r>
      <w:r w:rsidR="0030219E" w:rsidRPr="00480DDF">
        <w:rPr>
          <w:sz w:val="28"/>
          <w:szCs w:val="28"/>
        </w:rPr>
        <w:t>ции предшествует годам признания аварийными и подлежащими сносу или реконструкции других многокварти</w:t>
      </w:r>
      <w:r w:rsidR="002D41A2">
        <w:rPr>
          <w:sz w:val="28"/>
          <w:szCs w:val="28"/>
        </w:rPr>
        <w:t>р</w:t>
      </w:r>
      <w:r w:rsidR="0030219E" w:rsidRPr="00480DDF">
        <w:rPr>
          <w:sz w:val="28"/>
          <w:szCs w:val="28"/>
        </w:rPr>
        <w:t>ных домов, расположенных на террит</w:t>
      </w:r>
      <w:r w:rsidR="0030219E" w:rsidRPr="00480DDF">
        <w:rPr>
          <w:sz w:val="28"/>
          <w:szCs w:val="28"/>
        </w:rPr>
        <w:t>о</w:t>
      </w:r>
      <w:r w:rsidR="0030219E" w:rsidRPr="00480DDF">
        <w:rPr>
          <w:sz w:val="28"/>
          <w:szCs w:val="28"/>
        </w:rPr>
        <w:t>рии этого муниципального образования, а также из многоквартирных домов при наличии угрозы их обрушения или при переселении граждан на основ</w:t>
      </w:r>
      <w:r w:rsidR="0030219E" w:rsidRPr="00480DDF">
        <w:rPr>
          <w:sz w:val="28"/>
          <w:szCs w:val="28"/>
        </w:rPr>
        <w:t>а</w:t>
      </w:r>
      <w:r w:rsidR="0030219E" w:rsidRPr="00480DDF">
        <w:rPr>
          <w:sz w:val="28"/>
          <w:szCs w:val="28"/>
        </w:rPr>
        <w:t>нии вступившего в закон</w:t>
      </w:r>
      <w:r w:rsidR="007A21AE" w:rsidRPr="00480DDF">
        <w:rPr>
          <w:sz w:val="28"/>
          <w:szCs w:val="28"/>
        </w:rPr>
        <w:t>ную силу решения суда. В случае</w:t>
      </w:r>
      <w:r w:rsidR="0030219E" w:rsidRPr="00480DDF">
        <w:rPr>
          <w:sz w:val="28"/>
          <w:szCs w:val="28"/>
        </w:rPr>
        <w:t xml:space="preserve"> если несколько многоквартирных домов, признанных аварийными и подлежащими сносу или реконструкции в разные годы, расположены в границах одного элемента планировочной структуры (квартала, микрорайона) или смежных элементов планировочной структуры, переселение граждан из этих домов может осущ</w:t>
      </w:r>
      <w:r w:rsidR="0030219E" w:rsidRPr="00480DDF">
        <w:rPr>
          <w:sz w:val="28"/>
          <w:szCs w:val="28"/>
        </w:rPr>
        <w:t>е</w:t>
      </w:r>
      <w:r w:rsidR="0030219E" w:rsidRPr="00480DDF">
        <w:rPr>
          <w:sz w:val="28"/>
          <w:szCs w:val="28"/>
        </w:rPr>
        <w:t>ствляться в рамках одного этапа программы.</w:t>
      </w:r>
      <w:bookmarkStart w:id="1" w:name="sub_1200"/>
    </w:p>
    <w:p w:rsidR="00480DDF" w:rsidRDefault="00480DDF" w:rsidP="00947D9E">
      <w:pPr>
        <w:widowControl w:val="0"/>
        <w:autoSpaceDE w:val="0"/>
        <w:autoSpaceDN w:val="0"/>
        <w:adjustRightInd w:val="0"/>
        <w:ind w:right="-6" w:firstLine="709"/>
        <w:jc w:val="center"/>
        <w:rPr>
          <w:bCs/>
          <w:sz w:val="28"/>
          <w:szCs w:val="28"/>
        </w:rPr>
      </w:pPr>
    </w:p>
    <w:p w:rsidR="003E778A" w:rsidRPr="00480DDF" w:rsidRDefault="00FD38BF" w:rsidP="00947D9E">
      <w:pPr>
        <w:widowControl w:val="0"/>
        <w:autoSpaceDE w:val="0"/>
        <w:autoSpaceDN w:val="0"/>
        <w:adjustRightInd w:val="0"/>
        <w:ind w:right="-6" w:firstLine="709"/>
        <w:jc w:val="center"/>
        <w:rPr>
          <w:bCs/>
          <w:sz w:val="28"/>
          <w:szCs w:val="28"/>
        </w:rPr>
      </w:pPr>
      <w:r w:rsidRPr="00480DDF">
        <w:rPr>
          <w:bCs/>
          <w:sz w:val="28"/>
          <w:szCs w:val="28"/>
          <w:lang w:val="en-US"/>
        </w:rPr>
        <w:t>II</w:t>
      </w:r>
      <w:r w:rsidRPr="00480DDF">
        <w:rPr>
          <w:bCs/>
          <w:sz w:val="28"/>
          <w:szCs w:val="28"/>
        </w:rPr>
        <w:t>. Основные цели и задачи Программы</w:t>
      </w:r>
      <w:bookmarkStart w:id="2" w:name="sub_1300"/>
      <w:bookmarkEnd w:id="1"/>
    </w:p>
    <w:p w:rsidR="00D70F5F" w:rsidRPr="00480DDF" w:rsidRDefault="00D70F5F" w:rsidP="00947D9E">
      <w:pPr>
        <w:widowControl w:val="0"/>
        <w:autoSpaceDE w:val="0"/>
        <w:autoSpaceDN w:val="0"/>
        <w:adjustRightInd w:val="0"/>
        <w:ind w:right="-6" w:firstLine="709"/>
        <w:jc w:val="center"/>
        <w:rPr>
          <w:bCs/>
          <w:sz w:val="28"/>
          <w:szCs w:val="28"/>
        </w:rPr>
      </w:pPr>
    </w:p>
    <w:p w:rsidR="00480DDF" w:rsidRDefault="00FD38BF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Основными целями Программы являются:</w:t>
      </w:r>
    </w:p>
    <w:p w:rsidR="003E778A" w:rsidRPr="00480DDF" w:rsidRDefault="003E778A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noProof/>
          <w:sz w:val="28"/>
          <w:szCs w:val="28"/>
        </w:rPr>
        <w:t>обеспечение устойчивого сокращения непригодного для проживания жилищного фонда</w:t>
      </w:r>
      <w:r w:rsidRPr="00480DDF">
        <w:rPr>
          <w:sz w:val="28"/>
          <w:szCs w:val="28"/>
        </w:rPr>
        <w:t xml:space="preserve">;   </w:t>
      </w:r>
    </w:p>
    <w:p w:rsidR="003E778A" w:rsidRPr="00480DDF" w:rsidRDefault="003E778A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 xml:space="preserve">переселение граждан из </w:t>
      </w:r>
      <w:r w:rsidRPr="00480DDF">
        <w:rPr>
          <w:noProof/>
          <w:sz w:val="28"/>
          <w:szCs w:val="28"/>
        </w:rPr>
        <w:t>многоквартирных домов,</w:t>
      </w:r>
      <w:r w:rsidRPr="00480DDF">
        <w:rPr>
          <w:sz w:val="28"/>
          <w:szCs w:val="28"/>
        </w:rPr>
        <w:t xml:space="preserve"> признанных до 1 я</w:t>
      </w:r>
      <w:r w:rsidRPr="00480DDF">
        <w:rPr>
          <w:sz w:val="28"/>
          <w:szCs w:val="28"/>
        </w:rPr>
        <w:t>н</w:t>
      </w:r>
      <w:r w:rsidRPr="00480DDF">
        <w:rPr>
          <w:sz w:val="28"/>
          <w:szCs w:val="28"/>
        </w:rPr>
        <w:t>варя 2017 года в установленном порядке аварийными и подлежащими сносу или реконструкции в связи с физическим износом в процессе их эксплуат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ции;</w:t>
      </w:r>
    </w:p>
    <w:p w:rsidR="003E778A" w:rsidRPr="00480DDF" w:rsidRDefault="003E778A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создание безопасных и благоприятных условий  проживания граждан;</w:t>
      </w:r>
    </w:p>
    <w:p w:rsidR="003E778A" w:rsidRPr="00480DDF" w:rsidRDefault="003E778A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формирование адресного подхода к решению проблемы переселения граждан из многоквартирных домов, признанных до 1 января 2017 года в у</w:t>
      </w:r>
      <w:r w:rsidRPr="00480DDF">
        <w:rPr>
          <w:sz w:val="28"/>
          <w:szCs w:val="28"/>
        </w:rPr>
        <w:t>с</w:t>
      </w:r>
      <w:r w:rsidRPr="00480DDF">
        <w:rPr>
          <w:sz w:val="28"/>
          <w:szCs w:val="28"/>
        </w:rPr>
        <w:t>тановленном порядке аварийными и подлежащими сносу или реконструкции в связи с физическим износом в процессе их эксплуатации;</w:t>
      </w:r>
    </w:p>
    <w:p w:rsidR="003E778A" w:rsidRPr="00480DDF" w:rsidRDefault="003E778A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непрерывное планирование, заблаговременное проведение меропри</w:t>
      </w:r>
      <w:r w:rsidRPr="00480DDF">
        <w:rPr>
          <w:sz w:val="28"/>
          <w:szCs w:val="28"/>
        </w:rPr>
        <w:t>я</w:t>
      </w:r>
      <w:r w:rsidRPr="00480DDF">
        <w:rPr>
          <w:sz w:val="28"/>
          <w:szCs w:val="28"/>
        </w:rPr>
        <w:t>тий,</w:t>
      </w:r>
      <w:r w:rsidR="00C73179">
        <w:rPr>
          <w:sz w:val="28"/>
          <w:szCs w:val="28"/>
        </w:rPr>
        <w:t xml:space="preserve"> </w:t>
      </w:r>
      <w:r w:rsidRPr="00480DDF">
        <w:rPr>
          <w:sz w:val="28"/>
          <w:szCs w:val="28"/>
        </w:rPr>
        <w:t>направленных на информирование граждан и согласование с ними сп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собов и иных условий переселения из аварийного жилищного фонда;</w:t>
      </w:r>
    </w:p>
    <w:p w:rsidR="003E778A" w:rsidRPr="00480DDF" w:rsidRDefault="003E778A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эффективность использования бюджетных средств, в том числе пол</w:t>
      </w:r>
      <w:r w:rsidRPr="00480DDF">
        <w:rPr>
          <w:sz w:val="28"/>
          <w:szCs w:val="28"/>
        </w:rPr>
        <w:t>у</w:t>
      </w:r>
      <w:r w:rsidRPr="00480DDF">
        <w:rPr>
          <w:sz w:val="28"/>
          <w:szCs w:val="28"/>
        </w:rPr>
        <w:t>ченных за счет средств Фонда, выбор наиболее экономически эффективных способов реализации Программы с учетом обеспечения прав и законных и</w:t>
      </w:r>
      <w:r w:rsidRPr="00480DDF">
        <w:rPr>
          <w:sz w:val="28"/>
          <w:szCs w:val="28"/>
        </w:rPr>
        <w:t>н</w:t>
      </w:r>
      <w:r w:rsidRPr="00480DDF">
        <w:rPr>
          <w:sz w:val="28"/>
          <w:szCs w:val="28"/>
        </w:rPr>
        <w:t>тересов переселяемых граждан;</w:t>
      </w:r>
    </w:p>
    <w:p w:rsidR="003E778A" w:rsidRDefault="003E778A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 xml:space="preserve">обеспечение реализации основных мероприятий Программы в сжатые </w:t>
      </w:r>
      <w:r w:rsidRPr="00480DDF">
        <w:rPr>
          <w:sz w:val="28"/>
          <w:szCs w:val="28"/>
        </w:rPr>
        <w:lastRenderedPageBreak/>
        <w:t>сроки в целях минимизации издержек по содержанию аварийных домов и с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кращения сроков включения освобождающихся земельных участков в хозя</w:t>
      </w:r>
      <w:r w:rsidRPr="00480DDF">
        <w:rPr>
          <w:sz w:val="28"/>
          <w:szCs w:val="28"/>
        </w:rPr>
        <w:t>й</w:t>
      </w:r>
      <w:r w:rsidRPr="00480DDF">
        <w:rPr>
          <w:sz w:val="28"/>
          <w:szCs w:val="28"/>
        </w:rPr>
        <w:t>ственный оборот;</w:t>
      </w:r>
    </w:p>
    <w:p w:rsidR="00940DCD" w:rsidRPr="00480DDF" w:rsidRDefault="00940DCD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>
        <w:rPr>
          <w:sz w:val="28"/>
          <w:szCs w:val="28"/>
        </w:rPr>
        <w:t xml:space="preserve">Для достижения </w:t>
      </w:r>
      <w:r w:rsidRPr="00480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основных </w:t>
      </w:r>
      <w:r w:rsidRPr="00480DDF">
        <w:rPr>
          <w:sz w:val="28"/>
          <w:szCs w:val="28"/>
        </w:rPr>
        <w:t>целей Программы необходимо решение следующих задач:</w:t>
      </w:r>
    </w:p>
    <w:p w:rsidR="00940DCD" w:rsidRDefault="00940DCD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реализация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Федерации;</w:t>
      </w:r>
      <w:r>
        <w:rPr>
          <w:sz w:val="28"/>
          <w:szCs w:val="28"/>
        </w:rPr>
        <w:t xml:space="preserve"> </w:t>
      </w:r>
    </w:p>
    <w:p w:rsidR="00940DCD" w:rsidRDefault="00940DCD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>
        <w:rPr>
          <w:sz w:val="28"/>
          <w:szCs w:val="28"/>
        </w:rPr>
        <w:t xml:space="preserve">привлечение финансовой поддержки за счет средств фонда;  </w:t>
      </w:r>
    </w:p>
    <w:p w:rsidR="00940DCD" w:rsidRPr="00480DDF" w:rsidRDefault="00940DCD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регулирование отношений между Фондом, Правительством Оренбур</w:t>
      </w:r>
      <w:r w:rsidRPr="00480DDF">
        <w:rPr>
          <w:sz w:val="28"/>
          <w:szCs w:val="28"/>
        </w:rPr>
        <w:t>г</w:t>
      </w:r>
      <w:r w:rsidRPr="00480DDF">
        <w:rPr>
          <w:sz w:val="28"/>
          <w:szCs w:val="28"/>
        </w:rPr>
        <w:t>ской области и органами местного самоуправления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0DDF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57F3" w:rsidRPr="00480DDF" w:rsidRDefault="00E357F3" w:rsidP="00947D9E">
      <w:pPr>
        <w:widowControl w:val="0"/>
        <w:spacing w:before="2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 xml:space="preserve">Рекомендуемые требования к </w:t>
      </w:r>
      <w:r w:rsidR="002F69E3" w:rsidRPr="00480DDF">
        <w:rPr>
          <w:sz w:val="28"/>
          <w:szCs w:val="28"/>
        </w:rPr>
        <w:t>жилью, проектируемому (строящему</w:t>
      </w:r>
      <w:r w:rsidRPr="00480DDF">
        <w:rPr>
          <w:sz w:val="28"/>
          <w:szCs w:val="28"/>
        </w:rPr>
        <w:t>ся) и приобрета</w:t>
      </w:r>
      <w:r w:rsidR="002F69E3" w:rsidRPr="00480DDF">
        <w:rPr>
          <w:sz w:val="28"/>
          <w:szCs w:val="28"/>
        </w:rPr>
        <w:t>емому в рамках П</w:t>
      </w:r>
      <w:r w:rsidRPr="00480DDF">
        <w:rPr>
          <w:sz w:val="28"/>
          <w:szCs w:val="28"/>
        </w:rPr>
        <w:t>рог</w:t>
      </w:r>
      <w:r w:rsidR="002F69E3" w:rsidRPr="00480DDF">
        <w:rPr>
          <w:sz w:val="28"/>
          <w:szCs w:val="28"/>
        </w:rPr>
        <w:t>раммы, представлены в п</w:t>
      </w:r>
      <w:r w:rsidR="00C04E95" w:rsidRPr="00480DDF">
        <w:rPr>
          <w:sz w:val="28"/>
          <w:szCs w:val="28"/>
        </w:rPr>
        <w:t>риложе</w:t>
      </w:r>
      <w:r w:rsidR="002F69E3" w:rsidRPr="00480DDF">
        <w:rPr>
          <w:sz w:val="28"/>
          <w:szCs w:val="28"/>
        </w:rPr>
        <w:t xml:space="preserve">нии </w:t>
      </w:r>
      <w:r w:rsidR="00C04E95" w:rsidRPr="00480DDF">
        <w:rPr>
          <w:sz w:val="28"/>
          <w:szCs w:val="28"/>
        </w:rPr>
        <w:t>№ 1</w:t>
      </w:r>
      <w:r w:rsidR="00FC2DFE">
        <w:rPr>
          <w:sz w:val="28"/>
          <w:szCs w:val="28"/>
        </w:rPr>
        <w:t xml:space="preserve"> к П</w:t>
      </w:r>
      <w:r w:rsidR="008553DE" w:rsidRPr="00480DDF">
        <w:rPr>
          <w:sz w:val="28"/>
          <w:szCs w:val="28"/>
        </w:rPr>
        <w:t>рограмме</w:t>
      </w:r>
      <w:r w:rsidR="00CD3016" w:rsidRPr="00480DDF">
        <w:rPr>
          <w:sz w:val="28"/>
          <w:szCs w:val="28"/>
        </w:rPr>
        <w:t>.</w:t>
      </w:r>
    </w:p>
    <w:p w:rsidR="00B263EC" w:rsidRPr="00480DDF" w:rsidRDefault="00CD3016" w:rsidP="00947D9E">
      <w:pPr>
        <w:widowControl w:val="0"/>
        <w:spacing w:before="2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В случае</w:t>
      </w:r>
      <w:r w:rsidR="00B263EC" w:rsidRPr="00480DDF">
        <w:rPr>
          <w:sz w:val="28"/>
          <w:szCs w:val="28"/>
        </w:rPr>
        <w:t xml:space="preserve"> если размер возмещения за изымаемое жилое помещение н</w:t>
      </w:r>
      <w:r w:rsidR="00B263EC" w:rsidRPr="00480DDF">
        <w:rPr>
          <w:sz w:val="28"/>
          <w:szCs w:val="28"/>
        </w:rPr>
        <w:t>и</w:t>
      </w:r>
      <w:r w:rsidR="00B263EC" w:rsidRPr="00480DDF">
        <w:rPr>
          <w:sz w:val="28"/>
          <w:szCs w:val="28"/>
        </w:rPr>
        <w:t>же стоимости планируемого к предоставлению жилого помещения</w:t>
      </w:r>
      <w:r w:rsidRPr="00480DDF">
        <w:rPr>
          <w:sz w:val="28"/>
          <w:szCs w:val="28"/>
        </w:rPr>
        <w:t>,</w:t>
      </w:r>
      <w:r w:rsidR="00B263EC" w:rsidRPr="00480DDF">
        <w:rPr>
          <w:sz w:val="28"/>
          <w:szCs w:val="28"/>
        </w:rPr>
        <w:t xml:space="preserve"> </w:t>
      </w:r>
      <w:r w:rsidRPr="00480DDF">
        <w:rPr>
          <w:sz w:val="28"/>
          <w:szCs w:val="28"/>
        </w:rPr>
        <w:t xml:space="preserve">порядок уплаты гражданами части стоимости приобретаемых жилых помещений </w:t>
      </w:r>
      <w:r w:rsidR="00B263EC" w:rsidRPr="00480DDF">
        <w:rPr>
          <w:sz w:val="28"/>
          <w:szCs w:val="28"/>
        </w:rPr>
        <w:t>о</w:t>
      </w:r>
      <w:r w:rsidR="00B263EC" w:rsidRPr="00480DDF">
        <w:rPr>
          <w:sz w:val="28"/>
          <w:szCs w:val="28"/>
        </w:rPr>
        <w:t>п</w:t>
      </w:r>
      <w:r w:rsidR="00B263EC" w:rsidRPr="00480DDF">
        <w:rPr>
          <w:sz w:val="28"/>
          <w:szCs w:val="28"/>
        </w:rPr>
        <w:t>ределяется органами местного самоуправления</w:t>
      </w:r>
      <w:r w:rsidR="00E32760" w:rsidRPr="00480DDF">
        <w:rPr>
          <w:sz w:val="28"/>
          <w:szCs w:val="28"/>
        </w:rPr>
        <w:t>.</w:t>
      </w:r>
    </w:p>
    <w:p w:rsidR="00C73179" w:rsidRDefault="00C73179" w:rsidP="00947D9E">
      <w:pPr>
        <w:widowControl w:val="0"/>
        <w:ind w:right="-6" w:firstLine="709"/>
        <w:rPr>
          <w:sz w:val="28"/>
          <w:szCs w:val="28"/>
        </w:rPr>
      </w:pPr>
    </w:p>
    <w:p w:rsidR="00C73179" w:rsidRPr="00480DDF" w:rsidRDefault="00C73179" w:rsidP="00947D9E">
      <w:pPr>
        <w:widowControl w:val="0"/>
        <w:ind w:right="-6" w:firstLine="709"/>
        <w:rPr>
          <w:sz w:val="28"/>
          <w:szCs w:val="28"/>
        </w:rPr>
      </w:pPr>
    </w:p>
    <w:p w:rsidR="00FD38BF" w:rsidRPr="00480DDF" w:rsidRDefault="00FD38BF" w:rsidP="00947D9E">
      <w:pPr>
        <w:widowControl w:val="0"/>
        <w:ind w:right="-6" w:firstLine="709"/>
        <w:jc w:val="center"/>
        <w:rPr>
          <w:bCs/>
          <w:sz w:val="28"/>
          <w:szCs w:val="28"/>
        </w:rPr>
      </w:pPr>
      <w:r w:rsidRPr="00480DDF">
        <w:rPr>
          <w:bCs/>
          <w:sz w:val="28"/>
          <w:szCs w:val="28"/>
          <w:lang w:val="en-US"/>
        </w:rPr>
        <w:t>III</w:t>
      </w:r>
      <w:r w:rsidRPr="00480DDF">
        <w:rPr>
          <w:bCs/>
          <w:sz w:val="28"/>
          <w:szCs w:val="28"/>
        </w:rPr>
        <w:t xml:space="preserve">. Срок </w:t>
      </w:r>
      <w:r w:rsidR="0019494E" w:rsidRPr="00480DDF">
        <w:rPr>
          <w:bCs/>
          <w:sz w:val="28"/>
          <w:szCs w:val="28"/>
        </w:rPr>
        <w:t xml:space="preserve">и этапы </w:t>
      </w:r>
      <w:r w:rsidRPr="00480DDF">
        <w:rPr>
          <w:bCs/>
          <w:sz w:val="28"/>
          <w:szCs w:val="28"/>
        </w:rPr>
        <w:t>реализации Программы</w:t>
      </w:r>
      <w:bookmarkEnd w:id="2"/>
    </w:p>
    <w:p w:rsidR="00FD38BF" w:rsidRPr="00480DDF" w:rsidRDefault="00FD38BF" w:rsidP="00947D9E">
      <w:pPr>
        <w:widowControl w:val="0"/>
        <w:tabs>
          <w:tab w:val="num" w:pos="3420"/>
        </w:tabs>
        <w:ind w:right="-6" w:firstLine="709"/>
        <w:rPr>
          <w:sz w:val="28"/>
          <w:szCs w:val="28"/>
        </w:rPr>
      </w:pPr>
    </w:p>
    <w:p w:rsidR="00FD38BF" w:rsidRPr="00480DDF" w:rsidRDefault="00925C0C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Срок реализации Программы – 2019–2025</w:t>
      </w:r>
      <w:r w:rsidR="00FD38BF" w:rsidRPr="00480DDF">
        <w:rPr>
          <w:sz w:val="28"/>
          <w:szCs w:val="28"/>
        </w:rPr>
        <w:t xml:space="preserve"> годы. </w:t>
      </w:r>
    </w:p>
    <w:p w:rsidR="0019494E" w:rsidRPr="00480DDF" w:rsidRDefault="0019494E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Этапы реализации Программы:</w:t>
      </w:r>
    </w:p>
    <w:p w:rsidR="0019494E" w:rsidRPr="00480DDF" w:rsidRDefault="0019494E" w:rsidP="00947D9E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bookmarkStart w:id="3" w:name="sub_1400"/>
      <w:r w:rsidRPr="00480DDF">
        <w:rPr>
          <w:noProof/>
          <w:sz w:val="28"/>
          <w:szCs w:val="28"/>
        </w:rPr>
        <w:t>этап 2019 года – срок реализации до 31.12.2020</w:t>
      </w:r>
      <w:r w:rsidR="00CD3016" w:rsidRPr="00480DDF">
        <w:rPr>
          <w:noProof/>
          <w:sz w:val="28"/>
          <w:szCs w:val="28"/>
        </w:rPr>
        <w:t>;</w:t>
      </w:r>
    </w:p>
    <w:p w:rsidR="0019494E" w:rsidRPr="00480DDF" w:rsidRDefault="0019494E" w:rsidP="00947D9E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2020 года – срок реализации до 31.12.2021</w:t>
      </w:r>
      <w:r w:rsidR="00CD3016" w:rsidRPr="00480DDF">
        <w:rPr>
          <w:noProof/>
          <w:sz w:val="28"/>
          <w:szCs w:val="28"/>
        </w:rPr>
        <w:t>;</w:t>
      </w:r>
    </w:p>
    <w:p w:rsidR="0019494E" w:rsidRPr="00480DDF" w:rsidRDefault="0019494E" w:rsidP="00947D9E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2021 года – срок реализации до 31.12.2022</w:t>
      </w:r>
      <w:r w:rsidR="00CD3016" w:rsidRPr="00480DDF">
        <w:rPr>
          <w:noProof/>
          <w:sz w:val="28"/>
          <w:szCs w:val="28"/>
        </w:rPr>
        <w:t>;</w:t>
      </w:r>
    </w:p>
    <w:p w:rsidR="0019494E" w:rsidRPr="00480DDF" w:rsidRDefault="0019494E" w:rsidP="00947D9E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2022 года – срок реализации до 31.12.2023</w:t>
      </w:r>
      <w:r w:rsidR="00CD3016" w:rsidRPr="00480DDF">
        <w:rPr>
          <w:noProof/>
          <w:sz w:val="28"/>
          <w:szCs w:val="28"/>
        </w:rPr>
        <w:t>;</w:t>
      </w:r>
    </w:p>
    <w:p w:rsidR="0019494E" w:rsidRPr="00480DDF" w:rsidRDefault="0019494E" w:rsidP="00947D9E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2023 года – срок реализации до 31.12.2024</w:t>
      </w:r>
      <w:r w:rsidR="00CD3016" w:rsidRPr="00480DDF">
        <w:rPr>
          <w:noProof/>
          <w:sz w:val="28"/>
          <w:szCs w:val="28"/>
        </w:rPr>
        <w:t>;</w:t>
      </w:r>
    </w:p>
    <w:p w:rsidR="00FD38BF" w:rsidRPr="00480DDF" w:rsidRDefault="0019494E" w:rsidP="00947D9E">
      <w:pPr>
        <w:widowControl w:val="0"/>
        <w:tabs>
          <w:tab w:val="left" w:pos="2880"/>
        </w:tabs>
        <w:autoSpaceDE w:val="0"/>
        <w:autoSpaceDN w:val="0"/>
        <w:adjustRightInd w:val="0"/>
        <w:ind w:right="-6" w:firstLine="709"/>
        <w:outlineLvl w:val="0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2024 года – срок реализации до 01.09.2025</w:t>
      </w:r>
      <w:r w:rsidR="00CD3016" w:rsidRPr="00480DDF">
        <w:rPr>
          <w:noProof/>
          <w:sz w:val="28"/>
          <w:szCs w:val="28"/>
        </w:rPr>
        <w:t>.</w:t>
      </w:r>
    </w:p>
    <w:p w:rsidR="0019494E" w:rsidRPr="00480DDF" w:rsidRDefault="0019494E" w:rsidP="00947D9E">
      <w:pPr>
        <w:widowControl w:val="0"/>
        <w:tabs>
          <w:tab w:val="left" w:pos="2880"/>
        </w:tabs>
        <w:autoSpaceDE w:val="0"/>
        <w:autoSpaceDN w:val="0"/>
        <w:adjustRightInd w:val="0"/>
        <w:ind w:right="-6" w:firstLine="709"/>
        <w:outlineLvl w:val="0"/>
        <w:rPr>
          <w:b/>
          <w:bCs/>
          <w:sz w:val="28"/>
          <w:szCs w:val="28"/>
        </w:rPr>
      </w:pPr>
    </w:p>
    <w:p w:rsidR="00FD38BF" w:rsidRPr="00480DDF" w:rsidRDefault="00FD38BF" w:rsidP="00947D9E">
      <w:pPr>
        <w:widowControl w:val="0"/>
        <w:tabs>
          <w:tab w:val="left" w:pos="2880"/>
        </w:tabs>
        <w:autoSpaceDE w:val="0"/>
        <w:autoSpaceDN w:val="0"/>
        <w:adjustRightInd w:val="0"/>
        <w:ind w:right="-6" w:firstLine="709"/>
        <w:jc w:val="center"/>
        <w:outlineLvl w:val="0"/>
        <w:rPr>
          <w:bCs/>
          <w:sz w:val="28"/>
          <w:szCs w:val="28"/>
        </w:rPr>
      </w:pPr>
      <w:r w:rsidRPr="00480DDF">
        <w:rPr>
          <w:bCs/>
          <w:sz w:val="28"/>
          <w:szCs w:val="28"/>
          <w:lang w:val="en-US"/>
        </w:rPr>
        <w:t>IV</w:t>
      </w:r>
      <w:r w:rsidRPr="00480DDF">
        <w:rPr>
          <w:bCs/>
          <w:sz w:val="28"/>
          <w:szCs w:val="28"/>
        </w:rPr>
        <w:t>. Основные направления реализации Программы</w:t>
      </w:r>
      <w:bookmarkEnd w:id="3"/>
    </w:p>
    <w:p w:rsidR="00FD38BF" w:rsidRPr="00480DDF" w:rsidRDefault="00FD38BF" w:rsidP="00947D9E">
      <w:pPr>
        <w:widowControl w:val="0"/>
        <w:tabs>
          <w:tab w:val="left" w:pos="2880"/>
        </w:tabs>
        <w:autoSpaceDE w:val="0"/>
        <w:autoSpaceDN w:val="0"/>
        <w:adjustRightInd w:val="0"/>
        <w:ind w:right="-6" w:firstLine="709"/>
        <w:jc w:val="center"/>
        <w:outlineLvl w:val="0"/>
        <w:rPr>
          <w:bCs/>
          <w:sz w:val="28"/>
          <w:szCs w:val="28"/>
        </w:rPr>
      </w:pPr>
    </w:p>
    <w:p w:rsidR="00FD38BF" w:rsidRPr="00480DDF" w:rsidRDefault="00FD38BF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 xml:space="preserve">Основными направлениями реализации Программы являются: </w:t>
      </w:r>
    </w:p>
    <w:p w:rsidR="00FD38BF" w:rsidRPr="00480DDF" w:rsidRDefault="00FD38BF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принятие решений и проведение мероприятий по переселению граждан из аварийного жилищного фонда за счет средств Фонда и обязательной доли финансирования за счет средств областного бюджета в соответствии с Ж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 xml:space="preserve">лищным кодексом Российской Федерации; </w:t>
      </w:r>
    </w:p>
    <w:p w:rsidR="00FD38BF" w:rsidRPr="00480DDF" w:rsidRDefault="00FD38BF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изъятие земельного участка,  на котором расположен многоквартирный дом, признанный</w:t>
      </w:r>
      <w:r w:rsidR="00925C0C" w:rsidRPr="00480DDF">
        <w:rPr>
          <w:sz w:val="28"/>
          <w:szCs w:val="28"/>
        </w:rPr>
        <w:t xml:space="preserve"> до 1 января 2017</w:t>
      </w:r>
      <w:r w:rsidRPr="00480DDF">
        <w:rPr>
          <w:sz w:val="28"/>
          <w:szCs w:val="28"/>
        </w:rPr>
        <w:t xml:space="preserve"> года в установленном порядке аварийным и подлежащим сносу</w:t>
      </w:r>
      <w:r w:rsidR="0062505B" w:rsidRPr="00480DDF">
        <w:rPr>
          <w:sz w:val="28"/>
          <w:szCs w:val="28"/>
        </w:rPr>
        <w:t xml:space="preserve"> или реконструкции</w:t>
      </w:r>
      <w:r w:rsidRPr="00480DDF">
        <w:rPr>
          <w:sz w:val="28"/>
          <w:szCs w:val="28"/>
        </w:rPr>
        <w:t xml:space="preserve"> в связи с физическим износом в процессе его эксплуатации, для муниципальных нужд в порядке, установле</w:t>
      </w:r>
      <w:r w:rsidRPr="00480DDF">
        <w:rPr>
          <w:sz w:val="28"/>
          <w:szCs w:val="28"/>
        </w:rPr>
        <w:t>н</w:t>
      </w:r>
      <w:r w:rsidRPr="00480DDF">
        <w:rPr>
          <w:sz w:val="28"/>
          <w:szCs w:val="28"/>
        </w:rPr>
        <w:t>ном законодательством Российской Федерации.</w:t>
      </w:r>
    </w:p>
    <w:p w:rsidR="00FD38BF" w:rsidRPr="00480DDF" w:rsidRDefault="00FD38BF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 xml:space="preserve">Переселение граждан из аварийного жилищного фонда в рамках      Программы осуществляется следующими способами: </w:t>
      </w:r>
    </w:p>
    <w:p w:rsidR="009622FE" w:rsidRPr="00480DDF" w:rsidRDefault="009622FE" w:rsidP="00947D9E">
      <w:pPr>
        <w:widowControl w:val="0"/>
        <w:spacing w:before="2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lastRenderedPageBreak/>
        <w:t>выплата лицам, в чьей собственности находятся жилые помещения, входящие в аварийный жилищный фонд, возмещения за изымаемые жилые помещения в соответствии со статьей 32 Жилищного кодекса Российской Федерации;</w:t>
      </w:r>
    </w:p>
    <w:p w:rsidR="00FD38BF" w:rsidRPr="00480DDF" w:rsidRDefault="00FD38BF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предоставление жилых помещений путем заключения договоров мены взамен изымаемых жилых помещений (в соответствии с решениями, прин</w:t>
      </w:r>
      <w:r w:rsidRPr="00480DDF">
        <w:rPr>
          <w:sz w:val="28"/>
          <w:szCs w:val="28"/>
        </w:rPr>
        <w:t>я</w:t>
      </w:r>
      <w:r w:rsidRPr="00480DDF">
        <w:rPr>
          <w:sz w:val="28"/>
          <w:szCs w:val="28"/>
        </w:rPr>
        <w:t>тыми собственниками помещений в аварийных многоквартирных домах);</w:t>
      </w:r>
    </w:p>
    <w:p w:rsidR="00FD38BF" w:rsidRPr="00480DDF" w:rsidRDefault="00FD38BF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предоставление гражданам других благоустроенных жилых помещений по договорам социального найма в связи с выселением в порядке, устано</w:t>
      </w:r>
      <w:r w:rsidRPr="00480DDF">
        <w:rPr>
          <w:sz w:val="28"/>
          <w:szCs w:val="28"/>
        </w:rPr>
        <w:t>в</w:t>
      </w:r>
      <w:r w:rsidRPr="00480DDF">
        <w:rPr>
          <w:sz w:val="28"/>
          <w:szCs w:val="28"/>
        </w:rPr>
        <w:t xml:space="preserve">ленном статьями 86 и 89 Жилищного кодекса Российской Федерации.      </w:t>
      </w:r>
    </w:p>
    <w:p w:rsidR="00FD38BF" w:rsidRPr="00480DDF" w:rsidRDefault="00FD38BF" w:rsidP="00947D9E">
      <w:pPr>
        <w:widowControl w:val="0"/>
        <w:ind w:right="-6" w:firstLine="709"/>
        <w:contextualSpacing/>
        <w:rPr>
          <w:sz w:val="28"/>
          <w:szCs w:val="28"/>
        </w:rPr>
      </w:pPr>
      <w:r w:rsidRPr="00480DDF">
        <w:rPr>
          <w:sz w:val="28"/>
          <w:szCs w:val="28"/>
        </w:rPr>
        <w:t>Средства Фонда, средства долевого финансирования за счет средств областного бюджета и (или) средств местных бюджетов расходуются на пр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обретение жилых помещений в многоквартирных домах (в том числе в мн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гоквартирных домах, строительство которых не завершено, включая мног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квартирные дома, строящиеся (создаваемые) с привлечением денежных средств граждан и (или) юридических лиц) или в домах, указанных в пункте 2 части 2 статьи 49 Градостроительного кодекса Российской Федерации, на строительство таких домов, а также на выплату лицам, в чьей собственности находятся жилые помещения, входящие в аварийный жилищный фонд, во</w:t>
      </w:r>
      <w:r w:rsidRPr="00480DDF">
        <w:rPr>
          <w:sz w:val="28"/>
          <w:szCs w:val="28"/>
        </w:rPr>
        <w:t>з</w:t>
      </w:r>
      <w:r w:rsidRPr="00480DDF">
        <w:rPr>
          <w:sz w:val="28"/>
          <w:szCs w:val="28"/>
        </w:rPr>
        <w:t>мещения за изымаемые жилые помещения в соответствии со статьей 32 Ж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лищного кодекса Российской Федерации.  При этом не допускается привл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чение внебюджетных средств на строительство многоквартирных домов, ук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занных в пункте 2 части 2 статьи 49 Градостроительного кодекса Российской Федерации, если они строятся (создаются) субъектами Российской Федер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ции или муниципальными образованиями за счет средств Фонда, средств д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левого финансирования</w:t>
      </w:r>
      <w:r w:rsidR="002F69E3" w:rsidRPr="00480DDF">
        <w:rPr>
          <w:sz w:val="28"/>
          <w:szCs w:val="28"/>
        </w:rPr>
        <w:t>,</w:t>
      </w:r>
      <w:r w:rsidR="00D42DA2" w:rsidRPr="00480DDF">
        <w:rPr>
          <w:sz w:val="28"/>
          <w:szCs w:val="28"/>
        </w:rPr>
        <w:t xml:space="preserve"> </w:t>
      </w:r>
      <w:r w:rsidRPr="00480DDF">
        <w:rPr>
          <w:sz w:val="28"/>
          <w:szCs w:val="28"/>
        </w:rPr>
        <w:t>средств областного бюджета и (или) средств мес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 xml:space="preserve">ных бюджетов. </w:t>
      </w:r>
    </w:p>
    <w:p w:rsidR="00FD38BF" w:rsidRPr="00445C9D" w:rsidRDefault="00FD38BF" w:rsidP="00947D9E">
      <w:pPr>
        <w:widowControl w:val="0"/>
        <w:ind w:right="-6" w:firstLine="709"/>
        <w:contextualSpacing/>
        <w:rPr>
          <w:sz w:val="28"/>
          <w:szCs w:val="28"/>
        </w:rPr>
      </w:pPr>
      <w:r w:rsidRPr="00445C9D">
        <w:rPr>
          <w:sz w:val="28"/>
          <w:szCs w:val="28"/>
        </w:rPr>
        <w:t>Организационные мероприятия по реализации Программы предусма</w:t>
      </w:r>
      <w:r w:rsidRPr="00445C9D">
        <w:rPr>
          <w:sz w:val="28"/>
          <w:szCs w:val="28"/>
        </w:rPr>
        <w:t>т</w:t>
      </w:r>
      <w:r w:rsidRPr="00445C9D">
        <w:rPr>
          <w:sz w:val="28"/>
          <w:szCs w:val="28"/>
        </w:rPr>
        <w:t xml:space="preserve">ривают: </w:t>
      </w:r>
    </w:p>
    <w:p w:rsidR="00B2341E" w:rsidRPr="00480DDF" w:rsidRDefault="00FD38BF" w:rsidP="00947D9E">
      <w:pPr>
        <w:widowControl w:val="0"/>
        <w:ind w:right="-6" w:firstLine="709"/>
        <w:contextualSpacing/>
        <w:rPr>
          <w:sz w:val="28"/>
          <w:szCs w:val="28"/>
        </w:rPr>
      </w:pPr>
      <w:r w:rsidRPr="00480DDF">
        <w:rPr>
          <w:sz w:val="28"/>
          <w:szCs w:val="28"/>
        </w:rPr>
        <w:t>информирование собственников и нанимателей жилых помещений ав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рийного жилищного фонда о порядке и условия</w:t>
      </w:r>
      <w:r w:rsidR="00D70F5F" w:rsidRPr="00480DDF">
        <w:rPr>
          <w:sz w:val="28"/>
          <w:szCs w:val="28"/>
        </w:rPr>
        <w:t>х участия в Программе через средства</w:t>
      </w:r>
      <w:r w:rsidRPr="00480DDF">
        <w:rPr>
          <w:sz w:val="28"/>
          <w:szCs w:val="28"/>
        </w:rPr>
        <w:t xml:space="preserve"> массовой информации,</w:t>
      </w:r>
      <w:r w:rsidR="00D42DA2" w:rsidRPr="00480DDF">
        <w:rPr>
          <w:sz w:val="28"/>
          <w:szCs w:val="28"/>
        </w:rPr>
        <w:t xml:space="preserve"> в том числе</w:t>
      </w:r>
      <w:r w:rsidR="00940DCD">
        <w:rPr>
          <w:sz w:val="28"/>
          <w:szCs w:val="28"/>
        </w:rPr>
        <w:t xml:space="preserve"> через</w:t>
      </w:r>
      <w:r w:rsidR="00B2341E" w:rsidRPr="00480DDF">
        <w:rPr>
          <w:sz w:val="28"/>
          <w:szCs w:val="28"/>
        </w:rPr>
        <w:t>:</w:t>
      </w:r>
    </w:p>
    <w:p w:rsidR="00B2341E" w:rsidRPr="00480DDF" w:rsidRDefault="00B2341E" w:rsidP="00947D9E">
      <w:pPr>
        <w:widowControl w:val="0"/>
        <w:ind w:right="-6" w:firstLine="709"/>
        <w:contextualSpacing/>
        <w:rPr>
          <w:sz w:val="28"/>
          <w:szCs w:val="28"/>
        </w:rPr>
      </w:pPr>
      <w:r w:rsidRPr="00480DDF">
        <w:rPr>
          <w:sz w:val="28"/>
          <w:szCs w:val="28"/>
        </w:rPr>
        <w:t xml:space="preserve">а) </w:t>
      </w:r>
      <w:r w:rsidR="00C21FBE">
        <w:rPr>
          <w:sz w:val="28"/>
          <w:szCs w:val="28"/>
        </w:rPr>
        <w:t>официальный сайт МО г. Медногорск</w:t>
      </w:r>
      <w:r w:rsidRPr="00480DDF">
        <w:rPr>
          <w:sz w:val="28"/>
          <w:szCs w:val="28"/>
        </w:rPr>
        <w:t>;</w:t>
      </w:r>
    </w:p>
    <w:p w:rsidR="00B2341E" w:rsidRPr="00480DDF" w:rsidRDefault="00B2341E" w:rsidP="00947D9E">
      <w:pPr>
        <w:widowControl w:val="0"/>
        <w:ind w:right="-6" w:firstLine="709"/>
        <w:contextualSpacing/>
        <w:rPr>
          <w:sz w:val="28"/>
          <w:szCs w:val="28"/>
        </w:rPr>
      </w:pPr>
      <w:r w:rsidRPr="00480DDF">
        <w:rPr>
          <w:sz w:val="28"/>
          <w:szCs w:val="28"/>
        </w:rPr>
        <w:t xml:space="preserve">б) </w:t>
      </w:r>
      <w:r w:rsidR="00C21FBE">
        <w:rPr>
          <w:sz w:val="28"/>
          <w:szCs w:val="28"/>
        </w:rPr>
        <w:t>официальные</w:t>
      </w:r>
      <w:r w:rsidRPr="00480DDF">
        <w:rPr>
          <w:sz w:val="28"/>
          <w:szCs w:val="28"/>
        </w:rPr>
        <w:t xml:space="preserve"> </w:t>
      </w:r>
      <w:r w:rsidR="00D42DA2" w:rsidRPr="00480DDF">
        <w:rPr>
          <w:sz w:val="28"/>
          <w:szCs w:val="28"/>
        </w:rPr>
        <w:t xml:space="preserve">печатные издания </w:t>
      </w:r>
      <w:r w:rsidR="00C21FBE">
        <w:rPr>
          <w:sz w:val="28"/>
          <w:szCs w:val="28"/>
        </w:rPr>
        <w:t>МО г. Медногрск</w:t>
      </w:r>
      <w:r w:rsidRPr="00480DDF">
        <w:rPr>
          <w:sz w:val="28"/>
          <w:szCs w:val="28"/>
        </w:rPr>
        <w:t>;</w:t>
      </w:r>
    </w:p>
    <w:p w:rsidR="00A50A70" w:rsidRPr="00480DDF" w:rsidRDefault="00C21FBE" w:rsidP="00947D9E">
      <w:pPr>
        <w:widowControl w:val="0"/>
        <w:ind w:right="-6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A50A70" w:rsidRPr="00480DDF">
        <w:rPr>
          <w:sz w:val="28"/>
          <w:szCs w:val="28"/>
        </w:rPr>
        <w:t xml:space="preserve">) </w:t>
      </w:r>
      <w:r w:rsidR="00940DCD">
        <w:rPr>
          <w:sz w:val="28"/>
          <w:szCs w:val="28"/>
        </w:rPr>
        <w:t>сайты</w:t>
      </w:r>
      <w:r w:rsidR="00A50A70" w:rsidRPr="00480DDF">
        <w:rPr>
          <w:sz w:val="28"/>
          <w:szCs w:val="28"/>
        </w:rPr>
        <w:t xml:space="preserve"> в </w:t>
      </w:r>
      <w:r w:rsidR="00F02E04" w:rsidRPr="00480DDF">
        <w:rPr>
          <w:sz w:val="28"/>
          <w:szCs w:val="28"/>
        </w:rPr>
        <w:t xml:space="preserve">информационно-коммуникационной </w:t>
      </w:r>
      <w:r w:rsidR="00A50A70" w:rsidRPr="00480DDF">
        <w:rPr>
          <w:sz w:val="28"/>
          <w:szCs w:val="28"/>
        </w:rPr>
        <w:t xml:space="preserve">сети «Интернет» и </w:t>
      </w:r>
      <w:r w:rsidR="00A8110E" w:rsidRPr="00480DDF">
        <w:rPr>
          <w:sz w:val="28"/>
          <w:szCs w:val="28"/>
        </w:rPr>
        <w:t>в печатных</w:t>
      </w:r>
      <w:r w:rsidR="00A50A70" w:rsidRPr="00480DDF">
        <w:rPr>
          <w:sz w:val="28"/>
          <w:szCs w:val="28"/>
        </w:rPr>
        <w:t xml:space="preserve"> издания</w:t>
      </w:r>
      <w:r w:rsidR="00A8110E" w:rsidRPr="00480DDF">
        <w:rPr>
          <w:sz w:val="28"/>
          <w:szCs w:val="28"/>
        </w:rPr>
        <w:t>х</w:t>
      </w:r>
      <w:r w:rsidR="00A50A70" w:rsidRPr="00480DDF">
        <w:rPr>
          <w:sz w:val="28"/>
          <w:szCs w:val="28"/>
        </w:rPr>
        <w:t xml:space="preserve"> ассоциаций товариществ собственников  и жилищно-строительных кооперативов, ассоциаций и (или) саморегулируемых орган</w:t>
      </w:r>
      <w:r w:rsidR="00A50A70" w:rsidRPr="00480DDF">
        <w:rPr>
          <w:sz w:val="28"/>
          <w:szCs w:val="28"/>
        </w:rPr>
        <w:t>и</w:t>
      </w:r>
      <w:r w:rsidR="00A50A70" w:rsidRPr="00480DDF">
        <w:rPr>
          <w:sz w:val="28"/>
          <w:szCs w:val="28"/>
        </w:rPr>
        <w:t>заций управляющих организаций;</w:t>
      </w:r>
    </w:p>
    <w:p w:rsidR="00155AA0" w:rsidRPr="00480DDF" w:rsidRDefault="00C21FBE" w:rsidP="00947D9E">
      <w:pPr>
        <w:widowControl w:val="0"/>
        <w:ind w:right="-6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="00A50A70" w:rsidRPr="00480DDF">
        <w:rPr>
          <w:sz w:val="28"/>
          <w:szCs w:val="28"/>
        </w:rPr>
        <w:t xml:space="preserve">) </w:t>
      </w:r>
      <w:r w:rsidR="00D70F5F" w:rsidRPr="00480DDF">
        <w:rPr>
          <w:sz w:val="28"/>
          <w:szCs w:val="28"/>
        </w:rPr>
        <w:t>телевидение</w:t>
      </w:r>
      <w:r w:rsidR="00A50A70" w:rsidRPr="00480DDF">
        <w:rPr>
          <w:sz w:val="28"/>
          <w:szCs w:val="28"/>
        </w:rPr>
        <w:t>, радио и иные электронные средства массовой инфо</w:t>
      </w:r>
      <w:r w:rsidR="00A50A70" w:rsidRPr="00480DDF">
        <w:rPr>
          <w:sz w:val="28"/>
          <w:szCs w:val="28"/>
        </w:rPr>
        <w:t>р</w:t>
      </w:r>
      <w:r w:rsidR="00155AA0" w:rsidRPr="00480DDF">
        <w:rPr>
          <w:sz w:val="28"/>
          <w:szCs w:val="28"/>
        </w:rPr>
        <w:t>мации;</w:t>
      </w:r>
    </w:p>
    <w:p w:rsidR="00FD38BF" w:rsidRPr="00480DDF" w:rsidRDefault="00C21FBE" w:rsidP="00947D9E">
      <w:pPr>
        <w:widowControl w:val="0"/>
        <w:ind w:right="-6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д</w:t>
      </w:r>
      <w:r w:rsidR="00155AA0" w:rsidRPr="00480DDF">
        <w:rPr>
          <w:sz w:val="28"/>
          <w:szCs w:val="28"/>
        </w:rPr>
        <w:t>) справочные службы, организованные на постоянной основе в мун</w:t>
      </w:r>
      <w:r w:rsidR="00155AA0" w:rsidRPr="00480DDF">
        <w:rPr>
          <w:sz w:val="28"/>
          <w:szCs w:val="28"/>
        </w:rPr>
        <w:t>и</w:t>
      </w:r>
      <w:r w:rsidR="00155AA0" w:rsidRPr="00480DDF">
        <w:rPr>
          <w:sz w:val="28"/>
          <w:szCs w:val="28"/>
        </w:rPr>
        <w:t>ци</w:t>
      </w:r>
      <w:r w:rsidR="00F02E04" w:rsidRPr="00480DDF">
        <w:rPr>
          <w:sz w:val="28"/>
          <w:szCs w:val="28"/>
        </w:rPr>
        <w:t>пальных образованиях;</w:t>
      </w:r>
    </w:p>
    <w:p w:rsidR="00FD38BF" w:rsidRPr="00480DDF" w:rsidRDefault="00FD38BF" w:rsidP="00947D9E">
      <w:pPr>
        <w:widowControl w:val="0"/>
        <w:ind w:right="-6" w:firstLine="709"/>
        <w:contextualSpacing/>
        <w:rPr>
          <w:sz w:val="28"/>
          <w:szCs w:val="28"/>
        </w:rPr>
      </w:pPr>
      <w:r w:rsidRPr="00480DDF">
        <w:rPr>
          <w:sz w:val="28"/>
          <w:szCs w:val="28"/>
        </w:rPr>
        <w:t>обеспечение переселения граждан из аварийных многоквартирных д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мов в предельно сжатые сроки для минимизации издержек по содержанию аварийных домов и сокращения сроков включения освобождающихся з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lastRenderedPageBreak/>
        <w:t>мельных участков в хозяйственный оборот;</w:t>
      </w:r>
    </w:p>
    <w:p w:rsidR="00FD38BF" w:rsidRPr="00480DDF" w:rsidRDefault="00FD38BF" w:rsidP="00947D9E">
      <w:pPr>
        <w:widowControl w:val="0"/>
        <w:ind w:right="-6" w:firstLine="709"/>
        <w:contextualSpacing/>
        <w:rPr>
          <w:sz w:val="28"/>
          <w:szCs w:val="28"/>
        </w:rPr>
      </w:pPr>
      <w:r w:rsidRPr="00480DDF">
        <w:rPr>
          <w:sz w:val="28"/>
          <w:szCs w:val="28"/>
        </w:rPr>
        <w:t>осуществление сбора и обобщения информации о сносе жилых домов, не подлежащих капитальному ремонту или реконструкции, и использовании освобожденных земельных участков для строительства новых объектов гр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достроительной деятельности и иных целей в соответствии с Земельным к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дексом Российской Федерации и Градостроительным кодексом Российской Федерации, а также разработка механизма контроля за использованием осв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 xml:space="preserve">божденных земельных участков. </w:t>
      </w:r>
    </w:p>
    <w:p w:rsidR="00FD38BF" w:rsidRPr="00480DDF" w:rsidRDefault="00FD38BF" w:rsidP="00947D9E">
      <w:pPr>
        <w:widowControl w:val="0"/>
        <w:ind w:right="-6" w:firstLine="709"/>
        <w:rPr>
          <w:sz w:val="28"/>
          <w:szCs w:val="28"/>
        </w:rPr>
      </w:pPr>
    </w:p>
    <w:p w:rsidR="00FD38BF" w:rsidRPr="00480DDF" w:rsidRDefault="00FD38BF" w:rsidP="00947D9E">
      <w:pPr>
        <w:widowControl w:val="0"/>
        <w:autoSpaceDE w:val="0"/>
        <w:autoSpaceDN w:val="0"/>
        <w:adjustRightInd w:val="0"/>
        <w:ind w:right="-6" w:firstLine="709"/>
        <w:jc w:val="center"/>
        <w:outlineLvl w:val="0"/>
        <w:rPr>
          <w:bCs/>
          <w:sz w:val="28"/>
          <w:szCs w:val="28"/>
        </w:rPr>
      </w:pPr>
      <w:r w:rsidRPr="00480DDF">
        <w:rPr>
          <w:bCs/>
          <w:sz w:val="28"/>
          <w:szCs w:val="28"/>
          <w:lang w:val="en-US"/>
        </w:rPr>
        <w:t>V</w:t>
      </w:r>
      <w:r w:rsidRPr="00480DDF">
        <w:rPr>
          <w:bCs/>
          <w:sz w:val="28"/>
          <w:szCs w:val="28"/>
        </w:rPr>
        <w:t>. Механизм реализации Программы</w:t>
      </w:r>
    </w:p>
    <w:p w:rsidR="00FD38BF" w:rsidRPr="00480DDF" w:rsidRDefault="00FD38BF" w:rsidP="00947D9E">
      <w:pPr>
        <w:widowControl w:val="0"/>
        <w:autoSpaceDE w:val="0"/>
        <w:autoSpaceDN w:val="0"/>
        <w:adjustRightInd w:val="0"/>
        <w:ind w:right="-6" w:firstLine="709"/>
        <w:jc w:val="center"/>
        <w:outlineLvl w:val="0"/>
        <w:rPr>
          <w:bCs/>
          <w:sz w:val="28"/>
          <w:szCs w:val="28"/>
        </w:rPr>
      </w:pPr>
    </w:p>
    <w:p w:rsidR="00FD38BF" w:rsidRPr="00480DDF" w:rsidRDefault="00FD38BF" w:rsidP="00947D9E">
      <w:pPr>
        <w:widowControl w:val="0"/>
        <w:ind w:right="-6" w:firstLine="709"/>
        <w:rPr>
          <w:noProof/>
          <w:sz w:val="28"/>
          <w:szCs w:val="28"/>
        </w:rPr>
      </w:pPr>
      <w:r w:rsidRPr="00480DDF">
        <w:rPr>
          <w:sz w:val="28"/>
          <w:szCs w:val="28"/>
        </w:rPr>
        <w:t xml:space="preserve">Государственным заказчиком Программы выступает </w:t>
      </w:r>
      <w:r w:rsidRPr="00480DDF">
        <w:rPr>
          <w:noProof/>
          <w:sz w:val="28"/>
          <w:szCs w:val="28"/>
        </w:rPr>
        <w:t>министерство строительства, жилищно-коммунального и дорожного хозяйства Оренбургской области (далее – государственный заказчик Программы).</w:t>
      </w:r>
    </w:p>
    <w:p w:rsidR="00FD38BF" w:rsidRPr="00480DDF" w:rsidRDefault="00FD38BF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noProof/>
          <w:sz w:val="28"/>
          <w:szCs w:val="28"/>
        </w:rPr>
        <w:t>Государственный заказчик Программы</w:t>
      </w:r>
      <w:r w:rsidRPr="00480DDF">
        <w:rPr>
          <w:sz w:val="28"/>
          <w:szCs w:val="28"/>
        </w:rPr>
        <w:t xml:space="preserve"> разрабатывает в пределах своей компетенции необходимые правовые акты, осуществляет анализ и готовит предложения по рациональному и эффективному использованию финанс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вых ресурсов, предусмотренных на реализацию Программы.</w:t>
      </w:r>
    </w:p>
    <w:p w:rsidR="00FD38BF" w:rsidRPr="00480DDF" w:rsidRDefault="00FD38BF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Программа реализуется на основе сформированных и утвержденных муниципальных адресных программ переселения граждан из аварийного ж</w:t>
      </w:r>
      <w:r w:rsidRPr="00480DDF">
        <w:rPr>
          <w:sz w:val="28"/>
          <w:szCs w:val="28"/>
        </w:rPr>
        <w:t>и</w:t>
      </w:r>
      <w:r w:rsidR="00925C0C" w:rsidRPr="00480DDF">
        <w:rPr>
          <w:sz w:val="28"/>
          <w:szCs w:val="28"/>
        </w:rPr>
        <w:t>лищного фонда на 2019–2025</w:t>
      </w:r>
      <w:r w:rsidRPr="00480DDF">
        <w:rPr>
          <w:sz w:val="28"/>
          <w:szCs w:val="28"/>
        </w:rPr>
        <w:t xml:space="preserve"> годы.</w:t>
      </w:r>
    </w:p>
    <w:p w:rsidR="00C21FBE" w:rsidRDefault="00C21FBE" w:rsidP="00947D9E">
      <w:pPr>
        <w:pStyle w:val="ConsPlusNormal"/>
        <w:tabs>
          <w:tab w:val="center" w:pos="5078"/>
          <w:tab w:val="left" w:pos="7560"/>
        </w:tabs>
        <w:ind w:right="-6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4" w:name="sub_1401"/>
    </w:p>
    <w:p w:rsidR="00FD38BF" w:rsidRPr="00480DDF" w:rsidRDefault="00FD38BF" w:rsidP="00947D9E">
      <w:pPr>
        <w:pStyle w:val="ConsPlusNormal"/>
        <w:tabs>
          <w:tab w:val="center" w:pos="5078"/>
          <w:tab w:val="left" w:pos="7560"/>
        </w:tabs>
        <w:ind w:right="-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0DDF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480DD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80DDF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</w:t>
      </w:r>
      <w:bookmarkEnd w:id="4"/>
    </w:p>
    <w:p w:rsidR="00920A0F" w:rsidRDefault="00920A0F" w:rsidP="00947D9E">
      <w:pPr>
        <w:pStyle w:val="consplusnormal0"/>
        <w:widowControl w:val="0"/>
        <w:spacing w:before="0" w:after="0"/>
        <w:ind w:right="-6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402"/>
    </w:p>
    <w:p w:rsidR="00445C9D" w:rsidRPr="00445C9D" w:rsidRDefault="003E4508" w:rsidP="00913B67">
      <w:pPr>
        <w:widowControl w:val="0"/>
        <w:ind w:right="-6" w:firstLine="709"/>
        <w:rPr>
          <w:sz w:val="28"/>
          <w:szCs w:val="28"/>
        </w:rPr>
      </w:pPr>
      <w:r w:rsidRPr="00913B67">
        <w:rPr>
          <w:sz w:val="28"/>
          <w:szCs w:val="28"/>
          <w:shd w:val="clear" w:color="auto" w:fill="FFFFFF" w:themeFill="background1"/>
        </w:rPr>
        <w:t xml:space="preserve">Общий прогнозный объем финансирования Программы в </w:t>
      </w:r>
      <w:r w:rsidR="00FE7071" w:rsidRPr="00913B67">
        <w:rPr>
          <w:sz w:val="28"/>
          <w:szCs w:val="28"/>
          <w:shd w:val="clear" w:color="auto" w:fill="FFFFFF" w:themeFill="background1"/>
        </w:rPr>
        <w:t xml:space="preserve">                                </w:t>
      </w:r>
      <w:r w:rsidR="00D21478" w:rsidRPr="00913B67">
        <w:rPr>
          <w:sz w:val="28"/>
          <w:szCs w:val="28"/>
          <w:shd w:val="clear" w:color="auto" w:fill="FFFFFF" w:themeFill="background1"/>
        </w:rPr>
        <w:t>2019</w:t>
      </w:r>
      <w:r w:rsidRPr="00913B67">
        <w:rPr>
          <w:sz w:val="28"/>
          <w:szCs w:val="28"/>
          <w:shd w:val="clear" w:color="auto" w:fill="FFFFFF" w:themeFill="background1"/>
        </w:rPr>
        <w:t xml:space="preserve">–2025 годах составляет </w:t>
      </w:r>
      <w:r w:rsidR="00913B67" w:rsidRPr="00913B67">
        <w:rPr>
          <w:sz w:val="28"/>
          <w:szCs w:val="28"/>
          <w:shd w:val="clear" w:color="auto" w:fill="FFFFFF" w:themeFill="background1"/>
        </w:rPr>
        <w:t xml:space="preserve">308 167 070,60 </w:t>
      </w:r>
      <w:r w:rsidR="00672F29" w:rsidRPr="00913B67">
        <w:rPr>
          <w:sz w:val="28"/>
          <w:szCs w:val="28"/>
          <w:shd w:val="clear" w:color="auto" w:fill="FFFFFF" w:themeFill="background1"/>
        </w:rPr>
        <w:t>рубл</w:t>
      </w:r>
      <w:r w:rsidR="00445C9D" w:rsidRPr="00913B67">
        <w:rPr>
          <w:sz w:val="28"/>
          <w:szCs w:val="28"/>
          <w:shd w:val="clear" w:color="auto" w:fill="FFFFFF" w:themeFill="background1"/>
        </w:rPr>
        <w:t>ей</w:t>
      </w:r>
      <w:r w:rsidR="00CD7815" w:rsidRPr="00913B67">
        <w:rPr>
          <w:sz w:val="28"/>
          <w:szCs w:val="28"/>
          <w:shd w:val="clear" w:color="auto" w:fill="FFFFFF" w:themeFill="background1"/>
        </w:rPr>
        <w:t>, в том числе: средства Фонда –</w:t>
      </w:r>
      <w:r w:rsidR="00913B67" w:rsidRPr="00913B67">
        <w:rPr>
          <w:sz w:val="28"/>
          <w:szCs w:val="28"/>
          <w:shd w:val="clear" w:color="auto" w:fill="FFFFFF" w:themeFill="background1"/>
        </w:rPr>
        <w:t xml:space="preserve"> 295 806 758,00</w:t>
      </w:r>
      <w:r w:rsidRPr="00913B67">
        <w:rPr>
          <w:sz w:val="28"/>
          <w:szCs w:val="28"/>
          <w:shd w:val="clear" w:color="auto" w:fill="FFFFFF" w:themeFill="background1"/>
        </w:rPr>
        <w:t>рубл</w:t>
      </w:r>
      <w:r w:rsidR="00445C9D" w:rsidRPr="00913B67">
        <w:rPr>
          <w:sz w:val="28"/>
          <w:szCs w:val="28"/>
          <w:shd w:val="clear" w:color="auto" w:fill="FFFFFF" w:themeFill="background1"/>
        </w:rPr>
        <w:t>ей</w:t>
      </w:r>
      <w:r w:rsidRPr="00913B67">
        <w:rPr>
          <w:sz w:val="28"/>
          <w:szCs w:val="28"/>
          <w:shd w:val="clear" w:color="auto" w:fill="FFFFFF" w:themeFill="background1"/>
        </w:rPr>
        <w:t>, средства областного бюджета</w:t>
      </w:r>
      <w:r w:rsidR="00D21478" w:rsidRPr="00913B67">
        <w:rPr>
          <w:sz w:val="28"/>
          <w:szCs w:val="28"/>
          <w:shd w:val="clear" w:color="auto" w:fill="FFFFFF" w:themeFill="background1"/>
        </w:rPr>
        <w:t xml:space="preserve"> –</w:t>
      </w:r>
      <w:r w:rsidRPr="00913B67">
        <w:rPr>
          <w:sz w:val="28"/>
          <w:szCs w:val="28"/>
          <w:shd w:val="clear" w:color="auto" w:fill="FFFFFF" w:themeFill="background1"/>
        </w:rPr>
        <w:t xml:space="preserve"> </w:t>
      </w:r>
      <w:r w:rsidR="00FE7071" w:rsidRPr="00913B67">
        <w:rPr>
          <w:sz w:val="28"/>
          <w:szCs w:val="28"/>
          <w:shd w:val="clear" w:color="auto" w:fill="FFFFFF" w:themeFill="background1"/>
        </w:rPr>
        <w:t xml:space="preserve">                    </w:t>
      </w:r>
      <w:r w:rsidR="00913B67" w:rsidRPr="00913B67">
        <w:rPr>
          <w:sz w:val="28"/>
          <w:szCs w:val="28"/>
          <w:shd w:val="clear" w:color="auto" w:fill="FFFFFF" w:themeFill="background1"/>
        </w:rPr>
        <w:t>12 236 432</w:t>
      </w:r>
      <w:r w:rsidR="00FE7071" w:rsidRPr="00913B67">
        <w:rPr>
          <w:sz w:val="28"/>
          <w:szCs w:val="28"/>
          <w:shd w:val="clear" w:color="auto" w:fill="FFFFFF" w:themeFill="background1"/>
        </w:rPr>
        <w:t>,00</w:t>
      </w:r>
      <w:r w:rsidRPr="00913B67">
        <w:rPr>
          <w:sz w:val="28"/>
          <w:szCs w:val="28"/>
          <w:shd w:val="clear" w:color="auto" w:fill="FFFFFF" w:themeFill="background1"/>
        </w:rPr>
        <w:t xml:space="preserve"> рубля, средства местн</w:t>
      </w:r>
      <w:r w:rsidR="00445C9D" w:rsidRPr="00913B67">
        <w:rPr>
          <w:sz w:val="28"/>
          <w:szCs w:val="28"/>
          <w:shd w:val="clear" w:color="auto" w:fill="FFFFFF" w:themeFill="background1"/>
        </w:rPr>
        <w:t>ого</w:t>
      </w:r>
      <w:r w:rsidRPr="00913B67">
        <w:rPr>
          <w:sz w:val="28"/>
          <w:szCs w:val="28"/>
          <w:shd w:val="clear" w:color="auto" w:fill="FFFFFF" w:themeFill="background1"/>
        </w:rPr>
        <w:t xml:space="preserve"> бюджет</w:t>
      </w:r>
      <w:r w:rsidR="00445C9D" w:rsidRPr="00913B67">
        <w:rPr>
          <w:sz w:val="28"/>
          <w:szCs w:val="28"/>
          <w:shd w:val="clear" w:color="auto" w:fill="FFFFFF" w:themeFill="background1"/>
        </w:rPr>
        <w:t>а</w:t>
      </w:r>
      <w:r w:rsidR="00D21478" w:rsidRPr="00913B67">
        <w:rPr>
          <w:sz w:val="28"/>
          <w:szCs w:val="28"/>
          <w:shd w:val="clear" w:color="auto" w:fill="FFFFFF" w:themeFill="background1"/>
        </w:rPr>
        <w:t xml:space="preserve"> –</w:t>
      </w:r>
      <w:r w:rsidRPr="00913B67">
        <w:rPr>
          <w:sz w:val="28"/>
          <w:szCs w:val="28"/>
          <w:shd w:val="clear" w:color="auto" w:fill="FFFFFF" w:themeFill="background1"/>
        </w:rPr>
        <w:t xml:space="preserve"> </w:t>
      </w:r>
      <w:r w:rsidR="00445C9D" w:rsidRPr="00913B67">
        <w:rPr>
          <w:sz w:val="28"/>
          <w:szCs w:val="28"/>
          <w:shd w:val="clear" w:color="auto" w:fill="FFFFFF" w:themeFill="background1"/>
        </w:rPr>
        <w:t>12</w:t>
      </w:r>
      <w:r w:rsidR="00913B67" w:rsidRPr="00913B67">
        <w:rPr>
          <w:sz w:val="28"/>
          <w:szCs w:val="28"/>
          <w:shd w:val="clear" w:color="auto" w:fill="FFFFFF" w:themeFill="background1"/>
        </w:rPr>
        <w:t>3 880</w:t>
      </w:r>
      <w:r w:rsidR="00445C9D" w:rsidRPr="00913B67">
        <w:rPr>
          <w:sz w:val="28"/>
          <w:szCs w:val="28"/>
          <w:shd w:val="clear" w:color="auto" w:fill="FFFFFF" w:themeFill="background1"/>
        </w:rPr>
        <w:t>,60</w:t>
      </w:r>
      <w:r w:rsidRPr="00913B67">
        <w:rPr>
          <w:sz w:val="28"/>
          <w:szCs w:val="28"/>
          <w:shd w:val="clear" w:color="auto" w:fill="FFFFFF" w:themeFill="background1"/>
        </w:rPr>
        <w:t xml:space="preserve"> рубл</w:t>
      </w:r>
      <w:r w:rsidR="00445C9D" w:rsidRPr="00913B67">
        <w:rPr>
          <w:sz w:val="28"/>
          <w:szCs w:val="28"/>
          <w:shd w:val="clear" w:color="auto" w:fill="FFFFFF" w:themeFill="background1"/>
        </w:rPr>
        <w:t>ей</w:t>
      </w:r>
      <w:r w:rsidR="00445C9D" w:rsidRPr="00445C9D">
        <w:rPr>
          <w:sz w:val="28"/>
          <w:szCs w:val="28"/>
        </w:rPr>
        <w:t>.</w:t>
      </w:r>
    </w:p>
    <w:p w:rsidR="00401871" w:rsidRPr="00480DDF" w:rsidRDefault="00FD38BF" w:rsidP="00947D9E">
      <w:pPr>
        <w:widowControl w:val="0"/>
        <w:ind w:right="-6" w:firstLine="709"/>
        <w:rPr>
          <w:spacing w:val="-2"/>
          <w:sz w:val="28"/>
          <w:szCs w:val="28"/>
        </w:rPr>
      </w:pPr>
      <w:r w:rsidRPr="00445C9D">
        <w:rPr>
          <w:spacing w:val="-2"/>
          <w:sz w:val="28"/>
          <w:szCs w:val="28"/>
        </w:rPr>
        <w:t>Объем финансовых средств, необходимых для переселения граждан</w:t>
      </w:r>
      <w:r w:rsidRPr="00480DDF">
        <w:rPr>
          <w:spacing w:val="-2"/>
          <w:sz w:val="28"/>
          <w:szCs w:val="28"/>
        </w:rPr>
        <w:t xml:space="preserve"> из многоквартирных до</w:t>
      </w:r>
      <w:r w:rsidR="009326BD" w:rsidRPr="00480DDF">
        <w:rPr>
          <w:spacing w:val="-2"/>
          <w:sz w:val="28"/>
          <w:szCs w:val="28"/>
        </w:rPr>
        <w:t>мов, признанных до 1 января 2017</w:t>
      </w:r>
      <w:r w:rsidRPr="00480DDF">
        <w:rPr>
          <w:spacing w:val="-2"/>
          <w:sz w:val="28"/>
          <w:szCs w:val="28"/>
        </w:rPr>
        <w:t xml:space="preserve"> года в установленном порядке аварийными и подлежащими сносу в связи с физическим износом в процессе их эксплуатации, в рамках Программы рассчитан как сумма произв</w:t>
      </w:r>
      <w:r w:rsidRPr="00480DDF">
        <w:rPr>
          <w:spacing w:val="-2"/>
          <w:sz w:val="28"/>
          <w:szCs w:val="28"/>
        </w:rPr>
        <w:t>е</w:t>
      </w:r>
      <w:r w:rsidRPr="00480DDF">
        <w:rPr>
          <w:spacing w:val="-2"/>
          <w:sz w:val="28"/>
          <w:szCs w:val="28"/>
        </w:rPr>
        <w:t xml:space="preserve">дений расселяемой площади жилых помещений </w:t>
      </w:r>
      <w:r w:rsidR="001747D8" w:rsidRPr="00480DDF">
        <w:rPr>
          <w:spacing w:val="-2"/>
          <w:sz w:val="28"/>
          <w:szCs w:val="28"/>
        </w:rPr>
        <w:t>и</w:t>
      </w:r>
      <w:r w:rsidRPr="00480DDF">
        <w:rPr>
          <w:spacing w:val="-2"/>
          <w:sz w:val="28"/>
          <w:szCs w:val="28"/>
        </w:rPr>
        <w:t xml:space="preserve"> стоимост</w:t>
      </w:r>
      <w:r w:rsidR="001747D8" w:rsidRPr="00480DDF">
        <w:rPr>
          <w:spacing w:val="-2"/>
          <w:sz w:val="28"/>
          <w:szCs w:val="28"/>
        </w:rPr>
        <w:t>и</w:t>
      </w:r>
      <w:r w:rsidR="00E8002E" w:rsidRPr="00480DDF">
        <w:rPr>
          <w:spacing w:val="-2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кв. метра"/>
        </w:smartTagPr>
        <w:r w:rsidR="00E8002E" w:rsidRPr="00480DDF">
          <w:rPr>
            <w:spacing w:val="-2"/>
            <w:sz w:val="28"/>
            <w:szCs w:val="28"/>
          </w:rPr>
          <w:t>1 кв.</w:t>
        </w:r>
        <w:r w:rsidRPr="00480DDF">
          <w:rPr>
            <w:spacing w:val="-2"/>
            <w:sz w:val="28"/>
            <w:szCs w:val="28"/>
          </w:rPr>
          <w:t xml:space="preserve"> метра</w:t>
        </w:r>
      </w:smartTag>
      <w:r w:rsidRPr="00480DDF">
        <w:rPr>
          <w:spacing w:val="-2"/>
          <w:sz w:val="28"/>
          <w:szCs w:val="28"/>
        </w:rPr>
        <w:t xml:space="preserve"> о</w:t>
      </w:r>
      <w:r w:rsidRPr="00480DDF">
        <w:rPr>
          <w:spacing w:val="-2"/>
          <w:sz w:val="28"/>
          <w:szCs w:val="28"/>
        </w:rPr>
        <w:t>б</w:t>
      </w:r>
      <w:r w:rsidRPr="00480DDF">
        <w:rPr>
          <w:spacing w:val="-2"/>
          <w:sz w:val="28"/>
          <w:szCs w:val="28"/>
        </w:rPr>
        <w:t>щей площади жилого помещения</w:t>
      </w:r>
      <w:r w:rsidR="00E8002E" w:rsidRPr="00480DDF">
        <w:rPr>
          <w:spacing w:val="-2"/>
          <w:sz w:val="28"/>
          <w:szCs w:val="28"/>
        </w:rPr>
        <w:t>, утвержденно</w:t>
      </w:r>
      <w:r w:rsidR="009326BD" w:rsidRPr="00480DDF">
        <w:rPr>
          <w:spacing w:val="-2"/>
          <w:sz w:val="28"/>
          <w:szCs w:val="28"/>
        </w:rPr>
        <w:t>й п</w:t>
      </w:r>
      <w:r w:rsidR="00E8002E" w:rsidRPr="00480DDF">
        <w:rPr>
          <w:spacing w:val="-2"/>
          <w:sz w:val="28"/>
          <w:szCs w:val="28"/>
        </w:rPr>
        <w:t>риказом Министерства строительства и жилищно-коммунального хозяйства Российской Федерации</w:t>
      </w:r>
      <w:r w:rsidR="0015772E" w:rsidRPr="00480DDF">
        <w:rPr>
          <w:spacing w:val="-2"/>
          <w:sz w:val="28"/>
          <w:szCs w:val="28"/>
        </w:rPr>
        <w:t xml:space="preserve"> </w:t>
      </w:r>
      <w:r w:rsidR="00C04E95" w:rsidRPr="00480DDF">
        <w:rPr>
          <w:spacing w:val="-2"/>
          <w:sz w:val="28"/>
          <w:szCs w:val="28"/>
        </w:rPr>
        <w:t xml:space="preserve">об утверждении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="00C04E95" w:rsidRPr="00480DDF">
          <w:rPr>
            <w:spacing w:val="-2"/>
            <w:sz w:val="28"/>
            <w:szCs w:val="28"/>
          </w:rPr>
          <w:t>1 кв. метра</w:t>
        </w:r>
      </w:smartTag>
      <w:r w:rsidR="00C04E95" w:rsidRPr="00480DDF">
        <w:rPr>
          <w:spacing w:val="-2"/>
          <w:sz w:val="28"/>
          <w:szCs w:val="28"/>
        </w:rPr>
        <w:t xml:space="preserve"> общей площади ж</w:t>
      </w:r>
      <w:r w:rsidR="00C04E95" w:rsidRPr="00480DDF">
        <w:rPr>
          <w:spacing w:val="-2"/>
          <w:sz w:val="28"/>
          <w:szCs w:val="28"/>
        </w:rPr>
        <w:t>и</w:t>
      </w:r>
      <w:r w:rsidR="00C04E95" w:rsidRPr="00480DDF">
        <w:rPr>
          <w:spacing w:val="-2"/>
          <w:sz w:val="28"/>
          <w:szCs w:val="28"/>
        </w:rPr>
        <w:t xml:space="preserve">лого помещения </w:t>
      </w:r>
      <w:r w:rsidR="009326BD" w:rsidRPr="00480DDF">
        <w:rPr>
          <w:spacing w:val="-2"/>
          <w:sz w:val="28"/>
          <w:szCs w:val="28"/>
        </w:rPr>
        <w:t>.</w:t>
      </w:r>
      <w:r w:rsidRPr="00480DDF">
        <w:rPr>
          <w:spacing w:val="-2"/>
          <w:sz w:val="28"/>
          <w:szCs w:val="28"/>
        </w:rPr>
        <w:t xml:space="preserve"> </w:t>
      </w:r>
    </w:p>
    <w:p w:rsidR="009326BD" w:rsidRPr="00480DDF" w:rsidRDefault="0015772E" w:rsidP="00947D9E">
      <w:pPr>
        <w:widowControl w:val="0"/>
        <w:ind w:right="-6" w:firstLine="709"/>
        <w:rPr>
          <w:spacing w:val="-2"/>
          <w:sz w:val="28"/>
          <w:szCs w:val="28"/>
        </w:rPr>
      </w:pPr>
      <w:r w:rsidRPr="00480DDF">
        <w:rPr>
          <w:spacing w:val="-2"/>
          <w:sz w:val="28"/>
          <w:szCs w:val="28"/>
        </w:rPr>
        <w:t>В</w:t>
      </w:r>
      <w:r w:rsidR="00E8002E" w:rsidRPr="00480DDF">
        <w:rPr>
          <w:spacing w:val="-2"/>
          <w:sz w:val="28"/>
          <w:szCs w:val="28"/>
        </w:rPr>
        <w:t xml:space="preserve"> </w:t>
      </w:r>
      <w:r w:rsidRPr="00480DDF">
        <w:rPr>
          <w:spacing w:val="-2"/>
          <w:sz w:val="28"/>
          <w:szCs w:val="28"/>
          <w:lang w:val="en-US"/>
        </w:rPr>
        <w:t>I</w:t>
      </w:r>
      <w:r w:rsidRPr="00480DDF">
        <w:rPr>
          <w:spacing w:val="-2"/>
          <w:sz w:val="28"/>
          <w:szCs w:val="28"/>
        </w:rPr>
        <w:t xml:space="preserve"> квартале 2019 года стои</w:t>
      </w:r>
      <w:r w:rsidR="00E8002E" w:rsidRPr="00480DDF">
        <w:rPr>
          <w:spacing w:val="-2"/>
          <w:sz w:val="28"/>
          <w:szCs w:val="28"/>
        </w:rPr>
        <w:t xml:space="preserve">мость </w:t>
      </w:r>
      <w:smartTag w:uri="urn:schemas-microsoft-com:office:smarttags" w:element="metricconverter">
        <w:smartTagPr>
          <w:attr w:name="ProductID" w:val="1 кв. метра"/>
        </w:smartTagPr>
        <w:r w:rsidR="00E8002E" w:rsidRPr="00480DDF">
          <w:rPr>
            <w:spacing w:val="-2"/>
            <w:sz w:val="28"/>
            <w:szCs w:val="28"/>
          </w:rPr>
          <w:t xml:space="preserve">1 кв. </w:t>
        </w:r>
        <w:r w:rsidRPr="00480DDF">
          <w:rPr>
            <w:spacing w:val="-2"/>
            <w:sz w:val="28"/>
            <w:szCs w:val="28"/>
          </w:rPr>
          <w:t>метра</w:t>
        </w:r>
      </w:smartTag>
      <w:r w:rsidRPr="00480DDF">
        <w:rPr>
          <w:spacing w:val="-2"/>
          <w:sz w:val="28"/>
          <w:szCs w:val="28"/>
        </w:rPr>
        <w:t xml:space="preserve"> общей площади жилого помещения по Оренб</w:t>
      </w:r>
      <w:r w:rsidR="00B66AEC">
        <w:rPr>
          <w:spacing w:val="-2"/>
          <w:sz w:val="28"/>
          <w:szCs w:val="28"/>
        </w:rPr>
        <w:t>ургской области составила 23 050</w:t>
      </w:r>
      <w:r w:rsidRPr="00480DDF">
        <w:rPr>
          <w:spacing w:val="-2"/>
          <w:sz w:val="28"/>
          <w:szCs w:val="28"/>
        </w:rPr>
        <w:t xml:space="preserve"> руб</w:t>
      </w:r>
      <w:r w:rsidR="0019494E" w:rsidRPr="00480DDF">
        <w:rPr>
          <w:spacing w:val="-2"/>
          <w:sz w:val="28"/>
          <w:szCs w:val="28"/>
        </w:rPr>
        <w:t>лей.</w:t>
      </w:r>
    </w:p>
    <w:p w:rsidR="00307FF7" w:rsidRPr="00480DDF" w:rsidRDefault="00CD7815" w:rsidP="00947D9E">
      <w:pPr>
        <w:widowControl w:val="0"/>
        <w:tabs>
          <w:tab w:val="left" w:pos="1134"/>
        </w:tabs>
        <w:ind w:right="-6" w:firstLine="709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переселению граждан из аварийного жилищного фонда, признанного таковым до 1 января 2017 года, </w:t>
      </w:r>
      <w:r w:rsidR="00307FF7" w:rsidRPr="00480DDF">
        <w:rPr>
          <w:sz w:val="28"/>
          <w:szCs w:val="28"/>
        </w:rPr>
        <w:t>пре</w:t>
      </w:r>
      <w:r>
        <w:rPr>
          <w:sz w:val="28"/>
          <w:szCs w:val="28"/>
        </w:rPr>
        <w:t>дставлен</w:t>
      </w:r>
      <w:r w:rsidR="00307FF7" w:rsidRPr="00480DDF">
        <w:rPr>
          <w:sz w:val="28"/>
          <w:szCs w:val="28"/>
        </w:rPr>
        <w:t xml:space="preserve"> в прилож</w:t>
      </w:r>
      <w:r w:rsidR="00307FF7" w:rsidRPr="00480DDF">
        <w:rPr>
          <w:sz w:val="28"/>
          <w:szCs w:val="28"/>
        </w:rPr>
        <w:t>е</w:t>
      </w:r>
      <w:r w:rsidR="00307FF7" w:rsidRPr="00480DDF">
        <w:rPr>
          <w:sz w:val="28"/>
          <w:szCs w:val="28"/>
        </w:rPr>
        <w:t xml:space="preserve">нии № 4 к Программе. </w:t>
      </w:r>
    </w:p>
    <w:p w:rsidR="00B263EC" w:rsidRPr="00480DDF" w:rsidRDefault="00B263EC" w:rsidP="00947D9E">
      <w:pPr>
        <w:widowControl w:val="0"/>
        <w:ind w:right="-6" w:firstLine="709"/>
        <w:rPr>
          <w:sz w:val="28"/>
          <w:szCs w:val="28"/>
        </w:rPr>
      </w:pPr>
    </w:p>
    <w:bookmarkEnd w:id="5"/>
    <w:p w:rsidR="00FD38BF" w:rsidRPr="00480DDF" w:rsidRDefault="00FD38BF" w:rsidP="00947D9E">
      <w:pPr>
        <w:widowControl w:val="0"/>
        <w:autoSpaceDE w:val="0"/>
        <w:autoSpaceDN w:val="0"/>
        <w:adjustRightInd w:val="0"/>
        <w:ind w:right="-6" w:firstLine="709"/>
        <w:jc w:val="center"/>
        <w:rPr>
          <w:bCs/>
          <w:sz w:val="28"/>
          <w:szCs w:val="28"/>
        </w:rPr>
      </w:pPr>
      <w:r w:rsidRPr="00480DDF">
        <w:rPr>
          <w:bCs/>
          <w:sz w:val="28"/>
          <w:szCs w:val="28"/>
          <w:lang w:val="en-US"/>
        </w:rPr>
        <w:t>VII</w:t>
      </w:r>
      <w:r w:rsidRPr="00480DDF">
        <w:rPr>
          <w:bCs/>
          <w:sz w:val="28"/>
          <w:szCs w:val="28"/>
        </w:rPr>
        <w:t>. Планируемые показатели</w:t>
      </w:r>
      <w:r w:rsidR="00E8002E" w:rsidRPr="00480DDF">
        <w:rPr>
          <w:bCs/>
          <w:sz w:val="28"/>
          <w:szCs w:val="28"/>
        </w:rPr>
        <w:t xml:space="preserve"> реализации Программы</w:t>
      </w:r>
    </w:p>
    <w:p w:rsidR="00FD38BF" w:rsidRPr="00480DDF" w:rsidRDefault="00FD38BF" w:rsidP="00947D9E">
      <w:pPr>
        <w:widowControl w:val="0"/>
        <w:autoSpaceDE w:val="0"/>
        <w:autoSpaceDN w:val="0"/>
        <w:adjustRightInd w:val="0"/>
        <w:ind w:right="-6" w:firstLine="709"/>
        <w:jc w:val="center"/>
        <w:rPr>
          <w:bCs/>
          <w:sz w:val="28"/>
          <w:szCs w:val="28"/>
        </w:rPr>
      </w:pPr>
    </w:p>
    <w:p w:rsidR="00FD38BF" w:rsidRPr="00445C9D" w:rsidRDefault="00FD38BF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DF">
        <w:rPr>
          <w:rFonts w:ascii="Times New Roman" w:hAnsi="Times New Roman" w:cs="Times New Roman"/>
          <w:sz w:val="28"/>
          <w:szCs w:val="28"/>
        </w:rPr>
        <w:lastRenderedPageBreak/>
        <w:t>В ходе реализации Программы планируется обеспечить жилыми пом</w:t>
      </w:r>
      <w:r w:rsidRPr="00480DDF">
        <w:rPr>
          <w:rFonts w:ascii="Times New Roman" w:hAnsi="Times New Roman" w:cs="Times New Roman"/>
          <w:sz w:val="28"/>
          <w:szCs w:val="28"/>
        </w:rPr>
        <w:t>е</w:t>
      </w:r>
      <w:r w:rsidRPr="00480DDF">
        <w:rPr>
          <w:rFonts w:ascii="Times New Roman" w:hAnsi="Times New Roman" w:cs="Times New Roman"/>
          <w:sz w:val="28"/>
          <w:szCs w:val="28"/>
        </w:rPr>
        <w:t xml:space="preserve">щениями </w:t>
      </w:r>
      <w:r w:rsidR="00445C9D">
        <w:rPr>
          <w:rFonts w:ascii="Times New Roman" w:hAnsi="Times New Roman" w:cs="Times New Roman"/>
          <w:sz w:val="28"/>
          <w:szCs w:val="28"/>
        </w:rPr>
        <w:t>341</w:t>
      </w:r>
      <w:r w:rsidRPr="00480DDF">
        <w:rPr>
          <w:rFonts w:ascii="Times New Roman" w:hAnsi="Times New Roman" w:cs="Times New Roman"/>
          <w:sz w:val="28"/>
          <w:szCs w:val="28"/>
        </w:rPr>
        <w:t xml:space="preserve"> </w:t>
      </w:r>
      <w:r w:rsidR="00445C9D" w:rsidRPr="00480DDF">
        <w:rPr>
          <w:rFonts w:ascii="Times New Roman" w:hAnsi="Times New Roman" w:cs="Times New Roman"/>
          <w:sz w:val="28"/>
          <w:szCs w:val="28"/>
        </w:rPr>
        <w:t>граждан</w:t>
      </w:r>
      <w:r w:rsidRPr="00480DDF">
        <w:rPr>
          <w:rFonts w:ascii="Times New Roman" w:hAnsi="Times New Roman" w:cs="Times New Roman"/>
          <w:sz w:val="28"/>
          <w:szCs w:val="28"/>
        </w:rPr>
        <w:t xml:space="preserve">, проживающих в </w:t>
      </w:r>
      <w:r w:rsidR="00445C9D">
        <w:rPr>
          <w:rFonts w:ascii="Times New Roman" w:hAnsi="Times New Roman" w:cs="Times New Roman"/>
          <w:sz w:val="28"/>
          <w:szCs w:val="28"/>
        </w:rPr>
        <w:t>16</w:t>
      </w:r>
      <w:r w:rsidR="00C04E95" w:rsidRPr="00480DDF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445C9D">
        <w:rPr>
          <w:rFonts w:ascii="Times New Roman" w:hAnsi="Times New Roman" w:cs="Times New Roman"/>
          <w:sz w:val="28"/>
          <w:szCs w:val="28"/>
        </w:rPr>
        <w:t>ых</w:t>
      </w:r>
      <w:r w:rsidRPr="00480DDF">
        <w:rPr>
          <w:rFonts w:ascii="Times New Roman" w:hAnsi="Times New Roman" w:cs="Times New Roman"/>
          <w:sz w:val="28"/>
          <w:szCs w:val="28"/>
        </w:rPr>
        <w:t xml:space="preserve"> до</w:t>
      </w:r>
      <w:r w:rsidR="00C04E95" w:rsidRPr="00480DDF">
        <w:rPr>
          <w:rFonts w:ascii="Times New Roman" w:hAnsi="Times New Roman" w:cs="Times New Roman"/>
          <w:sz w:val="28"/>
          <w:szCs w:val="28"/>
        </w:rPr>
        <w:t>м</w:t>
      </w:r>
      <w:r w:rsidR="00445C9D">
        <w:rPr>
          <w:rFonts w:ascii="Times New Roman" w:hAnsi="Times New Roman" w:cs="Times New Roman"/>
          <w:sz w:val="28"/>
          <w:szCs w:val="28"/>
        </w:rPr>
        <w:t>ах</w:t>
      </w:r>
      <w:r w:rsidR="00C04E95" w:rsidRPr="00480DDF">
        <w:rPr>
          <w:rFonts w:ascii="Times New Roman" w:hAnsi="Times New Roman" w:cs="Times New Roman"/>
          <w:sz w:val="28"/>
          <w:szCs w:val="28"/>
        </w:rPr>
        <w:t>, призна</w:t>
      </w:r>
      <w:r w:rsidR="00C04E95" w:rsidRPr="00480DDF">
        <w:rPr>
          <w:rFonts w:ascii="Times New Roman" w:hAnsi="Times New Roman" w:cs="Times New Roman"/>
          <w:sz w:val="28"/>
          <w:szCs w:val="28"/>
        </w:rPr>
        <w:t>н</w:t>
      </w:r>
      <w:r w:rsidR="00C04E95" w:rsidRPr="00480DDF">
        <w:rPr>
          <w:rFonts w:ascii="Times New Roman" w:hAnsi="Times New Roman" w:cs="Times New Roman"/>
          <w:sz w:val="28"/>
          <w:szCs w:val="28"/>
        </w:rPr>
        <w:t>н</w:t>
      </w:r>
      <w:r w:rsidR="00445C9D">
        <w:rPr>
          <w:rFonts w:ascii="Times New Roman" w:hAnsi="Times New Roman" w:cs="Times New Roman"/>
          <w:sz w:val="28"/>
          <w:szCs w:val="28"/>
        </w:rPr>
        <w:t>ых</w:t>
      </w:r>
      <w:r w:rsidR="000058F6" w:rsidRPr="00480DDF">
        <w:rPr>
          <w:rFonts w:ascii="Times New Roman" w:hAnsi="Times New Roman" w:cs="Times New Roman"/>
          <w:sz w:val="28"/>
          <w:szCs w:val="28"/>
        </w:rPr>
        <w:t xml:space="preserve"> до 1 января 2017</w:t>
      </w:r>
      <w:r w:rsidRPr="00480DDF">
        <w:rPr>
          <w:rFonts w:ascii="Times New Roman" w:hAnsi="Times New Roman" w:cs="Times New Roman"/>
          <w:sz w:val="28"/>
          <w:szCs w:val="28"/>
        </w:rPr>
        <w:t xml:space="preserve"> года в установленном порядке аварийны</w:t>
      </w:r>
      <w:r w:rsidR="00C04E95" w:rsidRPr="00480DDF">
        <w:rPr>
          <w:rFonts w:ascii="Times New Roman" w:hAnsi="Times New Roman" w:cs="Times New Roman"/>
          <w:sz w:val="28"/>
          <w:szCs w:val="28"/>
        </w:rPr>
        <w:t>м</w:t>
      </w:r>
      <w:r w:rsidR="00445C9D">
        <w:rPr>
          <w:rFonts w:ascii="Times New Roman" w:hAnsi="Times New Roman" w:cs="Times New Roman"/>
          <w:sz w:val="28"/>
          <w:szCs w:val="28"/>
        </w:rPr>
        <w:t>и</w:t>
      </w:r>
      <w:r w:rsidRPr="00480DDF">
        <w:rPr>
          <w:rFonts w:ascii="Times New Roman" w:hAnsi="Times New Roman" w:cs="Times New Roman"/>
          <w:sz w:val="28"/>
          <w:szCs w:val="28"/>
        </w:rPr>
        <w:t xml:space="preserve"> и под</w:t>
      </w:r>
      <w:r w:rsidR="00C04E95" w:rsidRPr="00480DDF">
        <w:rPr>
          <w:rFonts w:ascii="Times New Roman" w:hAnsi="Times New Roman" w:cs="Times New Roman"/>
          <w:sz w:val="28"/>
          <w:szCs w:val="28"/>
        </w:rPr>
        <w:t>леж</w:t>
      </w:r>
      <w:r w:rsidR="00C04E95" w:rsidRPr="00480DDF">
        <w:rPr>
          <w:rFonts w:ascii="Times New Roman" w:hAnsi="Times New Roman" w:cs="Times New Roman"/>
          <w:sz w:val="28"/>
          <w:szCs w:val="28"/>
        </w:rPr>
        <w:t>а</w:t>
      </w:r>
      <w:r w:rsidR="00C04E95" w:rsidRPr="00480DDF">
        <w:rPr>
          <w:rFonts w:ascii="Times New Roman" w:hAnsi="Times New Roman" w:cs="Times New Roman"/>
          <w:sz w:val="28"/>
          <w:szCs w:val="28"/>
        </w:rPr>
        <w:t>щим</w:t>
      </w:r>
      <w:r w:rsidR="00445C9D">
        <w:rPr>
          <w:rFonts w:ascii="Times New Roman" w:hAnsi="Times New Roman" w:cs="Times New Roman"/>
          <w:sz w:val="28"/>
          <w:szCs w:val="28"/>
        </w:rPr>
        <w:t>и</w:t>
      </w:r>
      <w:r w:rsidRPr="00480DDF">
        <w:rPr>
          <w:rFonts w:ascii="Times New Roman" w:hAnsi="Times New Roman" w:cs="Times New Roman"/>
          <w:sz w:val="28"/>
          <w:szCs w:val="28"/>
        </w:rPr>
        <w:t xml:space="preserve"> сносу в связи с </w:t>
      </w:r>
      <w:r w:rsidR="00C04E95" w:rsidRPr="00480DDF">
        <w:rPr>
          <w:rFonts w:ascii="Times New Roman" w:hAnsi="Times New Roman" w:cs="Times New Roman"/>
          <w:sz w:val="28"/>
          <w:szCs w:val="28"/>
        </w:rPr>
        <w:t>физическим износом в процессе его</w:t>
      </w:r>
      <w:r w:rsidRPr="00480DDF">
        <w:rPr>
          <w:rFonts w:ascii="Times New Roman" w:hAnsi="Times New Roman" w:cs="Times New Roman"/>
          <w:sz w:val="28"/>
          <w:szCs w:val="28"/>
        </w:rPr>
        <w:t xml:space="preserve"> эксплуатации, о</w:t>
      </w:r>
      <w:r w:rsidRPr="00480DDF">
        <w:rPr>
          <w:rFonts w:ascii="Times New Roman" w:hAnsi="Times New Roman" w:cs="Times New Roman"/>
          <w:sz w:val="28"/>
          <w:szCs w:val="28"/>
        </w:rPr>
        <w:t>б</w:t>
      </w:r>
      <w:r w:rsidRPr="00480DDF">
        <w:rPr>
          <w:rFonts w:ascii="Times New Roman" w:hAnsi="Times New Roman" w:cs="Times New Roman"/>
          <w:sz w:val="28"/>
          <w:szCs w:val="28"/>
        </w:rPr>
        <w:t xml:space="preserve">щей площадью </w:t>
      </w:r>
      <w:r w:rsidR="00445C9D">
        <w:rPr>
          <w:rFonts w:ascii="Times New Roman" w:hAnsi="Times New Roman" w:cs="Times New Roman"/>
          <w:sz w:val="28"/>
          <w:szCs w:val="28"/>
        </w:rPr>
        <w:t>9,</w:t>
      </w:r>
      <w:r w:rsidR="00445C9D" w:rsidRPr="00445C9D">
        <w:rPr>
          <w:rFonts w:ascii="Times New Roman" w:hAnsi="Times New Roman" w:cs="Times New Roman"/>
          <w:sz w:val="28"/>
          <w:szCs w:val="28"/>
        </w:rPr>
        <w:t>15</w:t>
      </w:r>
      <w:r w:rsidR="0096069C" w:rsidRPr="00445C9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45C9D">
        <w:rPr>
          <w:rFonts w:ascii="Times New Roman" w:hAnsi="Times New Roman" w:cs="Times New Roman"/>
          <w:sz w:val="28"/>
          <w:szCs w:val="28"/>
        </w:rPr>
        <w:t xml:space="preserve"> </w:t>
      </w:r>
      <w:r w:rsidR="0096069C" w:rsidRPr="00445C9D">
        <w:rPr>
          <w:rFonts w:ascii="Times New Roman" w:hAnsi="Times New Roman" w:cs="Times New Roman"/>
          <w:sz w:val="28"/>
          <w:szCs w:val="28"/>
        </w:rPr>
        <w:t>кв. метров</w:t>
      </w:r>
      <w:r w:rsidRPr="00445C9D">
        <w:rPr>
          <w:rFonts w:ascii="Times New Roman" w:hAnsi="Times New Roman" w:cs="Times New Roman"/>
          <w:sz w:val="28"/>
          <w:szCs w:val="28"/>
        </w:rPr>
        <w:t>.</w:t>
      </w:r>
    </w:p>
    <w:p w:rsidR="00FE7071" w:rsidRPr="00480DDF" w:rsidRDefault="000058F6" w:rsidP="00947D9E">
      <w:pPr>
        <w:widowControl w:val="0"/>
        <w:autoSpaceDE w:val="0"/>
        <w:autoSpaceDN w:val="0"/>
        <w:adjustRightInd w:val="0"/>
        <w:ind w:right="-6" w:firstLine="709"/>
        <w:rPr>
          <w:bCs/>
          <w:sz w:val="28"/>
          <w:szCs w:val="28"/>
        </w:rPr>
      </w:pPr>
      <w:r w:rsidRPr="00445C9D">
        <w:rPr>
          <w:bCs/>
          <w:sz w:val="28"/>
          <w:szCs w:val="28"/>
        </w:rPr>
        <w:t>Планируемые показатели</w:t>
      </w:r>
      <w:r w:rsidRPr="00480DDF">
        <w:rPr>
          <w:bCs/>
          <w:sz w:val="28"/>
          <w:szCs w:val="28"/>
        </w:rPr>
        <w:t xml:space="preserve"> переселения граждан из аварийного жили</w:t>
      </w:r>
      <w:r w:rsidRPr="00480DDF">
        <w:rPr>
          <w:bCs/>
          <w:sz w:val="28"/>
          <w:szCs w:val="28"/>
        </w:rPr>
        <w:t>щ</w:t>
      </w:r>
      <w:r w:rsidRPr="00480DDF">
        <w:rPr>
          <w:bCs/>
          <w:sz w:val="28"/>
          <w:szCs w:val="28"/>
        </w:rPr>
        <w:t>ного фонда, признанного так</w:t>
      </w:r>
      <w:r w:rsidR="00FC2DFE">
        <w:rPr>
          <w:bCs/>
          <w:sz w:val="28"/>
          <w:szCs w:val="28"/>
        </w:rPr>
        <w:t xml:space="preserve">овым до 1 января 2017 года, </w:t>
      </w:r>
      <w:r w:rsidRPr="00480DDF">
        <w:rPr>
          <w:bCs/>
          <w:sz w:val="28"/>
          <w:szCs w:val="28"/>
        </w:rPr>
        <w:t xml:space="preserve">представлены в приложении № 5 к Программе. </w:t>
      </w:r>
    </w:p>
    <w:p w:rsidR="00A20DE7" w:rsidRPr="00480DDF" w:rsidRDefault="008B439B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bCs/>
          <w:sz w:val="28"/>
          <w:szCs w:val="28"/>
        </w:rPr>
        <w:t>План-график реализации П</w:t>
      </w:r>
      <w:r w:rsidR="00A20DE7" w:rsidRPr="00480DDF">
        <w:rPr>
          <w:bCs/>
          <w:sz w:val="28"/>
          <w:szCs w:val="28"/>
        </w:rPr>
        <w:t>рограммы представлен в приложении № 6 к Программе.</w:t>
      </w:r>
    </w:p>
    <w:p w:rsidR="00FE7071" w:rsidRDefault="00FE7071" w:rsidP="00947D9E">
      <w:pPr>
        <w:widowControl w:val="0"/>
        <w:ind w:right="-6" w:firstLine="709"/>
        <w:rPr>
          <w:sz w:val="28"/>
          <w:szCs w:val="28"/>
        </w:rPr>
      </w:pPr>
    </w:p>
    <w:p w:rsidR="00C73179" w:rsidRPr="00480DDF" w:rsidRDefault="00C73179" w:rsidP="00947D9E">
      <w:pPr>
        <w:widowControl w:val="0"/>
        <w:ind w:right="-6" w:firstLine="709"/>
        <w:rPr>
          <w:sz w:val="28"/>
          <w:szCs w:val="28"/>
        </w:rPr>
      </w:pPr>
    </w:p>
    <w:p w:rsidR="00FD38BF" w:rsidRPr="00480DDF" w:rsidRDefault="00FD38BF" w:rsidP="00947D9E">
      <w:pPr>
        <w:widowControl w:val="0"/>
        <w:autoSpaceDE w:val="0"/>
        <w:autoSpaceDN w:val="0"/>
        <w:adjustRightInd w:val="0"/>
        <w:ind w:right="-6" w:firstLine="709"/>
        <w:jc w:val="center"/>
        <w:rPr>
          <w:bCs/>
          <w:sz w:val="28"/>
          <w:szCs w:val="28"/>
        </w:rPr>
      </w:pPr>
      <w:r w:rsidRPr="00480DDF">
        <w:rPr>
          <w:bCs/>
          <w:sz w:val="28"/>
          <w:szCs w:val="28"/>
          <w:lang w:val="en-US"/>
        </w:rPr>
        <w:t>VIII</w:t>
      </w:r>
      <w:r w:rsidRPr="00480DDF">
        <w:rPr>
          <w:bCs/>
          <w:sz w:val="28"/>
          <w:szCs w:val="28"/>
        </w:rPr>
        <w:t>. Оценка эффективности и организация контроля</w:t>
      </w:r>
    </w:p>
    <w:p w:rsidR="00FD38BF" w:rsidRPr="00480DDF" w:rsidRDefault="00FD38BF" w:rsidP="00947D9E">
      <w:pPr>
        <w:widowControl w:val="0"/>
        <w:autoSpaceDE w:val="0"/>
        <w:autoSpaceDN w:val="0"/>
        <w:adjustRightInd w:val="0"/>
        <w:ind w:right="-6" w:firstLine="709"/>
        <w:jc w:val="center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 xml:space="preserve">за </w:t>
      </w:r>
      <w:r w:rsidR="00284F5B" w:rsidRPr="00480DDF">
        <w:rPr>
          <w:bCs/>
          <w:sz w:val="28"/>
          <w:szCs w:val="28"/>
        </w:rPr>
        <w:t>реализацией</w:t>
      </w:r>
      <w:r w:rsidRPr="00480DDF">
        <w:rPr>
          <w:bCs/>
          <w:sz w:val="28"/>
          <w:szCs w:val="28"/>
        </w:rPr>
        <w:t xml:space="preserve"> Программы</w:t>
      </w:r>
    </w:p>
    <w:p w:rsidR="00FD38BF" w:rsidRPr="00480DDF" w:rsidRDefault="00FD38BF" w:rsidP="00947D9E">
      <w:pPr>
        <w:widowControl w:val="0"/>
        <w:autoSpaceDE w:val="0"/>
        <w:autoSpaceDN w:val="0"/>
        <w:adjustRightInd w:val="0"/>
        <w:ind w:right="-6" w:firstLine="709"/>
        <w:jc w:val="center"/>
        <w:rPr>
          <w:b/>
          <w:bCs/>
          <w:sz w:val="28"/>
          <w:szCs w:val="28"/>
        </w:rPr>
      </w:pPr>
    </w:p>
    <w:p w:rsidR="00FD38BF" w:rsidRPr="00480DDF" w:rsidRDefault="00FD38BF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Основным критерием эффективности реализации Программы, которая носит социальный характер, является количество семей, переселенных из аварийного жилищного фонда.</w:t>
      </w:r>
    </w:p>
    <w:p w:rsidR="00FD38BF" w:rsidRPr="00480DDF" w:rsidRDefault="00FD38BF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Критериями эффективности расходования бюджетных средств и средств Фонда служат:</w:t>
      </w:r>
    </w:p>
    <w:p w:rsidR="00FD38BF" w:rsidRPr="00480DDF" w:rsidRDefault="00FD38BF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объемы строительства (приобретения у застройщиков) жилищного фонда для муниципальных нужд;</w:t>
      </w:r>
    </w:p>
    <w:p w:rsidR="00FD38BF" w:rsidRPr="00480DDF" w:rsidRDefault="009326BD" w:rsidP="00947D9E">
      <w:pPr>
        <w:widowControl w:val="0"/>
        <w:tabs>
          <w:tab w:val="left" w:pos="6795"/>
        </w:tabs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 xml:space="preserve">устойчивое </w:t>
      </w:r>
      <w:r w:rsidR="00FD38BF" w:rsidRPr="00480DDF">
        <w:rPr>
          <w:sz w:val="28"/>
          <w:szCs w:val="28"/>
        </w:rPr>
        <w:t>сокращение аварийного жилищного фонда;</w:t>
      </w:r>
    </w:p>
    <w:p w:rsidR="00FD38BF" w:rsidRPr="00480DDF" w:rsidRDefault="00FD38BF" w:rsidP="00947D9E">
      <w:pPr>
        <w:widowControl w:val="0"/>
        <w:tabs>
          <w:tab w:val="left" w:pos="6795"/>
        </w:tabs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комплексное освоение территории после ликвидации аварийного ж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лищного фонда.</w:t>
      </w:r>
    </w:p>
    <w:p w:rsidR="00FD38BF" w:rsidRPr="00480DDF" w:rsidRDefault="00FD38BF" w:rsidP="00947D9E">
      <w:pPr>
        <w:widowControl w:val="0"/>
        <w:tabs>
          <w:tab w:val="left" w:pos="6795"/>
        </w:tabs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 xml:space="preserve">Государственный заказчик Программы </w:t>
      </w:r>
      <w:r w:rsidR="00284F5B" w:rsidRPr="00480DDF">
        <w:rPr>
          <w:sz w:val="28"/>
          <w:szCs w:val="28"/>
        </w:rPr>
        <w:t>совместно с исполнителями о</w:t>
      </w:r>
      <w:r w:rsidR="00284F5B" w:rsidRPr="00480DDF">
        <w:rPr>
          <w:sz w:val="28"/>
          <w:szCs w:val="28"/>
        </w:rPr>
        <w:t>с</w:t>
      </w:r>
      <w:r w:rsidR="00284F5B" w:rsidRPr="00480DDF">
        <w:rPr>
          <w:sz w:val="28"/>
          <w:szCs w:val="28"/>
        </w:rPr>
        <w:t>новных</w:t>
      </w:r>
      <w:r w:rsidRPr="00480DDF">
        <w:rPr>
          <w:sz w:val="28"/>
          <w:szCs w:val="28"/>
        </w:rPr>
        <w:t xml:space="preserve"> мероприятий</w:t>
      </w:r>
      <w:r w:rsidR="00284F5B" w:rsidRPr="00480DDF">
        <w:rPr>
          <w:sz w:val="28"/>
          <w:szCs w:val="28"/>
        </w:rPr>
        <w:t xml:space="preserve"> Программы</w:t>
      </w:r>
      <w:r w:rsidRPr="00480DDF">
        <w:rPr>
          <w:sz w:val="28"/>
          <w:szCs w:val="28"/>
        </w:rPr>
        <w:t xml:space="preserve"> обеспечивает согласованные действия по реализации Программы и осуществляет контроль за целевым и эффективным расходованием бюджетных средств.</w:t>
      </w:r>
    </w:p>
    <w:p w:rsidR="00FD38BF" w:rsidRPr="00480DDF" w:rsidRDefault="00FD38BF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DF">
        <w:rPr>
          <w:rFonts w:ascii="Times New Roman" w:hAnsi="Times New Roman" w:cs="Times New Roman"/>
          <w:sz w:val="28"/>
          <w:szCs w:val="28"/>
        </w:rPr>
        <w:t>Органы местного самоуправления отчитываются перед государстве</w:t>
      </w:r>
      <w:r w:rsidRPr="00480DDF">
        <w:rPr>
          <w:rFonts w:ascii="Times New Roman" w:hAnsi="Times New Roman" w:cs="Times New Roman"/>
          <w:sz w:val="28"/>
          <w:szCs w:val="28"/>
        </w:rPr>
        <w:t>н</w:t>
      </w:r>
      <w:r w:rsidRPr="00480DDF">
        <w:rPr>
          <w:rFonts w:ascii="Times New Roman" w:hAnsi="Times New Roman" w:cs="Times New Roman"/>
          <w:sz w:val="28"/>
          <w:szCs w:val="28"/>
        </w:rPr>
        <w:t>ным заказчиком Программы об использовании средств Фонда по формам, у</w:t>
      </w:r>
      <w:r w:rsidRPr="00480DDF">
        <w:rPr>
          <w:rFonts w:ascii="Times New Roman" w:hAnsi="Times New Roman" w:cs="Times New Roman"/>
          <w:sz w:val="28"/>
          <w:szCs w:val="28"/>
        </w:rPr>
        <w:t>с</w:t>
      </w:r>
      <w:r w:rsidRPr="00480DDF">
        <w:rPr>
          <w:rFonts w:ascii="Times New Roman" w:hAnsi="Times New Roman" w:cs="Times New Roman"/>
          <w:sz w:val="28"/>
          <w:szCs w:val="28"/>
        </w:rPr>
        <w:t>тановленным государственным заказчиком Программы, ежемесячно, не позднее 1 числа месяца, следующего за</w:t>
      </w:r>
      <w:r w:rsidR="00284F5B" w:rsidRPr="00480DDF">
        <w:rPr>
          <w:rFonts w:ascii="Times New Roman" w:hAnsi="Times New Roman" w:cs="Times New Roman"/>
          <w:sz w:val="28"/>
          <w:szCs w:val="28"/>
        </w:rPr>
        <w:t xml:space="preserve"> отчетным периодом, и по итогам </w:t>
      </w:r>
      <w:r w:rsidR="00B144A0" w:rsidRPr="00480DD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80DDF">
        <w:rPr>
          <w:rFonts w:ascii="Times New Roman" w:hAnsi="Times New Roman" w:cs="Times New Roman"/>
          <w:sz w:val="28"/>
          <w:szCs w:val="28"/>
        </w:rPr>
        <w:t>года – до 5 февраля года, следующего за отчетным периодом.</w:t>
      </w:r>
    </w:p>
    <w:p w:rsidR="00FD38BF" w:rsidRPr="00480DDF" w:rsidRDefault="00FD38BF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DF">
        <w:rPr>
          <w:rFonts w:ascii="Times New Roman" w:hAnsi="Times New Roman" w:cs="Times New Roman"/>
          <w:sz w:val="28"/>
          <w:szCs w:val="28"/>
        </w:rPr>
        <w:t>Государственный заказчик Программы отчитывается перед Фондом в срок</w:t>
      </w:r>
      <w:r w:rsidR="00284F5B" w:rsidRPr="00480DDF">
        <w:rPr>
          <w:rFonts w:ascii="Times New Roman" w:hAnsi="Times New Roman" w:cs="Times New Roman"/>
          <w:sz w:val="28"/>
          <w:szCs w:val="28"/>
        </w:rPr>
        <w:t>и и по формам, установленным</w:t>
      </w:r>
      <w:r w:rsidRPr="00480DDF">
        <w:rPr>
          <w:rFonts w:ascii="Times New Roman" w:hAnsi="Times New Roman" w:cs="Times New Roman"/>
          <w:sz w:val="28"/>
          <w:szCs w:val="28"/>
        </w:rPr>
        <w:t xml:space="preserve"> </w:t>
      </w:r>
      <w:r w:rsidR="00284F5B" w:rsidRPr="00480DDF">
        <w:rPr>
          <w:rFonts w:ascii="Times New Roman" w:hAnsi="Times New Roman" w:cs="Times New Roman"/>
          <w:sz w:val="28"/>
          <w:szCs w:val="28"/>
        </w:rPr>
        <w:t>Фондом, и представляет сводную</w:t>
      </w:r>
      <w:r w:rsidRPr="00480DDF">
        <w:rPr>
          <w:rFonts w:ascii="Times New Roman" w:hAnsi="Times New Roman" w:cs="Times New Roman"/>
          <w:sz w:val="28"/>
          <w:szCs w:val="28"/>
        </w:rPr>
        <w:t xml:space="preserve"> и</w:t>
      </w:r>
      <w:r w:rsidRPr="00480DDF">
        <w:rPr>
          <w:rFonts w:ascii="Times New Roman" w:hAnsi="Times New Roman" w:cs="Times New Roman"/>
          <w:sz w:val="28"/>
          <w:szCs w:val="28"/>
        </w:rPr>
        <w:t>н</w:t>
      </w:r>
      <w:r w:rsidRPr="00480DDF">
        <w:rPr>
          <w:rFonts w:ascii="Times New Roman" w:hAnsi="Times New Roman" w:cs="Times New Roman"/>
          <w:sz w:val="28"/>
          <w:szCs w:val="28"/>
        </w:rPr>
        <w:t xml:space="preserve">формацию </w:t>
      </w:r>
      <w:r w:rsidR="00284F5B" w:rsidRPr="00480DDF">
        <w:rPr>
          <w:rFonts w:ascii="Times New Roman" w:hAnsi="Times New Roman" w:cs="Times New Roman"/>
          <w:sz w:val="28"/>
          <w:szCs w:val="28"/>
        </w:rPr>
        <w:t xml:space="preserve">за год </w:t>
      </w:r>
      <w:r w:rsidRPr="00480DDF">
        <w:rPr>
          <w:rFonts w:ascii="Times New Roman" w:hAnsi="Times New Roman" w:cs="Times New Roman"/>
          <w:sz w:val="28"/>
          <w:szCs w:val="28"/>
        </w:rPr>
        <w:t>о ходе реализации Программы на рассмотрение в Прав</w:t>
      </w:r>
      <w:r w:rsidRPr="00480DDF">
        <w:rPr>
          <w:rFonts w:ascii="Times New Roman" w:hAnsi="Times New Roman" w:cs="Times New Roman"/>
          <w:sz w:val="28"/>
          <w:szCs w:val="28"/>
        </w:rPr>
        <w:t>и</w:t>
      </w:r>
      <w:r w:rsidRPr="00480DDF">
        <w:rPr>
          <w:rFonts w:ascii="Times New Roman" w:hAnsi="Times New Roman" w:cs="Times New Roman"/>
          <w:sz w:val="28"/>
          <w:szCs w:val="28"/>
        </w:rPr>
        <w:t>тельство Оренбургской области.</w:t>
      </w:r>
    </w:p>
    <w:p w:rsidR="00C76DF3" w:rsidRPr="00480DDF" w:rsidRDefault="00C76DF3" w:rsidP="00947D9E">
      <w:pPr>
        <w:widowControl w:val="0"/>
        <w:ind w:right="284"/>
        <w:jc w:val="center"/>
        <w:rPr>
          <w:sz w:val="28"/>
          <w:szCs w:val="28"/>
        </w:rPr>
      </w:pPr>
    </w:p>
    <w:p w:rsidR="00C76DF3" w:rsidRDefault="00C76DF3" w:rsidP="00947D9E">
      <w:pPr>
        <w:widowControl w:val="0"/>
        <w:ind w:left="-658"/>
        <w:jc w:val="left"/>
        <w:rPr>
          <w:rFonts w:ascii="Calibri" w:hAnsi="Calibri"/>
        </w:rPr>
        <w:sectPr w:rsidR="00C76DF3" w:rsidSect="00E60066">
          <w:headerReference w:type="even" r:id="rId13"/>
          <w:headerReference w:type="default" r:id="rId14"/>
          <w:pgSz w:w="11906" w:h="16838"/>
          <w:pgMar w:top="1134" w:right="851" w:bottom="993" w:left="1701" w:header="709" w:footer="709" w:gutter="0"/>
          <w:pgNumType w:start="3"/>
          <w:cols w:space="708"/>
          <w:titlePg/>
          <w:docGrid w:linePitch="360"/>
        </w:sectPr>
      </w:pPr>
    </w:p>
    <w:p w:rsidR="005F6FDC" w:rsidRPr="00D5336B" w:rsidRDefault="005F6FDC" w:rsidP="00C73179">
      <w:pPr>
        <w:pStyle w:val="Style2"/>
        <w:spacing w:line="240" w:lineRule="auto"/>
        <w:ind w:right="-456" w:firstLine="9498"/>
        <w:jc w:val="both"/>
        <w:rPr>
          <w:rStyle w:val="FontStyle111"/>
          <w:b w:val="0"/>
          <w:sz w:val="28"/>
          <w:szCs w:val="28"/>
        </w:rPr>
      </w:pPr>
      <w:r w:rsidRPr="00D5336B">
        <w:rPr>
          <w:rStyle w:val="FontStyle111"/>
          <w:b w:val="0"/>
          <w:sz w:val="28"/>
          <w:szCs w:val="28"/>
        </w:rPr>
        <w:lastRenderedPageBreak/>
        <w:t>Приложение № 1</w:t>
      </w:r>
    </w:p>
    <w:p w:rsidR="005F6FDC" w:rsidRPr="00D5336B" w:rsidRDefault="005F6FDC" w:rsidP="00C73179">
      <w:pPr>
        <w:pStyle w:val="Style2"/>
        <w:spacing w:line="240" w:lineRule="auto"/>
        <w:ind w:right="-456" w:firstLine="9498"/>
        <w:jc w:val="both"/>
        <w:rPr>
          <w:rStyle w:val="FontStyle111"/>
          <w:b w:val="0"/>
          <w:sz w:val="28"/>
          <w:szCs w:val="28"/>
        </w:rPr>
      </w:pPr>
      <w:r w:rsidRPr="00D5336B">
        <w:rPr>
          <w:rStyle w:val="FontStyle111"/>
          <w:b w:val="0"/>
          <w:sz w:val="28"/>
          <w:szCs w:val="28"/>
        </w:rPr>
        <w:t>к областной адресной программе</w:t>
      </w:r>
    </w:p>
    <w:p w:rsidR="00350389" w:rsidRPr="00D5336B" w:rsidRDefault="005F6FDC" w:rsidP="00C73179">
      <w:pPr>
        <w:pStyle w:val="Style2"/>
        <w:spacing w:line="240" w:lineRule="auto"/>
        <w:ind w:right="-456" w:firstLine="9498"/>
        <w:jc w:val="both"/>
        <w:rPr>
          <w:rStyle w:val="FontStyle111"/>
          <w:b w:val="0"/>
          <w:sz w:val="28"/>
          <w:szCs w:val="28"/>
        </w:rPr>
      </w:pPr>
      <w:r w:rsidRPr="00D5336B">
        <w:rPr>
          <w:rStyle w:val="FontStyle111"/>
          <w:b w:val="0"/>
          <w:sz w:val="28"/>
          <w:szCs w:val="28"/>
        </w:rPr>
        <w:t xml:space="preserve">«Переселение граждан из аварийного </w:t>
      </w:r>
    </w:p>
    <w:p w:rsidR="005F6FDC" w:rsidRDefault="005F6FDC" w:rsidP="00C21FBE">
      <w:pPr>
        <w:pStyle w:val="Style2"/>
        <w:spacing w:line="240" w:lineRule="auto"/>
        <w:ind w:left="9498" w:right="-456"/>
        <w:jc w:val="both"/>
        <w:rPr>
          <w:rStyle w:val="FontStyle111"/>
          <w:b w:val="0"/>
          <w:sz w:val="28"/>
          <w:szCs w:val="28"/>
        </w:rPr>
      </w:pPr>
      <w:r w:rsidRPr="00D5336B">
        <w:rPr>
          <w:rStyle w:val="FontStyle111"/>
          <w:b w:val="0"/>
          <w:sz w:val="28"/>
          <w:szCs w:val="28"/>
        </w:rPr>
        <w:t>жилищного фонда</w:t>
      </w:r>
      <w:r w:rsidR="00350389" w:rsidRPr="00D5336B">
        <w:rPr>
          <w:rStyle w:val="FontStyle111"/>
          <w:b w:val="0"/>
          <w:sz w:val="28"/>
          <w:szCs w:val="28"/>
        </w:rPr>
        <w:t xml:space="preserve"> </w:t>
      </w:r>
      <w:r w:rsidR="00C21FBE">
        <w:rPr>
          <w:rStyle w:val="FontStyle111"/>
          <w:b w:val="0"/>
          <w:sz w:val="28"/>
          <w:szCs w:val="28"/>
        </w:rPr>
        <w:t>муниципального образ</w:t>
      </w:r>
      <w:r w:rsidR="00C21FBE">
        <w:rPr>
          <w:rStyle w:val="FontStyle111"/>
          <w:b w:val="0"/>
          <w:sz w:val="28"/>
          <w:szCs w:val="28"/>
        </w:rPr>
        <w:t>о</w:t>
      </w:r>
      <w:r w:rsidR="00C21FBE">
        <w:rPr>
          <w:rStyle w:val="FontStyle111"/>
          <w:b w:val="0"/>
          <w:sz w:val="28"/>
          <w:szCs w:val="28"/>
        </w:rPr>
        <w:t xml:space="preserve">вания город Медногорск </w:t>
      </w:r>
      <w:r w:rsidR="00350389" w:rsidRPr="00D5336B">
        <w:rPr>
          <w:rStyle w:val="FontStyle111"/>
          <w:b w:val="0"/>
          <w:sz w:val="28"/>
          <w:szCs w:val="28"/>
        </w:rPr>
        <w:t>Оренбургской о</w:t>
      </w:r>
      <w:r w:rsidR="00350389" w:rsidRPr="00D5336B">
        <w:rPr>
          <w:rStyle w:val="FontStyle111"/>
          <w:b w:val="0"/>
          <w:sz w:val="28"/>
          <w:szCs w:val="28"/>
        </w:rPr>
        <w:t>б</w:t>
      </w:r>
      <w:r w:rsidR="00350389" w:rsidRPr="00D5336B">
        <w:rPr>
          <w:rStyle w:val="FontStyle111"/>
          <w:b w:val="0"/>
          <w:sz w:val="28"/>
          <w:szCs w:val="28"/>
        </w:rPr>
        <w:t>ласти</w:t>
      </w:r>
      <w:r w:rsidRPr="00D5336B">
        <w:rPr>
          <w:rStyle w:val="FontStyle111"/>
          <w:b w:val="0"/>
          <w:sz w:val="28"/>
          <w:szCs w:val="28"/>
        </w:rPr>
        <w:t xml:space="preserve">» на 2019–2025 годы </w:t>
      </w:r>
    </w:p>
    <w:p w:rsidR="00C73179" w:rsidRDefault="00C73179" w:rsidP="00C73179">
      <w:pPr>
        <w:pStyle w:val="Style2"/>
        <w:spacing w:line="240" w:lineRule="auto"/>
        <w:ind w:right="-456" w:firstLine="9498"/>
        <w:jc w:val="both"/>
        <w:rPr>
          <w:rStyle w:val="FontStyle111"/>
          <w:b w:val="0"/>
          <w:sz w:val="28"/>
          <w:szCs w:val="28"/>
        </w:rPr>
      </w:pPr>
    </w:p>
    <w:p w:rsidR="00C73179" w:rsidRPr="00D5336B" w:rsidRDefault="00C73179" w:rsidP="00C73179">
      <w:pPr>
        <w:pStyle w:val="Style2"/>
        <w:spacing w:line="240" w:lineRule="auto"/>
        <w:ind w:right="-456" w:firstLine="9498"/>
        <w:jc w:val="both"/>
        <w:rPr>
          <w:rStyle w:val="FontStyle111"/>
          <w:b w:val="0"/>
          <w:sz w:val="28"/>
          <w:szCs w:val="28"/>
        </w:rPr>
      </w:pPr>
    </w:p>
    <w:p w:rsidR="005F6FDC" w:rsidRPr="00D5336B" w:rsidRDefault="005F6FDC" w:rsidP="00C73179">
      <w:pPr>
        <w:pStyle w:val="Style2"/>
        <w:spacing w:before="53" w:line="240" w:lineRule="auto"/>
        <w:rPr>
          <w:rStyle w:val="FontStyle111"/>
          <w:b w:val="0"/>
          <w:sz w:val="28"/>
          <w:szCs w:val="28"/>
        </w:rPr>
      </w:pPr>
      <w:r w:rsidRPr="00D5336B">
        <w:rPr>
          <w:rStyle w:val="FontStyle111"/>
          <w:b w:val="0"/>
          <w:sz w:val="28"/>
          <w:szCs w:val="28"/>
        </w:rPr>
        <w:t>Рекомендуемые тре</w:t>
      </w:r>
      <w:r w:rsidR="00350389" w:rsidRPr="00D5336B">
        <w:rPr>
          <w:rStyle w:val="FontStyle111"/>
          <w:b w:val="0"/>
          <w:sz w:val="28"/>
          <w:szCs w:val="28"/>
        </w:rPr>
        <w:t>бования к жилью, проектируемому</w:t>
      </w:r>
      <w:r w:rsidRPr="00D5336B">
        <w:rPr>
          <w:rStyle w:val="FontStyle111"/>
          <w:b w:val="0"/>
          <w:sz w:val="28"/>
          <w:szCs w:val="28"/>
        </w:rPr>
        <w:t xml:space="preserve"> </w:t>
      </w:r>
      <w:r w:rsidR="00350389" w:rsidRPr="00D5336B">
        <w:rPr>
          <w:rStyle w:val="FontStyle111"/>
          <w:b w:val="0"/>
          <w:sz w:val="28"/>
          <w:szCs w:val="28"/>
        </w:rPr>
        <w:t>(</w:t>
      </w:r>
      <w:r w:rsidRPr="00D5336B">
        <w:rPr>
          <w:rStyle w:val="FontStyle111"/>
          <w:b w:val="0"/>
          <w:sz w:val="28"/>
          <w:szCs w:val="28"/>
        </w:rPr>
        <w:t>строящемуся</w:t>
      </w:r>
      <w:r w:rsidR="00350389" w:rsidRPr="00D5336B">
        <w:rPr>
          <w:rStyle w:val="FontStyle111"/>
          <w:b w:val="0"/>
          <w:sz w:val="28"/>
          <w:szCs w:val="28"/>
        </w:rPr>
        <w:t xml:space="preserve">) </w:t>
      </w:r>
      <w:r w:rsidRPr="00D5336B">
        <w:rPr>
          <w:rStyle w:val="FontStyle111"/>
          <w:b w:val="0"/>
          <w:sz w:val="28"/>
          <w:szCs w:val="28"/>
        </w:rPr>
        <w:t>и приобретаемому в рамках Программы</w:t>
      </w:r>
    </w:p>
    <w:p w:rsidR="005F6FDC" w:rsidRPr="00D5336B" w:rsidRDefault="005F6FDC" w:rsidP="00947D9E">
      <w:pPr>
        <w:pStyle w:val="Style8"/>
        <w:spacing w:line="240" w:lineRule="exact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03"/>
        <w:gridCol w:w="9639"/>
      </w:tblGrid>
      <w:tr w:rsidR="005F6FDC" w:rsidRPr="00A90A55">
        <w:tc>
          <w:tcPr>
            <w:tcW w:w="675" w:type="dxa"/>
            <w:shd w:val="clear" w:color="auto" w:fill="auto"/>
            <w:vAlign w:val="center"/>
          </w:tcPr>
          <w:p w:rsidR="005F6FDC" w:rsidRPr="00A90A55" w:rsidRDefault="005F6FDC" w:rsidP="00947D9E">
            <w:pPr>
              <w:widowControl w:val="0"/>
              <w:jc w:val="center"/>
              <w:rPr>
                <w:rFonts w:eastAsia="Calibri"/>
              </w:rPr>
            </w:pPr>
            <w:r w:rsidRPr="00A90A55">
              <w:rPr>
                <w:rFonts w:eastAsia="Calibri"/>
              </w:rPr>
              <w:t>№ п/п</w:t>
            </w:r>
          </w:p>
        </w:tc>
        <w:tc>
          <w:tcPr>
            <w:tcW w:w="5103" w:type="dxa"/>
            <w:shd w:val="clear" w:color="auto" w:fill="auto"/>
          </w:tcPr>
          <w:p w:rsidR="00C73179" w:rsidRPr="00A90A55" w:rsidRDefault="005F6FDC" w:rsidP="00947D9E">
            <w:pPr>
              <w:widowControl w:val="0"/>
              <w:jc w:val="center"/>
              <w:rPr>
                <w:rStyle w:val="FontStyle113"/>
                <w:rFonts w:eastAsia="Calibri"/>
                <w:sz w:val="24"/>
                <w:szCs w:val="24"/>
              </w:rPr>
            </w:pPr>
            <w:r w:rsidRPr="00A90A55">
              <w:rPr>
                <w:rStyle w:val="FontStyle113"/>
                <w:rFonts w:eastAsia="Calibri"/>
                <w:sz w:val="24"/>
                <w:szCs w:val="24"/>
              </w:rPr>
              <w:t xml:space="preserve">Наименование рекомендуемого </w:t>
            </w:r>
          </w:p>
          <w:p w:rsidR="005F6FDC" w:rsidRPr="00A90A55" w:rsidRDefault="005F6FDC" w:rsidP="00947D9E">
            <w:pPr>
              <w:widowControl w:val="0"/>
              <w:jc w:val="center"/>
              <w:rPr>
                <w:rStyle w:val="FontStyle113"/>
                <w:rFonts w:eastAsia="Calibri"/>
                <w:sz w:val="24"/>
                <w:szCs w:val="24"/>
              </w:rPr>
            </w:pPr>
            <w:r w:rsidRPr="00A90A55">
              <w:rPr>
                <w:rStyle w:val="FontStyle113"/>
                <w:rFonts w:eastAsia="Calibri"/>
                <w:sz w:val="24"/>
                <w:szCs w:val="24"/>
              </w:rPr>
              <w:t>требования</w:t>
            </w:r>
          </w:p>
        </w:tc>
        <w:tc>
          <w:tcPr>
            <w:tcW w:w="9639" w:type="dxa"/>
            <w:shd w:val="clear" w:color="auto" w:fill="auto"/>
          </w:tcPr>
          <w:p w:rsidR="005F6FDC" w:rsidRPr="00A90A55" w:rsidRDefault="005F6FDC" w:rsidP="00947D9E">
            <w:pPr>
              <w:widowControl w:val="0"/>
              <w:jc w:val="center"/>
              <w:rPr>
                <w:rFonts w:eastAsia="Calibri"/>
              </w:rPr>
            </w:pPr>
            <w:r w:rsidRPr="00A90A55">
              <w:rPr>
                <w:rStyle w:val="FontStyle113"/>
                <w:rFonts w:eastAsia="Calibri"/>
                <w:sz w:val="24"/>
                <w:szCs w:val="24"/>
              </w:rPr>
              <w:t>Содержание рекомендуемого требования</w:t>
            </w:r>
          </w:p>
        </w:tc>
      </w:tr>
    </w:tbl>
    <w:p w:rsidR="00C73179" w:rsidRPr="00A90A55" w:rsidRDefault="00C73179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03"/>
        <w:gridCol w:w="9639"/>
      </w:tblGrid>
      <w:tr w:rsidR="00D21478" w:rsidRPr="00A90A55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D21478" w:rsidRPr="00A90A55" w:rsidRDefault="00D21478" w:rsidP="00947D9E">
            <w:pPr>
              <w:widowControl w:val="0"/>
              <w:jc w:val="center"/>
              <w:rPr>
                <w:rFonts w:eastAsia="Calibri"/>
              </w:rPr>
            </w:pPr>
            <w:r w:rsidRPr="00A90A55">
              <w:rPr>
                <w:rFonts w:eastAsia="Calibri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1478" w:rsidRPr="00A90A55" w:rsidRDefault="00D21478" w:rsidP="00947D9E">
            <w:pPr>
              <w:pStyle w:val="Style79"/>
              <w:spacing w:line="322" w:lineRule="exac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21478" w:rsidRPr="00A90A55" w:rsidRDefault="00D21478" w:rsidP="00947D9E">
            <w:pPr>
              <w:pStyle w:val="Style80"/>
              <w:ind w:left="34" w:firstLine="318"/>
              <w:jc w:val="center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3</w:t>
            </w:r>
          </w:p>
        </w:tc>
      </w:tr>
      <w:tr w:rsidR="005F6FDC" w:rsidRPr="00A90A55">
        <w:tc>
          <w:tcPr>
            <w:tcW w:w="675" w:type="dxa"/>
            <w:shd w:val="clear" w:color="auto" w:fill="auto"/>
          </w:tcPr>
          <w:p w:rsidR="005F6FDC" w:rsidRPr="00A90A55" w:rsidRDefault="00D21478" w:rsidP="00947D9E">
            <w:pPr>
              <w:widowControl w:val="0"/>
              <w:ind w:left="-142" w:right="-108" w:firstLine="142"/>
              <w:rPr>
                <w:rFonts w:eastAsia="Calibri"/>
              </w:rPr>
            </w:pPr>
            <w:r w:rsidRPr="00A90A55">
              <w:rPr>
                <w:rFonts w:eastAsia="Calibri"/>
              </w:rPr>
              <w:t>1</w:t>
            </w:r>
            <w:r w:rsidR="00C73179" w:rsidRPr="00A90A55">
              <w:rPr>
                <w:rFonts w:eastAsia="Calibri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5F6FDC" w:rsidRPr="00A90A55" w:rsidRDefault="005F6FDC" w:rsidP="00947D9E">
            <w:pPr>
              <w:pStyle w:val="Style79"/>
              <w:spacing w:line="322" w:lineRule="exact"/>
              <w:jc w:val="left"/>
            </w:pPr>
            <w:r w:rsidRPr="00A90A55">
              <w:rPr>
                <w:rStyle w:val="FontStyle113"/>
                <w:sz w:val="24"/>
                <w:szCs w:val="24"/>
              </w:rPr>
              <w:t>Требования к проектной документации на дом</w:t>
            </w:r>
          </w:p>
        </w:tc>
        <w:tc>
          <w:tcPr>
            <w:tcW w:w="9639" w:type="dxa"/>
            <w:shd w:val="clear" w:color="auto" w:fill="auto"/>
          </w:tcPr>
          <w:p w:rsidR="005F6FDC" w:rsidRPr="00A90A55" w:rsidRDefault="005F6FDC" w:rsidP="00C73179">
            <w:pPr>
              <w:pStyle w:val="Style80"/>
              <w:spacing w:line="240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В проектной документации проектные значения параметров и другие проектные характ</w:t>
            </w:r>
            <w:r w:rsidRPr="00A90A55">
              <w:rPr>
                <w:rStyle w:val="FontStyle113"/>
                <w:sz w:val="24"/>
                <w:szCs w:val="24"/>
              </w:rPr>
              <w:t>е</w:t>
            </w:r>
            <w:r w:rsidRPr="00A90A55">
              <w:rPr>
                <w:rStyle w:val="FontStyle113"/>
                <w:sz w:val="24"/>
                <w:szCs w:val="24"/>
              </w:rPr>
              <w:t>ристики жилья, а также проектируемые мероприятия по обеспечению его безопасности у</w:t>
            </w:r>
            <w:r w:rsidRPr="00A90A55">
              <w:rPr>
                <w:rStyle w:val="FontStyle113"/>
                <w:sz w:val="24"/>
                <w:szCs w:val="24"/>
              </w:rPr>
              <w:t>с</w:t>
            </w:r>
            <w:r w:rsidRPr="00A90A55">
              <w:rPr>
                <w:rStyle w:val="FontStyle113"/>
                <w:sz w:val="24"/>
                <w:szCs w:val="24"/>
              </w:rPr>
              <w:t>танавливаются таким образом, чтобы в процессе его строительства и эксплуатации оно б</w:t>
            </w:r>
            <w:r w:rsidRPr="00A90A55">
              <w:rPr>
                <w:rStyle w:val="FontStyle113"/>
                <w:sz w:val="24"/>
                <w:szCs w:val="24"/>
              </w:rPr>
              <w:t>ы</w:t>
            </w:r>
            <w:r w:rsidRPr="00A90A55">
              <w:rPr>
                <w:rStyle w:val="FontStyle113"/>
                <w:sz w:val="24"/>
                <w:szCs w:val="24"/>
              </w:rPr>
              <w:t>ло безопасным для жизни и здоровья граждан (включая инвалидов и другие группы нас</w:t>
            </w:r>
            <w:r w:rsidRPr="00A90A55">
              <w:rPr>
                <w:rStyle w:val="FontStyle113"/>
                <w:sz w:val="24"/>
                <w:szCs w:val="24"/>
              </w:rPr>
              <w:t>е</w:t>
            </w:r>
            <w:r w:rsidRPr="00A90A55">
              <w:rPr>
                <w:rStyle w:val="FontStyle113"/>
                <w:sz w:val="24"/>
                <w:szCs w:val="24"/>
              </w:rPr>
              <w:t>ления с ограниченными возможностями передвижения), имущества физических и юрид</w:t>
            </w:r>
            <w:r w:rsidRPr="00A90A55">
              <w:rPr>
                <w:rStyle w:val="FontStyle113"/>
                <w:sz w:val="24"/>
                <w:szCs w:val="24"/>
              </w:rPr>
              <w:t>и</w:t>
            </w:r>
            <w:r w:rsidRPr="00A90A55">
              <w:rPr>
                <w:rStyle w:val="FontStyle113"/>
                <w:sz w:val="24"/>
                <w:szCs w:val="24"/>
              </w:rPr>
              <w:t>ческих лиц, государственного или муниципального имущества, окружающей среды.</w:t>
            </w:r>
          </w:p>
          <w:p w:rsidR="005F6FDC" w:rsidRPr="00A90A55" w:rsidRDefault="005F6FDC" w:rsidP="00C73179">
            <w:pPr>
              <w:pStyle w:val="Style79"/>
              <w:spacing w:line="240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Проектная документация разрабатывается в соответствии с требованиями:</w:t>
            </w:r>
          </w:p>
          <w:p w:rsidR="005F6FDC" w:rsidRPr="00A90A55" w:rsidRDefault="005F6FDC" w:rsidP="002D41A2">
            <w:pPr>
              <w:pStyle w:val="Style17"/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 xml:space="preserve">1) Федерального закона </w:t>
            </w:r>
            <w:r w:rsidR="00CD7815" w:rsidRPr="00A90A55">
              <w:rPr>
                <w:rStyle w:val="FontStyle113"/>
                <w:sz w:val="24"/>
                <w:szCs w:val="24"/>
              </w:rPr>
              <w:t xml:space="preserve">от 22 июля </w:t>
            </w:r>
            <w:r w:rsidR="00D5336B" w:rsidRPr="00A90A55">
              <w:rPr>
                <w:rStyle w:val="FontStyle113"/>
                <w:sz w:val="24"/>
                <w:szCs w:val="24"/>
              </w:rPr>
              <w:t>2008</w:t>
            </w:r>
            <w:r w:rsidR="00CD7815" w:rsidRPr="00A90A55">
              <w:rPr>
                <w:rStyle w:val="FontStyle113"/>
                <w:sz w:val="24"/>
                <w:szCs w:val="24"/>
              </w:rPr>
              <w:t xml:space="preserve"> года</w:t>
            </w:r>
            <w:r w:rsidR="00D5336B" w:rsidRPr="00A90A55">
              <w:rPr>
                <w:rStyle w:val="FontStyle113"/>
                <w:sz w:val="24"/>
                <w:szCs w:val="24"/>
              </w:rPr>
              <w:t xml:space="preserve"> </w:t>
            </w:r>
            <w:r w:rsidRPr="00A90A55">
              <w:rPr>
                <w:rStyle w:val="FontStyle113"/>
                <w:sz w:val="24"/>
                <w:szCs w:val="24"/>
              </w:rPr>
              <w:t>№ 123-ФЗ «Технический регламент о треб</w:t>
            </w:r>
            <w:r w:rsidRPr="00A90A55">
              <w:rPr>
                <w:rStyle w:val="FontStyle113"/>
                <w:sz w:val="24"/>
                <w:szCs w:val="24"/>
              </w:rPr>
              <w:t>о</w:t>
            </w:r>
            <w:r w:rsidRPr="00A90A55">
              <w:rPr>
                <w:rStyle w:val="FontStyle113"/>
                <w:sz w:val="24"/>
                <w:szCs w:val="24"/>
              </w:rPr>
              <w:t>ваниях пожарной безопасности»;</w:t>
            </w:r>
          </w:p>
          <w:p w:rsidR="005F6FDC" w:rsidRPr="00A90A55" w:rsidRDefault="005F6FDC" w:rsidP="002D41A2">
            <w:pPr>
              <w:pStyle w:val="Style83"/>
              <w:spacing w:line="240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 xml:space="preserve">2) Федерального закона </w:t>
            </w:r>
            <w:r w:rsidR="00CD7815" w:rsidRPr="00A90A55">
              <w:rPr>
                <w:rStyle w:val="FontStyle113"/>
                <w:sz w:val="24"/>
                <w:szCs w:val="24"/>
              </w:rPr>
              <w:t xml:space="preserve">от 30 декабря </w:t>
            </w:r>
            <w:r w:rsidR="00D5336B" w:rsidRPr="00A90A55">
              <w:rPr>
                <w:rStyle w:val="FontStyle113"/>
                <w:sz w:val="24"/>
                <w:szCs w:val="24"/>
              </w:rPr>
              <w:t>2009</w:t>
            </w:r>
            <w:r w:rsidR="00CD7815" w:rsidRPr="00A90A55">
              <w:rPr>
                <w:rStyle w:val="FontStyle113"/>
                <w:sz w:val="24"/>
                <w:szCs w:val="24"/>
              </w:rPr>
              <w:t xml:space="preserve"> года</w:t>
            </w:r>
            <w:r w:rsidR="00D5336B" w:rsidRPr="00A90A55">
              <w:rPr>
                <w:rStyle w:val="FontStyle113"/>
                <w:sz w:val="24"/>
                <w:szCs w:val="24"/>
              </w:rPr>
              <w:t xml:space="preserve"> </w:t>
            </w:r>
            <w:r w:rsidRPr="00A90A55">
              <w:rPr>
                <w:rStyle w:val="FontStyle113"/>
                <w:sz w:val="24"/>
                <w:szCs w:val="24"/>
              </w:rPr>
              <w:t>№ 384-ФЗ «Технический регламент о безопасности зданий и сооружений»;</w:t>
            </w:r>
          </w:p>
          <w:p w:rsidR="005F6FDC" w:rsidRPr="00A90A55" w:rsidRDefault="005F6FDC" w:rsidP="002D41A2">
            <w:pPr>
              <w:pStyle w:val="Style17"/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3) постановления Правительств</w:t>
            </w:r>
            <w:r w:rsidR="00CD7815" w:rsidRPr="00A90A55">
              <w:rPr>
                <w:rStyle w:val="FontStyle113"/>
                <w:sz w:val="24"/>
                <w:szCs w:val="24"/>
              </w:rPr>
              <w:t xml:space="preserve">а Российской Федерации от 16 февраля </w:t>
            </w:r>
            <w:r w:rsidR="00C73179" w:rsidRPr="00A90A55">
              <w:rPr>
                <w:rStyle w:val="FontStyle113"/>
                <w:sz w:val="24"/>
                <w:szCs w:val="24"/>
              </w:rPr>
              <w:br/>
            </w:r>
            <w:r w:rsidRPr="00A90A55">
              <w:rPr>
                <w:rStyle w:val="FontStyle113"/>
                <w:sz w:val="24"/>
                <w:szCs w:val="24"/>
              </w:rPr>
              <w:t>2008</w:t>
            </w:r>
            <w:r w:rsidR="00CD7815" w:rsidRPr="00A90A55">
              <w:rPr>
                <w:rStyle w:val="FontStyle113"/>
                <w:sz w:val="24"/>
                <w:szCs w:val="24"/>
              </w:rPr>
              <w:t xml:space="preserve"> года</w:t>
            </w:r>
            <w:r w:rsidRPr="00A90A55">
              <w:rPr>
                <w:rStyle w:val="FontStyle113"/>
                <w:sz w:val="24"/>
                <w:szCs w:val="24"/>
              </w:rPr>
              <w:t xml:space="preserve"> № 87 «О составе разделов проектной документации и требованиях к их содерж</w:t>
            </w:r>
            <w:r w:rsidRPr="00A90A55">
              <w:rPr>
                <w:rStyle w:val="FontStyle113"/>
                <w:sz w:val="24"/>
                <w:szCs w:val="24"/>
              </w:rPr>
              <w:t>а</w:t>
            </w:r>
            <w:r w:rsidRPr="00A90A55">
              <w:rPr>
                <w:rStyle w:val="FontStyle113"/>
                <w:sz w:val="24"/>
                <w:szCs w:val="24"/>
              </w:rPr>
              <w:t xml:space="preserve">нию»; </w:t>
            </w:r>
          </w:p>
          <w:p w:rsidR="005F6FDC" w:rsidRPr="00A90A55" w:rsidRDefault="005F6FDC" w:rsidP="00C73179">
            <w:pPr>
              <w:pStyle w:val="Style83"/>
              <w:spacing w:before="5" w:line="240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4) СП 42.13330.2016 «Градостроительство. Планировка и застройка городских и сельских поселений»;</w:t>
            </w:r>
          </w:p>
          <w:p w:rsidR="005F6FDC" w:rsidRPr="00A90A55" w:rsidRDefault="005F6FDC" w:rsidP="00C73179">
            <w:pPr>
              <w:pStyle w:val="Style83"/>
              <w:spacing w:before="5" w:line="240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5)  СП 54.13330.2016 «Здания жилые многоквартирные»;</w:t>
            </w:r>
          </w:p>
          <w:p w:rsidR="005F6FDC" w:rsidRPr="00A90A55" w:rsidRDefault="00CD7815" w:rsidP="00C73179">
            <w:pPr>
              <w:pStyle w:val="Style17"/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 xml:space="preserve">6) </w:t>
            </w:r>
            <w:r w:rsidR="005F6FDC" w:rsidRPr="00A90A55">
              <w:rPr>
                <w:rStyle w:val="FontStyle113"/>
                <w:sz w:val="24"/>
                <w:szCs w:val="24"/>
              </w:rPr>
              <w:t>СП 59.13330.2016 «Доступность зданий и сооружений для маломобильных групп нас</w:t>
            </w:r>
            <w:r w:rsidR="005F6FDC" w:rsidRPr="00A90A55">
              <w:rPr>
                <w:rStyle w:val="FontStyle113"/>
                <w:sz w:val="24"/>
                <w:szCs w:val="24"/>
              </w:rPr>
              <w:t>е</w:t>
            </w:r>
            <w:r w:rsidR="005F6FDC" w:rsidRPr="00A90A55">
              <w:rPr>
                <w:rStyle w:val="FontStyle113"/>
                <w:sz w:val="24"/>
                <w:szCs w:val="24"/>
              </w:rPr>
              <w:t>ления»;</w:t>
            </w:r>
          </w:p>
          <w:p w:rsidR="005F6FDC" w:rsidRPr="00A90A55" w:rsidRDefault="005F6FDC" w:rsidP="00C73179">
            <w:pPr>
              <w:pStyle w:val="Style17"/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7) СП 14.13330.2014 «Строительство в сейсмических районах»;</w:t>
            </w:r>
          </w:p>
          <w:p w:rsidR="00D5336B" w:rsidRPr="00A90A55" w:rsidRDefault="005F6FDC" w:rsidP="00C73179">
            <w:pPr>
              <w:pStyle w:val="Style83"/>
              <w:spacing w:line="240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lastRenderedPageBreak/>
              <w:t>8) СП 22.13330.2016 «</w:t>
            </w:r>
            <w:r w:rsidR="00D5336B" w:rsidRPr="00A90A55">
              <w:rPr>
                <w:rStyle w:val="FontStyle113"/>
                <w:sz w:val="24"/>
                <w:szCs w:val="24"/>
              </w:rPr>
              <w:t>Основания зданий и сооружений»;</w:t>
            </w:r>
          </w:p>
          <w:p w:rsidR="005F6FDC" w:rsidRPr="00A90A55" w:rsidRDefault="00CD7815" w:rsidP="00C73179">
            <w:pPr>
              <w:pStyle w:val="Style83"/>
              <w:spacing w:line="240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 xml:space="preserve">9) </w:t>
            </w:r>
            <w:r w:rsidR="005F6FDC" w:rsidRPr="00A90A55">
              <w:rPr>
                <w:rStyle w:val="FontStyle113"/>
                <w:sz w:val="24"/>
                <w:szCs w:val="24"/>
              </w:rPr>
              <w:t>СП 2.13130.2012 «Системы противопожарной защиты. Обеспечение огнестойкости об</w:t>
            </w:r>
            <w:r w:rsidR="005F6FDC" w:rsidRPr="00A90A55">
              <w:rPr>
                <w:rStyle w:val="FontStyle113"/>
                <w:sz w:val="24"/>
                <w:szCs w:val="24"/>
              </w:rPr>
              <w:t>ъ</w:t>
            </w:r>
            <w:r w:rsidR="005F6FDC" w:rsidRPr="00A90A55">
              <w:rPr>
                <w:rStyle w:val="FontStyle113"/>
                <w:sz w:val="24"/>
                <w:szCs w:val="24"/>
              </w:rPr>
              <w:t>ектов защиты»;</w:t>
            </w:r>
          </w:p>
          <w:p w:rsidR="00D5336B" w:rsidRPr="00A90A55" w:rsidRDefault="00D5336B" w:rsidP="00C73179">
            <w:pPr>
              <w:pStyle w:val="Style17"/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 xml:space="preserve">10) </w:t>
            </w:r>
            <w:r w:rsidR="005F6FDC" w:rsidRPr="00A90A55">
              <w:rPr>
                <w:rStyle w:val="FontStyle113"/>
                <w:sz w:val="24"/>
                <w:szCs w:val="24"/>
              </w:rPr>
              <w:t>СП 4.13130.2013 «Системы прот</w:t>
            </w:r>
            <w:r w:rsidRPr="00A90A55">
              <w:rPr>
                <w:rStyle w:val="FontStyle113"/>
                <w:sz w:val="24"/>
                <w:szCs w:val="24"/>
              </w:rPr>
              <w:t>ивопожарной защиты. Ограничение</w:t>
            </w:r>
          </w:p>
          <w:p w:rsidR="005F6FDC" w:rsidRPr="00A90A55" w:rsidRDefault="005F6FDC" w:rsidP="00C73179">
            <w:pPr>
              <w:pStyle w:val="Style17"/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 xml:space="preserve">распространения пожара на объектах защиты. Требования к объемно-планировочным и конструктивным решениям»; </w:t>
            </w:r>
          </w:p>
          <w:p w:rsidR="005F6FDC" w:rsidRPr="00A90A55" w:rsidRDefault="005F6FDC" w:rsidP="00C73179">
            <w:pPr>
              <w:pStyle w:val="Style17"/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11) СП 255.1325800 «Здания и сооружения. Правила эксплуатации. Общие положения».</w:t>
            </w:r>
          </w:p>
          <w:p w:rsidR="005F6FDC" w:rsidRPr="00A90A55" w:rsidRDefault="005F6FDC" w:rsidP="00C73179">
            <w:pPr>
              <w:pStyle w:val="Style83"/>
              <w:spacing w:line="240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Оформление проектной документации осуществляется в соответствии с ГОСТ Р 21.1101-2013 «Основные требования к проектной и рабочей документации».</w:t>
            </w:r>
          </w:p>
          <w:p w:rsidR="005F6FDC" w:rsidRPr="00A90A55" w:rsidRDefault="005F6FDC" w:rsidP="00C73179">
            <w:pPr>
              <w:pStyle w:val="Style83"/>
              <w:tabs>
                <w:tab w:val="left" w:pos="1925"/>
                <w:tab w:val="left" w:pos="4402"/>
              </w:tabs>
              <w:spacing w:line="240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Планируемые к строительству (строящиеся) многоквартирные дома, указанные в пункте 2 части 2 статьи 49 Градостроительного кодекса Российской Федерации, а также подлеж</w:t>
            </w:r>
            <w:r w:rsidRPr="00A90A55">
              <w:rPr>
                <w:rStyle w:val="FontStyle113"/>
                <w:sz w:val="24"/>
                <w:szCs w:val="24"/>
              </w:rPr>
              <w:t>а</w:t>
            </w:r>
            <w:r w:rsidRPr="00A90A55">
              <w:rPr>
                <w:rStyle w:val="FontStyle113"/>
                <w:sz w:val="24"/>
                <w:szCs w:val="24"/>
              </w:rPr>
              <w:t>щие приобретению жилые помещения должны соответствовать положениям санитарно-эпидемиологических правил и нормативов СанПиН 2.1.2.2645-10 «Санитарно-эпидемиологические требования к условиям проживания в жилых зданиях и помещениях», утвержденных постановлением Главного государственного санитарного врача Российской Федерации от 10 июня 2010 года № 64. В отношении проектной документации на стро</w:t>
            </w:r>
            <w:r w:rsidRPr="00A90A55">
              <w:rPr>
                <w:rStyle w:val="FontStyle113"/>
                <w:sz w:val="24"/>
                <w:szCs w:val="24"/>
              </w:rPr>
              <w:t>и</w:t>
            </w:r>
            <w:r w:rsidRPr="00A90A55">
              <w:rPr>
                <w:rStyle w:val="FontStyle113"/>
                <w:sz w:val="24"/>
                <w:szCs w:val="24"/>
              </w:rPr>
              <w:t>тельство многоквартирного дома, построенного многоквартирного дома, в которых прио</w:t>
            </w:r>
            <w:r w:rsidRPr="00A90A55">
              <w:rPr>
                <w:rStyle w:val="FontStyle113"/>
                <w:sz w:val="24"/>
                <w:szCs w:val="24"/>
              </w:rPr>
              <w:t>б</w:t>
            </w:r>
            <w:r w:rsidRPr="00A90A55">
              <w:rPr>
                <w:rStyle w:val="FontStyle113"/>
                <w:sz w:val="24"/>
                <w:szCs w:val="24"/>
              </w:rPr>
              <w:t>ретаются жилые помещения, рекомендуется обеспечить наличие положительного закл</w:t>
            </w:r>
            <w:r w:rsidRPr="00A90A55">
              <w:rPr>
                <w:rStyle w:val="FontStyle113"/>
                <w:sz w:val="24"/>
                <w:szCs w:val="24"/>
              </w:rPr>
              <w:t>ю</w:t>
            </w:r>
            <w:r w:rsidRPr="00A90A55">
              <w:rPr>
                <w:rStyle w:val="FontStyle113"/>
                <w:sz w:val="24"/>
                <w:szCs w:val="24"/>
              </w:rPr>
              <w:t>чения экспертизы, проведенной в соответствии с требованиями градостроительного зак</w:t>
            </w:r>
            <w:r w:rsidRPr="00A90A55">
              <w:rPr>
                <w:rStyle w:val="FontStyle113"/>
                <w:sz w:val="24"/>
                <w:szCs w:val="24"/>
              </w:rPr>
              <w:t>о</w:t>
            </w:r>
            <w:r w:rsidRPr="00A90A55">
              <w:rPr>
                <w:rStyle w:val="FontStyle113"/>
                <w:sz w:val="24"/>
                <w:szCs w:val="24"/>
              </w:rPr>
              <w:t>нодательства.</w:t>
            </w:r>
          </w:p>
        </w:tc>
      </w:tr>
      <w:tr w:rsidR="005F6FDC" w:rsidRPr="00A90A55">
        <w:tc>
          <w:tcPr>
            <w:tcW w:w="675" w:type="dxa"/>
            <w:shd w:val="clear" w:color="auto" w:fill="auto"/>
          </w:tcPr>
          <w:p w:rsidR="005F6FDC" w:rsidRPr="00A90A55" w:rsidRDefault="005F6FDC" w:rsidP="00947D9E">
            <w:pPr>
              <w:widowControl w:val="0"/>
              <w:rPr>
                <w:rFonts w:eastAsia="Calibri"/>
              </w:rPr>
            </w:pPr>
            <w:r w:rsidRPr="00A90A55">
              <w:rPr>
                <w:rFonts w:eastAsia="Calibri"/>
              </w:rPr>
              <w:lastRenderedPageBreak/>
              <w:t>2.</w:t>
            </w:r>
          </w:p>
        </w:tc>
        <w:tc>
          <w:tcPr>
            <w:tcW w:w="5103" w:type="dxa"/>
            <w:shd w:val="clear" w:color="auto" w:fill="auto"/>
          </w:tcPr>
          <w:p w:rsidR="005F6FDC" w:rsidRPr="00A90A55" w:rsidRDefault="005F6FDC" w:rsidP="00947D9E">
            <w:pPr>
              <w:pStyle w:val="Style63"/>
              <w:spacing w:line="322" w:lineRule="exac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Требовани</w:t>
            </w:r>
            <w:r w:rsidR="00D5336B" w:rsidRPr="00A90A55">
              <w:rPr>
                <w:rStyle w:val="FontStyle113"/>
                <w:sz w:val="24"/>
                <w:szCs w:val="24"/>
              </w:rPr>
              <w:t>я</w:t>
            </w:r>
            <w:r w:rsidRPr="00A90A55">
              <w:rPr>
                <w:rStyle w:val="FontStyle113"/>
                <w:sz w:val="24"/>
                <w:szCs w:val="24"/>
              </w:rPr>
              <w:t xml:space="preserve"> к конструктивному,</w:t>
            </w:r>
          </w:p>
          <w:p w:rsidR="005F6FDC" w:rsidRPr="00A90A55" w:rsidRDefault="005F6FDC" w:rsidP="00947D9E">
            <w:pPr>
              <w:pStyle w:val="Style63"/>
              <w:spacing w:line="322" w:lineRule="exac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инженерному и технологическому</w:t>
            </w:r>
          </w:p>
          <w:p w:rsidR="005F6FDC" w:rsidRPr="00A90A55" w:rsidRDefault="005F6FDC" w:rsidP="00947D9E">
            <w:pPr>
              <w:pStyle w:val="Style63"/>
              <w:spacing w:line="322" w:lineRule="exac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оснащению строящегося многоквартирного дома, введенного в</w:t>
            </w:r>
          </w:p>
          <w:p w:rsidR="005F6FDC" w:rsidRPr="00A90A55" w:rsidRDefault="005F6FDC" w:rsidP="00947D9E">
            <w:pPr>
              <w:pStyle w:val="Style63"/>
              <w:spacing w:line="322" w:lineRule="exac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эксплуатацию многоквартирного</w:t>
            </w:r>
          </w:p>
          <w:p w:rsidR="005F6FDC" w:rsidRPr="00A90A55" w:rsidRDefault="005F6FDC" w:rsidP="00947D9E">
            <w:pPr>
              <w:pStyle w:val="Style63"/>
              <w:spacing w:line="322" w:lineRule="exac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дома, в котором приобретается</w:t>
            </w:r>
          </w:p>
          <w:p w:rsidR="005F6FDC" w:rsidRPr="00A90A55" w:rsidRDefault="005F6FDC" w:rsidP="00947D9E">
            <w:pPr>
              <w:pStyle w:val="Style79"/>
              <w:spacing w:line="322" w:lineRule="exact"/>
              <w:jc w:val="lef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готовое жилье</w:t>
            </w:r>
          </w:p>
        </w:tc>
        <w:tc>
          <w:tcPr>
            <w:tcW w:w="9639" w:type="dxa"/>
            <w:shd w:val="clear" w:color="auto" w:fill="auto"/>
          </w:tcPr>
          <w:p w:rsidR="005F6FDC" w:rsidRPr="00A90A55" w:rsidRDefault="00016B18" w:rsidP="00C73179">
            <w:pPr>
              <w:pStyle w:val="Style63"/>
              <w:spacing w:line="240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 xml:space="preserve">В </w:t>
            </w:r>
            <w:r w:rsidR="005F6FDC" w:rsidRPr="00A90A55">
              <w:rPr>
                <w:rStyle w:val="FontStyle113"/>
                <w:sz w:val="24"/>
                <w:szCs w:val="24"/>
              </w:rPr>
              <w:t xml:space="preserve">строящихся домах обеспечивается наличие: </w:t>
            </w:r>
          </w:p>
          <w:p w:rsidR="005F6FDC" w:rsidRPr="00A90A55" w:rsidRDefault="005F6FDC" w:rsidP="00C73179">
            <w:pPr>
              <w:pStyle w:val="Style63"/>
              <w:spacing w:line="240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1) несущих строительных конструкций, выполненных из следующих материалов:</w:t>
            </w:r>
          </w:p>
          <w:p w:rsidR="005F6FDC" w:rsidRPr="00A90A55" w:rsidRDefault="000A2710" w:rsidP="00C73179">
            <w:pPr>
              <w:pStyle w:val="Style85"/>
              <w:tabs>
                <w:tab w:val="left" w:pos="1325"/>
              </w:tabs>
              <w:spacing w:line="240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 xml:space="preserve">а) </w:t>
            </w:r>
            <w:r w:rsidR="005F6FDC" w:rsidRPr="00A90A55">
              <w:rPr>
                <w:rStyle w:val="FontStyle113"/>
                <w:sz w:val="24"/>
                <w:szCs w:val="24"/>
              </w:rPr>
              <w:t>стены – из каменных конструкций (кирпич, блоки), крупных железобе</w:t>
            </w:r>
            <w:r w:rsidRPr="00A90A55">
              <w:rPr>
                <w:rStyle w:val="FontStyle113"/>
                <w:sz w:val="24"/>
                <w:szCs w:val="24"/>
              </w:rPr>
              <w:t>-</w:t>
            </w:r>
            <w:r w:rsidR="005F6FDC" w:rsidRPr="00A90A55">
              <w:rPr>
                <w:rStyle w:val="FontStyle113"/>
                <w:sz w:val="24"/>
                <w:szCs w:val="24"/>
              </w:rPr>
              <w:t>тонных блоков, железобетонных панелей, монолитного железобетонного каркаса с заполнением;</w:t>
            </w:r>
          </w:p>
          <w:p w:rsidR="005F6FDC" w:rsidRPr="00A90A55" w:rsidRDefault="005F6FDC" w:rsidP="00C73179">
            <w:pPr>
              <w:pStyle w:val="Style85"/>
              <w:tabs>
                <w:tab w:val="left" w:pos="1133"/>
              </w:tabs>
              <w:spacing w:line="240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б) перекрытия – из сборных и монолитных железобетонных конструкций;</w:t>
            </w:r>
          </w:p>
          <w:p w:rsidR="005F6FDC" w:rsidRPr="00A90A55" w:rsidRDefault="00016B18" w:rsidP="00C73179">
            <w:pPr>
              <w:pStyle w:val="Style85"/>
              <w:tabs>
                <w:tab w:val="left" w:pos="1133"/>
              </w:tabs>
              <w:spacing w:line="240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 xml:space="preserve">в) </w:t>
            </w:r>
            <w:r w:rsidR="005F6FDC" w:rsidRPr="00A90A55">
              <w:rPr>
                <w:rStyle w:val="FontStyle113"/>
                <w:sz w:val="24"/>
                <w:szCs w:val="24"/>
              </w:rPr>
              <w:t>фундаменты – из сборных и монолитных железобетонных и каменных конструкций.</w:t>
            </w:r>
          </w:p>
          <w:p w:rsidR="005F6FDC" w:rsidRPr="00A90A55" w:rsidRDefault="005F6FDC" w:rsidP="00C73179">
            <w:pPr>
              <w:pStyle w:val="Style63"/>
              <w:spacing w:line="240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Не рекомендуется строительство домов и приобретение жилья в домах, выполненных из легких стальных тонкостен</w:t>
            </w:r>
            <w:r w:rsidR="009622FE" w:rsidRPr="00A90A55">
              <w:rPr>
                <w:rStyle w:val="FontStyle113"/>
                <w:sz w:val="24"/>
                <w:szCs w:val="24"/>
              </w:rPr>
              <w:t xml:space="preserve">ных конструкций (ЛСТК),                          </w:t>
            </w:r>
            <w:r w:rsidRPr="00A90A55">
              <w:rPr>
                <w:rStyle w:val="FontStyle113"/>
                <w:sz w:val="24"/>
                <w:szCs w:val="24"/>
              </w:rPr>
              <w:t>81Р панелей, металл</w:t>
            </w:r>
            <w:r w:rsidRPr="00A90A55">
              <w:rPr>
                <w:rStyle w:val="FontStyle113"/>
                <w:sz w:val="24"/>
                <w:szCs w:val="24"/>
              </w:rPr>
              <w:t>и</w:t>
            </w:r>
            <w:r w:rsidRPr="00A90A55">
              <w:rPr>
                <w:rStyle w:val="FontStyle113"/>
                <w:sz w:val="24"/>
                <w:szCs w:val="24"/>
              </w:rPr>
              <w:t>ческих сэндвич</w:t>
            </w:r>
            <w:r w:rsidR="00016B18" w:rsidRPr="00A90A55">
              <w:rPr>
                <w:rStyle w:val="FontStyle113"/>
                <w:sz w:val="24"/>
                <w:szCs w:val="24"/>
              </w:rPr>
              <w:t xml:space="preserve"> </w:t>
            </w:r>
            <w:r w:rsidRPr="00A90A55">
              <w:rPr>
                <w:rStyle w:val="FontStyle113"/>
                <w:sz w:val="24"/>
                <w:szCs w:val="24"/>
              </w:rPr>
              <w:t>панелей;</w:t>
            </w:r>
          </w:p>
          <w:p w:rsidR="005F6FDC" w:rsidRPr="00A90A55" w:rsidRDefault="005F6FDC" w:rsidP="00C73179">
            <w:pPr>
              <w:pStyle w:val="Style63"/>
              <w:spacing w:line="240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2) подключения к централизованным сетям инженерно-технического обеспечения по в</w:t>
            </w:r>
            <w:r w:rsidRPr="00A90A55">
              <w:rPr>
                <w:rStyle w:val="FontStyle113"/>
                <w:sz w:val="24"/>
                <w:szCs w:val="24"/>
              </w:rPr>
              <w:t>ы</w:t>
            </w:r>
            <w:r w:rsidRPr="00A90A55">
              <w:rPr>
                <w:rStyle w:val="FontStyle113"/>
                <w:sz w:val="24"/>
                <w:szCs w:val="24"/>
              </w:rPr>
              <w:t>данным соответствующими ресурсоснабжающими и иными организациями техническим условиям;</w:t>
            </w:r>
          </w:p>
          <w:p w:rsidR="005F6FDC" w:rsidRPr="00A90A55" w:rsidRDefault="005F6FDC" w:rsidP="00C73179">
            <w:pPr>
              <w:pStyle w:val="Style63"/>
              <w:spacing w:line="240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3) санитарного узла (раздельного или совмещенного), который должен быть внутриква</w:t>
            </w:r>
            <w:r w:rsidRPr="00A90A55">
              <w:rPr>
                <w:rStyle w:val="FontStyle113"/>
                <w:sz w:val="24"/>
                <w:szCs w:val="24"/>
              </w:rPr>
              <w:t>р</w:t>
            </w:r>
            <w:r w:rsidRPr="00A90A55">
              <w:rPr>
                <w:rStyle w:val="FontStyle113"/>
                <w:sz w:val="24"/>
                <w:szCs w:val="24"/>
              </w:rPr>
              <w:t>тирным и в</w:t>
            </w:r>
            <w:r w:rsidR="00016B18" w:rsidRPr="00A90A55">
              <w:rPr>
                <w:rStyle w:val="FontStyle113"/>
                <w:sz w:val="24"/>
                <w:szCs w:val="24"/>
              </w:rPr>
              <w:t>ключать ванну, унитаз, раковину;</w:t>
            </w:r>
          </w:p>
          <w:p w:rsidR="005F6FDC" w:rsidRPr="00A90A55" w:rsidRDefault="005F6FDC" w:rsidP="00C73179">
            <w:pPr>
              <w:pStyle w:val="Style63"/>
              <w:spacing w:line="240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4) внутридомовых инженерных систем, включая системы:</w:t>
            </w:r>
          </w:p>
          <w:p w:rsidR="005F6FDC" w:rsidRPr="00A90A55" w:rsidRDefault="005F6FDC" w:rsidP="00C73179">
            <w:pPr>
              <w:pStyle w:val="Style7"/>
              <w:spacing w:before="67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lastRenderedPageBreak/>
              <w:t>а) электроснабжения (с силовым и иным электрооборудованием в соответствии с</w:t>
            </w:r>
            <w:r w:rsidRPr="00A90A55">
              <w:t xml:space="preserve"> </w:t>
            </w:r>
            <w:r w:rsidRPr="00A90A55">
              <w:rPr>
                <w:rStyle w:val="FontStyle113"/>
                <w:sz w:val="24"/>
                <w:szCs w:val="24"/>
              </w:rPr>
              <w:t>проек</w:t>
            </w:r>
            <w:r w:rsidRPr="00A90A55">
              <w:rPr>
                <w:rStyle w:val="FontStyle113"/>
                <w:sz w:val="24"/>
                <w:szCs w:val="24"/>
              </w:rPr>
              <w:t>т</w:t>
            </w:r>
            <w:r w:rsidRPr="00A90A55">
              <w:rPr>
                <w:rStyle w:val="FontStyle113"/>
                <w:sz w:val="24"/>
                <w:szCs w:val="24"/>
              </w:rPr>
              <w:t>ной документацией);</w:t>
            </w:r>
          </w:p>
          <w:p w:rsidR="005F6FDC" w:rsidRPr="00A90A55" w:rsidRDefault="005F6FDC" w:rsidP="00C73179">
            <w:pPr>
              <w:pStyle w:val="Style26"/>
              <w:tabs>
                <w:tab w:val="left" w:pos="1046"/>
              </w:tabs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б) холодного водоснабжения;</w:t>
            </w:r>
          </w:p>
          <w:p w:rsidR="005F6FDC" w:rsidRPr="00A90A55" w:rsidRDefault="005F6FDC" w:rsidP="00C73179">
            <w:pPr>
              <w:pStyle w:val="Style26"/>
              <w:tabs>
                <w:tab w:val="left" w:pos="1046"/>
              </w:tabs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в) водоотведения (канализации);</w:t>
            </w:r>
          </w:p>
          <w:p w:rsidR="005F6FDC" w:rsidRPr="00A90A55" w:rsidRDefault="005F6FDC" w:rsidP="00C73179">
            <w:pPr>
              <w:pStyle w:val="Style26"/>
              <w:tabs>
                <w:tab w:val="left" w:pos="3422"/>
                <w:tab w:val="left" w:pos="4637"/>
              </w:tabs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г) газоснабжения (при наличии в соответствии с проектной документацией)</w:t>
            </w:r>
            <w:r w:rsidR="00016B18" w:rsidRPr="00A90A55">
              <w:rPr>
                <w:rStyle w:val="FontStyle113"/>
                <w:sz w:val="24"/>
                <w:szCs w:val="24"/>
              </w:rPr>
              <w:t xml:space="preserve"> </w:t>
            </w:r>
            <w:r w:rsidRPr="00A90A55">
              <w:rPr>
                <w:rStyle w:val="FontStyle113"/>
                <w:sz w:val="24"/>
                <w:szCs w:val="24"/>
              </w:rPr>
              <w:t>с устройством сигнализаторов загазованности, сблокированных с быстродействующим запорным клап</w:t>
            </w:r>
            <w:r w:rsidRPr="00A90A55">
              <w:rPr>
                <w:rStyle w:val="FontStyle113"/>
                <w:sz w:val="24"/>
                <w:szCs w:val="24"/>
              </w:rPr>
              <w:t>а</w:t>
            </w:r>
            <w:r w:rsidRPr="00A90A55">
              <w:rPr>
                <w:rStyle w:val="FontStyle113"/>
                <w:sz w:val="24"/>
                <w:szCs w:val="24"/>
              </w:rPr>
              <w:t>ном, установленным</w:t>
            </w:r>
            <w:r w:rsidR="003B0EAE" w:rsidRPr="00A90A55">
              <w:rPr>
                <w:rStyle w:val="FontStyle113"/>
                <w:sz w:val="24"/>
                <w:szCs w:val="24"/>
              </w:rPr>
              <w:t xml:space="preserve"> </w:t>
            </w:r>
            <w:r w:rsidRPr="00A90A55">
              <w:rPr>
                <w:rStyle w:val="FontStyle113"/>
                <w:sz w:val="24"/>
                <w:szCs w:val="24"/>
              </w:rPr>
              <w:t>первым по ходу газа на внутреннем газопроводе жилого здания с во</w:t>
            </w:r>
            <w:r w:rsidRPr="00A90A55">
              <w:rPr>
                <w:rStyle w:val="FontStyle113"/>
                <w:sz w:val="24"/>
                <w:szCs w:val="24"/>
              </w:rPr>
              <w:t>з</w:t>
            </w:r>
            <w:r w:rsidRPr="00A90A55">
              <w:rPr>
                <w:rStyle w:val="FontStyle113"/>
                <w:sz w:val="24"/>
                <w:szCs w:val="24"/>
              </w:rPr>
              <w:t>можностью аварийно-диспетчерского обслуживания, а также с установкой</w:t>
            </w:r>
            <w:r w:rsidR="003B0EAE" w:rsidRPr="00A90A55">
              <w:rPr>
                <w:rStyle w:val="FontStyle113"/>
                <w:sz w:val="24"/>
                <w:szCs w:val="24"/>
              </w:rPr>
              <w:t xml:space="preserve"> </w:t>
            </w:r>
            <w:r w:rsidRPr="00A90A55">
              <w:rPr>
                <w:rStyle w:val="FontStyle113"/>
                <w:sz w:val="24"/>
                <w:szCs w:val="24"/>
              </w:rPr>
              <w:t>легкосбрас</w:t>
            </w:r>
            <w:r w:rsidRPr="00A90A55">
              <w:rPr>
                <w:rStyle w:val="FontStyle113"/>
                <w:sz w:val="24"/>
                <w:szCs w:val="24"/>
              </w:rPr>
              <w:t>ы</w:t>
            </w:r>
            <w:r w:rsidRPr="00A90A55">
              <w:rPr>
                <w:rStyle w:val="FontStyle113"/>
                <w:sz w:val="24"/>
                <w:szCs w:val="24"/>
              </w:rPr>
              <w:t>ваемых оконных блоков (в соответствии с</w:t>
            </w:r>
            <w:r w:rsidR="00016B18" w:rsidRPr="00A90A55">
              <w:rPr>
                <w:rStyle w:val="FontStyle113"/>
                <w:sz w:val="24"/>
                <w:szCs w:val="24"/>
              </w:rPr>
              <w:t xml:space="preserve"> </w:t>
            </w:r>
            <w:r w:rsidRPr="00A90A55">
              <w:rPr>
                <w:rStyle w:val="FontStyle113"/>
                <w:sz w:val="24"/>
                <w:szCs w:val="24"/>
              </w:rPr>
              <w:t>проектной</w:t>
            </w:r>
            <w:r w:rsidR="00016B18" w:rsidRPr="00A90A55">
              <w:rPr>
                <w:rStyle w:val="FontStyle113"/>
                <w:sz w:val="24"/>
                <w:szCs w:val="24"/>
              </w:rPr>
              <w:t xml:space="preserve"> </w:t>
            </w:r>
            <w:r w:rsidRPr="00A90A55">
              <w:rPr>
                <w:rStyle w:val="FontStyle113"/>
                <w:sz w:val="24"/>
                <w:szCs w:val="24"/>
              </w:rPr>
              <w:t>документацией);</w:t>
            </w:r>
          </w:p>
          <w:p w:rsidR="005F6FDC" w:rsidRPr="00A90A55" w:rsidRDefault="005F6FDC" w:rsidP="00C73179">
            <w:pPr>
              <w:pStyle w:val="Style26"/>
              <w:tabs>
                <w:tab w:val="left" w:pos="1584"/>
                <w:tab w:val="left" w:pos="2069"/>
                <w:tab w:val="left" w:pos="4704"/>
              </w:tabs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д) отопления (при отсутствии централизованного отопления и наличии газа рекомендуется установка коллективных или индивидуальных</w:t>
            </w:r>
            <w:r w:rsidRPr="00A90A55">
              <w:rPr>
                <w:rStyle w:val="FontStyle113"/>
                <w:sz w:val="24"/>
                <w:szCs w:val="24"/>
              </w:rPr>
              <w:br/>
              <w:t>газовых котлов);</w:t>
            </w:r>
          </w:p>
          <w:p w:rsidR="005F6FDC" w:rsidRPr="00A90A55" w:rsidRDefault="005F6FDC" w:rsidP="00C73179">
            <w:pPr>
              <w:pStyle w:val="Style26"/>
              <w:tabs>
                <w:tab w:val="left" w:pos="1037"/>
              </w:tabs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е) горячего водоснабжения;</w:t>
            </w:r>
          </w:p>
          <w:p w:rsidR="005F6FDC" w:rsidRPr="00A90A55" w:rsidRDefault="005F6FDC" w:rsidP="00C73179">
            <w:pPr>
              <w:pStyle w:val="Style26"/>
              <w:tabs>
                <w:tab w:val="left" w:pos="1282"/>
                <w:tab w:val="left" w:pos="3427"/>
                <w:tab w:val="left" w:pos="4646"/>
              </w:tabs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ж) противопожарной безопасности (в соответствии с проектной документацией);</w:t>
            </w:r>
          </w:p>
          <w:p w:rsidR="005F6FDC" w:rsidRPr="00A90A55" w:rsidRDefault="005F6FDC" w:rsidP="00C73179">
            <w:pPr>
              <w:pStyle w:val="Style26"/>
              <w:tabs>
                <w:tab w:val="left" w:pos="1282"/>
                <w:tab w:val="left" w:pos="3427"/>
                <w:tab w:val="left" w:pos="4646"/>
              </w:tabs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з) мусороудаления (при наличии в соответствии с проектной документацией);</w:t>
            </w:r>
          </w:p>
          <w:p w:rsidR="005F6FDC" w:rsidRPr="00A90A55" w:rsidRDefault="005F6FDC" w:rsidP="00C73179">
            <w:pPr>
              <w:pStyle w:val="Style20"/>
              <w:spacing w:line="240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5) локальных систем энергоснабжения (рекомендуется использовать в случае экономич</w:t>
            </w:r>
            <w:r w:rsidRPr="00A90A55">
              <w:rPr>
                <w:rStyle w:val="FontStyle113"/>
                <w:sz w:val="24"/>
                <w:szCs w:val="24"/>
              </w:rPr>
              <w:t>е</w:t>
            </w:r>
            <w:r w:rsidRPr="00A90A55">
              <w:rPr>
                <w:rStyle w:val="FontStyle113"/>
                <w:sz w:val="24"/>
                <w:szCs w:val="24"/>
              </w:rPr>
              <w:t>ской целесообразности);</w:t>
            </w:r>
          </w:p>
          <w:p w:rsidR="005F6FDC" w:rsidRPr="00A90A55" w:rsidRDefault="005F6FDC" w:rsidP="00C73179">
            <w:pPr>
              <w:pStyle w:val="Style20"/>
              <w:tabs>
                <w:tab w:val="left" w:pos="2174"/>
                <w:tab w:val="left" w:pos="3163"/>
                <w:tab w:val="left" w:pos="5717"/>
              </w:tabs>
              <w:spacing w:before="5" w:line="240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6) принятых в эксплуатацию и зарегистрированных в установленном порядке лифтов (при наличии в соответствии с проектной документацией).  Лифты рекомендуется оснащать:</w:t>
            </w:r>
          </w:p>
          <w:p w:rsidR="005F6FDC" w:rsidRPr="00A90A55" w:rsidRDefault="005F6FDC" w:rsidP="00C73179">
            <w:pPr>
              <w:pStyle w:val="Style26"/>
              <w:tabs>
                <w:tab w:val="left" w:pos="1426"/>
              </w:tabs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а) кабиной, предназначенной для пользования инвалидом на кресле-коляске с сопрово</w:t>
            </w:r>
            <w:r w:rsidRPr="00A90A55">
              <w:rPr>
                <w:rStyle w:val="FontStyle113"/>
                <w:sz w:val="24"/>
                <w:szCs w:val="24"/>
              </w:rPr>
              <w:t>ж</w:t>
            </w:r>
            <w:r w:rsidRPr="00A90A55">
              <w:rPr>
                <w:rStyle w:val="FontStyle113"/>
                <w:sz w:val="24"/>
                <w:szCs w:val="24"/>
              </w:rPr>
              <w:t>дающим лицом;</w:t>
            </w:r>
          </w:p>
          <w:p w:rsidR="005F6FDC" w:rsidRPr="00A90A55" w:rsidRDefault="005F6FDC" w:rsidP="00C73179">
            <w:pPr>
              <w:pStyle w:val="Style26"/>
              <w:tabs>
                <w:tab w:val="left" w:pos="1426"/>
              </w:tabs>
              <w:spacing w:line="240" w:lineRule="auto"/>
              <w:ind w:left="-17"/>
              <w:jc w:val="lef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б) оборудованием для связи с диспетчером;</w:t>
            </w:r>
          </w:p>
          <w:p w:rsidR="005F6FDC" w:rsidRPr="00A90A55" w:rsidRDefault="005F6FDC" w:rsidP="00C73179">
            <w:pPr>
              <w:pStyle w:val="Style26"/>
              <w:tabs>
                <w:tab w:val="left" w:pos="1061"/>
              </w:tabs>
              <w:spacing w:line="240" w:lineRule="auto"/>
              <w:ind w:left="-17"/>
              <w:jc w:val="lef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в) аварийным освещением кабины лифта;</w:t>
            </w:r>
          </w:p>
          <w:p w:rsidR="005F6FDC" w:rsidRPr="00A90A55" w:rsidRDefault="005F6FDC" w:rsidP="003B0EAE">
            <w:pPr>
              <w:pStyle w:val="Style80"/>
              <w:spacing w:line="240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г) светодиодным   освещением кабины</w:t>
            </w:r>
            <w:r w:rsidR="003B0EAE" w:rsidRPr="00A90A55">
              <w:rPr>
                <w:rStyle w:val="FontStyle113"/>
                <w:sz w:val="24"/>
                <w:szCs w:val="24"/>
              </w:rPr>
              <w:t xml:space="preserve"> </w:t>
            </w:r>
            <w:r w:rsidRPr="00A90A55">
              <w:rPr>
                <w:rStyle w:val="FontStyle113"/>
                <w:sz w:val="24"/>
                <w:szCs w:val="24"/>
              </w:rPr>
              <w:t xml:space="preserve"> лифта </w:t>
            </w:r>
            <w:r w:rsidR="003B0EAE" w:rsidRPr="00A90A55">
              <w:rPr>
                <w:rStyle w:val="FontStyle113"/>
                <w:sz w:val="24"/>
                <w:szCs w:val="24"/>
              </w:rPr>
              <w:t xml:space="preserve"> </w:t>
            </w:r>
            <w:r w:rsidRPr="00A90A55">
              <w:rPr>
                <w:rStyle w:val="FontStyle113"/>
                <w:sz w:val="24"/>
                <w:szCs w:val="24"/>
              </w:rPr>
              <w:t xml:space="preserve">в антивандальном </w:t>
            </w:r>
            <w:r w:rsidR="003B0EAE" w:rsidRPr="00A90A55">
              <w:rPr>
                <w:rStyle w:val="FontStyle113"/>
                <w:sz w:val="24"/>
                <w:szCs w:val="24"/>
              </w:rPr>
              <w:t xml:space="preserve"> </w:t>
            </w:r>
            <w:r w:rsidRPr="00A90A55">
              <w:rPr>
                <w:rStyle w:val="FontStyle113"/>
                <w:sz w:val="24"/>
                <w:szCs w:val="24"/>
              </w:rPr>
              <w:t>исполнении;</w:t>
            </w:r>
          </w:p>
          <w:p w:rsidR="005F6FDC" w:rsidRPr="00A90A55" w:rsidRDefault="005F6FDC" w:rsidP="00C73179">
            <w:pPr>
              <w:pStyle w:val="Style63"/>
              <w:spacing w:line="240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д) панелью управления кабиной лифта в антивандальном исполнении;</w:t>
            </w:r>
          </w:p>
          <w:p w:rsidR="005F6FDC" w:rsidRPr="00A90A55" w:rsidRDefault="00016B18" w:rsidP="00C73179">
            <w:pPr>
              <w:pStyle w:val="Style63"/>
              <w:spacing w:line="240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7) внесенных в г</w:t>
            </w:r>
            <w:r w:rsidR="005F6FDC" w:rsidRPr="00A90A55">
              <w:rPr>
                <w:rStyle w:val="FontStyle113"/>
                <w:sz w:val="24"/>
                <w:szCs w:val="24"/>
              </w:rPr>
              <w:t>осударственный реестр средств измерений, поверенных предприятиями-изготовите</w:t>
            </w:r>
            <w:r w:rsidRPr="00A90A55">
              <w:rPr>
                <w:rStyle w:val="FontStyle113"/>
                <w:sz w:val="24"/>
                <w:szCs w:val="24"/>
              </w:rPr>
              <w:t xml:space="preserve">лями, </w:t>
            </w:r>
            <w:r w:rsidR="005F6FDC" w:rsidRPr="00A90A55">
              <w:rPr>
                <w:rStyle w:val="FontStyle113"/>
                <w:sz w:val="24"/>
                <w:szCs w:val="24"/>
              </w:rPr>
              <w:t>принятых</w:t>
            </w:r>
            <w:r w:rsidR="009622FE" w:rsidRPr="00A90A55">
              <w:rPr>
                <w:rStyle w:val="FontStyle113"/>
                <w:sz w:val="24"/>
                <w:szCs w:val="24"/>
              </w:rPr>
              <w:t xml:space="preserve"> в эксплуатацию  соответствующи</w:t>
            </w:r>
            <w:r w:rsidR="005F6FDC" w:rsidRPr="00A90A55">
              <w:rPr>
                <w:rStyle w:val="FontStyle113"/>
                <w:sz w:val="24"/>
                <w:szCs w:val="24"/>
              </w:rPr>
              <w:t>ми ресурсоснабжающими о</w:t>
            </w:r>
            <w:r w:rsidR="005F6FDC" w:rsidRPr="00A90A55">
              <w:rPr>
                <w:rStyle w:val="FontStyle113"/>
                <w:sz w:val="24"/>
                <w:szCs w:val="24"/>
              </w:rPr>
              <w:t>р</w:t>
            </w:r>
            <w:r w:rsidR="005F6FDC" w:rsidRPr="00A90A55">
              <w:rPr>
                <w:rStyle w:val="FontStyle113"/>
                <w:sz w:val="24"/>
                <w:szCs w:val="24"/>
              </w:rPr>
              <w:t>ганизациями и соответствующих установленным требованиям к классам точности общ</w:t>
            </w:r>
            <w:r w:rsidR="005F6FDC" w:rsidRPr="00A90A55">
              <w:rPr>
                <w:rStyle w:val="FontStyle113"/>
                <w:sz w:val="24"/>
                <w:szCs w:val="24"/>
              </w:rPr>
              <w:t>е</w:t>
            </w:r>
            <w:r w:rsidR="005F6FDC" w:rsidRPr="00A90A55">
              <w:rPr>
                <w:rStyle w:val="FontStyle113"/>
                <w:sz w:val="24"/>
                <w:szCs w:val="24"/>
              </w:rPr>
              <w:t>домовых (коллективных) приборов учета электрической, тепловой энергии, холодной в</w:t>
            </w:r>
            <w:r w:rsidR="005F6FDC" w:rsidRPr="00A90A55">
              <w:rPr>
                <w:rStyle w:val="FontStyle113"/>
                <w:sz w:val="24"/>
                <w:szCs w:val="24"/>
              </w:rPr>
              <w:t>о</w:t>
            </w:r>
            <w:r w:rsidR="005F6FDC" w:rsidRPr="00A90A55">
              <w:rPr>
                <w:rStyle w:val="FontStyle113"/>
                <w:sz w:val="24"/>
                <w:szCs w:val="24"/>
              </w:rPr>
              <w:t xml:space="preserve">ды, горячей воды (при централизованном теплоснабжении в установленных случаях); </w:t>
            </w:r>
          </w:p>
          <w:p w:rsidR="005F6FDC" w:rsidRPr="00A90A55" w:rsidRDefault="005F6FDC" w:rsidP="00C73179">
            <w:pPr>
              <w:pStyle w:val="Style63"/>
              <w:spacing w:line="240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8) оконных блоков со стеклопакетом класса энергоэффективности в соответствии с кла</w:t>
            </w:r>
            <w:r w:rsidRPr="00A90A55">
              <w:rPr>
                <w:rStyle w:val="FontStyle113"/>
                <w:sz w:val="24"/>
                <w:szCs w:val="24"/>
              </w:rPr>
              <w:t>с</w:t>
            </w:r>
            <w:r w:rsidRPr="00A90A55">
              <w:rPr>
                <w:rStyle w:val="FontStyle113"/>
                <w:sz w:val="24"/>
                <w:szCs w:val="24"/>
              </w:rPr>
              <w:t>сом энергоэффективности дома;</w:t>
            </w:r>
          </w:p>
          <w:p w:rsidR="005F6FDC" w:rsidRPr="00A90A55" w:rsidRDefault="005F6FDC" w:rsidP="00C73179">
            <w:pPr>
              <w:pStyle w:val="Style63"/>
              <w:spacing w:line="240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 xml:space="preserve"> 9) освещения этажных лестничных площадок дома с использованием светильников в а</w:t>
            </w:r>
            <w:r w:rsidRPr="00A90A55">
              <w:rPr>
                <w:rStyle w:val="FontStyle113"/>
                <w:sz w:val="24"/>
                <w:szCs w:val="24"/>
              </w:rPr>
              <w:t>н</w:t>
            </w:r>
            <w:r w:rsidRPr="00A90A55">
              <w:rPr>
                <w:rStyle w:val="FontStyle113"/>
                <w:sz w:val="24"/>
                <w:szCs w:val="24"/>
              </w:rPr>
              <w:t>тивандальном исполнении со светодиодным источником света, датчиков движения и осв</w:t>
            </w:r>
            <w:r w:rsidRPr="00A90A55">
              <w:rPr>
                <w:rStyle w:val="FontStyle113"/>
                <w:sz w:val="24"/>
                <w:szCs w:val="24"/>
              </w:rPr>
              <w:t>е</w:t>
            </w:r>
            <w:r w:rsidRPr="00A90A55">
              <w:rPr>
                <w:rStyle w:val="FontStyle113"/>
                <w:sz w:val="24"/>
                <w:szCs w:val="24"/>
              </w:rPr>
              <w:lastRenderedPageBreak/>
              <w:t>щенности;</w:t>
            </w:r>
          </w:p>
          <w:p w:rsidR="005F6FDC" w:rsidRPr="00A90A55" w:rsidRDefault="00016B18" w:rsidP="00C73179">
            <w:pPr>
              <w:pStyle w:val="Style80"/>
              <w:spacing w:line="240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 xml:space="preserve">10) </w:t>
            </w:r>
            <w:r w:rsidR="005F6FDC" w:rsidRPr="00A90A55">
              <w:rPr>
                <w:rStyle w:val="FontStyle113"/>
                <w:sz w:val="24"/>
                <w:szCs w:val="24"/>
              </w:rPr>
              <w:t>при входах в подъезды дома освещения с использованием светильников в антивандал</w:t>
            </w:r>
            <w:r w:rsidR="005F6FDC" w:rsidRPr="00A90A55">
              <w:rPr>
                <w:rStyle w:val="FontStyle113"/>
                <w:sz w:val="24"/>
                <w:szCs w:val="24"/>
              </w:rPr>
              <w:t>ь</w:t>
            </w:r>
            <w:r w:rsidR="005F6FDC" w:rsidRPr="00A90A55">
              <w:rPr>
                <w:rStyle w:val="FontStyle113"/>
                <w:sz w:val="24"/>
                <w:szCs w:val="24"/>
              </w:rPr>
              <w:t xml:space="preserve">ном исполнении со светодиодным источником света и датчиков освещенности, козырьков над входной дверью и утепленных дверных блоков с ручками и автодоводчиком; </w:t>
            </w:r>
          </w:p>
          <w:p w:rsidR="005F6FDC" w:rsidRPr="00A90A55" w:rsidRDefault="005F6FDC" w:rsidP="00C73179">
            <w:pPr>
              <w:pStyle w:val="Style80"/>
              <w:spacing w:line="240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11) во входах в подвал (техническое подполье) дома металлических дверных блоков с за</w:t>
            </w:r>
            <w:r w:rsidRPr="00A90A55">
              <w:rPr>
                <w:rStyle w:val="FontStyle113"/>
                <w:sz w:val="24"/>
                <w:szCs w:val="24"/>
              </w:rPr>
              <w:t>м</w:t>
            </w:r>
            <w:r w:rsidRPr="00A90A55">
              <w:rPr>
                <w:rStyle w:val="FontStyle113"/>
                <w:sz w:val="24"/>
                <w:szCs w:val="24"/>
              </w:rPr>
              <w:t xml:space="preserve">ком, ручками и автодоводчиком; </w:t>
            </w:r>
          </w:p>
          <w:p w:rsidR="005F6FDC" w:rsidRPr="00A90A55" w:rsidRDefault="005F6FDC" w:rsidP="00C73179">
            <w:pPr>
              <w:pStyle w:val="Style80"/>
              <w:spacing w:line="240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12) отмостки из армированного бетона, асфальта, устроенной по всему   периметру дома и обеспечи</w:t>
            </w:r>
            <w:r w:rsidR="00016B18" w:rsidRPr="00A90A55">
              <w:rPr>
                <w:rStyle w:val="FontStyle113"/>
                <w:sz w:val="24"/>
                <w:szCs w:val="24"/>
              </w:rPr>
              <w:t>вающей отвод воды от фундамента</w:t>
            </w:r>
            <w:r w:rsidRPr="00A90A55">
              <w:rPr>
                <w:rStyle w:val="FontStyle113"/>
                <w:sz w:val="24"/>
                <w:szCs w:val="24"/>
              </w:rPr>
              <w:t xml:space="preserve">; </w:t>
            </w:r>
          </w:p>
          <w:p w:rsidR="005F6FDC" w:rsidRPr="00A90A55" w:rsidRDefault="005F6FDC" w:rsidP="00C73179">
            <w:pPr>
              <w:pStyle w:val="Style80"/>
              <w:spacing w:line="240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 xml:space="preserve">13) организованного водостока; </w:t>
            </w:r>
          </w:p>
          <w:p w:rsidR="005F6FDC" w:rsidRPr="00A90A55" w:rsidRDefault="005F6FDC" w:rsidP="00C73179">
            <w:pPr>
              <w:pStyle w:val="Style80"/>
              <w:spacing w:line="240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14) благоустройства придомовой территории, в том числе наличи</w:t>
            </w:r>
            <w:r w:rsidR="00016B18" w:rsidRPr="00A90A55">
              <w:rPr>
                <w:rStyle w:val="FontStyle113"/>
                <w:sz w:val="24"/>
                <w:szCs w:val="24"/>
              </w:rPr>
              <w:t>я</w:t>
            </w:r>
            <w:r w:rsidRPr="00A90A55">
              <w:rPr>
                <w:rStyle w:val="FontStyle113"/>
                <w:sz w:val="24"/>
                <w:szCs w:val="24"/>
              </w:rPr>
              <w:t xml:space="preserve"> твердого покрытия, оз</w:t>
            </w:r>
            <w:r w:rsidRPr="00A90A55">
              <w:rPr>
                <w:rStyle w:val="FontStyle113"/>
                <w:sz w:val="24"/>
                <w:szCs w:val="24"/>
              </w:rPr>
              <w:t>е</w:t>
            </w:r>
            <w:r w:rsidRPr="00A90A55">
              <w:rPr>
                <w:rStyle w:val="FontStyle113"/>
                <w:sz w:val="24"/>
                <w:szCs w:val="24"/>
              </w:rPr>
              <w:t>ленения и малых архитектурных форм, площадок общего пользования различного назн</w:t>
            </w:r>
            <w:r w:rsidRPr="00A90A55">
              <w:rPr>
                <w:rStyle w:val="FontStyle113"/>
                <w:sz w:val="24"/>
                <w:szCs w:val="24"/>
              </w:rPr>
              <w:t>а</w:t>
            </w:r>
            <w:r w:rsidRPr="00A90A55">
              <w:rPr>
                <w:rStyle w:val="FontStyle113"/>
                <w:sz w:val="24"/>
                <w:szCs w:val="24"/>
              </w:rPr>
              <w:t>чения, в том числе детской игровой площадки с игровым комплексом (в соответствии с проектной документацией)</w:t>
            </w:r>
          </w:p>
        </w:tc>
      </w:tr>
      <w:tr w:rsidR="005F6FDC" w:rsidRPr="00A90A55">
        <w:tc>
          <w:tcPr>
            <w:tcW w:w="675" w:type="dxa"/>
            <w:shd w:val="clear" w:color="auto" w:fill="auto"/>
          </w:tcPr>
          <w:p w:rsidR="005F6FDC" w:rsidRPr="00A90A55" w:rsidRDefault="005F6FDC" w:rsidP="00947D9E">
            <w:pPr>
              <w:widowControl w:val="0"/>
              <w:rPr>
                <w:rFonts w:eastAsia="Calibri"/>
              </w:rPr>
            </w:pPr>
            <w:r w:rsidRPr="00A90A55">
              <w:rPr>
                <w:rFonts w:eastAsia="Calibri"/>
              </w:rPr>
              <w:lastRenderedPageBreak/>
              <w:t>3.</w:t>
            </w:r>
          </w:p>
        </w:tc>
        <w:tc>
          <w:tcPr>
            <w:tcW w:w="5103" w:type="dxa"/>
            <w:shd w:val="clear" w:color="auto" w:fill="auto"/>
          </w:tcPr>
          <w:p w:rsidR="005F6FDC" w:rsidRPr="00A90A55" w:rsidRDefault="005F6FDC" w:rsidP="00947D9E">
            <w:pPr>
              <w:pStyle w:val="Style63"/>
              <w:spacing w:line="322" w:lineRule="exac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Требования к функциональному оснащению и отделке</w:t>
            </w:r>
          </w:p>
        </w:tc>
        <w:tc>
          <w:tcPr>
            <w:tcW w:w="9639" w:type="dxa"/>
            <w:shd w:val="clear" w:color="auto" w:fill="auto"/>
          </w:tcPr>
          <w:p w:rsidR="005F6FDC" w:rsidRPr="00A90A55" w:rsidRDefault="00016B18" w:rsidP="000925D5">
            <w:pPr>
              <w:pStyle w:val="Style20"/>
              <w:tabs>
                <w:tab w:val="left" w:pos="2866"/>
                <w:tab w:val="left" w:pos="5731"/>
              </w:tabs>
              <w:spacing w:before="67" w:line="235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Дл</w:t>
            </w:r>
            <w:r w:rsidR="005F6FDC" w:rsidRPr="00A90A55">
              <w:rPr>
                <w:rStyle w:val="FontStyle113"/>
                <w:sz w:val="24"/>
                <w:szCs w:val="24"/>
              </w:rPr>
              <w:t>я переселения  граждан из аварийного жилищного фонда рекомендуется использовать построенные и приобретаемые жилые помещения, расположенные на любых этажах дома, кроме подвального, цокольного, технического, мансардного и:</w:t>
            </w:r>
          </w:p>
          <w:p w:rsidR="005F6FDC" w:rsidRPr="00A90A55" w:rsidRDefault="005F6FDC" w:rsidP="000925D5">
            <w:pPr>
              <w:pStyle w:val="Style20"/>
              <w:tabs>
                <w:tab w:val="left" w:pos="2866"/>
                <w:tab w:val="left" w:pos="5731"/>
              </w:tabs>
              <w:spacing w:before="67" w:line="235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1) оборудованные подключенными к соответствующим внутридомовым инженерным си</w:t>
            </w:r>
            <w:r w:rsidRPr="00A90A55">
              <w:rPr>
                <w:rStyle w:val="FontStyle113"/>
                <w:sz w:val="24"/>
                <w:szCs w:val="24"/>
              </w:rPr>
              <w:t>с</w:t>
            </w:r>
            <w:r w:rsidRPr="00A90A55">
              <w:rPr>
                <w:rStyle w:val="FontStyle113"/>
                <w:sz w:val="24"/>
                <w:szCs w:val="24"/>
              </w:rPr>
              <w:t>темам внутриквартирными инженерными сетями в составе (не менее):</w:t>
            </w:r>
          </w:p>
          <w:p w:rsidR="005F6FDC" w:rsidRPr="00A90A55" w:rsidRDefault="005F6FDC" w:rsidP="000925D5">
            <w:pPr>
              <w:pStyle w:val="Style26"/>
              <w:tabs>
                <w:tab w:val="left" w:pos="1267"/>
              </w:tabs>
              <w:spacing w:before="38" w:line="235" w:lineRule="auto"/>
              <w:ind w:left="-17"/>
              <w:jc w:val="lef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а) электроснабжения с электрическим щитком с устройствами  защитного</w:t>
            </w:r>
            <w:r w:rsidR="00016B18" w:rsidRPr="00A90A55">
              <w:rPr>
                <w:rStyle w:val="FontStyle113"/>
                <w:sz w:val="24"/>
                <w:szCs w:val="24"/>
              </w:rPr>
              <w:t xml:space="preserve"> </w:t>
            </w:r>
            <w:r w:rsidRPr="00A90A55">
              <w:rPr>
                <w:rStyle w:val="FontStyle113"/>
                <w:sz w:val="24"/>
                <w:szCs w:val="24"/>
              </w:rPr>
              <w:t>отключения;</w:t>
            </w:r>
          </w:p>
          <w:p w:rsidR="005F6FDC" w:rsidRPr="00A90A55" w:rsidRDefault="005F6FDC" w:rsidP="000925D5">
            <w:pPr>
              <w:pStyle w:val="Style26"/>
              <w:tabs>
                <w:tab w:val="left" w:pos="1118"/>
              </w:tabs>
              <w:spacing w:before="5" w:line="235" w:lineRule="auto"/>
              <w:ind w:left="-17"/>
              <w:jc w:val="lef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б) холодного водоснабжения;</w:t>
            </w:r>
          </w:p>
          <w:p w:rsidR="005F6FDC" w:rsidRPr="00A90A55" w:rsidRDefault="005F6FDC" w:rsidP="000925D5">
            <w:pPr>
              <w:pStyle w:val="Style26"/>
              <w:tabs>
                <w:tab w:val="left" w:pos="2011"/>
                <w:tab w:val="left" w:pos="4032"/>
              </w:tabs>
              <w:spacing w:line="235" w:lineRule="auto"/>
              <w:ind w:left="-17"/>
              <w:jc w:val="lef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в) горячего водоснабжения (централизованного или автономного);</w:t>
            </w:r>
          </w:p>
          <w:p w:rsidR="005F6FDC" w:rsidRPr="00A90A55" w:rsidRDefault="005F6FDC" w:rsidP="000925D5">
            <w:pPr>
              <w:pStyle w:val="Style26"/>
              <w:tabs>
                <w:tab w:val="left" w:pos="1104"/>
              </w:tabs>
              <w:spacing w:line="235" w:lineRule="auto"/>
              <w:ind w:left="-17"/>
              <w:jc w:val="lef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г) водоотведения (канализации);</w:t>
            </w:r>
          </w:p>
          <w:p w:rsidR="005F6FDC" w:rsidRPr="00A90A55" w:rsidRDefault="005F6FDC" w:rsidP="000925D5">
            <w:pPr>
              <w:pStyle w:val="Style26"/>
              <w:tabs>
                <w:tab w:val="left" w:pos="1306"/>
              </w:tabs>
              <w:spacing w:line="235" w:lineRule="auto"/>
              <w:ind w:left="-17"/>
              <w:jc w:val="lef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д) отопления (централизованного или автономного);</w:t>
            </w:r>
          </w:p>
          <w:p w:rsidR="005F6FDC" w:rsidRPr="00A90A55" w:rsidRDefault="005F6FDC" w:rsidP="000925D5">
            <w:pPr>
              <w:pStyle w:val="Style26"/>
              <w:tabs>
                <w:tab w:val="left" w:pos="1118"/>
              </w:tabs>
              <w:spacing w:before="58" w:line="235" w:lineRule="auto"/>
              <w:ind w:left="-17"/>
              <w:jc w:val="lef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е) вентиляции;</w:t>
            </w:r>
          </w:p>
          <w:p w:rsidR="005F6FDC" w:rsidRPr="00A90A55" w:rsidRDefault="005F6FDC" w:rsidP="000925D5">
            <w:pPr>
              <w:pStyle w:val="Style26"/>
              <w:tabs>
                <w:tab w:val="left" w:pos="1464"/>
                <w:tab w:val="left" w:pos="3466"/>
                <w:tab w:val="left" w:pos="4618"/>
              </w:tabs>
              <w:spacing w:before="38" w:line="235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 xml:space="preserve">ж) газоснабжения (при наличии в соответствии с </w:t>
            </w:r>
            <w:r w:rsidR="00016B18" w:rsidRPr="00A90A55">
              <w:rPr>
                <w:rStyle w:val="FontStyle113"/>
                <w:sz w:val="24"/>
                <w:szCs w:val="24"/>
              </w:rPr>
              <w:t xml:space="preserve">проектной документацией) </w:t>
            </w:r>
            <w:r w:rsidRPr="00A90A55">
              <w:rPr>
                <w:rStyle w:val="FontStyle113"/>
                <w:sz w:val="24"/>
                <w:szCs w:val="24"/>
              </w:rPr>
              <w:t>с устройством сигнализаторов загазованности, сблокированных с быстродействующим запорным клап</w:t>
            </w:r>
            <w:r w:rsidRPr="00A90A55">
              <w:rPr>
                <w:rStyle w:val="FontStyle113"/>
                <w:sz w:val="24"/>
                <w:szCs w:val="24"/>
              </w:rPr>
              <w:t>а</w:t>
            </w:r>
            <w:r w:rsidRPr="00A90A55">
              <w:rPr>
                <w:rStyle w:val="FontStyle113"/>
                <w:sz w:val="24"/>
                <w:szCs w:val="24"/>
              </w:rPr>
              <w:t>ном, установленным</w:t>
            </w:r>
            <w:r w:rsidR="003B0EAE" w:rsidRPr="00A90A55">
              <w:rPr>
                <w:rStyle w:val="FontStyle113"/>
                <w:sz w:val="24"/>
                <w:szCs w:val="24"/>
              </w:rPr>
              <w:t xml:space="preserve"> </w:t>
            </w:r>
            <w:r w:rsidRPr="00A90A55">
              <w:rPr>
                <w:rStyle w:val="FontStyle113"/>
                <w:sz w:val="24"/>
                <w:szCs w:val="24"/>
              </w:rPr>
              <w:t>первым по ходу газа на внутреннем газопроводе жилого здания с во</w:t>
            </w:r>
            <w:r w:rsidRPr="00A90A55">
              <w:rPr>
                <w:rStyle w:val="FontStyle113"/>
                <w:sz w:val="24"/>
                <w:szCs w:val="24"/>
              </w:rPr>
              <w:t>з</w:t>
            </w:r>
            <w:r w:rsidRPr="00A90A55">
              <w:rPr>
                <w:rStyle w:val="FontStyle113"/>
                <w:sz w:val="24"/>
                <w:szCs w:val="24"/>
              </w:rPr>
              <w:t>можностью аварийно-диспетчерского обслуживания, а также с установкой</w:t>
            </w:r>
            <w:r w:rsidR="000925D5" w:rsidRPr="00A90A55">
              <w:rPr>
                <w:rStyle w:val="FontStyle113"/>
                <w:sz w:val="24"/>
                <w:szCs w:val="24"/>
              </w:rPr>
              <w:t xml:space="preserve"> </w:t>
            </w:r>
            <w:r w:rsidRPr="00A90A55">
              <w:rPr>
                <w:rStyle w:val="FontStyle113"/>
                <w:sz w:val="24"/>
                <w:szCs w:val="24"/>
              </w:rPr>
              <w:t>легкосбрас</w:t>
            </w:r>
            <w:r w:rsidRPr="00A90A55">
              <w:rPr>
                <w:rStyle w:val="FontStyle113"/>
                <w:sz w:val="24"/>
                <w:szCs w:val="24"/>
              </w:rPr>
              <w:t>ы</w:t>
            </w:r>
            <w:r w:rsidRPr="00A90A55">
              <w:rPr>
                <w:rStyle w:val="FontStyle113"/>
                <w:sz w:val="24"/>
                <w:szCs w:val="24"/>
              </w:rPr>
              <w:t>ваемых оконных блоков (в с</w:t>
            </w:r>
            <w:r w:rsidR="000A2710" w:rsidRPr="00A90A55">
              <w:rPr>
                <w:rStyle w:val="FontStyle113"/>
                <w:sz w:val="24"/>
                <w:szCs w:val="24"/>
              </w:rPr>
              <w:t>оответствии с</w:t>
            </w:r>
            <w:r w:rsidR="000925D5" w:rsidRPr="00A90A55">
              <w:rPr>
                <w:rStyle w:val="FontStyle113"/>
                <w:sz w:val="24"/>
                <w:szCs w:val="24"/>
              </w:rPr>
              <w:t xml:space="preserve"> </w:t>
            </w:r>
            <w:r w:rsidR="000A2710" w:rsidRPr="00A90A55">
              <w:rPr>
                <w:rStyle w:val="FontStyle113"/>
                <w:sz w:val="24"/>
                <w:szCs w:val="24"/>
              </w:rPr>
              <w:t>проектной докумен</w:t>
            </w:r>
            <w:r w:rsidRPr="00A90A55">
              <w:rPr>
                <w:rStyle w:val="FontStyle113"/>
                <w:sz w:val="24"/>
                <w:szCs w:val="24"/>
              </w:rPr>
              <w:t>тацией);</w:t>
            </w:r>
          </w:p>
          <w:p w:rsidR="005F6FDC" w:rsidRPr="00A90A55" w:rsidRDefault="005F6FDC" w:rsidP="000925D5">
            <w:pPr>
              <w:pStyle w:val="Style31"/>
              <w:tabs>
                <w:tab w:val="left" w:pos="1109"/>
                <w:tab w:val="left" w:pos="3110"/>
                <w:tab w:val="left" w:pos="4171"/>
              </w:tabs>
              <w:spacing w:line="235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 xml:space="preserve">з) </w:t>
            </w:r>
            <w:r w:rsidR="00016B18" w:rsidRPr="00A90A55">
              <w:rPr>
                <w:rStyle w:val="FontStyle113"/>
                <w:sz w:val="24"/>
                <w:szCs w:val="24"/>
              </w:rPr>
              <w:t>внесенными в г</w:t>
            </w:r>
            <w:r w:rsidRPr="00A90A55">
              <w:rPr>
                <w:rStyle w:val="FontStyle113"/>
                <w:sz w:val="24"/>
                <w:szCs w:val="24"/>
              </w:rPr>
              <w:t>осударственный реестр с</w:t>
            </w:r>
            <w:r w:rsidR="000925D5" w:rsidRPr="00A90A55">
              <w:rPr>
                <w:rStyle w:val="FontStyle113"/>
                <w:sz w:val="24"/>
                <w:szCs w:val="24"/>
              </w:rPr>
              <w:t xml:space="preserve">редств измерений, </w:t>
            </w:r>
            <w:r w:rsidR="009622FE" w:rsidRPr="00A90A55">
              <w:rPr>
                <w:rStyle w:val="FontStyle113"/>
                <w:sz w:val="24"/>
                <w:szCs w:val="24"/>
              </w:rPr>
              <w:t>поверенны</w:t>
            </w:r>
            <w:r w:rsidR="00016B18" w:rsidRPr="00A90A55">
              <w:rPr>
                <w:rStyle w:val="FontStyle113"/>
                <w:sz w:val="24"/>
                <w:szCs w:val="24"/>
              </w:rPr>
              <w:t>х</w:t>
            </w:r>
            <w:r w:rsidRPr="00A90A55">
              <w:rPr>
                <w:rStyle w:val="FontStyle113"/>
                <w:sz w:val="24"/>
                <w:szCs w:val="24"/>
              </w:rPr>
              <w:t xml:space="preserve"> предприятиями-изготовителями, принятыми в эксплуатацию соответствующими ресурсоснабжающими организациями и соответствующими установленным требованиям к классам точности и</w:t>
            </w:r>
            <w:r w:rsidRPr="00A90A55">
              <w:rPr>
                <w:rStyle w:val="FontStyle113"/>
                <w:sz w:val="24"/>
                <w:szCs w:val="24"/>
              </w:rPr>
              <w:t>н</w:t>
            </w:r>
            <w:r w:rsidRPr="00A90A55">
              <w:rPr>
                <w:rStyle w:val="FontStyle113"/>
                <w:sz w:val="24"/>
                <w:szCs w:val="24"/>
              </w:rPr>
              <w:t>дивидуальными приборами учета электрической энергии, холодной воды, горячей воды, природного газа (в установленных случаях) (в соответствии с проектной документацией);</w:t>
            </w:r>
          </w:p>
          <w:p w:rsidR="005F6FDC" w:rsidRPr="00A90A55" w:rsidRDefault="005F6FDC" w:rsidP="000925D5">
            <w:pPr>
              <w:pStyle w:val="Style17"/>
              <w:spacing w:line="235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lastRenderedPageBreak/>
              <w:t>2) имеющие чистовую отделку «под ключ», в том числе:</w:t>
            </w:r>
          </w:p>
          <w:p w:rsidR="005F6FDC" w:rsidRPr="00A90A55" w:rsidRDefault="005F6FDC" w:rsidP="000925D5">
            <w:pPr>
              <w:pStyle w:val="Style26"/>
              <w:tabs>
                <w:tab w:val="left" w:pos="1147"/>
              </w:tabs>
              <w:spacing w:line="235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а) входную утепленную дверь с замком, ручками и дверным глазком;</w:t>
            </w:r>
          </w:p>
          <w:p w:rsidR="005F6FDC" w:rsidRPr="00A90A55" w:rsidRDefault="005F6FDC" w:rsidP="000925D5">
            <w:pPr>
              <w:pStyle w:val="Style26"/>
              <w:tabs>
                <w:tab w:val="left" w:pos="1147"/>
              </w:tabs>
              <w:spacing w:line="235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б) межкомнатные двери с наличниками и ручками;</w:t>
            </w:r>
          </w:p>
          <w:p w:rsidR="005F6FDC" w:rsidRPr="00A90A55" w:rsidRDefault="005F6FDC" w:rsidP="000925D5">
            <w:pPr>
              <w:pStyle w:val="Style26"/>
              <w:tabs>
                <w:tab w:val="left" w:pos="1315"/>
                <w:tab w:val="left" w:pos="3605"/>
                <w:tab w:val="left" w:pos="4930"/>
              </w:tabs>
              <w:spacing w:line="235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в) оконные блоки со стеклопакетом класса энергоэффективности в</w:t>
            </w:r>
            <w:r w:rsidR="00016B18" w:rsidRPr="00A90A55">
              <w:rPr>
                <w:rStyle w:val="FontStyle113"/>
                <w:sz w:val="24"/>
                <w:szCs w:val="24"/>
              </w:rPr>
              <w:t xml:space="preserve"> </w:t>
            </w:r>
            <w:r w:rsidRPr="00A90A55">
              <w:rPr>
                <w:rStyle w:val="FontStyle113"/>
                <w:sz w:val="24"/>
                <w:szCs w:val="24"/>
              </w:rPr>
              <w:t>соответствии с классом энергоэффективности дома;</w:t>
            </w:r>
          </w:p>
          <w:p w:rsidR="005F6FDC" w:rsidRPr="00A90A55" w:rsidRDefault="005F6FDC" w:rsidP="000925D5">
            <w:pPr>
              <w:pStyle w:val="Style26"/>
              <w:tabs>
                <w:tab w:val="left" w:pos="1090"/>
              </w:tabs>
              <w:spacing w:line="235" w:lineRule="auto"/>
              <w:ind w:left="-17"/>
              <w:jc w:val="lef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г) вентиляционные решетки;</w:t>
            </w:r>
          </w:p>
          <w:p w:rsidR="005F6FDC" w:rsidRPr="00A90A55" w:rsidRDefault="005F6FDC" w:rsidP="000925D5">
            <w:pPr>
              <w:pStyle w:val="Style26"/>
              <w:tabs>
                <w:tab w:val="left" w:pos="1262"/>
              </w:tabs>
              <w:spacing w:line="235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д) подвесные крюки для потолочных осветительных приборов во всех помещениях кварт</w:t>
            </w:r>
            <w:r w:rsidRPr="00A90A55">
              <w:rPr>
                <w:rStyle w:val="FontStyle113"/>
                <w:sz w:val="24"/>
                <w:szCs w:val="24"/>
              </w:rPr>
              <w:t>и</w:t>
            </w:r>
            <w:r w:rsidRPr="00A90A55">
              <w:rPr>
                <w:rStyle w:val="FontStyle113"/>
                <w:sz w:val="24"/>
                <w:szCs w:val="24"/>
              </w:rPr>
              <w:t>ры;</w:t>
            </w:r>
          </w:p>
          <w:p w:rsidR="005F6FDC" w:rsidRPr="00A90A55" w:rsidRDefault="005F6FDC" w:rsidP="000925D5">
            <w:pPr>
              <w:pStyle w:val="Style26"/>
              <w:tabs>
                <w:tab w:val="left" w:pos="1262"/>
              </w:tabs>
              <w:spacing w:line="235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е) установленные и подключенные к соответствующим внутриквартирным инженерным сетям:</w:t>
            </w:r>
          </w:p>
          <w:p w:rsidR="005F6FDC" w:rsidRPr="00A90A55" w:rsidRDefault="005F6FDC" w:rsidP="000925D5">
            <w:pPr>
              <w:pStyle w:val="Style17"/>
              <w:spacing w:line="235" w:lineRule="auto"/>
              <w:ind w:left="-17"/>
              <w:jc w:val="lef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звонковую сигнализацию (в соответствии с проектной документацией);</w:t>
            </w:r>
          </w:p>
          <w:p w:rsidR="005F6FDC" w:rsidRPr="00A90A55" w:rsidRDefault="005F6FDC" w:rsidP="000925D5">
            <w:pPr>
              <w:pStyle w:val="Style20"/>
              <w:spacing w:line="235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 xml:space="preserve">мойку со смесителем и с сифоном; </w:t>
            </w:r>
          </w:p>
          <w:p w:rsidR="005F6FDC" w:rsidRPr="00A90A55" w:rsidRDefault="005F6FDC" w:rsidP="000925D5">
            <w:pPr>
              <w:pStyle w:val="Style20"/>
              <w:spacing w:line="235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умывальник со смесителем и с сифоном;</w:t>
            </w:r>
          </w:p>
          <w:p w:rsidR="005F6FDC" w:rsidRPr="00A90A55" w:rsidRDefault="005F6FDC" w:rsidP="000925D5">
            <w:pPr>
              <w:pStyle w:val="Style17"/>
              <w:spacing w:before="5" w:line="235" w:lineRule="auto"/>
              <w:ind w:left="-17"/>
              <w:jc w:val="lef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унитаз с сиденьем и сливным бачком;</w:t>
            </w:r>
          </w:p>
          <w:p w:rsidR="005F6FDC" w:rsidRPr="00A90A55" w:rsidRDefault="005F6FDC" w:rsidP="000925D5">
            <w:pPr>
              <w:pStyle w:val="Style17"/>
              <w:spacing w:line="235" w:lineRule="auto"/>
              <w:ind w:left="-17"/>
              <w:jc w:val="lef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ванну с заземлением, со смесителем и с сифоном;</w:t>
            </w:r>
          </w:p>
          <w:p w:rsidR="005F6FDC" w:rsidRPr="00A90A55" w:rsidRDefault="005F6FDC" w:rsidP="000925D5">
            <w:pPr>
              <w:pStyle w:val="Style17"/>
              <w:tabs>
                <w:tab w:val="left" w:pos="3979"/>
              </w:tabs>
              <w:spacing w:line="235" w:lineRule="auto"/>
              <w:ind w:left="-17"/>
              <w:jc w:val="lef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одно-, двухклавишные электровыключатели;</w:t>
            </w:r>
          </w:p>
          <w:p w:rsidR="005F6FDC" w:rsidRPr="00A90A55" w:rsidRDefault="005F6FDC" w:rsidP="000925D5">
            <w:pPr>
              <w:pStyle w:val="Style17"/>
              <w:spacing w:line="235" w:lineRule="auto"/>
              <w:ind w:left="-17"/>
              <w:jc w:val="lef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электророзетки;</w:t>
            </w:r>
          </w:p>
          <w:p w:rsidR="005F6FDC" w:rsidRPr="00A90A55" w:rsidRDefault="005F6FDC" w:rsidP="000925D5">
            <w:pPr>
              <w:pStyle w:val="Style20"/>
              <w:spacing w:line="235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выпуски электропроводки и патроны во всех помещениях квартиры;</w:t>
            </w:r>
          </w:p>
          <w:p w:rsidR="005F6FDC" w:rsidRPr="00A90A55" w:rsidRDefault="005F6FDC" w:rsidP="000925D5">
            <w:pPr>
              <w:pStyle w:val="Style20"/>
              <w:spacing w:line="235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газовую или электрическую плиту (в соответствии с проектным решением);</w:t>
            </w:r>
          </w:p>
          <w:p w:rsidR="00480DDF" w:rsidRPr="00A90A55" w:rsidRDefault="005F6FDC" w:rsidP="000925D5">
            <w:pPr>
              <w:pStyle w:val="Style63"/>
              <w:spacing w:line="235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радиаторы</w:t>
            </w:r>
            <w:r w:rsidR="000925D5" w:rsidRPr="00A90A55">
              <w:rPr>
                <w:rStyle w:val="FontStyle113"/>
                <w:sz w:val="24"/>
                <w:szCs w:val="24"/>
              </w:rPr>
              <w:t xml:space="preserve"> отопления </w:t>
            </w:r>
            <w:r w:rsidRPr="00A90A55">
              <w:rPr>
                <w:rStyle w:val="FontStyle113"/>
                <w:sz w:val="24"/>
                <w:szCs w:val="24"/>
              </w:rPr>
              <w:t>с терморегуляторами (п</w:t>
            </w:r>
            <w:r w:rsidR="00480DDF" w:rsidRPr="00A90A55">
              <w:rPr>
                <w:rStyle w:val="FontStyle113"/>
                <w:sz w:val="24"/>
                <w:szCs w:val="24"/>
              </w:rPr>
              <w:t>ри технологической</w:t>
            </w:r>
          </w:p>
          <w:p w:rsidR="00802908" w:rsidRPr="00A90A55" w:rsidRDefault="005F6FDC" w:rsidP="000925D5">
            <w:pPr>
              <w:pStyle w:val="Style63"/>
              <w:spacing w:line="235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возможности в соответствии с проектной документацией), а при  автономном отоплении и горячем водоснабжении также двухконтурный котел;</w:t>
            </w:r>
            <w:r w:rsidRPr="00A90A55">
              <w:rPr>
                <w:rStyle w:val="FontStyle113"/>
                <w:sz w:val="24"/>
                <w:szCs w:val="24"/>
              </w:rPr>
              <w:br/>
              <w:t xml:space="preserve">в) напольные покрытия из керамической плитки в помещениях ванной </w:t>
            </w:r>
          </w:p>
          <w:p w:rsidR="005F6FDC" w:rsidRPr="00A90A55" w:rsidRDefault="005F6FDC" w:rsidP="000925D5">
            <w:pPr>
              <w:pStyle w:val="Style63"/>
              <w:spacing w:line="235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комнаты, туалета (совмещенного санузл</w:t>
            </w:r>
            <w:r w:rsidR="00480DDF" w:rsidRPr="00A90A55">
              <w:rPr>
                <w:rStyle w:val="FontStyle113"/>
                <w:sz w:val="24"/>
                <w:szCs w:val="24"/>
              </w:rPr>
              <w:t>а), кладовых</w:t>
            </w:r>
            <w:r w:rsidRPr="00A90A55">
              <w:rPr>
                <w:rStyle w:val="FontStyle113"/>
                <w:sz w:val="24"/>
                <w:szCs w:val="24"/>
              </w:rPr>
              <w:t xml:space="preserve"> на балконе (лоджии), в остальных п</w:t>
            </w:r>
            <w:r w:rsidRPr="00A90A55">
              <w:rPr>
                <w:rStyle w:val="FontStyle113"/>
                <w:sz w:val="24"/>
                <w:szCs w:val="24"/>
              </w:rPr>
              <w:t>о</w:t>
            </w:r>
            <w:r w:rsidRPr="00A90A55">
              <w:rPr>
                <w:rStyle w:val="FontStyle113"/>
                <w:sz w:val="24"/>
                <w:szCs w:val="24"/>
              </w:rPr>
              <w:t>мещениях квартиры – из ламината класса износостойкости 22 и выше или линолеума на вспененной основе;</w:t>
            </w:r>
          </w:p>
          <w:p w:rsidR="005F6FDC" w:rsidRPr="00A90A55" w:rsidRDefault="005F6FDC" w:rsidP="000925D5">
            <w:pPr>
              <w:pStyle w:val="Style85"/>
              <w:tabs>
                <w:tab w:val="left" w:pos="1238"/>
              </w:tabs>
              <w:spacing w:line="235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г) отделку стен водоэмульсионной или иной аналогичной краской  в помещениях ванной комнаты, туалета (совмещенного санузла), кладовых, кухни (за исключением части стены (стен) в кухне, примыкающей (их) к рабочей поверхности, и части стены (стен) в ванной  комнате,  примыкающей (их)  к ванне и умывальнику, отделка которых производится к</w:t>
            </w:r>
            <w:r w:rsidRPr="00A90A55">
              <w:rPr>
                <w:rStyle w:val="FontStyle113"/>
                <w:sz w:val="24"/>
                <w:szCs w:val="24"/>
              </w:rPr>
              <w:t>е</w:t>
            </w:r>
            <w:r w:rsidRPr="00A90A55">
              <w:rPr>
                <w:rStyle w:val="FontStyle113"/>
                <w:sz w:val="24"/>
                <w:szCs w:val="24"/>
              </w:rPr>
              <w:t>рамической плиткой); обоями в остальных помещениях;</w:t>
            </w:r>
          </w:p>
          <w:p w:rsidR="005F6FDC" w:rsidRPr="00A90A55" w:rsidRDefault="005F6FDC" w:rsidP="000925D5">
            <w:pPr>
              <w:pStyle w:val="Style63"/>
              <w:spacing w:line="235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д) отделку потолков во всех помещениях квартиры  водоэмульсионной или иной аналоги</w:t>
            </w:r>
            <w:r w:rsidRPr="00A90A55">
              <w:rPr>
                <w:rStyle w:val="FontStyle113"/>
                <w:sz w:val="24"/>
                <w:szCs w:val="24"/>
              </w:rPr>
              <w:t>ч</w:t>
            </w:r>
            <w:r w:rsidRPr="00A90A55">
              <w:rPr>
                <w:rStyle w:val="FontStyle113"/>
                <w:sz w:val="24"/>
                <w:szCs w:val="24"/>
              </w:rPr>
              <w:t>ной краской либо конструкцией из сварной виниловой пленки (ПВХ) или бесшовного тк</w:t>
            </w:r>
            <w:r w:rsidRPr="00A90A55">
              <w:rPr>
                <w:rStyle w:val="FontStyle113"/>
                <w:sz w:val="24"/>
                <w:szCs w:val="24"/>
              </w:rPr>
              <w:t>а</w:t>
            </w:r>
            <w:r w:rsidRPr="00A90A55">
              <w:rPr>
                <w:rStyle w:val="FontStyle113"/>
                <w:sz w:val="24"/>
                <w:szCs w:val="24"/>
              </w:rPr>
              <w:t>невого полотна, закрепленных на металлическом или пластиковом профиле под перекр</w:t>
            </w:r>
            <w:r w:rsidRPr="00A90A55">
              <w:rPr>
                <w:rStyle w:val="FontStyle113"/>
                <w:sz w:val="24"/>
                <w:szCs w:val="24"/>
              </w:rPr>
              <w:t>ы</w:t>
            </w:r>
            <w:r w:rsidRPr="00A90A55">
              <w:rPr>
                <w:rStyle w:val="FontStyle113"/>
                <w:sz w:val="24"/>
                <w:szCs w:val="24"/>
              </w:rPr>
              <w:t>тием (натяжные потолки)</w:t>
            </w:r>
          </w:p>
        </w:tc>
      </w:tr>
      <w:tr w:rsidR="005F6FDC" w:rsidRPr="00A90A55">
        <w:tc>
          <w:tcPr>
            <w:tcW w:w="675" w:type="dxa"/>
            <w:shd w:val="clear" w:color="auto" w:fill="auto"/>
          </w:tcPr>
          <w:p w:rsidR="005F6FDC" w:rsidRPr="00A90A55" w:rsidRDefault="005F6FDC" w:rsidP="00947D9E">
            <w:pPr>
              <w:widowControl w:val="0"/>
              <w:rPr>
                <w:rFonts w:eastAsia="Calibri"/>
              </w:rPr>
            </w:pPr>
            <w:r w:rsidRPr="00A90A55">
              <w:rPr>
                <w:rFonts w:eastAsia="Calibri"/>
              </w:rPr>
              <w:lastRenderedPageBreak/>
              <w:t>4.</w:t>
            </w:r>
          </w:p>
        </w:tc>
        <w:tc>
          <w:tcPr>
            <w:tcW w:w="5103" w:type="dxa"/>
            <w:shd w:val="clear" w:color="auto" w:fill="auto"/>
          </w:tcPr>
          <w:p w:rsidR="005F6FDC" w:rsidRPr="00A90A55" w:rsidRDefault="005F6FDC" w:rsidP="00947D9E">
            <w:pPr>
              <w:pStyle w:val="Style63"/>
              <w:spacing w:line="322" w:lineRule="exac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Требования к материалам, изделиям и обор</w:t>
            </w:r>
            <w:r w:rsidRPr="00A90A55">
              <w:rPr>
                <w:rStyle w:val="FontStyle113"/>
                <w:sz w:val="24"/>
                <w:szCs w:val="24"/>
              </w:rPr>
              <w:t>у</w:t>
            </w:r>
            <w:r w:rsidRPr="00A90A55">
              <w:rPr>
                <w:rStyle w:val="FontStyle113"/>
                <w:sz w:val="24"/>
                <w:szCs w:val="24"/>
              </w:rPr>
              <w:t>дованию</w:t>
            </w:r>
          </w:p>
        </w:tc>
        <w:tc>
          <w:tcPr>
            <w:tcW w:w="9639" w:type="dxa"/>
            <w:shd w:val="clear" w:color="auto" w:fill="auto"/>
          </w:tcPr>
          <w:p w:rsidR="00802908" w:rsidRPr="00A90A55" w:rsidRDefault="00802908" w:rsidP="000925D5">
            <w:pPr>
              <w:pStyle w:val="Style63"/>
              <w:tabs>
                <w:tab w:val="left" w:pos="74"/>
              </w:tabs>
              <w:spacing w:line="235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П</w:t>
            </w:r>
            <w:r w:rsidR="005F6FDC" w:rsidRPr="00A90A55">
              <w:rPr>
                <w:rStyle w:val="FontStyle113"/>
                <w:sz w:val="24"/>
                <w:szCs w:val="24"/>
              </w:rPr>
              <w:t xml:space="preserve">роектом на строительство многоквартирного дома рекомендуется </w:t>
            </w:r>
            <w:r w:rsidRPr="00A90A55">
              <w:rPr>
                <w:rStyle w:val="FontStyle113"/>
                <w:sz w:val="24"/>
                <w:szCs w:val="24"/>
              </w:rPr>
              <w:t xml:space="preserve"> </w:t>
            </w:r>
          </w:p>
          <w:p w:rsidR="005F6FDC" w:rsidRPr="00A90A55" w:rsidRDefault="005F6FDC" w:rsidP="000925D5">
            <w:pPr>
              <w:pStyle w:val="Style63"/>
              <w:tabs>
                <w:tab w:val="left" w:pos="74"/>
              </w:tabs>
              <w:spacing w:line="235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предусмотреть применение современных сертифицированных строительных и      отдело</w:t>
            </w:r>
            <w:r w:rsidRPr="00A90A55">
              <w:rPr>
                <w:rStyle w:val="FontStyle113"/>
                <w:sz w:val="24"/>
                <w:szCs w:val="24"/>
              </w:rPr>
              <w:t>ч</w:t>
            </w:r>
            <w:r w:rsidRPr="00A90A55">
              <w:rPr>
                <w:rStyle w:val="FontStyle113"/>
                <w:sz w:val="24"/>
                <w:szCs w:val="24"/>
              </w:rPr>
              <w:t>ных материалов, изделий, технологического и инженерного оборудования. Строительство должно осуществляться с применением   материалов и оборудования, обеспечивающих с</w:t>
            </w:r>
            <w:r w:rsidRPr="00A90A55">
              <w:rPr>
                <w:rStyle w:val="FontStyle113"/>
                <w:sz w:val="24"/>
                <w:szCs w:val="24"/>
              </w:rPr>
              <w:t>о</w:t>
            </w:r>
            <w:r w:rsidRPr="00A90A55">
              <w:rPr>
                <w:rStyle w:val="FontStyle113"/>
                <w:sz w:val="24"/>
                <w:szCs w:val="24"/>
              </w:rPr>
              <w:t>ответствие жилища требованиям проектной документации.</w:t>
            </w:r>
          </w:p>
          <w:p w:rsidR="005F6FDC" w:rsidRPr="00A90A55" w:rsidRDefault="005F6FDC" w:rsidP="000925D5">
            <w:pPr>
              <w:pStyle w:val="Style20"/>
              <w:tabs>
                <w:tab w:val="left" w:pos="2866"/>
                <w:tab w:val="left" w:pos="5731"/>
              </w:tabs>
              <w:spacing w:before="67" w:line="235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Выполняемые работы и применяемые строительные материалы в процессе строительства дома, жилые помещения в котором приобретаются в соответствии с муниципальным ко</w:t>
            </w:r>
            <w:r w:rsidRPr="00A90A55">
              <w:rPr>
                <w:rStyle w:val="FontStyle113"/>
                <w:sz w:val="24"/>
                <w:szCs w:val="24"/>
              </w:rPr>
              <w:t>н</w:t>
            </w:r>
            <w:r w:rsidRPr="00A90A55">
              <w:rPr>
                <w:rStyle w:val="FontStyle113"/>
                <w:sz w:val="24"/>
                <w:szCs w:val="24"/>
              </w:rPr>
              <w:t>трактом в целях переселения граждан из аварийного жилищного фонда, а также результаты таких работ должны соответствовать требованиям технических регламентов, требованиям  энергетической эффективности и требованиям оснащенности объекта капитального стро</w:t>
            </w:r>
            <w:r w:rsidRPr="00A90A55">
              <w:rPr>
                <w:rStyle w:val="FontStyle113"/>
                <w:sz w:val="24"/>
                <w:szCs w:val="24"/>
              </w:rPr>
              <w:t>и</w:t>
            </w:r>
            <w:r w:rsidRPr="00A90A55">
              <w:rPr>
                <w:rStyle w:val="FontStyle113"/>
                <w:sz w:val="24"/>
                <w:szCs w:val="24"/>
              </w:rPr>
              <w:t>тельства приборами учета используемых энергетических ресурсов</w:t>
            </w:r>
          </w:p>
          <w:p w:rsidR="002D41A2" w:rsidRPr="00A90A55" w:rsidRDefault="002D41A2" w:rsidP="000925D5">
            <w:pPr>
              <w:pStyle w:val="Style20"/>
              <w:tabs>
                <w:tab w:val="left" w:pos="2866"/>
                <w:tab w:val="left" w:pos="5731"/>
              </w:tabs>
              <w:spacing w:before="67" w:line="235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</w:p>
        </w:tc>
      </w:tr>
      <w:tr w:rsidR="005F6FDC" w:rsidRPr="00A90A55">
        <w:tc>
          <w:tcPr>
            <w:tcW w:w="675" w:type="dxa"/>
            <w:shd w:val="clear" w:color="auto" w:fill="auto"/>
          </w:tcPr>
          <w:p w:rsidR="005F6FDC" w:rsidRPr="00A90A55" w:rsidRDefault="005F6FDC" w:rsidP="00947D9E">
            <w:pPr>
              <w:widowControl w:val="0"/>
              <w:rPr>
                <w:rFonts w:eastAsia="Calibri"/>
              </w:rPr>
            </w:pPr>
            <w:r w:rsidRPr="00A90A55">
              <w:rPr>
                <w:rFonts w:eastAsia="Calibri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5F6FDC" w:rsidRPr="00A90A55" w:rsidRDefault="005F6FDC" w:rsidP="00947D9E">
            <w:pPr>
              <w:pStyle w:val="Style70"/>
              <w:spacing w:line="322" w:lineRule="exact"/>
              <w:jc w:val="lef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Требовани</w:t>
            </w:r>
            <w:r w:rsidR="00802908" w:rsidRPr="00A90A55">
              <w:rPr>
                <w:rStyle w:val="FontStyle113"/>
                <w:sz w:val="24"/>
                <w:szCs w:val="24"/>
              </w:rPr>
              <w:t>я</w:t>
            </w:r>
            <w:r w:rsidRPr="00A90A55">
              <w:rPr>
                <w:rStyle w:val="FontStyle113"/>
                <w:sz w:val="24"/>
                <w:szCs w:val="24"/>
              </w:rPr>
              <w:t xml:space="preserve"> к энергоэффективности</w:t>
            </w:r>
          </w:p>
          <w:p w:rsidR="005F6FDC" w:rsidRPr="00A90A55" w:rsidRDefault="005F6FDC" w:rsidP="00947D9E">
            <w:pPr>
              <w:pStyle w:val="Style63"/>
              <w:spacing w:line="322" w:lineRule="exac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дома</w:t>
            </w:r>
          </w:p>
        </w:tc>
        <w:tc>
          <w:tcPr>
            <w:tcW w:w="9639" w:type="dxa"/>
            <w:shd w:val="clear" w:color="auto" w:fill="auto"/>
          </w:tcPr>
          <w:p w:rsidR="005F6FDC" w:rsidRPr="00A90A55" w:rsidRDefault="00802908" w:rsidP="00C73179">
            <w:pPr>
              <w:pStyle w:val="Style70"/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Р</w:t>
            </w:r>
            <w:r w:rsidR="005F6FDC" w:rsidRPr="00A90A55">
              <w:rPr>
                <w:rStyle w:val="FontStyle113"/>
                <w:sz w:val="24"/>
                <w:szCs w:val="24"/>
              </w:rPr>
              <w:t>екомендуется предусматривать класс энергетической эффективности дома не ниже «В» согласно Правилам определения класса энергетической эффективности многоквартирных домов, утвержденных приказом Министерства строительства и жилищно-коммунального хозяйства Российской Федерации от 6 июня 2016</w:t>
            </w:r>
            <w:r w:rsidRPr="00A90A55">
              <w:rPr>
                <w:rStyle w:val="FontStyle113"/>
                <w:sz w:val="24"/>
                <w:szCs w:val="24"/>
              </w:rPr>
              <w:t xml:space="preserve"> года</w:t>
            </w:r>
            <w:r w:rsidR="009622FE" w:rsidRPr="00A90A55">
              <w:rPr>
                <w:rStyle w:val="FontStyle113"/>
                <w:sz w:val="24"/>
                <w:szCs w:val="24"/>
              </w:rPr>
              <w:t xml:space="preserve"> </w:t>
            </w:r>
            <w:r w:rsidR="005F6FDC" w:rsidRPr="00A90A55">
              <w:rPr>
                <w:rStyle w:val="FontStyle113"/>
                <w:sz w:val="24"/>
                <w:szCs w:val="24"/>
              </w:rPr>
              <w:t>№ 399/пр.</w:t>
            </w:r>
          </w:p>
          <w:p w:rsidR="005F6FDC" w:rsidRPr="00A90A55" w:rsidRDefault="005F6FDC" w:rsidP="00C73179">
            <w:pPr>
              <w:pStyle w:val="Style70"/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Рекомендуется предусматривать следующие мероприятия, направленные   на   повышение энергоэффективности дома:</w:t>
            </w:r>
          </w:p>
          <w:p w:rsidR="005F6FDC" w:rsidRPr="00A90A55" w:rsidRDefault="005F6FDC" w:rsidP="00C73179">
            <w:pPr>
              <w:pStyle w:val="Style92"/>
              <w:tabs>
                <w:tab w:val="left" w:pos="542"/>
              </w:tabs>
              <w:spacing w:line="240" w:lineRule="auto"/>
              <w:ind w:left="-17" w:firstLine="0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предъявление к оконным блокам в квартирах и в помещениях общего      пользования д</w:t>
            </w:r>
            <w:r w:rsidRPr="00A90A55">
              <w:rPr>
                <w:rStyle w:val="FontStyle113"/>
                <w:sz w:val="24"/>
                <w:szCs w:val="24"/>
              </w:rPr>
              <w:t>о</w:t>
            </w:r>
            <w:r w:rsidRPr="00A90A55">
              <w:rPr>
                <w:rStyle w:val="FontStyle113"/>
                <w:sz w:val="24"/>
                <w:szCs w:val="24"/>
              </w:rPr>
              <w:t>полнительных требований, указанных выше;</w:t>
            </w:r>
          </w:p>
          <w:p w:rsidR="005F6FDC" w:rsidRPr="00A90A55" w:rsidRDefault="005F6FDC" w:rsidP="00C73179">
            <w:pPr>
              <w:pStyle w:val="Style92"/>
              <w:tabs>
                <w:tab w:val="left" w:pos="778"/>
              </w:tabs>
              <w:spacing w:line="240" w:lineRule="auto"/>
              <w:ind w:left="-17" w:firstLine="0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 xml:space="preserve">установка в помещениях общего пользования, </w:t>
            </w:r>
            <w:r w:rsidR="00CA31BE" w:rsidRPr="00A90A55">
              <w:rPr>
                <w:rStyle w:val="FontStyle113"/>
                <w:sz w:val="24"/>
                <w:szCs w:val="24"/>
              </w:rPr>
              <w:t xml:space="preserve">на </w:t>
            </w:r>
            <w:r w:rsidRPr="00A90A55">
              <w:rPr>
                <w:rStyle w:val="FontStyle113"/>
                <w:sz w:val="24"/>
                <w:szCs w:val="24"/>
              </w:rPr>
              <w:t>лестничных клетках, перед входом в подъезды светодиодных светильников с датчиками движения и освещенности;</w:t>
            </w:r>
          </w:p>
          <w:p w:rsidR="005F6FDC" w:rsidRPr="00A90A55" w:rsidRDefault="005F6FDC" w:rsidP="00C73179">
            <w:pPr>
              <w:pStyle w:val="Style92"/>
              <w:tabs>
                <w:tab w:val="left" w:pos="989"/>
              </w:tabs>
              <w:spacing w:line="240" w:lineRule="auto"/>
              <w:ind w:left="-17" w:firstLine="0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освещение придомовой территории с использованием   светодиодных светильников и да</w:t>
            </w:r>
            <w:r w:rsidRPr="00A90A55">
              <w:rPr>
                <w:rStyle w:val="FontStyle113"/>
                <w:sz w:val="24"/>
                <w:szCs w:val="24"/>
              </w:rPr>
              <w:t>т</w:t>
            </w:r>
            <w:r w:rsidRPr="00A90A55">
              <w:rPr>
                <w:rStyle w:val="FontStyle113"/>
                <w:sz w:val="24"/>
                <w:szCs w:val="24"/>
              </w:rPr>
              <w:t>чиков освещенности;</w:t>
            </w:r>
          </w:p>
          <w:p w:rsidR="005F6FDC" w:rsidRPr="00A90A55" w:rsidRDefault="005F6FDC" w:rsidP="00C73179">
            <w:pPr>
              <w:pStyle w:val="Style70"/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теплоизоляция подвального (цокольного) и чердачного перекрытий (в соответствии с пр</w:t>
            </w:r>
            <w:r w:rsidRPr="00A90A55">
              <w:rPr>
                <w:rStyle w:val="FontStyle113"/>
                <w:sz w:val="24"/>
                <w:szCs w:val="24"/>
              </w:rPr>
              <w:t>о</w:t>
            </w:r>
            <w:r w:rsidRPr="00A90A55">
              <w:rPr>
                <w:rStyle w:val="FontStyle113"/>
                <w:sz w:val="24"/>
                <w:szCs w:val="24"/>
              </w:rPr>
              <w:t>ектной документацией);</w:t>
            </w:r>
          </w:p>
          <w:p w:rsidR="005F6FDC" w:rsidRPr="00A90A55" w:rsidRDefault="005F6FDC" w:rsidP="00C73179">
            <w:pPr>
              <w:pStyle w:val="Style70"/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установка приборов учета горячего и холодного водоснабжени</w:t>
            </w:r>
            <w:r w:rsidR="00CA31BE" w:rsidRPr="00A90A55">
              <w:rPr>
                <w:rStyle w:val="FontStyle113"/>
                <w:sz w:val="24"/>
                <w:szCs w:val="24"/>
              </w:rPr>
              <w:t>я, электроэнергии, газа и других, предусмотренных</w:t>
            </w:r>
            <w:r w:rsidRPr="00A90A55">
              <w:rPr>
                <w:rStyle w:val="FontStyle113"/>
                <w:sz w:val="24"/>
                <w:szCs w:val="24"/>
              </w:rPr>
              <w:t xml:space="preserve"> проектной документаци</w:t>
            </w:r>
            <w:r w:rsidR="00CA31BE" w:rsidRPr="00A90A55">
              <w:rPr>
                <w:rStyle w:val="FontStyle113"/>
                <w:sz w:val="24"/>
                <w:szCs w:val="24"/>
              </w:rPr>
              <w:t>ей</w:t>
            </w:r>
            <w:r w:rsidRPr="00A90A55">
              <w:rPr>
                <w:rStyle w:val="FontStyle113"/>
                <w:sz w:val="24"/>
                <w:szCs w:val="24"/>
              </w:rPr>
              <w:t>;</w:t>
            </w:r>
          </w:p>
          <w:p w:rsidR="005F6FDC" w:rsidRPr="00A90A55" w:rsidRDefault="005F6FDC" w:rsidP="00C73179">
            <w:pPr>
              <w:pStyle w:val="Style70"/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установка радиаторов отопления с терморегуляторами (при технологической возможности в соответствии с проектной документацией);</w:t>
            </w:r>
          </w:p>
          <w:p w:rsidR="005F6FDC" w:rsidRPr="00A90A55" w:rsidRDefault="005F6FDC" w:rsidP="00C73179">
            <w:pPr>
              <w:pStyle w:val="Style92"/>
              <w:tabs>
                <w:tab w:val="left" w:pos="672"/>
              </w:tabs>
              <w:spacing w:line="240" w:lineRule="auto"/>
              <w:ind w:left="-17" w:firstLine="0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устройство входных дверей в подъезды дома с утеплением и оборудованием автодоводч</w:t>
            </w:r>
            <w:r w:rsidRPr="00A90A55">
              <w:rPr>
                <w:rStyle w:val="FontStyle113"/>
                <w:sz w:val="24"/>
                <w:szCs w:val="24"/>
              </w:rPr>
              <w:t>и</w:t>
            </w:r>
            <w:r w:rsidRPr="00A90A55">
              <w:rPr>
                <w:rStyle w:val="FontStyle113"/>
                <w:sz w:val="24"/>
                <w:szCs w:val="24"/>
              </w:rPr>
              <w:t>ками;</w:t>
            </w:r>
          </w:p>
          <w:p w:rsidR="005F6FDC" w:rsidRPr="00A90A55" w:rsidRDefault="005F6FDC" w:rsidP="00C73179">
            <w:pPr>
              <w:pStyle w:val="Style70"/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устройство входных тамбуров в подъезды дома с утеплением стен, установка утепленных дверей тамбура (входной и проходной) с автодоводчиками.</w:t>
            </w:r>
          </w:p>
          <w:p w:rsidR="005F6FDC" w:rsidRPr="00A90A55" w:rsidRDefault="005F6FDC" w:rsidP="00C73179">
            <w:pPr>
              <w:pStyle w:val="Style63"/>
              <w:spacing w:line="240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lastRenderedPageBreak/>
              <w:t>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домов, утвержденных приказом Министерства строительства и жили</w:t>
            </w:r>
            <w:r w:rsidRPr="00A90A55">
              <w:rPr>
                <w:rStyle w:val="FontStyle113"/>
                <w:sz w:val="24"/>
                <w:szCs w:val="24"/>
              </w:rPr>
              <w:t>щ</w:t>
            </w:r>
            <w:r w:rsidRPr="00A90A55">
              <w:rPr>
                <w:rStyle w:val="FontStyle113"/>
                <w:sz w:val="24"/>
                <w:szCs w:val="24"/>
              </w:rPr>
              <w:t xml:space="preserve">но-коммунального хозяйства Российской Федерации </w:t>
            </w:r>
            <w:r w:rsidR="009622FE" w:rsidRPr="00A90A55">
              <w:rPr>
                <w:rStyle w:val="FontStyle113"/>
                <w:sz w:val="24"/>
                <w:szCs w:val="24"/>
              </w:rPr>
              <w:t xml:space="preserve">от 6 июня 2016 года </w:t>
            </w:r>
            <w:r w:rsidRPr="00A90A55">
              <w:rPr>
                <w:rStyle w:val="FontStyle113"/>
                <w:sz w:val="24"/>
                <w:szCs w:val="24"/>
              </w:rPr>
              <w:t>№ 399/пр</w:t>
            </w:r>
          </w:p>
        </w:tc>
      </w:tr>
      <w:tr w:rsidR="005F6FDC" w:rsidRPr="00A90A55">
        <w:tc>
          <w:tcPr>
            <w:tcW w:w="675" w:type="dxa"/>
            <w:shd w:val="clear" w:color="auto" w:fill="auto"/>
          </w:tcPr>
          <w:p w:rsidR="005F6FDC" w:rsidRPr="00A90A55" w:rsidRDefault="005F6FDC" w:rsidP="00947D9E">
            <w:pPr>
              <w:widowControl w:val="0"/>
              <w:rPr>
                <w:rFonts w:eastAsia="Calibri"/>
              </w:rPr>
            </w:pPr>
            <w:r w:rsidRPr="00A90A55">
              <w:rPr>
                <w:rFonts w:eastAsia="Calibri"/>
              </w:rPr>
              <w:lastRenderedPageBreak/>
              <w:t>6.</w:t>
            </w:r>
          </w:p>
        </w:tc>
        <w:tc>
          <w:tcPr>
            <w:tcW w:w="5103" w:type="dxa"/>
            <w:shd w:val="clear" w:color="auto" w:fill="auto"/>
          </w:tcPr>
          <w:p w:rsidR="005F6FDC" w:rsidRPr="00A90A55" w:rsidRDefault="005F6FDC" w:rsidP="00947D9E">
            <w:pPr>
              <w:pStyle w:val="Style70"/>
              <w:spacing w:line="322" w:lineRule="exact"/>
              <w:jc w:val="left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Требования к эксплуатационной документации дома</w:t>
            </w:r>
          </w:p>
        </w:tc>
        <w:tc>
          <w:tcPr>
            <w:tcW w:w="9639" w:type="dxa"/>
            <w:shd w:val="clear" w:color="auto" w:fill="auto"/>
          </w:tcPr>
          <w:p w:rsidR="005F6FDC" w:rsidRPr="00A90A55" w:rsidRDefault="005F6FDC" w:rsidP="000925D5">
            <w:pPr>
              <w:pStyle w:val="Style70"/>
              <w:numPr>
                <w:ilvl w:val="0"/>
                <w:numId w:val="44"/>
              </w:numPr>
              <w:tabs>
                <w:tab w:val="left" w:pos="342"/>
              </w:tabs>
              <w:spacing w:line="240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наличие паспортов и инструкций по эксплуатации предприятий – изготовителей на м</w:t>
            </w:r>
            <w:r w:rsidRPr="00A90A55">
              <w:rPr>
                <w:rStyle w:val="FontStyle113"/>
                <w:sz w:val="24"/>
                <w:szCs w:val="24"/>
              </w:rPr>
              <w:t>е</w:t>
            </w:r>
            <w:r w:rsidRPr="00A90A55">
              <w:rPr>
                <w:rStyle w:val="FontStyle113"/>
                <w:sz w:val="24"/>
                <w:szCs w:val="24"/>
              </w:rPr>
              <w:t>ханическое, электрическое, санитарно-техническое и иное, включая лифтовое, оборудов</w:t>
            </w:r>
            <w:r w:rsidRPr="00A90A55">
              <w:rPr>
                <w:rStyle w:val="FontStyle113"/>
                <w:sz w:val="24"/>
                <w:szCs w:val="24"/>
              </w:rPr>
              <w:t>а</w:t>
            </w:r>
            <w:r w:rsidRPr="00A90A55">
              <w:rPr>
                <w:rStyle w:val="FontStyle113"/>
                <w:sz w:val="24"/>
                <w:szCs w:val="24"/>
              </w:rPr>
              <w:t>ние, приборы учета использования энергетических ресурсов (общедомовые (коллективные) и индивидуальные) и узлы управления подач</w:t>
            </w:r>
            <w:r w:rsidR="00CA31BE" w:rsidRPr="00A90A55">
              <w:rPr>
                <w:rStyle w:val="FontStyle113"/>
                <w:sz w:val="24"/>
                <w:szCs w:val="24"/>
              </w:rPr>
              <w:t>ей</w:t>
            </w:r>
            <w:r w:rsidRPr="00A90A55">
              <w:rPr>
                <w:rStyle w:val="FontStyle113"/>
                <w:sz w:val="24"/>
                <w:szCs w:val="24"/>
              </w:rPr>
              <w:t xml:space="preserve"> энергетических ресурсов и другое, а также соответствующих документов (копий документов), предусмотренных пунктами 24 и 26 Правил содержания общего имущества в многоквартирном доме, утвержденных постано</w:t>
            </w:r>
            <w:r w:rsidRPr="00A90A55">
              <w:rPr>
                <w:rStyle w:val="FontStyle113"/>
                <w:sz w:val="24"/>
                <w:szCs w:val="24"/>
              </w:rPr>
              <w:t>в</w:t>
            </w:r>
            <w:r w:rsidRPr="00A90A55">
              <w:rPr>
                <w:rStyle w:val="FontStyle113"/>
                <w:sz w:val="24"/>
                <w:szCs w:val="24"/>
              </w:rPr>
              <w:t xml:space="preserve">лением Правительства Российской Федерации от 13 августа 2006 года № 491, включая </w:t>
            </w:r>
            <w:r w:rsidR="00CA31BE" w:rsidRPr="00A90A55">
              <w:rPr>
                <w:rStyle w:val="FontStyle113"/>
                <w:sz w:val="24"/>
                <w:szCs w:val="24"/>
              </w:rPr>
              <w:t>и</w:t>
            </w:r>
            <w:r w:rsidRPr="00A90A55">
              <w:rPr>
                <w:rStyle w:val="FontStyle113"/>
                <w:sz w:val="24"/>
                <w:szCs w:val="24"/>
              </w:rPr>
              <w:t>н</w:t>
            </w:r>
            <w:r w:rsidRPr="00A90A55">
              <w:rPr>
                <w:rStyle w:val="FontStyle113"/>
                <w:sz w:val="24"/>
                <w:szCs w:val="24"/>
              </w:rPr>
              <w:t xml:space="preserve">струкцию по эксплуатации многоквартирного дома, </w:t>
            </w:r>
            <w:r w:rsidR="00CA31BE" w:rsidRPr="00A90A55">
              <w:rPr>
                <w:rStyle w:val="FontStyle113"/>
                <w:sz w:val="24"/>
                <w:szCs w:val="24"/>
              </w:rPr>
              <w:t>разработанную</w:t>
            </w:r>
            <w:r w:rsidRPr="00A90A55">
              <w:rPr>
                <w:rStyle w:val="FontStyle113"/>
                <w:sz w:val="24"/>
                <w:szCs w:val="24"/>
              </w:rPr>
              <w:t xml:space="preserve"> в соответствии с п. 10.1 Градостроительного кодекса (Требования к безопасной эксплуатации зданий) и СП 255.1325800 «Здания и сооружения. Правила эксплуатации. Общие положения» (в соотве</w:t>
            </w:r>
            <w:r w:rsidRPr="00A90A55">
              <w:rPr>
                <w:rStyle w:val="FontStyle113"/>
                <w:sz w:val="24"/>
                <w:szCs w:val="24"/>
              </w:rPr>
              <w:t>т</w:t>
            </w:r>
            <w:r w:rsidRPr="00A90A55">
              <w:rPr>
                <w:rStyle w:val="FontStyle113"/>
                <w:sz w:val="24"/>
                <w:szCs w:val="24"/>
              </w:rPr>
              <w:t>ствии с проектной документацией);</w:t>
            </w:r>
          </w:p>
          <w:p w:rsidR="005F6FDC" w:rsidRPr="00A90A55" w:rsidRDefault="005F6FDC" w:rsidP="000925D5">
            <w:pPr>
              <w:pStyle w:val="Style70"/>
              <w:numPr>
                <w:ilvl w:val="0"/>
                <w:numId w:val="44"/>
              </w:numPr>
              <w:tabs>
                <w:tab w:val="left" w:pos="342"/>
              </w:tabs>
              <w:spacing w:line="240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A90A55">
              <w:rPr>
                <w:rStyle w:val="FontStyle113"/>
                <w:sz w:val="24"/>
                <w:szCs w:val="24"/>
              </w:rPr>
              <w:t>наличие инструкций по эксплуатации внутриквартирного инженерного оборудования. Комплекты инструкций по эксплуатации внутриквартирного инженерного оборудования подлежат передаче Заказчику</w:t>
            </w:r>
          </w:p>
        </w:tc>
      </w:tr>
    </w:tbl>
    <w:p w:rsidR="00CE4058" w:rsidRPr="00D5336B" w:rsidRDefault="00CE4058" w:rsidP="00947D9E">
      <w:pPr>
        <w:widowControl w:val="0"/>
        <w:rPr>
          <w:sz w:val="28"/>
          <w:szCs w:val="28"/>
        </w:rPr>
      </w:pPr>
    </w:p>
    <w:p w:rsidR="00CE4058" w:rsidRPr="00211AB9" w:rsidRDefault="00CE4058" w:rsidP="000925D5">
      <w:pPr>
        <w:widowControl w:val="0"/>
        <w:ind w:left="9498"/>
        <w:jc w:val="left"/>
      </w:pPr>
      <w:r w:rsidRPr="00D5336B">
        <w:rPr>
          <w:sz w:val="28"/>
          <w:szCs w:val="28"/>
        </w:rPr>
        <w:br w:type="page"/>
      </w:r>
      <w:r w:rsidRPr="00211AB9">
        <w:lastRenderedPageBreak/>
        <w:t>Приложение № 2</w:t>
      </w:r>
    </w:p>
    <w:p w:rsidR="00CE4058" w:rsidRPr="00211AB9" w:rsidRDefault="00CE4058" w:rsidP="000925D5">
      <w:pPr>
        <w:widowControl w:val="0"/>
        <w:tabs>
          <w:tab w:val="left" w:pos="10490"/>
        </w:tabs>
        <w:ind w:left="9497"/>
        <w:jc w:val="left"/>
      </w:pPr>
      <w:r w:rsidRPr="00211AB9">
        <w:t>к областной адресной программе</w:t>
      </w:r>
    </w:p>
    <w:p w:rsidR="000925D5" w:rsidRPr="00211AB9" w:rsidRDefault="00CE4058" w:rsidP="000925D5">
      <w:pPr>
        <w:widowControl w:val="0"/>
        <w:tabs>
          <w:tab w:val="left" w:pos="10490"/>
        </w:tabs>
        <w:ind w:left="9497"/>
        <w:jc w:val="left"/>
      </w:pPr>
      <w:r w:rsidRPr="00211AB9">
        <w:t xml:space="preserve">«Переселение граждан из аварийного </w:t>
      </w:r>
    </w:p>
    <w:p w:rsidR="000925D5" w:rsidRPr="00211AB9" w:rsidRDefault="00CE4058" w:rsidP="000925D5">
      <w:pPr>
        <w:widowControl w:val="0"/>
        <w:tabs>
          <w:tab w:val="left" w:pos="10490"/>
        </w:tabs>
        <w:ind w:left="9497"/>
        <w:jc w:val="left"/>
      </w:pPr>
      <w:r w:rsidRPr="00211AB9">
        <w:t>жилищного фонда</w:t>
      </w:r>
      <w:r w:rsidR="00C21FBE" w:rsidRPr="00211AB9">
        <w:t xml:space="preserve"> </w:t>
      </w:r>
      <w:r w:rsidR="00C21FBE" w:rsidRPr="00211AB9">
        <w:rPr>
          <w:rStyle w:val="FontStyle111"/>
          <w:b w:val="0"/>
          <w:sz w:val="24"/>
          <w:szCs w:val="24"/>
        </w:rPr>
        <w:t>муниципального образования город Медногорск</w:t>
      </w:r>
      <w:r w:rsidR="00350389" w:rsidRPr="00211AB9">
        <w:t xml:space="preserve"> Оренбургской </w:t>
      </w:r>
    </w:p>
    <w:p w:rsidR="00CE4058" w:rsidRPr="00211AB9" w:rsidRDefault="00350389" w:rsidP="000925D5">
      <w:pPr>
        <w:widowControl w:val="0"/>
        <w:tabs>
          <w:tab w:val="left" w:pos="10490"/>
        </w:tabs>
        <w:ind w:left="9497"/>
        <w:jc w:val="left"/>
      </w:pPr>
      <w:r w:rsidRPr="00211AB9">
        <w:t>области</w:t>
      </w:r>
      <w:r w:rsidR="002B0204" w:rsidRPr="00211AB9">
        <w:t>» на 2019–2025 годы</w:t>
      </w:r>
    </w:p>
    <w:p w:rsidR="00480DDF" w:rsidRPr="00211AB9" w:rsidRDefault="00480DDF" w:rsidP="000925D5">
      <w:pPr>
        <w:widowControl w:val="0"/>
        <w:autoSpaceDE w:val="0"/>
        <w:autoSpaceDN w:val="0"/>
        <w:adjustRightInd w:val="0"/>
        <w:ind w:left="2256"/>
        <w:jc w:val="center"/>
        <w:rPr>
          <w:bCs/>
        </w:rPr>
      </w:pPr>
    </w:p>
    <w:p w:rsidR="000925D5" w:rsidRPr="00211AB9" w:rsidRDefault="00CE4058" w:rsidP="000925D5">
      <w:pPr>
        <w:widowControl w:val="0"/>
        <w:autoSpaceDE w:val="0"/>
        <w:autoSpaceDN w:val="0"/>
        <w:adjustRightInd w:val="0"/>
        <w:ind w:left="2256"/>
        <w:jc w:val="center"/>
        <w:rPr>
          <w:bCs/>
        </w:rPr>
      </w:pPr>
      <w:r w:rsidRPr="00211AB9">
        <w:rPr>
          <w:bCs/>
        </w:rPr>
        <w:t>Перечень</w:t>
      </w:r>
    </w:p>
    <w:p w:rsidR="002D41A2" w:rsidRPr="00211AB9" w:rsidRDefault="00CE4058" w:rsidP="000925D5">
      <w:pPr>
        <w:widowControl w:val="0"/>
        <w:autoSpaceDE w:val="0"/>
        <w:autoSpaceDN w:val="0"/>
        <w:adjustRightInd w:val="0"/>
        <w:ind w:left="2256"/>
        <w:jc w:val="center"/>
        <w:rPr>
          <w:bCs/>
        </w:rPr>
      </w:pPr>
      <w:r w:rsidRPr="00211AB9">
        <w:rPr>
          <w:bCs/>
        </w:rPr>
        <w:t xml:space="preserve"> многоквартирных домов, признанных аварийными</w:t>
      </w:r>
      <w:r w:rsidR="0062505B" w:rsidRPr="00211AB9">
        <w:rPr>
          <w:bCs/>
        </w:rPr>
        <w:t xml:space="preserve"> и подлежащими снос</w:t>
      </w:r>
      <w:r w:rsidR="00350389" w:rsidRPr="00211AB9">
        <w:rPr>
          <w:bCs/>
        </w:rPr>
        <w:t>у или реконструкции</w:t>
      </w:r>
      <w:r w:rsidRPr="00211AB9">
        <w:rPr>
          <w:bCs/>
        </w:rPr>
        <w:t xml:space="preserve"> </w:t>
      </w:r>
    </w:p>
    <w:p w:rsidR="00CE4058" w:rsidRPr="00211AB9" w:rsidRDefault="00CE4058" w:rsidP="00211AB9">
      <w:pPr>
        <w:widowControl w:val="0"/>
        <w:autoSpaceDE w:val="0"/>
        <w:autoSpaceDN w:val="0"/>
        <w:adjustRightInd w:val="0"/>
        <w:ind w:left="2256"/>
        <w:jc w:val="center"/>
        <w:rPr>
          <w:bCs/>
        </w:rPr>
      </w:pPr>
      <w:r w:rsidRPr="00211AB9">
        <w:rPr>
          <w:bCs/>
        </w:rPr>
        <w:t>до 1 января 2017 года</w:t>
      </w:r>
    </w:p>
    <w:tbl>
      <w:tblPr>
        <w:tblW w:w="15593" w:type="dxa"/>
        <w:tblInd w:w="-4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45"/>
        <w:gridCol w:w="2475"/>
        <w:gridCol w:w="3826"/>
        <w:gridCol w:w="1843"/>
        <w:gridCol w:w="1985"/>
        <w:gridCol w:w="1701"/>
        <w:gridCol w:w="1409"/>
        <w:gridCol w:w="1709"/>
      </w:tblGrid>
      <w:tr w:rsidR="002B0204" w:rsidRPr="00D5336B"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0204" w:rsidRPr="000925D5" w:rsidRDefault="00456586" w:rsidP="000925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№ п</w:t>
            </w:r>
            <w:r w:rsidR="002B0204" w:rsidRPr="000925D5">
              <w:rPr>
                <w:bCs/>
              </w:rPr>
              <w:t>/п</w:t>
            </w:r>
          </w:p>
        </w:tc>
        <w:tc>
          <w:tcPr>
            <w:tcW w:w="2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25D5" w:rsidRDefault="002B0204" w:rsidP="000925D5">
            <w:pPr>
              <w:widowControl w:val="0"/>
              <w:autoSpaceDE w:val="0"/>
              <w:autoSpaceDN w:val="0"/>
              <w:adjustRightInd w:val="0"/>
              <w:ind w:left="35"/>
              <w:jc w:val="center"/>
            </w:pPr>
            <w:r w:rsidRPr="000925D5">
              <w:t xml:space="preserve">Наименование </w:t>
            </w:r>
          </w:p>
          <w:p w:rsidR="000925D5" w:rsidRDefault="002B0204" w:rsidP="000925D5">
            <w:pPr>
              <w:widowControl w:val="0"/>
              <w:autoSpaceDE w:val="0"/>
              <w:autoSpaceDN w:val="0"/>
              <w:adjustRightInd w:val="0"/>
              <w:ind w:left="35"/>
              <w:jc w:val="center"/>
            </w:pPr>
            <w:r w:rsidRPr="000925D5">
              <w:t>муниципального</w:t>
            </w:r>
          </w:p>
          <w:p w:rsidR="002B0204" w:rsidRPr="000925D5" w:rsidRDefault="002B0204" w:rsidP="000925D5">
            <w:pPr>
              <w:widowControl w:val="0"/>
              <w:autoSpaceDE w:val="0"/>
              <w:autoSpaceDN w:val="0"/>
              <w:adjustRightInd w:val="0"/>
              <w:ind w:left="35"/>
              <w:jc w:val="center"/>
            </w:pPr>
            <w:r w:rsidRPr="000925D5">
              <w:t>образования</w:t>
            </w: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0204" w:rsidRPr="000925D5" w:rsidRDefault="002B0204" w:rsidP="000925D5">
            <w:pPr>
              <w:widowControl w:val="0"/>
              <w:autoSpaceDE w:val="0"/>
              <w:autoSpaceDN w:val="0"/>
              <w:adjustRightInd w:val="0"/>
              <w:ind w:left="216"/>
              <w:jc w:val="center"/>
            </w:pPr>
            <w:r w:rsidRPr="000925D5"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0204" w:rsidRPr="000925D5" w:rsidRDefault="002B0204" w:rsidP="00092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5D5">
              <w:t>Год ввода дома в эксплуатацию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0204" w:rsidRPr="000925D5" w:rsidRDefault="002B0204" w:rsidP="00092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5D5">
              <w:t>Дата признания многоквартирного дома аварийным</w:t>
            </w:r>
          </w:p>
        </w:tc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204" w:rsidRPr="000925D5" w:rsidRDefault="002B0204" w:rsidP="00092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5D5">
              <w:t>Сведения об аварийном</w:t>
            </w:r>
          </w:p>
          <w:p w:rsidR="002B0204" w:rsidRPr="000925D5" w:rsidRDefault="002B0204" w:rsidP="00092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5D5">
              <w:t>жилищном фонде,                       подлежащем расселению                                                 до 1 сентября 2025 года</w:t>
            </w:r>
          </w:p>
        </w:tc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0204" w:rsidRPr="000925D5" w:rsidRDefault="002B0204" w:rsidP="00092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5D5">
              <w:t>Планируемая дата окончания переселения</w:t>
            </w:r>
          </w:p>
        </w:tc>
      </w:tr>
      <w:tr w:rsidR="002B0204" w:rsidRPr="00D5336B"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0204" w:rsidRPr="000925D5" w:rsidRDefault="002B0204" w:rsidP="000925D5">
            <w:pPr>
              <w:widowControl w:val="0"/>
              <w:jc w:val="left"/>
              <w:rPr>
                <w:bCs/>
              </w:rPr>
            </w:pPr>
          </w:p>
        </w:tc>
        <w:tc>
          <w:tcPr>
            <w:tcW w:w="24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0204" w:rsidRPr="000925D5" w:rsidRDefault="002B0204" w:rsidP="000925D5">
            <w:pPr>
              <w:widowControl w:val="0"/>
              <w:jc w:val="left"/>
            </w:pPr>
          </w:p>
        </w:tc>
        <w:tc>
          <w:tcPr>
            <w:tcW w:w="38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0204" w:rsidRPr="000925D5" w:rsidRDefault="002B0204" w:rsidP="000925D5">
            <w:pPr>
              <w:widowControl w:val="0"/>
              <w:jc w:val="left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0204" w:rsidRPr="000925D5" w:rsidRDefault="002B0204" w:rsidP="000925D5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0204" w:rsidRPr="000925D5" w:rsidRDefault="002B0204" w:rsidP="000925D5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0204" w:rsidRPr="000925D5" w:rsidRDefault="002B0204" w:rsidP="000925D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925D5">
              <w:rPr>
                <w:rFonts w:eastAsia="Calibri"/>
                <w:lang w:eastAsia="en-US"/>
              </w:rPr>
              <w:t xml:space="preserve">площадь                  </w:t>
            </w:r>
            <w:r w:rsidR="000925D5" w:rsidRPr="000925D5">
              <w:rPr>
                <w:rFonts w:eastAsia="Calibri"/>
                <w:lang w:eastAsia="en-US"/>
              </w:rPr>
              <w:t>(</w:t>
            </w:r>
            <w:r w:rsidRPr="000925D5">
              <w:rPr>
                <w:rFonts w:eastAsia="Calibri"/>
                <w:lang w:eastAsia="en-US"/>
              </w:rPr>
              <w:t>кв.</w:t>
            </w:r>
            <w:r w:rsidR="00AC7DA1" w:rsidRPr="000925D5">
              <w:rPr>
                <w:rFonts w:eastAsia="Calibri"/>
                <w:lang w:eastAsia="en-US"/>
              </w:rPr>
              <w:t xml:space="preserve"> </w:t>
            </w:r>
            <w:r w:rsidRPr="000925D5">
              <w:rPr>
                <w:rFonts w:eastAsia="Calibri"/>
                <w:lang w:eastAsia="en-US"/>
              </w:rPr>
              <w:t>м</w:t>
            </w:r>
            <w:r w:rsidR="00AC7DA1" w:rsidRPr="000925D5">
              <w:rPr>
                <w:rFonts w:eastAsia="Calibri"/>
                <w:lang w:eastAsia="en-US"/>
              </w:rPr>
              <w:t>етров</w:t>
            </w:r>
            <w:r w:rsidR="000925D5" w:rsidRPr="000925D5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0204" w:rsidRPr="000925D5" w:rsidRDefault="000925D5" w:rsidP="000925D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925D5">
              <w:rPr>
                <w:rFonts w:eastAsia="Calibri"/>
                <w:lang w:eastAsia="en-US"/>
              </w:rPr>
              <w:t>к</w:t>
            </w:r>
            <w:r w:rsidR="002B0204" w:rsidRPr="000925D5">
              <w:rPr>
                <w:rFonts w:eastAsia="Calibri"/>
                <w:lang w:eastAsia="en-US"/>
              </w:rPr>
              <w:t>оличество человек</w:t>
            </w: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0204" w:rsidRPr="000925D5" w:rsidRDefault="002B0204" w:rsidP="000925D5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925D5" w:rsidRPr="000925D5" w:rsidRDefault="000925D5">
      <w:pPr>
        <w:rPr>
          <w:sz w:val="2"/>
          <w:szCs w:val="2"/>
        </w:rPr>
      </w:pPr>
    </w:p>
    <w:tbl>
      <w:tblPr>
        <w:tblW w:w="15593" w:type="dxa"/>
        <w:tblInd w:w="-4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35"/>
        <w:gridCol w:w="2486"/>
        <w:gridCol w:w="3826"/>
        <w:gridCol w:w="1843"/>
        <w:gridCol w:w="1984"/>
        <w:gridCol w:w="1701"/>
        <w:gridCol w:w="1409"/>
        <w:gridCol w:w="1709"/>
      </w:tblGrid>
      <w:tr w:rsidR="00CE4058" w:rsidRPr="00D5336B">
        <w:trPr>
          <w:tblHeader/>
        </w:trPr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058" w:rsidRPr="000925D5" w:rsidRDefault="00CE4058" w:rsidP="000925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25D5">
              <w:rPr>
                <w:bCs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058" w:rsidRPr="000925D5" w:rsidRDefault="00CE4058" w:rsidP="00092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5D5"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058" w:rsidRPr="000925D5" w:rsidRDefault="00CE4058" w:rsidP="00092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5D5"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058" w:rsidRPr="000925D5" w:rsidRDefault="00CE4058" w:rsidP="000925D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925D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058" w:rsidRPr="000925D5" w:rsidRDefault="00CE4058" w:rsidP="000925D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925D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058" w:rsidRPr="000925D5" w:rsidRDefault="00CE4058" w:rsidP="000925D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925D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058" w:rsidRPr="000925D5" w:rsidRDefault="00CE4058" w:rsidP="000925D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925D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058" w:rsidRPr="000925D5" w:rsidRDefault="00CE4058" w:rsidP="000925D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925D5">
              <w:rPr>
                <w:rFonts w:eastAsia="Calibri"/>
                <w:lang w:eastAsia="en-US"/>
              </w:rPr>
              <w:t>8</w:t>
            </w:r>
          </w:p>
        </w:tc>
      </w:tr>
      <w:tr w:rsidR="00CE4058" w:rsidRPr="00D5336B">
        <w:tc>
          <w:tcPr>
            <w:tcW w:w="69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058" w:rsidRPr="000925D5" w:rsidRDefault="00CE4058" w:rsidP="000925D5">
            <w:pPr>
              <w:widowControl w:val="0"/>
              <w:jc w:val="left"/>
              <w:rPr>
                <w:rFonts w:eastAsia="Calibri"/>
                <w:bCs/>
                <w:lang w:eastAsia="en-US"/>
              </w:rPr>
            </w:pPr>
            <w:r w:rsidRPr="000925D5">
              <w:rPr>
                <w:rFonts w:eastAsia="Calibri"/>
                <w:bCs/>
                <w:lang w:eastAsia="en-US"/>
              </w:rPr>
              <w:t>По прогр</w:t>
            </w:r>
            <w:r w:rsidR="00A92B2E" w:rsidRPr="000925D5">
              <w:rPr>
                <w:rFonts w:eastAsia="Calibri"/>
                <w:bCs/>
                <w:lang w:eastAsia="en-US"/>
              </w:rPr>
              <w:t>амме переселения 2019–2025 годов</w:t>
            </w:r>
            <w:r w:rsidRPr="000925D5">
              <w:rPr>
                <w:rFonts w:eastAsia="Calibri"/>
                <w:bCs/>
                <w:lang w:eastAsia="en-US"/>
              </w:rPr>
              <w:t>, в рамках которой предусмотрено финансирование за счет средств Фонда, в том чи</w:t>
            </w:r>
            <w:r w:rsidRPr="000925D5">
              <w:rPr>
                <w:rFonts w:eastAsia="Calibri"/>
                <w:bCs/>
                <w:lang w:eastAsia="en-US"/>
              </w:rPr>
              <w:t>с</w:t>
            </w:r>
            <w:r w:rsidRPr="000925D5">
              <w:rPr>
                <w:rFonts w:eastAsia="Calibri"/>
                <w:bCs/>
                <w:lang w:eastAsia="en-US"/>
              </w:rPr>
              <w:t>ле: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058" w:rsidRPr="000925D5" w:rsidRDefault="00CE4058" w:rsidP="000925D5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058" w:rsidRPr="000925D5" w:rsidRDefault="00CE4058" w:rsidP="000925D5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058" w:rsidRPr="000925D5" w:rsidRDefault="00CC2312" w:rsidP="00092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9155,76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058" w:rsidRPr="000925D5" w:rsidRDefault="00CC2312" w:rsidP="00092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341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058" w:rsidRPr="000925D5" w:rsidRDefault="00CE4058" w:rsidP="000925D5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E4058" w:rsidRPr="00D5336B">
        <w:tc>
          <w:tcPr>
            <w:tcW w:w="69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058" w:rsidRPr="000925D5" w:rsidRDefault="00CE4058" w:rsidP="00877AA2">
            <w:pPr>
              <w:widowControl w:val="0"/>
              <w:spacing w:line="233" w:lineRule="auto"/>
              <w:jc w:val="left"/>
              <w:rPr>
                <w:rFonts w:eastAsia="Calibri"/>
                <w:bCs/>
                <w:color w:val="000000"/>
                <w:lang w:eastAsia="en-US"/>
              </w:rPr>
            </w:pPr>
            <w:r w:rsidRPr="000925D5">
              <w:rPr>
                <w:rFonts w:eastAsia="Calibri"/>
                <w:bCs/>
                <w:color w:val="000000"/>
                <w:lang w:eastAsia="en-US"/>
              </w:rPr>
              <w:t>Итого по муниципальному образованию город Медногорск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058" w:rsidRPr="000925D5" w:rsidRDefault="00CE4058" w:rsidP="00877AA2">
            <w:pPr>
              <w:widowControl w:val="0"/>
              <w:spacing w:line="233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058" w:rsidRPr="000925D5" w:rsidRDefault="00CE4058" w:rsidP="00877AA2">
            <w:pPr>
              <w:widowControl w:val="0"/>
              <w:spacing w:line="233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058" w:rsidRPr="000925D5" w:rsidRDefault="00CE4058" w:rsidP="00877AA2">
            <w:pPr>
              <w:widowControl w:val="0"/>
              <w:spacing w:line="233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925D5">
              <w:rPr>
                <w:rFonts w:eastAsia="Calibri"/>
                <w:bCs/>
                <w:color w:val="000000"/>
                <w:lang w:eastAsia="en-US"/>
              </w:rPr>
              <w:t>9155,76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058" w:rsidRPr="000925D5" w:rsidRDefault="00CE4058" w:rsidP="00877AA2">
            <w:pPr>
              <w:widowControl w:val="0"/>
              <w:spacing w:line="233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925D5">
              <w:rPr>
                <w:rFonts w:eastAsia="Calibri"/>
                <w:bCs/>
                <w:color w:val="000000"/>
                <w:lang w:eastAsia="en-US"/>
              </w:rPr>
              <w:t>341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058" w:rsidRPr="000925D5" w:rsidRDefault="00CE4058" w:rsidP="00877AA2">
            <w:pPr>
              <w:widowControl w:val="0"/>
              <w:spacing w:line="233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B4138" w:rsidRPr="009B4138" w:rsidTr="00B01996"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Медногорск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г. Медногорск, ул. Горноспасател</w:t>
            </w:r>
            <w:r w:rsidRPr="009B4138">
              <w:rPr>
                <w:color w:val="000000"/>
              </w:rPr>
              <w:t>ь</w:t>
            </w:r>
            <w:r w:rsidRPr="009B4138">
              <w:rPr>
                <w:color w:val="000000"/>
              </w:rPr>
              <w:t>ная, д. 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1957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09.11.2016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419,00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31.12.2021</w:t>
            </w:r>
          </w:p>
        </w:tc>
      </w:tr>
      <w:tr w:rsidR="009B4138" w:rsidRPr="009B4138" w:rsidTr="00B01996"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Медногорск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г. Медногорск, ул. Кирова, д. 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1957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09.11.2016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447,40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22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01.09.2025</w:t>
            </w:r>
          </w:p>
        </w:tc>
      </w:tr>
      <w:tr w:rsidR="009B4138" w:rsidRPr="009B4138" w:rsidTr="00B01996"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Медногорск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г. Медногорск, ул. Кирова, д. 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1958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09.11.2016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870,80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48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01.09.2025</w:t>
            </w:r>
          </w:p>
        </w:tc>
      </w:tr>
      <w:tr w:rsidR="009B4138" w:rsidRPr="009B4138" w:rsidTr="00B01996"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Медногорск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г. Медногорск, ул. Кирова, д.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1956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09.11.2016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648,20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01.09.2025</w:t>
            </w:r>
          </w:p>
        </w:tc>
      </w:tr>
      <w:tr w:rsidR="009B4138" w:rsidRPr="009B4138" w:rsidTr="00B01996"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Медногорск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г. Медногорск, ул. Кирова, д. 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1956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09.11.2016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664,45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23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01.09.2025</w:t>
            </w:r>
          </w:p>
        </w:tc>
      </w:tr>
      <w:tr w:rsidR="009B4138" w:rsidRPr="009B4138" w:rsidTr="00B01996"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Медногорск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г. Медногорск, ул. Кирова, д. 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1956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09.11.2016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711,60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22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01.09.2025</w:t>
            </w:r>
          </w:p>
        </w:tc>
      </w:tr>
      <w:tr w:rsidR="009B4138" w:rsidRPr="009B4138" w:rsidTr="00B01996"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Медногорск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г. Медногорск, ул. Кирова, д. 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1955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09.11.2016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590,40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01.09.2025</w:t>
            </w:r>
          </w:p>
        </w:tc>
      </w:tr>
      <w:tr w:rsidR="009B4138" w:rsidRPr="009B4138" w:rsidTr="00B01996"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Медногорск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г. Медногорск, ул. Кирова, д. 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1956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09.11.2016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667,01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01.09.2025</w:t>
            </w:r>
          </w:p>
        </w:tc>
      </w:tr>
      <w:tr w:rsidR="009B4138" w:rsidRPr="009B4138" w:rsidTr="00B01996"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Медногорск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г. Медногорск, ул. Кирова, д. 16а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1945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09.11.2016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1 026,10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35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01.09.2025</w:t>
            </w:r>
          </w:p>
        </w:tc>
      </w:tr>
      <w:tr w:rsidR="009B4138" w:rsidRPr="009B4138" w:rsidTr="00B01996"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Медногорск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г. Медногорск, ул. Кирова, д. 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1939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09.11.2016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405,80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31.12.2021</w:t>
            </w:r>
          </w:p>
        </w:tc>
      </w:tr>
      <w:tr w:rsidR="009B4138" w:rsidRPr="009B4138" w:rsidTr="00B01996"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Медногорск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г. Медногорск, ул. Комсомольская, д.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1942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09.11.2016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355,80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25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01.09.2025</w:t>
            </w:r>
          </w:p>
        </w:tc>
      </w:tr>
      <w:tr w:rsidR="009B4138" w:rsidRPr="009B4138" w:rsidTr="00B01996"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Медногорск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 xml:space="preserve">г. Медногорск, ул. Комсомольская, </w:t>
            </w:r>
            <w:r w:rsidRPr="009B4138">
              <w:rPr>
                <w:color w:val="000000"/>
              </w:rPr>
              <w:lastRenderedPageBreak/>
              <w:t>д. 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lastRenderedPageBreak/>
              <w:t>1942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09.11.2016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587,10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01.09.2025</w:t>
            </w:r>
          </w:p>
        </w:tc>
      </w:tr>
      <w:tr w:rsidR="009B4138" w:rsidRPr="009B4138" w:rsidTr="00B01996"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lastRenderedPageBreak/>
              <w:t>13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Медногорск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г. Медногорск, ул. Комсомольская, д. 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1942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09.11.2016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589,10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01.09.2025</w:t>
            </w:r>
          </w:p>
        </w:tc>
      </w:tr>
      <w:tr w:rsidR="009B4138" w:rsidRPr="009B4138" w:rsidTr="00B01996"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Медногорск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г. Медногорск, ул. Комсомольская, д. 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1942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09.11.2016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451,80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29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01.09.2025</w:t>
            </w:r>
          </w:p>
        </w:tc>
      </w:tr>
      <w:tr w:rsidR="009B4138" w:rsidRPr="009B4138" w:rsidTr="00B01996"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Медногорск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г. Медногорск, ул. Узловая, д.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1944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09.11.2016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234,20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31.12.2021</w:t>
            </w:r>
          </w:p>
        </w:tc>
      </w:tr>
      <w:tr w:rsidR="009B4138" w:rsidRPr="009B4138" w:rsidTr="00B01996"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Медногорск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г. Медногорск, ул. Юбилейная, д. 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1940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31.10.2013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487,00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14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138" w:rsidRPr="009B4138" w:rsidRDefault="009B4138" w:rsidP="009B4138">
            <w:pPr>
              <w:jc w:val="center"/>
              <w:rPr>
                <w:color w:val="000000"/>
              </w:rPr>
            </w:pPr>
            <w:r w:rsidRPr="009B4138">
              <w:rPr>
                <w:color w:val="000000"/>
              </w:rPr>
              <w:t>31.12.2020</w:t>
            </w:r>
          </w:p>
        </w:tc>
      </w:tr>
    </w:tbl>
    <w:p w:rsidR="00D5336B" w:rsidRPr="009B4138" w:rsidRDefault="00D5336B" w:rsidP="009B4138">
      <w:pPr>
        <w:widowControl w:val="0"/>
        <w:autoSpaceDE w:val="0"/>
        <w:autoSpaceDN w:val="0"/>
        <w:adjustRightInd w:val="0"/>
        <w:spacing w:line="322" w:lineRule="exact"/>
        <w:ind w:left="9214"/>
        <w:jc w:val="center"/>
      </w:pPr>
    </w:p>
    <w:p w:rsidR="00D5336B" w:rsidRPr="009B4138" w:rsidRDefault="00D5336B" w:rsidP="009B4138">
      <w:pPr>
        <w:widowControl w:val="0"/>
        <w:autoSpaceDE w:val="0"/>
        <w:autoSpaceDN w:val="0"/>
        <w:adjustRightInd w:val="0"/>
        <w:spacing w:line="322" w:lineRule="exact"/>
        <w:ind w:left="9214"/>
        <w:jc w:val="center"/>
      </w:pPr>
    </w:p>
    <w:p w:rsidR="00D5336B" w:rsidRDefault="00D5336B" w:rsidP="00947D9E">
      <w:pPr>
        <w:widowControl w:val="0"/>
        <w:autoSpaceDE w:val="0"/>
        <w:autoSpaceDN w:val="0"/>
        <w:adjustRightInd w:val="0"/>
        <w:spacing w:line="322" w:lineRule="exact"/>
        <w:ind w:left="9214"/>
        <w:jc w:val="left"/>
        <w:rPr>
          <w:sz w:val="28"/>
          <w:szCs w:val="28"/>
        </w:rPr>
      </w:pPr>
    </w:p>
    <w:p w:rsidR="00D5336B" w:rsidRDefault="00D5336B" w:rsidP="00947D9E">
      <w:pPr>
        <w:widowControl w:val="0"/>
        <w:autoSpaceDE w:val="0"/>
        <w:autoSpaceDN w:val="0"/>
        <w:adjustRightInd w:val="0"/>
        <w:spacing w:line="322" w:lineRule="exact"/>
        <w:ind w:left="9214"/>
        <w:jc w:val="left"/>
        <w:rPr>
          <w:sz w:val="28"/>
          <w:szCs w:val="28"/>
        </w:rPr>
      </w:pPr>
    </w:p>
    <w:p w:rsidR="00D5336B" w:rsidRDefault="00D5336B" w:rsidP="00947D9E">
      <w:pPr>
        <w:widowControl w:val="0"/>
        <w:autoSpaceDE w:val="0"/>
        <w:autoSpaceDN w:val="0"/>
        <w:adjustRightInd w:val="0"/>
        <w:spacing w:line="322" w:lineRule="exact"/>
        <w:ind w:left="9214"/>
        <w:jc w:val="left"/>
        <w:rPr>
          <w:sz w:val="28"/>
          <w:szCs w:val="28"/>
        </w:rPr>
      </w:pPr>
    </w:p>
    <w:p w:rsidR="00D5336B" w:rsidRDefault="00D5336B" w:rsidP="00947D9E">
      <w:pPr>
        <w:widowControl w:val="0"/>
        <w:autoSpaceDE w:val="0"/>
        <w:autoSpaceDN w:val="0"/>
        <w:adjustRightInd w:val="0"/>
        <w:spacing w:line="322" w:lineRule="exact"/>
        <w:ind w:left="9214"/>
        <w:jc w:val="left"/>
        <w:rPr>
          <w:sz w:val="28"/>
          <w:szCs w:val="28"/>
        </w:rPr>
      </w:pPr>
    </w:p>
    <w:p w:rsidR="00D5336B" w:rsidRDefault="00D5336B" w:rsidP="00947D9E">
      <w:pPr>
        <w:widowControl w:val="0"/>
        <w:autoSpaceDE w:val="0"/>
        <w:autoSpaceDN w:val="0"/>
        <w:adjustRightInd w:val="0"/>
        <w:spacing w:line="322" w:lineRule="exact"/>
        <w:ind w:left="9214"/>
        <w:jc w:val="left"/>
        <w:rPr>
          <w:sz w:val="28"/>
          <w:szCs w:val="28"/>
        </w:rPr>
      </w:pPr>
    </w:p>
    <w:p w:rsidR="00D5336B" w:rsidRDefault="00D5336B" w:rsidP="00947D9E">
      <w:pPr>
        <w:widowControl w:val="0"/>
        <w:autoSpaceDE w:val="0"/>
        <w:autoSpaceDN w:val="0"/>
        <w:adjustRightInd w:val="0"/>
        <w:spacing w:line="322" w:lineRule="exact"/>
        <w:ind w:left="9214"/>
        <w:jc w:val="left"/>
        <w:rPr>
          <w:sz w:val="28"/>
          <w:szCs w:val="28"/>
        </w:rPr>
      </w:pPr>
    </w:p>
    <w:p w:rsidR="00D5336B" w:rsidRDefault="00D5336B" w:rsidP="00947D9E">
      <w:pPr>
        <w:widowControl w:val="0"/>
        <w:autoSpaceDE w:val="0"/>
        <w:autoSpaceDN w:val="0"/>
        <w:adjustRightInd w:val="0"/>
        <w:spacing w:line="322" w:lineRule="exact"/>
        <w:ind w:left="9214"/>
        <w:jc w:val="left"/>
        <w:rPr>
          <w:sz w:val="28"/>
          <w:szCs w:val="28"/>
        </w:rPr>
      </w:pPr>
    </w:p>
    <w:p w:rsidR="00D5336B" w:rsidRDefault="00D5336B" w:rsidP="00947D9E">
      <w:pPr>
        <w:widowControl w:val="0"/>
        <w:autoSpaceDE w:val="0"/>
        <w:autoSpaceDN w:val="0"/>
        <w:adjustRightInd w:val="0"/>
        <w:spacing w:line="322" w:lineRule="exact"/>
        <w:ind w:left="9214"/>
        <w:jc w:val="left"/>
        <w:rPr>
          <w:sz w:val="28"/>
          <w:szCs w:val="28"/>
        </w:rPr>
      </w:pPr>
    </w:p>
    <w:p w:rsidR="00D5336B" w:rsidRDefault="00D5336B" w:rsidP="00947D9E">
      <w:pPr>
        <w:widowControl w:val="0"/>
        <w:autoSpaceDE w:val="0"/>
        <w:autoSpaceDN w:val="0"/>
        <w:adjustRightInd w:val="0"/>
        <w:spacing w:line="322" w:lineRule="exact"/>
        <w:ind w:left="9214"/>
        <w:jc w:val="left"/>
        <w:rPr>
          <w:sz w:val="28"/>
          <w:szCs w:val="28"/>
        </w:rPr>
      </w:pPr>
    </w:p>
    <w:p w:rsidR="00134D09" w:rsidRDefault="00134D09" w:rsidP="00947D9E">
      <w:pPr>
        <w:widowControl w:val="0"/>
        <w:autoSpaceDE w:val="0"/>
        <w:autoSpaceDN w:val="0"/>
        <w:adjustRightInd w:val="0"/>
        <w:spacing w:line="322" w:lineRule="exact"/>
        <w:ind w:left="9214"/>
        <w:jc w:val="left"/>
        <w:rPr>
          <w:sz w:val="28"/>
          <w:szCs w:val="28"/>
        </w:rPr>
      </w:pPr>
    </w:p>
    <w:p w:rsidR="00134D09" w:rsidRDefault="00134D09" w:rsidP="00947D9E">
      <w:pPr>
        <w:widowControl w:val="0"/>
        <w:autoSpaceDE w:val="0"/>
        <w:autoSpaceDN w:val="0"/>
        <w:adjustRightInd w:val="0"/>
        <w:spacing w:line="322" w:lineRule="exact"/>
        <w:ind w:left="9214"/>
        <w:jc w:val="left"/>
        <w:rPr>
          <w:sz w:val="28"/>
          <w:szCs w:val="28"/>
        </w:rPr>
      </w:pPr>
    </w:p>
    <w:p w:rsidR="00134D09" w:rsidRDefault="00134D09" w:rsidP="00947D9E">
      <w:pPr>
        <w:widowControl w:val="0"/>
        <w:autoSpaceDE w:val="0"/>
        <w:autoSpaceDN w:val="0"/>
        <w:adjustRightInd w:val="0"/>
        <w:spacing w:line="322" w:lineRule="exact"/>
        <w:ind w:left="9214"/>
        <w:jc w:val="left"/>
        <w:rPr>
          <w:sz w:val="28"/>
          <w:szCs w:val="28"/>
        </w:rPr>
      </w:pPr>
    </w:p>
    <w:p w:rsidR="00134D09" w:rsidRDefault="00134D09" w:rsidP="00947D9E">
      <w:pPr>
        <w:widowControl w:val="0"/>
        <w:autoSpaceDE w:val="0"/>
        <w:autoSpaceDN w:val="0"/>
        <w:adjustRightInd w:val="0"/>
        <w:spacing w:line="322" w:lineRule="exact"/>
        <w:ind w:left="9214"/>
        <w:jc w:val="left"/>
        <w:rPr>
          <w:sz w:val="28"/>
          <w:szCs w:val="28"/>
        </w:rPr>
      </w:pPr>
    </w:p>
    <w:p w:rsidR="00CC2312" w:rsidRDefault="00CC2312" w:rsidP="00947D9E">
      <w:pPr>
        <w:widowControl w:val="0"/>
        <w:autoSpaceDE w:val="0"/>
        <w:autoSpaceDN w:val="0"/>
        <w:adjustRightInd w:val="0"/>
        <w:spacing w:line="322" w:lineRule="exact"/>
        <w:ind w:left="9214"/>
        <w:jc w:val="left"/>
        <w:rPr>
          <w:sz w:val="28"/>
          <w:szCs w:val="28"/>
        </w:rPr>
      </w:pPr>
    </w:p>
    <w:p w:rsidR="0024440E" w:rsidRDefault="0024440E" w:rsidP="00947D9E">
      <w:pPr>
        <w:widowControl w:val="0"/>
        <w:autoSpaceDE w:val="0"/>
        <w:autoSpaceDN w:val="0"/>
        <w:adjustRightInd w:val="0"/>
        <w:spacing w:line="322" w:lineRule="exact"/>
        <w:ind w:left="9214"/>
        <w:jc w:val="left"/>
        <w:rPr>
          <w:sz w:val="28"/>
          <w:szCs w:val="28"/>
        </w:rPr>
      </w:pPr>
    </w:p>
    <w:p w:rsidR="0024440E" w:rsidRDefault="0024440E" w:rsidP="00947D9E">
      <w:pPr>
        <w:widowControl w:val="0"/>
        <w:autoSpaceDE w:val="0"/>
        <w:autoSpaceDN w:val="0"/>
        <w:adjustRightInd w:val="0"/>
        <w:spacing w:line="322" w:lineRule="exact"/>
        <w:ind w:left="9214"/>
        <w:jc w:val="left"/>
        <w:rPr>
          <w:sz w:val="28"/>
          <w:szCs w:val="28"/>
        </w:rPr>
      </w:pPr>
    </w:p>
    <w:p w:rsidR="00A90A55" w:rsidRDefault="00A90A55" w:rsidP="00947D9E">
      <w:pPr>
        <w:widowControl w:val="0"/>
        <w:autoSpaceDE w:val="0"/>
        <w:autoSpaceDN w:val="0"/>
        <w:adjustRightInd w:val="0"/>
        <w:spacing w:line="322" w:lineRule="exact"/>
        <w:ind w:left="9214"/>
        <w:jc w:val="left"/>
        <w:rPr>
          <w:sz w:val="28"/>
          <w:szCs w:val="28"/>
        </w:rPr>
      </w:pPr>
    </w:p>
    <w:p w:rsidR="00A90A55" w:rsidRDefault="00A90A55" w:rsidP="00947D9E">
      <w:pPr>
        <w:widowControl w:val="0"/>
        <w:autoSpaceDE w:val="0"/>
        <w:autoSpaceDN w:val="0"/>
        <w:adjustRightInd w:val="0"/>
        <w:spacing w:line="322" w:lineRule="exact"/>
        <w:ind w:left="9214"/>
        <w:jc w:val="left"/>
        <w:rPr>
          <w:sz w:val="28"/>
          <w:szCs w:val="28"/>
        </w:rPr>
      </w:pPr>
    </w:p>
    <w:p w:rsidR="00A90A55" w:rsidRDefault="00A90A55" w:rsidP="00947D9E">
      <w:pPr>
        <w:widowControl w:val="0"/>
        <w:autoSpaceDE w:val="0"/>
        <w:autoSpaceDN w:val="0"/>
        <w:adjustRightInd w:val="0"/>
        <w:spacing w:line="322" w:lineRule="exact"/>
        <w:ind w:left="9214"/>
        <w:jc w:val="left"/>
        <w:rPr>
          <w:sz w:val="28"/>
          <w:szCs w:val="28"/>
        </w:rPr>
      </w:pPr>
    </w:p>
    <w:p w:rsidR="002D41A2" w:rsidRDefault="002D41A2" w:rsidP="00DF52AE">
      <w:pPr>
        <w:widowControl w:val="0"/>
        <w:autoSpaceDE w:val="0"/>
        <w:autoSpaceDN w:val="0"/>
        <w:adjustRightInd w:val="0"/>
        <w:spacing w:line="322" w:lineRule="exact"/>
        <w:jc w:val="left"/>
        <w:rPr>
          <w:sz w:val="28"/>
          <w:szCs w:val="28"/>
        </w:rPr>
      </w:pPr>
    </w:p>
    <w:p w:rsidR="00DF52AE" w:rsidRDefault="00DF52AE" w:rsidP="00DF52AE">
      <w:pPr>
        <w:widowControl w:val="0"/>
        <w:autoSpaceDE w:val="0"/>
        <w:autoSpaceDN w:val="0"/>
        <w:adjustRightInd w:val="0"/>
        <w:spacing w:line="322" w:lineRule="exact"/>
        <w:jc w:val="left"/>
        <w:rPr>
          <w:sz w:val="28"/>
          <w:szCs w:val="28"/>
        </w:rPr>
      </w:pPr>
    </w:p>
    <w:p w:rsidR="00CE4058" w:rsidRPr="00155D7C" w:rsidRDefault="00CE4058" w:rsidP="00F153D4">
      <w:pPr>
        <w:widowControl w:val="0"/>
        <w:autoSpaceDE w:val="0"/>
        <w:autoSpaceDN w:val="0"/>
        <w:adjustRightInd w:val="0"/>
        <w:spacing w:line="230" w:lineRule="auto"/>
        <w:ind w:left="9214"/>
        <w:jc w:val="left"/>
      </w:pPr>
      <w:r w:rsidRPr="00155D7C">
        <w:lastRenderedPageBreak/>
        <w:t>Приложение № 3</w:t>
      </w:r>
    </w:p>
    <w:p w:rsidR="00CE4058" w:rsidRPr="00155D7C" w:rsidRDefault="00CE4058" w:rsidP="00F153D4">
      <w:pPr>
        <w:widowControl w:val="0"/>
        <w:autoSpaceDE w:val="0"/>
        <w:autoSpaceDN w:val="0"/>
        <w:adjustRightInd w:val="0"/>
        <w:spacing w:line="230" w:lineRule="auto"/>
        <w:ind w:left="9214"/>
        <w:jc w:val="left"/>
        <w:rPr>
          <w:bCs/>
        </w:rPr>
      </w:pPr>
      <w:r w:rsidRPr="00155D7C">
        <w:rPr>
          <w:bCs/>
        </w:rPr>
        <w:t>к областной адресной программе</w:t>
      </w:r>
    </w:p>
    <w:p w:rsidR="00E11620" w:rsidRDefault="00CE4058" w:rsidP="00DF52AE">
      <w:pPr>
        <w:widowControl w:val="0"/>
        <w:autoSpaceDE w:val="0"/>
        <w:autoSpaceDN w:val="0"/>
        <w:adjustRightInd w:val="0"/>
        <w:spacing w:line="230" w:lineRule="auto"/>
        <w:ind w:left="9214"/>
        <w:jc w:val="left"/>
        <w:rPr>
          <w:rStyle w:val="FontStyle111"/>
          <w:b w:val="0"/>
          <w:sz w:val="24"/>
          <w:szCs w:val="24"/>
        </w:rPr>
      </w:pPr>
      <w:r w:rsidRPr="00155D7C">
        <w:rPr>
          <w:bCs/>
        </w:rPr>
        <w:t>«Переселение граждан из аварийного жилищного фонда</w:t>
      </w:r>
      <w:r w:rsidR="00350389" w:rsidRPr="00155D7C">
        <w:rPr>
          <w:bCs/>
        </w:rPr>
        <w:t xml:space="preserve"> </w:t>
      </w:r>
      <w:r w:rsidR="00C21FBE" w:rsidRPr="00155D7C">
        <w:rPr>
          <w:rStyle w:val="FontStyle111"/>
          <w:b w:val="0"/>
          <w:sz w:val="24"/>
          <w:szCs w:val="24"/>
        </w:rPr>
        <w:t>муниципального образования город Медно</w:t>
      </w:r>
    </w:p>
    <w:p w:rsidR="00CE4058" w:rsidRPr="00155D7C" w:rsidRDefault="00C21FBE" w:rsidP="00F153D4">
      <w:pPr>
        <w:widowControl w:val="0"/>
        <w:autoSpaceDE w:val="0"/>
        <w:autoSpaceDN w:val="0"/>
        <w:adjustRightInd w:val="0"/>
        <w:spacing w:line="230" w:lineRule="auto"/>
        <w:ind w:left="9214"/>
        <w:jc w:val="left"/>
        <w:rPr>
          <w:bCs/>
        </w:rPr>
      </w:pPr>
      <w:r w:rsidRPr="00155D7C">
        <w:rPr>
          <w:rStyle w:val="FontStyle111"/>
          <w:b w:val="0"/>
          <w:sz w:val="24"/>
          <w:szCs w:val="24"/>
        </w:rPr>
        <w:t xml:space="preserve">горск </w:t>
      </w:r>
      <w:r w:rsidR="00350389" w:rsidRPr="00155D7C">
        <w:rPr>
          <w:bCs/>
        </w:rPr>
        <w:t>Оренбургской области</w:t>
      </w:r>
      <w:r w:rsidR="000A2710" w:rsidRPr="00155D7C">
        <w:rPr>
          <w:bCs/>
        </w:rPr>
        <w:t>» на 2019–2025 годы</w:t>
      </w:r>
    </w:p>
    <w:p w:rsidR="00CE4058" w:rsidRPr="00155D7C" w:rsidRDefault="00CE4058" w:rsidP="00F153D4">
      <w:pPr>
        <w:widowControl w:val="0"/>
        <w:autoSpaceDE w:val="0"/>
        <w:autoSpaceDN w:val="0"/>
        <w:adjustRightInd w:val="0"/>
        <w:spacing w:line="230" w:lineRule="auto"/>
        <w:jc w:val="left"/>
        <w:rPr>
          <w:bCs/>
        </w:rPr>
      </w:pPr>
    </w:p>
    <w:p w:rsidR="00F153D4" w:rsidRPr="00155D7C" w:rsidRDefault="00CE4058" w:rsidP="00F153D4">
      <w:pPr>
        <w:widowControl w:val="0"/>
        <w:autoSpaceDE w:val="0"/>
        <w:autoSpaceDN w:val="0"/>
        <w:adjustRightInd w:val="0"/>
        <w:spacing w:line="230" w:lineRule="auto"/>
        <w:ind w:left="245"/>
        <w:jc w:val="center"/>
        <w:rPr>
          <w:bCs/>
        </w:rPr>
      </w:pPr>
      <w:r w:rsidRPr="00155D7C">
        <w:rPr>
          <w:bCs/>
        </w:rPr>
        <w:t>План</w:t>
      </w:r>
    </w:p>
    <w:p w:rsidR="00CE4058" w:rsidRPr="00155D7C" w:rsidRDefault="00CE4058" w:rsidP="00F153D4">
      <w:pPr>
        <w:widowControl w:val="0"/>
        <w:autoSpaceDE w:val="0"/>
        <w:autoSpaceDN w:val="0"/>
        <w:adjustRightInd w:val="0"/>
        <w:spacing w:line="230" w:lineRule="auto"/>
        <w:ind w:left="245"/>
        <w:jc w:val="center"/>
      </w:pPr>
      <w:r w:rsidRPr="00155D7C">
        <w:rPr>
          <w:bCs/>
        </w:rPr>
        <w:t>реализации мероприятий по переселению граждан из аварийного жилищного фонда, признанного таковым</w:t>
      </w:r>
    </w:p>
    <w:p w:rsidR="00CE4058" w:rsidRPr="00155D7C" w:rsidRDefault="00CE4058" w:rsidP="00F153D4">
      <w:pPr>
        <w:widowControl w:val="0"/>
        <w:spacing w:line="230" w:lineRule="auto"/>
        <w:jc w:val="center"/>
        <w:rPr>
          <w:bCs/>
        </w:rPr>
      </w:pPr>
      <w:r w:rsidRPr="00155D7C">
        <w:rPr>
          <w:bCs/>
        </w:rPr>
        <w:t>до 1 января 2017 года, по способам переселения</w:t>
      </w:r>
    </w:p>
    <w:tbl>
      <w:tblPr>
        <w:tblW w:w="155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07"/>
        <w:gridCol w:w="832"/>
        <w:gridCol w:w="869"/>
        <w:gridCol w:w="851"/>
        <w:gridCol w:w="1110"/>
        <w:gridCol w:w="449"/>
        <w:gridCol w:w="567"/>
        <w:gridCol w:w="850"/>
        <w:gridCol w:w="851"/>
        <w:gridCol w:w="1134"/>
        <w:gridCol w:w="567"/>
        <w:gridCol w:w="567"/>
        <w:gridCol w:w="567"/>
        <w:gridCol w:w="567"/>
        <w:gridCol w:w="567"/>
        <w:gridCol w:w="567"/>
        <w:gridCol w:w="850"/>
        <w:gridCol w:w="1110"/>
      </w:tblGrid>
      <w:tr w:rsidR="00C07EE5" w:rsidRPr="00D5336B" w:rsidTr="00F0252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E5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336B">
              <w:rPr>
                <w:sz w:val="18"/>
                <w:szCs w:val="18"/>
                <w:lang w:eastAsia="en-US"/>
              </w:rPr>
              <w:t>№ п/п</w:t>
            </w:r>
          </w:p>
          <w:p w:rsidR="00C07EE5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07EE5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07EE5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07EE5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07EE5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07EE5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07EE5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07EE5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07EE5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07EE5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07EE5" w:rsidRPr="00D5336B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E5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5336B">
              <w:rPr>
                <w:sz w:val="18"/>
                <w:szCs w:val="18"/>
                <w:lang w:eastAsia="en-US"/>
              </w:rPr>
              <w:t>Наименование муниц</w:t>
            </w:r>
            <w:r w:rsidRPr="00D5336B">
              <w:rPr>
                <w:sz w:val="18"/>
                <w:szCs w:val="18"/>
                <w:lang w:eastAsia="en-US"/>
              </w:rPr>
              <w:t>и</w:t>
            </w:r>
            <w:r w:rsidRPr="00D5336B">
              <w:rPr>
                <w:sz w:val="18"/>
                <w:szCs w:val="18"/>
                <w:lang w:eastAsia="en-US"/>
              </w:rPr>
              <w:t>пального образования</w:t>
            </w:r>
          </w:p>
          <w:p w:rsidR="00C07EE5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07EE5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07EE5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07EE5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07EE5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07EE5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07EE5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07EE5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07EE5" w:rsidRPr="00D5336B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07EE5" w:rsidRPr="00D5336B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D5336B">
              <w:rPr>
                <w:sz w:val="18"/>
                <w:szCs w:val="18"/>
              </w:rPr>
              <w:br w:type="column"/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Всего расселяемая площадь жилых пом</w:t>
            </w:r>
            <w:r w:rsidRPr="00D5336B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D5336B">
              <w:rPr>
                <w:rFonts w:eastAsia="Calibri"/>
                <w:sz w:val="18"/>
                <w:szCs w:val="18"/>
                <w:lang w:eastAsia="en-US"/>
              </w:rPr>
              <w:t>щений</w:t>
            </w:r>
          </w:p>
        </w:tc>
        <w:tc>
          <w:tcPr>
            <w:tcW w:w="3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tabs>
                <w:tab w:val="left" w:leader="underscore" w:pos="426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Расселение в рамках П</w:t>
            </w:r>
            <w:r w:rsidRPr="00D5336B">
              <w:rPr>
                <w:sz w:val="18"/>
                <w:szCs w:val="18"/>
                <w:lang w:eastAsia="en-US"/>
              </w:rPr>
              <w:t>рограммы, не связанное с приобретением жилых помещений и связа</w:t>
            </w:r>
            <w:r w:rsidRPr="00D5336B">
              <w:rPr>
                <w:sz w:val="18"/>
                <w:szCs w:val="18"/>
                <w:lang w:eastAsia="en-US"/>
              </w:rPr>
              <w:t>н</w:t>
            </w:r>
            <w:r w:rsidRPr="00D5336B">
              <w:rPr>
                <w:sz w:val="18"/>
                <w:szCs w:val="18"/>
                <w:lang w:eastAsia="en-US"/>
              </w:rPr>
              <w:t>ное с приобретением жилых помещений без использования бюджетных средств</w:t>
            </w:r>
          </w:p>
        </w:tc>
        <w:tc>
          <w:tcPr>
            <w:tcW w:w="8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E5" w:rsidRPr="00D5336B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Расселение в рамках П</w:t>
            </w:r>
            <w:r w:rsidRPr="00D5336B">
              <w:rPr>
                <w:sz w:val="18"/>
                <w:szCs w:val="18"/>
                <w:lang w:eastAsia="en-US"/>
              </w:rPr>
              <w:t>рограммы, связанное с приобретением жилых помещений                                                           за счет бюджетных сред</w:t>
            </w:r>
            <w:r>
              <w:rPr>
                <w:sz w:val="18"/>
                <w:szCs w:val="18"/>
                <w:lang w:eastAsia="en-US"/>
              </w:rPr>
              <w:t>ств</w:t>
            </w:r>
          </w:p>
        </w:tc>
      </w:tr>
      <w:tr w:rsidR="00C07EE5" w:rsidRPr="00D5336B" w:rsidTr="00F02526">
        <w:trPr>
          <w:trHeight w:val="515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left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E5" w:rsidRPr="00D5336B" w:rsidRDefault="00C07EE5" w:rsidP="00155D7C">
            <w:pPr>
              <w:widowControl w:val="0"/>
              <w:autoSpaceDE w:val="0"/>
              <w:autoSpaceDN w:val="0"/>
              <w:adjustRightInd w:val="0"/>
              <w:ind w:left="180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том числе</w:t>
            </w:r>
          </w:p>
        </w:tc>
      </w:tr>
      <w:tr w:rsidR="00C07EE5" w:rsidRPr="00D5336B" w:rsidTr="00F02526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left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Выкуп жилых помещений у собственников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Договор о развитии з</w:t>
            </w:r>
            <w:r w:rsidRPr="00D5336B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D5336B">
              <w:rPr>
                <w:rFonts w:eastAsia="Calibri"/>
                <w:sz w:val="18"/>
                <w:szCs w:val="18"/>
                <w:lang w:eastAsia="en-US"/>
              </w:rPr>
              <w:t>строенной территории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Переселение в свободный жилищный фонд</w:t>
            </w: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Строительство домов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Приобретение жилых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помещений у застройщ</w:t>
            </w: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sz w:val="18"/>
                <w:szCs w:val="18"/>
                <w:lang w:eastAsia="en-US"/>
              </w:rPr>
              <w:t>ка, в том числе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noProof/>
                <w:sz w:val="18"/>
                <w:szCs w:val="18"/>
              </w:rPr>
              <w:t>Приобретение жилых помещений у лиц, не являющихся застройщиками</w:t>
            </w:r>
          </w:p>
        </w:tc>
      </w:tr>
      <w:tr w:rsidR="00C07EE5" w:rsidRPr="00D5336B" w:rsidTr="00F02526">
        <w:trPr>
          <w:cantSplit/>
          <w:trHeight w:val="1583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left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в строящихся домах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D5336B">
              <w:rPr>
                <w:rFonts w:eastAsia="Calibri"/>
                <w:sz w:val="18"/>
                <w:szCs w:val="18"/>
                <w:lang w:eastAsia="en-US"/>
              </w:rPr>
              <w:t xml:space="preserve"> домах, введе</w:t>
            </w:r>
            <w:r w:rsidRPr="00D5336B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D5336B">
              <w:rPr>
                <w:rFonts w:eastAsia="Calibri"/>
                <w:sz w:val="18"/>
                <w:szCs w:val="18"/>
                <w:lang w:eastAsia="en-US"/>
              </w:rPr>
              <w:t>ных в эксплуат</w:t>
            </w:r>
            <w:r w:rsidRPr="00D5336B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D5336B">
              <w:rPr>
                <w:rFonts w:eastAsia="Calibri"/>
                <w:sz w:val="18"/>
                <w:szCs w:val="18"/>
                <w:lang w:eastAsia="en-US"/>
              </w:rPr>
              <w:t>цию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07EE5" w:rsidRPr="00D5336B" w:rsidTr="00F02526">
        <w:trPr>
          <w:cantSplit/>
          <w:trHeight w:val="1283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left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Расселяемая 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Расселяемая площадь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Стоимость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Расселяемая 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Расселяемая площадь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Расселяемая 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Приобретаемая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Стоимость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Приобретаемая 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Стоимость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Приобретаемая 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Стоимость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Приобретаемая 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Стоимость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Приобретаемая площадь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Стоимость</w:t>
            </w:r>
          </w:p>
        </w:tc>
      </w:tr>
      <w:tr w:rsidR="00C07EE5" w:rsidRPr="00D5336B" w:rsidTr="00F02526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E5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кв.</w:t>
            </w:r>
          </w:p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м</w:t>
            </w:r>
            <w:r>
              <w:rPr>
                <w:rFonts w:eastAsia="Calibri"/>
                <w:sz w:val="18"/>
                <w:szCs w:val="18"/>
                <w:lang w:eastAsia="en-US"/>
              </w:rPr>
              <w:t>етров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E5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кв.</w:t>
            </w:r>
          </w:p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м</w:t>
            </w:r>
            <w:r>
              <w:rPr>
                <w:rFonts w:eastAsia="Calibri"/>
                <w:sz w:val="18"/>
                <w:szCs w:val="18"/>
                <w:lang w:eastAsia="en-US"/>
              </w:rPr>
              <w:t>етров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53D4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кв.</w:t>
            </w:r>
          </w:p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м</w:t>
            </w:r>
            <w:r>
              <w:rPr>
                <w:rFonts w:eastAsia="Calibri"/>
                <w:sz w:val="18"/>
                <w:szCs w:val="18"/>
                <w:lang w:eastAsia="en-US"/>
              </w:rPr>
              <w:t>етров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рублей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E5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кв.</w:t>
            </w:r>
          </w:p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м</w:t>
            </w:r>
            <w:r>
              <w:rPr>
                <w:rFonts w:eastAsia="Calibri"/>
                <w:sz w:val="18"/>
                <w:szCs w:val="18"/>
                <w:lang w:eastAsia="en-US"/>
              </w:rPr>
              <w:t>етров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E5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кв.</w:t>
            </w:r>
          </w:p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м</w:t>
            </w:r>
            <w:r>
              <w:rPr>
                <w:rFonts w:eastAsia="Calibri"/>
                <w:sz w:val="18"/>
                <w:szCs w:val="18"/>
                <w:lang w:eastAsia="en-US"/>
              </w:rPr>
              <w:t>етров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E5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кв.</w:t>
            </w:r>
          </w:p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м</w:t>
            </w:r>
            <w:r>
              <w:rPr>
                <w:rFonts w:eastAsia="Calibri"/>
                <w:sz w:val="18"/>
                <w:szCs w:val="18"/>
                <w:lang w:eastAsia="en-US"/>
              </w:rPr>
              <w:t>етров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E5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кв.</w:t>
            </w:r>
          </w:p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м</w:t>
            </w:r>
            <w:r>
              <w:rPr>
                <w:rFonts w:eastAsia="Calibri"/>
                <w:sz w:val="18"/>
                <w:szCs w:val="18"/>
                <w:lang w:eastAsia="en-US"/>
              </w:rPr>
              <w:t>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E5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кв.</w:t>
            </w:r>
          </w:p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м</w:t>
            </w:r>
            <w:r>
              <w:rPr>
                <w:rFonts w:eastAsia="Calibri"/>
                <w:sz w:val="18"/>
                <w:szCs w:val="18"/>
                <w:lang w:eastAsia="en-US"/>
              </w:rPr>
              <w:t>етров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руб-лей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E5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кв.</w:t>
            </w:r>
          </w:p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м</w:t>
            </w:r>
            <w:r>
              <w:rPr>
                <w:rFonts w:eastAsia="Calibri"/>
                <w:sz w:val="18"/>
                <w:szCs w:val="18"/>
                <w:lang w:eastAsia="en-US"/>
              </w:rPr>
              <w:t>етров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руб-лей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E5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кв.</w:t>
            </w:r>
          </w:p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м</w:t>
            </w:r>
            <w:r>
              <w:rPr>
                <w:rFonts w:eastAsia="Calibri"/>
                <w:sz w:val="18"/>
                <w:szCs w:val="18"/>
                <w:lang w:eastAsia="en-US"/>
              </w:rPr>
              <w:t>етров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руб-лей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E5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кв.</w:t>
            </w:r>
          </w:p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м</w:t>
            </w:r>
            <w:r>
              <w:rPr>
                <w:rFonts w:eastAsia="Calibri"/>
                <w:sz w:val="18"/>
                <w:szCs w:val="18"/>
                <w:lang w:eastAsia="en-US"/>
              </w:rPr>
              <w:t>етров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E5" w:rsidRPr="00D5336B" w:rsidRDefault="00C07EE5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рублей</w:t>
            </w:r>
          </w:p>
        </w:tc>
      </w:tr>
    </w:tbl>
    <w:p w:rsidR="00C07EE5" w:rsidRPr="00C07EE5" w:rsidRDefault="00C07EE5">
      <w:pPr>
        <w:rPr>
          <w:sz w:val="2"/>
          <w:szCs w:val="2"/>
        </w:rPr>
      </w:pPr>
    </w:p>
    <w:tbl>
      <w:tblPr>
        <w:tblW w:w="155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07"/>
        <w:gridCol w:w="832"/>
        <w:gridCol w:w="869"/>
        <w:gridCol w:w="851"/>
        <w:gridCol w:w="1110"/>
        <w:gridCol w:w="449"/>
        <w:gridCol w:w="567"/>
        <w:gridCol w:w="850"/>
        <w:gridCol w:w="851"/>
        <w:gridCol w:w="1134"/>
        <w:gridCol w:w="567"/>
        <w:gridCol w:w="567"/>
        <w:gridCol w:w="567"/>
        <w:gridCol w:w="567"/>
        <w:gridCol w:w="567"/>
        <w:gridCol w:w="567"/>
        <w:gridCol w:w="850"/>
        <w:gridCol w:w="1110"/>
      </w:tblGrid>
      <w:tr w:rsidR="00CE4058" w:rsidRPr="00D5336B" w:rsidTr="00F02526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D5336B" w:rsidRDefault="00CE4058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D5336B" w:rsidRDefault="00CE4058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D5336B" w:rsidRDefault="00CE4058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D5336B" w:rsidRDefault="00CE4058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D5336B" w:rsidRDefault="00CE4058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D5336B" w:rsidRDefault="00CE4058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D5336B" w:rsidRDefault="00CE4058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D5336B" w:rsidRDefault="00CE4058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D5336B" w:rsidRDefault="00CE4058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D5336B" w:rsidRDefault="00CE4058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D5336B" w:rsidRDefault="00CE4058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D5336B" w:rsidRDefault="00CE4058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D5336B" w:rsidRDefault="00CE4058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D5336B" w:rsidRDefault="00CE4058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D5336B" w:rsidRDefault="00CE4058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D5336B" w:rsidRDefault="00CE4058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D5336B" w:rsidRDefault="00CE4058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D5336B" w:rsidRDefault="00CE4058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D5336B" w:rsidRDefault="00CE4058" w:rsidP="00155D7C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36B">
              <w:rPr>
                <w:rFonts w:eastAsia="Calibri"/>
                <w:sz w:val="18"/>
                <w:szCs w:val="18"/>
                <w:lang w:eastAsia="en-US"/>
              </w:rPr>
              <w:t>19</w:t>
            </w:r>
          </w:p>
        </w:tc>
      </w:tr>
      <w:tr w:rsidR="003A1BE7" w:rsidRPr="00F64B7E" w:rsidTr="009B4138">
        <w:trPr>
          <w:cantSplit/>
          <w:trHeight w:val="9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7" w:rsidRPr="0063566A" w:rsidRDefault="003A1BE7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7" w:rsidRPr="00F64B7E" w:rsidRDefault="003A1BE7" w:rsidP="00155D7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Всего по Программе, в рамках которой пред</w:t>
            </w:r>
            <w:r w:rsidRPr="00F64B7E">
              <w:rPr>
                <w:color w:val="000000"/>
                <w:sz w:val="16"/>
                <w:szCs w:val="16"/>
              </w:rPr>
              <w:t>у</w:t>
            </w:r>
            <w:r w:rsidRPr="00F64B7E">
              <w:rPr>
                <w:color w:val="000000"/>
                <w:sz w:val="16"/>
                <w:szCs w:val="16"/>
              </w:rPr>
              <w:t>смотрено финансирование за счет средств Фонда,        в том числе: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7" w:rsidRPr="00F64B7E" w:rsidRDefault="003A1BE7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9155,75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7" w:rsidRPr="00F64B7E" w:rsidRDefault="003A1BE7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7831,18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7" w:rsidRPr="00F64B7E" w:rsidRDefault="003646E3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7134,18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7" w:rsidRPr="005E3A3B" w:rsidRDefault="00986667" w:rsidP="003A1BE7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265 521 031</w:t>
            </w:r>
            <w:r w:rsidR="005E3A3B" w:rsidRPr="005E3A3B">
              <w:rPr>
                <w:color w:val="000000"/>
                <w:sz w:val="16"/>
                <w:szCs w:val="16"/>
              </w:rPr>
              <w:t>,8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7" w:rsidRPr="00F64B7E" w:rsidRDefault="003A1BE7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7" w:rsidRPr="00F64B7E" w:rsidRDefault="003A1BE7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7" w:rsidRPr="00F64B7E" w:rsidRDefault="003A1BE7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1 324,58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7" w:rsidRPr="00F64B7E" w:rsidRDefault="003A1BE7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1 324,58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7" w:rsidRPr="00F64B7E" w:rsidRDefault="00986667" w:rsidP="00F64B7E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43 996 349,80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7" w:rsidRPr="00F64B7E" w:rsidRDefault="003A1BE7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7" w:rsidRPr="00F64B7E" w:rsidRDefault="003A1BE7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7" w:rsidRPr="00F64B7E" w:rsidRDefault="003A1BE7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7" w:rsidRPr="00F64B7E" w:rsidRDefault="003A1BE7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7" w:rsidRPr="00F64B7E" w:rsidRDefault="003A1BE7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7" w:rsidRPr="00F64B7E" w:rsidRDefault="003A1BE7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7" w:rsidRPr="00F64B7E" w:rsidRDefault="003A1BE7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1 324,58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7" w:rsidRPr="00F64B7E" w:rsidRDefault="00986667" w:rsidP="003A1BE7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43 996 349,8</w:t>
            </w:r>
          </w:p>
        </w:tc>
      </w:tr>
      <w:tr w:rsidR="005E3A3B" w:rsidRPr="00F64B7E" w:rsidTr="005E3A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3B" w:rsidRPr="00F64B7E" w:rsidRDefault="005E3A3B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3B" w:rsidRPr="00F64B7E" w:rsidRDefault="005E3A3B" w:rsidP="00155D7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всего по этапу 2019 года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3B" w:rsidRPr="00F64B7E" w:rsidRDefault="009B4138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3B" w:rsidRPr="00F64B7E" w:rsidRDefault="009B4138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3B" w:rsidRPr="00F64B7E" w:rsidRDefault="009B4138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347,70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3B" w:rsidRPr="00F64B7E" w:rsidRDefault="009B4138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8 014 485,00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3B" w:rsidRPr="00F64B7E" w:rsidRDefault="005E3A3B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3B" w:rsidRPr="00F64B7E" w:rsidRDefault="005E3A3B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3B" w:rsidRPr="00F64B7E" w:rsidRDefault="005E3A3B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139,30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3B" w:rsidRPr="00F64B7E" w:rsidRDefault="005E3A3B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139,30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3B" w:rsidRPr="00F64B7E" w:rsidRDefault="009B4138" w:rsidP="008A3FEE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3 210 865,00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3B" w:rsidRPr="00F64B7E" w:rsidRDefault="005E3A3B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3B" w:rsidRPr="00F64B7E" w:rsidRDefault="005E3A3B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3B" w:rsidRPr="00F64B7E" w:rsidRDefault="005E3A3B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3B" w:rsidRPr="00F64B7E" w:rsidRDefault="005E3A3B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3B" w:rsidRPr="00F64B7E" w:rsidRDefault="005E3A3B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3B" w:rsidRPr="00F64B7E" w:rsidRDefault="005E3A3B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3B" w:rsidRPr="00F64B7E" w:rsidRDefault="005E3A3B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139,30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3B" w:rsidRPr="00F64B7E" w:rsidRDefault="009B4138" w:rsidP="00745733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3 210 865,00</w:t>
            </w:r>
          </w:p>
        </w:tc>
      </w:tr>
      <w:tr w:rsidR="009B4138" w:rsidRPr="00F64B7E" w:rsidTr="00F025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8" w:rsidRPr="00F64B7E" w:rsidRDefault="009B4138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38" w:rsidRPr="00F64B7E" w:rsidRDefault="009B4138" w:rsidP="00155D7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Итого по г. Медногорску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8" w:rsidRPr="00F64B7E" w:rsidRDefault="009B4138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8" w:rsidRPr="00F64B7E" w:rsidRDefault="009B4138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8" w:rsidRPr="00F64B7E" w:rsidRDefault="009B4138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347,70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8" w:rsidRPr="00F64B7E" w:rsidRDefault="009B4138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8 014 485,00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8" w:rsidRPr="00F64B7E" w:rsidRDefault="009B4138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8" w:rsidRPr="00F64B7E" w:rsidRDefault="009B4138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8" w:rsidRPr="00F64B7E" w:rsidRDefault="009B4138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139,30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8" w:rsidRPr="00F64B7E" w:rsidRDefault="009B4138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139,30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8" w:rsidRPr="00F64B7E" w:rsidRDefault="009B4138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3 210 865,00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8" w:rsidRPr="00F64B7E" w:rsidRDefault="009B4138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8" w:rsidRPr="00F64B7E" w:rsidRDefault="009B4138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8" w:rsidRPr="00F64B7E" w:rsidRDefault="009B4138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8" w:rsidRPr="00F64B7E" w:rsidRDefault="009B4138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8" w:rsidRPr="00F64B7E" w:rsidRDefault="009B4138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8" w:rsidRPr="00F64B7E" w:rsidRDefault="009B4138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8" w:rsidRPr="00F64B7E" w:rsidRDefault="009B4138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139,30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8" w:rsidRPr="00F64B7E" w:rsidRDefault="009B4138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3 210 865,00</w:t>
            </w:r>
          </w:p>
        </w:tc>
      </w:tr>
      <w:tr w:rsidR="00451903" w:rsidRPr="00F64B7E" w:rsidTr="00B0199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F64B7E" w:rsidRDefault="00451903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F64B7E" w:rsidRDefault="00451903" w:rsidP="00155D7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Всего по этапу 2020 года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451903" w:rsidP="00451903">
            <w:pPr>
              <w:jc w:val="center"/>
              <w:rPr>
                <w:color w:val="000000"/>
                <w:sz w:val="16"/>
                <w:szCs w:val="16"/>
              </w:rPr>
            </w:pPr>
            <w:r w:rsidRPr="00451903">
              <w:rPr>
                <w:color w:val="000000"/>
                <w:sz w:val="16"/>
                <w:szCs w:val="16"/>
              </w:rPr>
              <w:t>1 059,00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986667" w:rsidP="004519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451903" w:rsidRPr="00451903">
              <w:rPr>
                <w:color w:val="000000"/>
                <w:sz w:val="16"/>
                <w:szCs w:val="16"/>
              </w:rPr>
              <w:t>777,20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451903" w:rsidP="00451903">
            <w:pPr>
              <w:jc w:val="center"/>
              <w:rPr>
                <w:color w:val="000000"/>
                <w:sz w:val="16"/>
                <w:szCs w:val="16"/>
              </w:rPr>
            </w:pPr>
            <w:r w:rsidRPr="00451903">
              <w:rPr>
                <w:color w:val="000000"/>
                <w:sz w:val="16"/>
                <w:szCs w:val="16"/>
              </w:rPr>
              <w:t>777,20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451903" w:rsidP="009866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  <w:r w:rsidRPr="00451903">
              <w:rPr>
                <w:color w:val="000000"/>
                <w:sz w:val="16"/>
                <w:szCs w:val="16"/>
              </w:rPr>
              <w:t>743 452,00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451903" w:rsidP="00451903">
            <w:pPr>
              <w:jc w:val="center"/>
              <w:rPr>
                <w:color w:val="000000"/>
                <w:sz w:val="16"/>
                <w:szCs w:val="16"/>
              </w:rPr>
            </w:pPr>
            <w:r w:rsidRPr="0045190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451903" w:rsidP="00451903">
            <w:pPr>
              <w:jc w:val="center"/>
              <w:rPr>
                <w:color w:val="000000"/>
                <w:sz w:val="16"/>
                <w:szCs w:val="16"/>
              </w:rPr>
            </w:pPr>
            <w:r w:rsidRPr="004519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986667" w:rsidP="004519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451903" w:rsidRPr="00451903">
              <w:rPr>
                <w:color w:val="000000"/>
                <w:sz w:val="16"/>
                <w:szCs w:val="16"/>
              </w:rPr>
              <w:t>281,80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986667" w:rsidP="004519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451903" w:rsidRPr="00451903">
              <w:rPr>
                <w:color w:val="000000"/>
                <w:sz w:val="16"/>
                <w:szCs w:val="16"/>
              </w:rPr>
              <w:t>281,80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986667" w:rsidP="004519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451903" w:rsidRPr="00451903">
              <w:rPr>
                <w:color w:val="000000"/>
                <w:sz w:val="16"/>
                <w:szCs w:val="16"/>
              </w:rPr>
              <w:t>9 696 738,00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986667" w:rsidP="004519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451903" w:rsidRPr="004519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986667" w:rsidP="004519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451903" w:rsidRPr="004519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986667" w:rsidP="004519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451903" w:rsidRPr="004519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986667" w:rsidP="004519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451903" w:rsidRPr="004519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986667" w:rsidP="004519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451903" w:rsidRPr="004519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986667" w:rsidP="004519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451903" w:rsidRPr="004519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986667" w:rsidP="004519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451903" w:rsidRPr="00451903">
              <w:rPr>
                <w:color w:val="000000"/>
                <w:sz w:val="16"/>
                <w:szCs w:val="16"/>
              </w:rPr>
              <w:t>281,80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986667" w:rsidP="004519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451903" w:rsidRPr="00451903">
              <w:rPr>
                <w:color w:val="000000"/>
                <w:sz w:val="16"/>
                <w:szCs w:val="16"/>
              </w:rPr>
              <w:t>9 696 738,00</w:t>
            </w:r>
          </w:p>
        </w:tc>
      </w:tr>
      <w:tr w:rsidR="00451903" w:rsidRPr="00F64B7E" w:rsidTr="00B0199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F64B7E" w:rsidRDefault="00451903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F64B7E" w:rsidRDefault="00451903" w:rsidP="00155D7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Итого по г. Медногорску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451903" w:rsidP="00B01996">
            <w:pPr>
              <w:jc w:val="center"/>
              <w:rPr>
                <w:color w:val="000000"/>
                <w:sz w:val="16"/>
                <w:szCs w:val="16"/>
              </w:rPr>
            </w:pPr>
            <w:r w:rsidRPr="00451903">
              <w:rPr>
                <w:color w:val="000000"/>
                <w:sz w:val="16"/>
                <w:szCs w:val="16"/>
              </w:rPr>
              <w:t>1 059,00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451903" w:rsidP="00B01996">
            <w:pPr>
              <w:jc w:val="center"/>
              <w:rPr>
                <w:color w:val="000000"/>
                <w:sz w:val="16"/>
                <w:szCs w:val="16"/>
              </w:rPr>
            </w:pPr>
            <w:r w:rsidRPr="00451903">
              <w:rPr>
                <w:color w:val="000000"/>
                <w:sz w:val="16"/>
                <w:szCs w:val="16"/>
              </w:rPr>
              <w:t>777,20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451903" w:rsidP="00B01996">
            <w:pPr>
              <w:jc w:val="center"/>
              <w:rPr>
                <w:color w:val="000000"/>
                <w:sz w:val="16"/>
                <w:szCs w:val="16"/>
              </w:rPr>
            </w:pPr>
            <w:r w:rsidRPr="00451903">
              <w:rPr>
                <w:color w:val="000000"/>
                <w:sz w:val="16"/>
                <w:szCs w:val="16"/>
              </w:rPr>
              <w:t>777,20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451903" w:rsidP="00B019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  <w:r w:rsidRPr="00451903">
              <w:rPr>
                <w:color w:val="000000"/>
                <w:sz w:val="16"/>
                <w:szCs w:val="16"/>
              </w:rPr>
              <w:t>743 452,00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451903" w:rsidP="00B01996">
            <w:pPr>
              <w:jc w:val="center"/>
              <w:rPr>
                <w:color w:val="000000"/>
                <w:sz w:val="16"/>
                <w:szCs w:val="16"/>
              </w:rPr>
            </w:pPr>
            <w:r w:rsidRPr="0045190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451903" w:rsidP="00B01996">
            <w:pPr>
              <w:jc w:val="center"/>
              <w:rPr>
                <w:color w:val="000000"/>
                <w:sz w:val="16"/>
                <w:szCs w:val="16"/>
              </w:rPr>
            </w:pPr>
            <w:r w:rsidRPr="004519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451903" w:rsidP="00B01996">
            <w:pPr>
              <w:jc w:val="center"/>
              <w:rPr>
                <w:color w:val="000000"/>
                <w:sz w:val="16"/>
                <w:szCs w:val="16"/>
              </w:rPr>
            </w:pPr>
            <w:r w:rsidRPr="00451903">
              <w:rPr>
                <w:color w:val="000000"/>
                <w:sz w:val="16"/>
                <w:szCs w:val="16"/>
              </w:rPr>
              <w:t>281,80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451903" w:rsidP="00B01996">
            <w:pPr>
              <w:jc w:val="center"/>
              <w:rPr>
                <w:color w:val="000000"/>
                <w:sz w:val="16"/>
                <w:szCs w:val="16"/>
              </w:rPr>
            </w:pPr>
            <w:r w:rsidRPr="00451903">
              <w:rPr>
                <w:color w:val="000000"/>
                <w:sz w:val="16"/>
                <w:szCs w:val="16"/>
              </w:rPr>
              <w:t>281,80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451903" w:rsidP="00B01996">
            <w:pPr>
              <w:jc w:val="center"/>
              <w:rPr>
                <w:color w:val="000000"/>
                <w:sz w:val="16"/>
                <w:szCs w:val="16"/>
              </w:rPr>
            </w:pPr>
            <w:r w:rsidRPr="00451903">
              <w:rPr>
                <w:color w:val="000000"/>
                <w:sz w:val="16"/>
                <w:szCs w:val="16"/>
              </w:rPr>
              <w:t>9 696 738,00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451903" w:rsidP="00B01996">
            <w:pPr>
              <w:jc w:val="center"/>
              <w:rPr>
                <w:color w:val="000000"/>
                <w:sz w:val="16"/>
                <w:szCs w:val="16"/>
              </w:rPr>
            </w:pPr>
            <w:r w:rsidRPr="004519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451903" w:rsidP="00B01996">
            <w:pPr>
              <w:jc w:val="center"/>
              <w:rPr>
                <w:color w:val="000000"/>
                <w:sz w:val="16"/>
                <w:szCs w:val="16"/>
              </w:rPr>
            </w:pPr>
            <w:r w:rsidRPr="004519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451903" w:rsidP="00B01996">
            <w:pPr>
              <w:jc w:val="center"/>
              <w:rPr>
                <w:color w:val="000000"/>
                <w:sz w:val="16"/>
                <w:szCs w:val="16"/>
              </w:rPr>
            </w:pPr>
            <w:r w:rsidRPr="004519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451903" w:rsidP="00B01996">
            <w:pPr>
              <w:jc w:val="center"/>
              <w:rPr>
                <w:color w:val="000000"/>
                <w:sz w:val="16"/>
                <w:szCs w:val="16"/>
              </w:rPr>
            </w:pPr>
            <w:r w:rsidRPr="004519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451903" w:rsidP="00B01996">
            <w:pPr>
              <w:jc w:val="center"/>
              <w:rPr>
                <w:color w:val="000000"/>
                <w:sz w:val="16"/>
                <w:szCs w:val="16"/>
              </w:rPr>
            </w:pPr>
            <w:r w:rsidRPr="004519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451903" w:rsidP="00B01996">
            <w:pPr>
              <w:jc w:val="center"/>
              <w:rPr>
                <w:color w:val="000000"/>
                <w:sz w:val="16"/>
                <w:szCs w:val="16"/>
              </w:rPr>
            </w:pPr>
            <w:r w:rsidRPr="004519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451903" w:rsidP="00B01996">
            <w:pPr>
              <w:jc w:val="center"/>
              <w:rPr>
                <w:color w:val="000000"/>
                <w:sz w:val="16"/>
                <w:szCs w:val="16"/>
              </w:rPr>
            </w:pPr>
            <w:r w:rsidRPr="00451903">
              <w:rPr>
                <w:color w:val="000000"/>
                <w:sz w:val="16"/>
                <w:szCs w:val="16"/>
              </w:rPr>
              <w:t>281,80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451903" w:rsidRDefault="00451903" w:rsidP="00B01996">
            <w:pPr>
              <w:jc w:val="center"/>
              <w:rPr>
                <w:color w:val="000000"/>
                <w:sz w:val="16"/>
                <w:szCs w:val="16"/>
              </w:rPr>
            </w:pPr>
            <w:r w:rsidRPr="00451903">
              <w:rPr>
                <w:color w:val="000000"/>
                <w:sz w:val="16"/>
                <w:szCs w:val="16"/>
              </w:rPr>
              <w:t>9 696 738,00</w:t>
            </w:r>
          </w:p>
        </w:tc>
      </w:tr>
      <w:tr w:rsidR="00F64B7E" w:rsidRPr="00F64B7E" w:rsidTr="00F025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Всего по этапу 2021 года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</w:tr>
      <w:tr w:rsidR="00F64B7E" w:rsidRPr="00F64B7E" w:rsidTr="00F025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Всего по этапу 2022 года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</w:tr>
      <w:tr w:rsidR="00F64B7E" w:rsidRPr="00F64B7E" w:rsidTr="00F025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Всего по этапу 2023 года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</w:t>
            </w:r>
          </w:p>
        </w:tc>
      </w:tr>
      <w:tr w:rsidR="00F64B7E" w:rsidRPr="00F64B7E" w:rsidTr="00F025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Всего по этапу 2024 года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451903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7 609,76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451903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6 706,28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451903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6 706,28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451903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230 763 094,80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451903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451903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451903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31 088 746,8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F64B7E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451903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903,48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E" w:rsidRPr="00F64B7E" w:rsidRDefault="00451903" w:rsidP="00155D7C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31 088 746,80</w:t>
            </w:r>
          </w:p>
        </w:tc>
      </w:tr>
      <w:tr w:rsidR="00451903" w:rsidRPr="00CE4058" w:rsidTr="00F025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F64B7E" w:rsidRDefault="00451903" w:rsidP="00155D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3" w:rsidRPr="00F64B7E" w:rsidRDefault="00451903" w:rsidP="00155D7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Итого по г. Медногорску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F64B7E" w:rsidRDefault="00451903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7 609,76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F64B7E" w:rsidRDefault="00451903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6 706,28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F64B7E" w:rsidRDefault="00451903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6 706,28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F64B7E" w:rsidRDefault="00451903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230 763 094,80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F64B7E" w:rsidRDefault="00451903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F64B7E" w:rsidRDefault="00451903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F64B7E" w:rsidRDefault="00451903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F64B7E" w:rsidRDefault="00451903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F64B7E" w:rsidRDefault="00451903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31 088 746,8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F64B7E" w:rsidRDefault="00451903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F64B7E" w:rsidRDefault="00451903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F64B7E" w:rsidRDefault="00451903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F64B7E" w:rsidRDefault="00451903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F64B7E" w:rsidRDefault="00451903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F64B7E" w:rsidRDefault="00451903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 w:rsidRPr="00F64B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F64B7E" w:rsidRDefault="00451903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903,48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3" w:rsidRPr="00F64B7E" w:rsidRDefault="00451903" w:rsidP="00B01996">
            <w:pPr>
              <w:widowControl w:val="0"/>
              <w:autoSpaceDE w:val="0"/>
              <w:autoSpaceDN w:val="0"/>
              <w:adjustRightInd w:val="0"/>
              <w:ind w:left="-88" w:right="-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31 088 746,80</w:t>
            </w:r>
          </w:p>
        </w:tc>
      </w:tr>
    </w:tbl>
    <w:p w:rsidR="00CE4058" w:rsidRPr="00155D7C" w:rsidRDefault="00CE4058" w:rsidP="00F153D4">
      <w:pPr>
        <w:widowControl w:val="0"/>
        <w:ind w:left="9498"/>
        <w:jc w:val="left"/>
      </w:pPr>
      <w:r>
        <w:rPr>
          <w:rFonts w:ascii="Calibri" w:eastAsia="Calibri" w:hAnsi="Calibri"/>
          <w:sz w:val="28"/>
          <w:szCs w:val="28"/>
          <w:lang w:eastAsia="en-US"/>
        </w:rPr>
        <w:br w:type="page"/>
      </w:r>
      <w:r w:rsidRPr="00155D7C">
        <w:lastRenderedPageBreak/>
        <w:t>Приложение № 4</w:t>
      </w:r>
    </w:p>
    <w:p w:rsidR="00CE4058" w:rsidRPr="00155D7C" w:rsidRDefault="00CE4058" w:rsidP="00F153D4">
      <w:pPr>
        <w:widowControl w:val="0"/>
        <w:autoSpaceDE w:val="0"/>
        <w:autoSpaceDN w:val="0"/>
        <w:adjustRightInd w:val="0"/>
        <w:ind w:left="9498"/>
        <w:jc w:val="left"/>
      </w:pPr>
      <w:r w:rsidRPr="00155D7C">
        <w:t>к областной адресной программе</w:t>
      </w:r>
    </w:p>
    <w:p w:rsidR="00CE4058" w:rsidRPr="00155D7C" w:rsidRDefault="00CE4058" w:rsidP="005757E3">
      <w:pPr>
        <w:widowControl w:val="0"/>
        <w:autoSpaceDE w:val="0"/>
        <w:autoSpaceDN w:val="0"/>
        <w:adjustRightInd w:val="0"/>
        <w:ind w:left="9498"/>
        <w:jc w:val="left"/>
        <w:rPr>
          <w:b/>
          <w:bCs/>
        </w:rPr>
      </w:pPr>
      <w:r w:rsidRPr="00155D7C">
        <w:t>«Переселение граждан из аварийного жилищн</w:t>
      </w:r>
      <w:r w:rsidRPr="00155D7C">
        <w:t>о</w:t>
      </w:r>
      <w:r w:rsidRPr="00155D7C">
        <w:t>го фонда</w:t>
      </w:r>
      <w:r w:rsidR="00350389" w:rsidRPr="00155D7C">
        <w:t xml:space="preserve"> </w:t>
      </w:r>
      <w:r w:rsidR="00E04C1E" w:rsidRPr="00155D7C">
        <w:rPr>
          <w:rStyle w:val="FontStyle111"/>
          <w:b w:val="0"/>
          <w:sz w:val="24"/>
          <w:szCs w:val="24"/>
        </w:rPr>
        <w:t xml:space="preserve">муниципального образования город Медногорск </w:t>
      </w:r>
      <w:r w:rsidR="00350389" w:rsidRPr="00155D7C">
        <w:t>Оренбургской области</w:t>
      </w:r>
      <w:r w:rsidR="0062505B" w:rsidRPr="00155D7C">
        <w:t>» на 2019–2025 годы</w:t>
      </w:r>
    </w:p>
    <w:p w:rsidR="00805568" w:rsidRPr="00155D7C" w:rsidRDefault="00CE4058" w:rsidP="00155D7C">
      <w:pPr>
        <w:widowControl w:val="0"/>
        <w:autoSpaceDE w:val="0"/>
        <w:autoSpaceDN w:val="0"/>
        <w:adjustRightInd w:val="0"/>
        <w:ind w:left="1258"/>
        <w:jc w:val="center"/>
        <w:rPr>
          <w:bCs/>
        </w:rPr>
      </w:pPr>
      <w:r w:rsidRPr="00155D7C">
        <w:rPr>
          <w:bCs/>
        </w:rPr>
        <w:t xml:space="preserve">План </w:t>
      </w:r>
    </w:p>
    <w:p w:rsidR="00CE4058" w:rsidRPr="00155D7C" w:rsidRDefault="00CE4058" w:rsidP="00155D7C">
      <w:pPr>
        <w:widowControl w:val="0"/>
        <w:autoSpaceDE w:val="0"/>
        <w:autoSpaceDN w:val="0"/>
        <w:adjustRightInd w:val="0"/>
        <w:ind w:left="1258"/>
        <w:jc w:val="center"/>
        <w:rPr>
          <w:rFonts w:ascii="Calibri" w:hAnsi="Calibri"/>
        </w:rPr>
      </w:pPr>
      <w:r w:rsidRPr="00155D7C">
        <w:rPr>
          <w:bCs/>
        </w:rPr>
        <w:t>мероприятий по переселению граждан из аварийного жилищного фонда, признанного таковым</w:t>
      </w:r>
    </w:p>
    <w:p w:rsidR="00CE4058" w:rsidRPr="00155D7C" w:rsidRDefault="00CE4058" w:rsidP="00155D7C">
      <w:pPr>
        <w:widowControl w:val="0"/>
        <w:jc w:val="center"/>
        <w:rPr>
          <w:bCs/>
        </w:rPr>
      </w:pPr>
      <w:r w:rsidRPr="00155D7C">
        <w:rPr>
          <w:bCs/>
        </w:rPr>
        <w:t>до 1 января 2017 года</w:t>
      </w:r>
    </w:p>
    <w:tbl>
      <w:tblPr>
        <w:tblW w:w="154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2251"/>
        <w:gridCol w:w="567"/>
        <w:gridCol w:w="567"/>
        <w:gridCol w:w="567"/>
        <w:gridCol w:w="567"/>
        <w:gridCol w:w="735"/>
        <w:gridCol w:w="709"/>
        <w:gridCol w:w="851"/>
        <w:gridCol w:w="1134"/>
        <w:gridCol w:w="1107"/>
        <w:gridCol w:w="993"/>
        <w:gridCol w:w="992"/>
        <w:gridCol w:w="567"/>
        <w:gridCol w:w="709"/>
        <w:gridCol w:w="708"/>
        <w:gridCol w:w="567"/>
        <w:gridCol w:w="567"/>
        <w:gridCol w:w="709"/>
      </w:tblGrid>
      <w:tr w:rsidR="00CE4058" w:rsidRPr="00CE4058">
        <w:trPr>
          <w:trHeight w:val="69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Default="00CE405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  <w:lang w:eastAsia="en-US"/>
              </w:rPr>
              <w:t>№ п/п</w:t>
            </w: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Pr="00CE405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Default="00CE405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  <w:lang w:eastAsia="en-US"/>
              </w:rPr>
              <w:t>Наименование муниципал</w:t>
            </w:r>
            <w:r w:rsidRPr="00CE4058">
              <w:rPr>
                <w:sz w:val="16"/>
                <w:szCs w:val="16"/>
                <w:lang w:eastAsia="en-US"/>
              </w:rPr>
              <w:t>ь</w:t>
            </w:r>
            <w:r w:rsidRPr="00CE4058">
              <w:rPr>
                <w:sz w:val="16"/>
                <w:szCs w:val="16"/>
                <w:lang w:eastAsia="en-US"/>
              </w:rPr>
              <w:t>ного образования</w:t>
            </w: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Pr="00CE405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CE4058" w:rsidRPr="00CE4058" w:rsidRDefault="00CE405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</w:rPr>
              <w:br w:type="column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058" w:rsidRPr="00CE4058" w:rsidRDefault="00CE4058" w:rsidP="00805568">
            <w:pPr>
              <w:widowControl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Число жителей планируемых к переселению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Default="00CE4058" w:rsidP="00805568">
            <w:pPr>
              <w:widowControl w:val="0"/>
              <w:tabs>
                <w:tab w:val="left" w:leader="underscore" w:pos="426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  <w:lang w:eastAsia="en-US"/>
              </w:rPr>
              <w:t>Количество расс</w:t>
            </w:r>
            <w:r w:rsidRPr="00CE4058">
              <w:rPr>
                <w:sz w:val="16"/>
                <w:szCs w:val="16"/>
                <w:lang w:eastAsia="en-US"/>
              </w:rPr>
              <w:t>е</w:t>
            </w:r>
            <w:r w:rsidRPr="00CE4058">
              <w:rPr>
                <w:sz w:val="16"/>
                <w:szCs w:val="16"/>
                <w:lang w:eastAsia="en-US"/>
              </w:rPr>
              <w:t>ляемых жилых п</w:t>
            </w:r>
            <w:r w:rsidRPr="00CE4058">
              <w:rPr>
                <w:sz w:val="16"/>
                <w:szCs w:val="16"/>
                <w:lang w:eastAsia="en-US"/>
              </w:rPr>
              <w:t>о</w:t>
            </w:r>
            <w:r w:rsidRPr="00CE4058">
              <w:rPr>
                <w:sz w:val="16"/>
                <w:szCs w:val="16"/>
                <w:lang w:eastAsia="en-US"/>
              </w:rPr>
              <w:t>мещений</w:t>
            </w:r>
          </w:p>
          <w:p w:rsidR="006A0FF8" w:rsidRPr="00CE4058" w:rsidRDefault="006A0FF8" w:rsidP="00805568">
            <w:pPr>
              <w:widowControl w:val="0"/>
              <w:tabs>
                <w:tab w:val="left" w:leader="underscore" w:pos="426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Default="00CE405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  <w:lang w:eastAsia="en-US"/>
              </w:rPr>
              <w:t>Расселяемая площадь жилых помещений</w:t>
            </w: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Pr="00CE405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Default="00CE405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  <w:lang w:eastAsia="en-US"/>
              </w:rPr>
              <w:t>Источники финанси</w:t>
            </w:r>
            <w:r w:rsidR="006A0FF8">
              <w:rPr>
                <w:sz w:val="16"/>
                <w:szCs w:val="16"/>
                <w:lang w:eastAsia="en-US"/>
              </w:rPr>
              <w:t>рования П</w:t>
            </w:r>
            <w:r w:rsidRPr="00CE4058">
              <w:rPr>
                <w:sz w:val="16"/>
                <w:szCs w:val="16"/>
                <w:lang w:eastAsia="en-US"/>
              </w:rPr>
              <w:t>рограммы</w:t>
            </w: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Pr="00CE405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Справочно: р</w:t>
            </w:r>
            <w:r w:rsidR="00CE4058" w:rsidRPr="00CE4058">
              <w:rPr>
                <w:sz w:val="16"/>
                <w:szCs w:val="16"/>
                <w:lang w:eastAsia="en-US"/>
              </w:rPr>
              <w:t>асчетная сумма экономии бю</w:t>
            </w:r>
            <w:r w:rsidR="00CE4058" w:rsidRPr="00CE4058">
              <w:rPr>
                <w:sz w:val="16"/>
                <w:szCs w:val="16"/>
                <w:lang w:eastAsia="en-US"/>
              </w:rPr>
              <w:t>д</w:t>
            </w:r>
            <w:r w:rsidR="00CE4058" w:rsidRPr="00CE4058">
              <w:rPr>
                <w:sz w:val="16"/>
                <w:szCs w:val="16"/>
                <w:lang w:eastAsia="en-US"/>
              </w:rPr>
              <w:t>жетных средств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Справочно: в</w:t>
            </w:r>
            <w:r w:rsidR="00CE4058" w:rsidRPr="00CE4058">
              <w:rPr>
                <w:sz w:val="16"/>
                <w:szCs w:val="16"/>
                <w:lang w:eastAsia="en-US"/>
              </w:rPr>
              <w:t>озмещ</w:t>
            </w:r>
            <w:r w:rsidR="00CE4058" w:rsidRPr="00CE4058">
              <w:rPr>
                <w:sz w:val="16"/>
                <w:szCs w:val="16"/>
                <w:lang w:eastAsia="en-US"/>
              </w:rPr>
              <w:t>е</w:t>
            </w:r>
            <w:r w:rsidR="00CE4058" w:rsidRPr="00CE4058">
              <w:rPr>
                <w:sz w:val="16"/>
                <w:szCs w:val="16"/>
                <w:lang w:eastAsia="en-US"/>
              </w:rPr>
              <w:t>ние части стоимости жилых помещений</w:t>
            </w:r>
          </w:p>
        </w:tc>
      </w:tr>
      <w:tr w:rsidR="00805568" w:rsidRPr="00CE405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Default="0080556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в том числе</w:t>
            </w:r>
          </w:p>
          <w:p w:rsidR="00805568" w:rsidRPr="00CE4058" w:rsidRDefault="0080556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8" w:rsidRPr="00CE4058" w:rsidRDefault="00805568" w:rsidP="00456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805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том числе</w:t>
            </w:r>
          </w:p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805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том числе</w:t>
            </w:r>
          </w:p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805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05568" w:rsidRPr="00CE4058">
        <w:trPr>
          <w:trHeight w:val="18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бственность граждан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униципальная собственность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за счет средств Фонда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  <w:lang w:eastAsia="en-US"/>
              </w:rPr>
              <w:t>з</w:t>
            </w:r>
            <w:r>
              <w:rPr>
                <w:sz w:val="16"/>
                <w:szCs w:val="16"/>
                <w:lang w:eastAsia="en-US"/>
              </w:rPr>
              <w:t>а счет средств областного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</w:t>
            </w:r>
            <w:r w:rsidRPr="00CE4058">
              <w:rPr>
                <w:sz w:val="16"/>
                <w:szCs w:val="16"/>
                <w:lang w:eastAsia="en-US"/>
              </w:rPr>
              <w:t>а счет переселения граждан по д</w:t>
            </w:r>
            <w:r w:rsidRPr="00CE4058">
              <w:rPr>
                <w:sz w:val="16"/>
                <w:szCs w:val="16"/>
                <w:lang w:eastAsia="en-US"/>
              </w:rPr>
              <w:t>о</w:t>
            </w:r>
            <w:r w:rsidRPr="00CE4058">
              <w:rPr>
                <w:sz w:val="16"/>
                <w:szCs w:val="16"/>
                <w:lang w:eastAsia="en-US"/>
              </w:rPr>
              <w:t>говору о развитии застроенной те</w:t>
            </w:r>
            <w:r w:rsidRPr="00CE4058">
              <w:rPr>
                <w:sz w:val="16"/>
                <w:szCs w:val="16"/>
                <w:lang w:eastAsia="en-US"/>
              </w:rPr>
              <w:t>р</w:t>
            </w:r>
            <w:r w:rsidRPr="00CE4058">
              <w:rPr>
                <w:sz w:val="16"/>
                <w:szCs w:val="16"/>
                <w:lang w:eastAsia="en-US"/>
              </w:rPr>
              <w:t>ритории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</w:t>
            </w:r>
            <w:r w:rsidRPr="00CE4058">
              <w:rPr>
                <w:sz w:val="16"/>
                <w:szCs w:val="16"/>
                <w:lang w:eastAsia="en-US"/>
              </w:rPr>
              <w:t>а счет переселения граждан в св</w:t>
            </w:r>
            <w:r w:rsidRPr="00CE4058">
              <w:rPr>
                <w:sz w:val="16"/>
                <w:szCs w:val="16"/>
                <w:lang w:eastAsia="en-US"/>
              </w:rPr>
              <w:t>о</w:t>
            </w:r>
            <w:r w:rsidRPr="00CE4058">
              <w:rPr>
                <w:sz w:val="16"/>
                <w:szCs w:val="16"/>
                <w:lang w:eastAsia="en-US"/>
              </w:rPr>
              <w:t>бодный муниципальный фонд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</w:t>
            </w:r>
            <w:r w:rsidRPr="00CE4058">
              <w:rPr>
                <w:sz w:val="16"/>
                <w:szCs w:val="16"/>
                <w:lang w:eastAsia="en-US"/>
              </w:rPr>
              <w:t>а счет средств собственников ж</w:t>
            </w:r>
            <w:r w:rsidRPr="00CE4058">
              <w:rPr>
                <w:sz w:val="16"/>
                <w:szCs w:val="16"/>
                <w:lang w:eastAsia="en-US"/>
              </w:rPr>
              <w:t>и</w:t>
            </w:r>
            <w:r w:rsidRPr="00CE4058">
              <w:rPr>
                <w:sz w:val="16"/>
                <w:szCs w:val="16"/>
                <w:lang w:eastAsia="en-US"/>
              </w:rPr>
              <w:t>лых помещений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</w:t>
            </w:r>
            <w:r w:rsidRPr="00CE4058">
              <w:rPr>
                <w:sz w:val="16"/>
                <w:szCs w:val="16"/>
                <w:lang w:eastAsia="en-US"/>
              </w:rPr>
              <w:t>а счет средств иных лиц (инвестора по договору о развитии застроенной территории)</w:t>
            </w:r>
          </w:p>
        </w:tc>
      </w:tr>
      <w:tr w:rsidR="00805568" w:rsidRPr="00CE4058" w:rsidTr="005757E3">
        <w:trPr>
          <w:trHeight w:val="258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обственность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униципальная собственность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</w:tr>
      <w:tr w:rsidR="00CE4058" w:rsidRPr="00CE4058">
        <w:trPr>
          <w:cantSplit/>
          <w:trHeight w:val="42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ч</w:t>
            </w:r>
            <w:r>
              <w:rPr>
                <w:rFonts w:eastAsia="Calibri"/>
                <w:sz w:val="16"/>
                <w:szCs w:val="16"/>
                <w:lang w:eastAsia="en-US"/>
              </w:rPr>
              <w:t>е</w:t>
            </w:r>
            <w:r>
              <w:rPr>
                <w:rFonts w:eastAsia="Calibri"/>
                <w:sz w:val="16"/>
                <w:szCs w:val="16"/>
                <w:lang w:eastAsia="en-US"/>
              </w:rPr>
              <w:t>л</w:t>
            </w:r>
            <w:r>
              <w:rPr>
                <w:rFonts w:eastAsia="Calibri"/>
                <w:sz w:val="16"/>
                <w:szCs w:val="16"/>
                <w:lang w:eastAsia="en-US"/>
              </w:rPr>
              <w:t>о</w:t>
            </w:r>
            <w:r>
              <w:rPr>
                <w:rFonts w:eastAsia="Calibri"/>
                <w:sz w:val="16"/>
                <w:szCs w:val="16"/>
                <w:lang w:eastAsia="en-US"/>
              </w:rPr>
              <w:t>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ед</w:t>
            </w:r>
            <w:r>
              <w:rPr>
                <w:rFonts w:eastAsia="Calibri"/>
                <w:sz w:val="16"/>
                <w:szCs w:val="16"/>
                <w:lang w:eastAsia="en-US"/>
              </w:rPr>
              <w:t>и</w:t>
            </w:r>
            <w:r>
              <w:rPr>
                <w:rFonts w:eastAsia="Calibri"/>
                <w:sz w:val="16"/>
                <w:szCs w:val="16"/>
                <w:lang w:eastAsia="en-US"/>
              </w:rPr>
              <w:t>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ед</w:t>
            </w:r>
            <w:r>
              <w:rPr>
                <w:rFonts w:eastAsia="Calibri"/>
                <w:sz w:val="16"/>
                <w:szCs w:val="16"/>
                <w:lang w:eastAsia="en-US"/>
              </w:rPr>
              <w:t>и</w:t>
            </w:r>
            <w:r>
              <w:rPr>
                <w:rFonts w:eastAsia="Calibri"/>
                <w:sz w:val="16"/>
                <w:szCs w:val="16"/>
                <w:lang w:eastAsia="en-US"/>
              </w:rPr>
              <w:t>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ед</w:t>
            </w:r>
            <w:r w:rsidR="00805568">
              <w:rPr>
                <w:rFonts w:eastAsia="Calibri"/>
                <w:sz w:val="16"/>
                <w:szCs w:val="16"/>
                <w:lang w:eastAsia="en-US"/>
              </w:rPr>
              <w:t>и</w:t>
            </w:r>
            <w:r w:rsidR="00805568">
              <w:rPr>
                <w:rFonts w:eastAsia="Calibri"/>
                <w:sz w:val="16"/>
                <w:szCs w:val="16"/>
                <w:lang w:eastAsia="en-US"/>
              </w:rPr>
              <w:t>ниц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кв.</w:t>
            </w:r>
            <w:r w:rsidR="006A0FF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="006A0FF8">
              <w:rPr>
                <w:rFonts w:eastAsia="Calibri"/>
                <w:sz w:val="16"/>
                <w:szCs w:val="16"/>
                <w:lang w:eastAsia="en-US"/>
              </w:rPr>
              <w:t>етров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кв.</w:t>
            </w:r>
            <w:r w:rsidR="006A0FF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="006A0FF8">
              <w:rPr>
                <w:rFonts w:eastAsia="Calibri"/>
                <w:sz w:val="16"/>
                <w:szCs w:val="16"/>
                <w:lang w:eastAsia="en-US"/>
              </w:rPr>
              <w:t>етров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кв.</w:t>
            </w:r>
            <w:r w:rsidR="006A0FF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="006A0FF8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="006A0FF8"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="006A0FF8">
              <w:rPr>
                <w:rFonts w:eastAsia="Calibri"/>
                <w:sz w:val="16"/>
                <w:szCs w:val="16"/>
                <w:lang w:eastAsia="en-US"/>
              </w:rPr>
              <w:t>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r>
              <w:rPr>
                <w:rFonts w:eastAsia="Calibri"/>
                <w:sz w:val="16"/>
                <w:szCs w:val="16"/>
                <w:lang w:eastAsia="en-US"/>
              </w:rPr>
              <w:t>б</w:t>
            </w:r>
            <w:r>
              <w:rPr>
                <w:rFonts w:eastAsia="Calibri"/>
                <w:sz w:val="16"/>
                <w:szCs w:val="16"/>
                <w:lang w:eastAsia="en-US"/>
              </w:rPr>
              <w:t>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r>
              <w:rPr>
                <w:rFonts w:eastAsia="Calibri"/>
                <w:sz w:val="16"/>
                <w:szCs w:val="16"/>
                <w:lang w:eastAsia="en-US"/>
              </w:rPr>
              <w:t>б</w:t>
            </w:r>
            <w:r>
              <w:rPr>
                <w:rFonts w:eastAsia="Calibri"/>
                <w:sz w:val="16"/>
                <w:szCs w:val="16"/>
                <w:lang w:eastAsia="en-US"/>
              </w:rPr>
              <w:t>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r>
              <w:rPr>
                <w:rFonts w:eastAsia="Calibri"/>
                <w:sz w:val="16"/>
                <w:szCs w:val="16"/>
                <w:lang w:eastAsia="en-US"/>
              </w:rPr>
              <w:t>б</w:t>
            </w:r>
            <w:r>
              <w:rPr>
                <w:rFonts w:eastAsia="Calibri"/>
                <w:sz w:val="16"/>
                <w:szCs w:val="16"/>
                <w:lang w:eastAsia="en-US"/>
              </w:rPr>
              <w:t>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</w:tr>
    </w:tbl>
    <w:p w:rsidR="00805568" w:rsidRPr="00805568" w:rsidRDefault="00805568">
      <w:pPr>
        <w:rPr>
          <w:sz w:val="2"/>
          <w:szCs w:val="2"/>
        </w:rPr>
      </w:pPr>
    </w:p>
    <w:tbl>
      <w:tblPr>
        <w:tblW w:w="154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2251"/>
        <w:gridCol w:w="567"/>
        <w:gridCol w:w="567"/>
        <w:gridCol w:w="567"/>
        <w:gridCol w:w="567"/>
        <w:gridCol w:w="735"/>
        <w:gridCol w:w="709"/>
        <w:gridCol w:w="851"/>
        <w:gridCol w:w="1134"/>
        <w:gridCol w:w="1107"/>
        <w:gridCol w:w="993"/>
        <w:gridCol w:w="992"/>
        <w:gridCol w:w="567"/>
        <w:gridCol w:w="709"/>
        <w:gridCol w:w="708"/>
        <w:gridCol w:w="567"/>
        <w:gridCol w:w="567"/>
        <w:gridCol w:w="709"/>
      </w:tblGrid>
      <w:tr w:rsidR="00CE4058" w:rsidRPr="00CE4058">
        <w:trPr>
          <w:cantSplit/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</w:tr>
      <w:tr w:rsidR="00A367F1" w:rsidRPr="00CE4058" w:rsidTr="005E3A3B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1" w:rsidRPr="00A367F1" w:rsidRDefault="00A367F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F1" w:rsidRPr="00A367F1" w:rsidRDefault="00A367F1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color w:val="000000"/>
                <w:sz w:val="16"/>
                <w:szCs w:val="16"/>
              </w:rPr>
            </w:pPr>
            <w:r w:rsidRPr="00A367F1">
              <w:rPr>
                <w:b/>
                <w:color w:val="000000"/>
                <w:sz w:val="16"/>
                <w:szCs w:val="16"/>
              </w:rPr>
              <w:t>Всего по  программе пер</w:t>
            </w:r>
            <w:r w:rsidRPr="00A367F1">
              <w:rPr>
                <w:b/>
                <w:color w:val="000000"/>
                <w:sz w:val="16"/>
                <w:szCs w:val="16"/>
              </w:rPr>
              <w:t>е</w:t>
            </w:r>
            <w:r w:rsidRPr="00A367F1">
              <w:rPr>
                <w:b/>
                <w:color w:val="000000"/>
                <w:sz w:val="16"/>
                <w:szCs w:val="16"/>
              </w:rPr>
              <w:t>селения, в рамках которой предусмотрено финансир</w:t>
            </w:r>
            <w:r w:rsidRPr="00A367F1">
              <w:rPr>
                <w:b/>
                <w:color w:val="000000"/>
                <w:sz w:val="16"/>
                <w:szCs w:val="16"/>
              </w:rPr>
              <w:t>о</w:t>
            </w:r>
            <w:r w:rsidRPr="00A367F1">
              <w:rPr>
                <w:b/>
                <w:color w:val="000000"/>
                <w:sz w:val="16"/>
                <w:szCs w:val="16"/>
              </w:rPr>
              <w:t>вание за счет средств Фо</w:t>
            </w:r>
            <w:r w:rsidRPr="00A367F1">
              <w:rPr>
                <w:b/>
                <w:color w:val="000000"/>
                <w:sz w:val="16"/>
                <w:szCs w:val="16"/>
              </w:rPr>
              <w:t>н</w:t>
            </w:r>
            <w:r w:rsidRPr="00A367F1">
              <w:rPr>
                <w:b/>
                <w:color w:val="000000"/>
                <w:sz w:val="16"/>
                <w:szCs w:val="16"/>
              </w:rPr>
              <w:t>да.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1" w:rsidRPr="00A367F1" w:rsidRDefault="00A367F1" w:rsidP="00805568">
            <w:pPr>
              <w:widowControl w:val="0"/>
              <w:autoSpaceDE w:val="0"/>
              <w:autoSpaceDN w:val="0"/>
              <w:adjustRightInd w:val="0"/>
              <w:ind w:left="-81" w:right="-135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</w:t>
            </w:r>
            <w:r w:rsidR="006C4CE7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1" w:rsidRPr="00A367F1" w:rsidRDefault="00A367F1" w:rsidP="00805568">
            <w:pPr>
              <w:widowControl w:val="0"/>
              <w:autoSpaceDE w:val="0"/>
              <w:autoSpaceDN w:val="0"/>
              <w:adjustRightInd w:val="0"/>
              <w:ind w:left="-81" w:right="-135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1" w:rsidRPr="00A367F1" w:rsidRDefault="00BE18F6" w:rsidP="00805568">
            <w:pPr>
              <w:widowControl w:val="0"/>
              <w:autoSpaceDE w:val="0"/>
              <w:autoSpaceDN w:val="0"/>
              <w:adjustRightInd w:val="0"/>
              <w:ind w:left="-81" w:right="-135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 w:rsidR="006C4CE7">
              <w:rPr>
                <w:b/>
                <w:color w:val="000000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1" w:rsidRPr="00A367F1" w:rsidRDefault="00A367F1" w:rsidP="00805568">
            <w:pPr>
              <w:widowControl w:val="0"/>
              <w:autoSpaceDE w:val="0"/>
              <w:autoSpaceDN w:val="0"/>
              <w:adjustRightInd w:val="0"/>
              <w:ind w:left="-81" w:right="-135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1" w:rsidRPr="00A367F1" w:rsidRDefault="00A367F1" w:rsidP="00805568">
            <w:pPr>
              <w:widowControl w:val="0"/>
              <w:autoSpaceDE w:val="0"/>
              <w:autoSpaceDN w:val="0"/>
              <w:adjustRightInd w:val="0"/>
              <w:ind w:left="-81" w:right="-135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9 155,76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1" w:rsidRPr="00A367F1" w:rsidRDefault="00A367F1" w:rsidP="00805568">
            <w:pPr>
              <w:widowControl w:val="0"/>
              <w:autoSpaceDE w:val="0"/>
              <w:autoSpaceDN w:val="0"/>
              <w:adjustRightInd w:val="0"/>
              <w:ind w:left="-81" w:right="-135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7 831,18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1" w:rsidRPr="00A367F1" w:rsidRDefault="00A367F1" w:rsidP="00805568">
            <w:pPr>
              <w:widowControl w:val="0"/>
              <w:autoSpaceDE w:val="0"/>
              <w:autoSpaceDN w:val="0"/>
              <w:adjustRightInd w:val="0"/>
              <w:ind w:left="-81" w:right="-135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1 324,58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1" w:rsidRPr="00B523AD" w:rsidRDefault="006C4CE7" w:rsidP="00805568">
            <w:pPr>
              <w:widowControl w:val="0"/>
              <w:autoSpaceDE w:val="0"/>
              <w:autoSpaceDN w:val="0"/>
              <w:adjustRightInd w:val="0"/>
              <w:ind w:left="-81" w:right="-135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309 517 381,6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7F1" w:rsidRPr="00090786" w:rsidRDefault="006C4CE7" w:rsidP="003A1BE7">
            <w:pPr>
              <w:widowControl w:val="0"/>
              <w:autoSpaceDE w:val="0"/>
              <w:autoSpaceDN w:val="0"/>
              <w:adjustRightInd w:val="0"/>
              <w:ind w:left="-81" w:right="-135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297 082 336</w:t>
            </w:r>
            <w:r w:rsidR="00090786" w:rsidRPr="00090786">
              <w:rPr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1" w:rsidRPr="00090786" w:rsidRDefault="003C26E6" w:rsidP="006C4CE7">
            <w:pPr>
              <w:widowControl w:val="0"/>
              <w:autoSpaceDE w:val="0"/>
              <w:autoSpaceDN w:val="0"/>
              <w:adjustRightInd w:val="0"/>
              <w:ind w:left="-81" w:right="-135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</w:t>
            </w:r>
            <w:r w:rsidR="006C4CE7">
              <w:rPr>
                <w:b/>
                <w:color w:val="000000"/>
                <w:sz w:val="16"/>
                <w:szCs w:val="16"/>
              </w:rPr>
              <w:t> 309 523</w:t>
            </w:r>
            <w:r w:rsidR="00090786" w:rsidRPr="00090786">
              <w:rPr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1" w:rsidRPr="00090786" w:rsidRDefault="006C4CE7" w:rsidP="00805568">
            <w:pPr>
              <w:widowControl w:val="0"/>
              <w:autoSpaceDE w:val="0"/>
              <w:autoSpaceDN w:val="0"/>
              <w:adjustRightInd w:val="0"/>
              <w:ind w:left="-81" w:right="-135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125 522,60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1" w:rsidRPr="00A367F1" w:rsidRDefault="00A367F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367F1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1" w:rsidRPr="00A367F1" w:rsidRDefault="00A367F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367F1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1" w:rsidRPr="00A367F1" w:rsidRDefault="00A367F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367F1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1" w:rsidRPr="00A367F1" w:rsidRDefault="00A367F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367F1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1" w:rsidRPr="00A367F1" w:rsidRDefault="00A367F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367F1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1" w:rsidRPr="00A367F1" w:rsidRDefault="00A367F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367F1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5E3A3B" w:rsidRPr="00CE4058" w:rsidTr="005E3A3B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F1" w:rsidRPr="00A367F1" w:rsidRDefault="00A367F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F1" w:rsidRPr="00A367F1" w:rsidRDefault="00A367F1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color w:val="000000"/>
                <w:sz w:val="16"/>
                <w:szCs w:val="16"/>
              </w:rPr>
            </w:pPr>
            <w:r w:rsidRPr="00A367F1">
              <w:rPr>
                <w:b/>
                <w:color w:val="000000"/>
                <w:sz w:val="16"/>
                <w:szCs w:val="16"/>
              </w:rPr>
              <w:t>Всего по этапу 2019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F1" w:rsidRPr="00A367F1" w:rsidRDefault="00986667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F1" w:rsidRPr="00A367F1" w:rsidRDefault="00986667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F1" w:rsidRPr="00A367F1" w:rsidRDefault="00986667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F1" w:rsidRPr="00A367F1" w:rsidRDefault="00A367F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367F1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F1" w:rsidRPr="00A367F1" w:rsidRDefault="00986667" w:rsidP="00C21FBE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487,00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F1" w:rsidRPr="00A367F1" w:rsidRDefault="00986667" w:rsidP="006C4CE7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347,70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F1" w:rsidRPr="00A367F1" w:rsidRDefault="00A367F1" w:rsidP="00C21FBE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A367F1">
              <w:rPr>
                <w:b/>
                <w:color w:val="000000"/>
                <w:sz w:val="16"/>
                <w:szCs w:val="16"/>
              </w:rPr>
              <w:t>139,30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F1" w:rsidRPr="00B523AD" w:rsidRDefault="00986667" w:rsidP="00C21FBE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11 225 350,00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7F1" w:rsidRPr="00090786" w:rsidRDefault="00986667" w:rsidP="00E267F1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10 776 336,00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F1" w:rsidRPr="00090786" w:rsidRDefault="00986667" w:rsidP="00E267F1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444 523,00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F1" w:rsidRPr="00090786" w:rsidRDefault="00986667" w:rsidP="00E267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4 491</w:t>
            </w:r>
            <w:r w:rsidR="005E3A3B">
              <w:rPr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F1" w:rsidRPr="00A367F1" w:rsidRDefault="00A367F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367F1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F1" w:rsidRPr="00A367F1" w:rsidRDefault="00A367F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367F1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F1" w:rsidRPr="00A367F1" w:rsidRDefault="00A367F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367F1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F1" w:rsidRPr="00A367F1" w:rsidRDefault="00A367F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367F1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F1" w:rsidRPr="00A367F1" w:rsidRDefault="00A367F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367F1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F1" w:rsidRPr="00A367F1" w:rsidRDefault="00A367F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367F1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5E3A3B" w:rsidRPr="00CE4058" w:rsidTr="005E3A3B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1" w:rsidRPr="0063566A" w:rsidRDefault="0034583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31" w:rsidRPr="0063566A" w:rsidRDefault="00345831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г.</w:t>
            </w:r>
            <w:r w:rsidRPr="0063566A">
              <w:rPr>
                <w:color w:val="000000"/>
                <w:sz w:val="16"/>
                <w:szCs w:val="16"/>
              </w:rPr>
              <w:t xml:space="preserve"> Медногорск</w:t>
            </w:r>
            <w:r>
              <w:rPr>
                <w:color w:val="000000"/>
                <w:sz w:val="16"/>
                <w:szCs w:val="16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1" w:rsidRPr="00F06867" w:rsidRDefault="00986667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1" w:rsidRPr="00F06867" w:rsidRDefault="00986667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1" w:rsidRPr="00F06867" w:rsidRDefault="00986667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1" w:rsidRPr="00F06867" w:rsidRDefault="0034583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0686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1" w:rsidRPr="00F06867" w:rsidRDefault="00986667" w:rsidP="00805568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1" w:rsidRPr="00F06867" w:rsidRDefault="00986667" w:rsidP="006C4CE7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1" w:rsidRPr="00F06867" w:rsidRDefault="00345831" w:rsidP="00805568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 w:rsidRPr="00F06867">
              <w:rPr>
                <w:color w:val="000000"/>
                <w:sz w:val="16"/>
                <w:szCs w:val="16"/>
              </w:rPr>
              <w:t>139,30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1" w:rsidRPr="00B523AD" w:rsidRDefault="00986667" w:rsidP="00986667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11 225 350</w:t>
            </w:r>
            <w:r w:rsidR="005E3A3B" w:rsidRPr="00B523AD">
              <w:rPr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831" w:rsidRPr="00090786" w:rsidRDefault="00986667" w:rsidP="00E267F1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10 776 336</w:t>
            </w:r>
            <w:r w:rsidR="005E3A3B">
              <w:rPr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1" w:rsidRPr="00090786" w:rsidRDefault="00986667" w:rsidP="00986667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444 523</w:t>
            </w:r>
            <w:r w:rsidR="005E3A3B">
              <w:rPr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1" w:rsidRPr="00090786" w:rsidRDefault="00986667" w:rsidP="00E267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4 491</w:t>
            </w:r>
            <w:r w:rsidR="005E3A3B">
              <w:rPr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1" w:rsidRPr="00F06867" w:rsidRDefault="0034583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068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1" w:rsidRPr="00F06867" w:rsidRDefault="0034583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068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1" w:rsidRPr="00F06867" w:rsidRDefault="0034583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068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1" w:rsidRPr="00F06867" w:rsidRDefault="0034583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068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1" w:rsidRPr="00F06867" w:rsidRDefault="0034583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068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1" w:rsidRPr="00F06867" w:rsidRDefault="0034583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0686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45831" w:rsidRPr="00CE4058" w:rsidTr="005E3A3B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63566A" w:rsidRDefault="0034583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31" w:rsidRPr="00BE18F6" w:rsidRDefault="00345831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color w:val="000000"/>
                <w:sz w:val="16"/>
                <w:szCs w:val="16"/>
              </w:rPr>
            </w:pPr>
            <w:r w:rsidRPr="00BE18F6">
              <w:rPr>
                <w:b/>
                <w:color w:val="000000"/>
                <w:sz w:val="16"/>
                <w:szCs w:val="16"/>
              </w:rPr>
              <w:t>Всего по этапу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BE18F6" w:rsidRDefault="00986667" w:rsidP="00BE1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E18F6">
              <w:rPr>
                <w:b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BE18F6" w:rsidRDefault="00345831" w:rsidP="00BE1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E18F6">
              <w:rPr>
                <w:b/>
                <w:color w:val="000000"/>
                <w:sz w:val="16"/>
                <w:szCs w:val="16"/>
              </w:rPr>
              <w:t>2</w:t>
            </w:r>
            <w:r w:rsidR="00986667" w:rsidRPr="00BE18F6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BE18F6" w:rsidRDefault="00986667" w:rsidP="00BE1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E18F6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BE18F6" w:rsidRDefault="00986667" w:rsidP="00BE1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E18F6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BE18F6" w:rsidRDefault="00986667" w:rsidP="00BE18F6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BE18F6">
              <w:rPr>
                <w:b/>
                <w:color w:val="000000"/>
                <w:sz w:val="16"/>
                <w:szCs w:val="16"/>
              </w:rPr>
              <w:t>1 059,00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BE18F6" w:rsidRDefault="00BE18F6" w:rsidP="006C4C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BE18F6">
              <w:rPr>
                <w:b/>
                <w:color w:val="000000"/>
                <w:sz w:val="16"/>
                <w:szCs w:val="16"/>
              </w:rPr>
              <w:t>777,20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BE18F6" w:rsidRDefault="00BE18F6" w:rsidP="00BE18F6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BE18F6">
              <w:rPr>
                <w:b/>
                <w:color w:val="000000"/>
                <w:sz w:val="16"/>
                <w:szCs w:val="16"/>
              </w:rPr>
              <w:t>281</w:t>
            </w:r>
            <w:r w:rsidR="00345831" w:rsidRPr="00BE18F6">
              <w:rPr>
                <w:b/>
                <w:color w:val="000000"/>
                <w:sz w:val="16"/>
                <w:szCs w:val="16"/>
              </w:rPr>
              <w:t>,</w:t>
            </w:r>
            <w:r w:rsidRPr="00BE18F6">
              <w:rPr>
                <w:b/>
                <w:color w:val="000000"/>
                <w:sz w:val="16"/>
                <w:szCs w:val="16"/>
              </w:rPr>
              <w:t>8</w:t>
            </w:r>
            <w:r w:rsidR="00345831" w:rsidRPr="00BE18F6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1" w:rsidRPr="00BE18F6" w:rsidRDefault="00BE18F6" w:rsidP="00BE18F6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BE18F6">
              <w:rPr>
                <w:b/>
                <w:color w:val="000000"/>
                <w:sz w:val="16"/>
                <w:szCs w:val="16"/>
              </w:rPr>
              <w:t>36 440 190</w:t>
            </w:r>
            <w:r w:rsidR="00345831" w:rsidRPr="00BE18F6">
              <w:rPr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831" w:rsidRPr="00BE18F6" w:rsidRDefault="00BE18F6" w:rsidP="00BE18F6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BE18F6">
              <w:rPr>
                <w:b/>
                <w:color w:val="000000"/>
                <w:sz w:val="16"/>
                <w:szCs w:val="16"/>
              </w:rPr>
              <w:t>34 929 000</w:t>
            </w:r>
            <w:r w:rsidR="00345831" w:rsidRPr="00BE18F6">
              <w:rPr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BE18F6" w:rsidRDefault="00BE18F6" w:rsidP="00BE18F6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BE18F6">
              <w:rPr>
                <w:b/>
                <w:color w:val="000000"/>
                <w:sz w:val="16"/>
                <w:szCs w:val="16"/>
              </w:rPr>
              <w:t>1 496 000</w:t>
            </w:r>
            <w:r w:rsidR="00345831" w:rsidRPr="00BE18F6">
              <w:rPr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BE18F6" w:rsidRDefault="00BE18F6" w:rsidP="00BE1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E18F6">
              <w:rPr>
                <w:b/>
                <w:color w:val="000000"/>
                <w:sz w:val="16"/>
                <w:szCs w:val="16"/>
              </w:rPr>
              <w:t>1</w:t>
            </w:r>
            <w:r w:rsidR="00345831" w:rsidRPr="00BE18F6">
              <w:rPr>
                <w:b/>
                <w:color w:val="000000"/>
                <w:sz w:val="16"/>
                <w:szCs w:val="16"/>
              </w:rPr>
              <w:t>5</w:t>
            </w:r>
            <w:r w:rsidRPr="00BE18F6">
              <w:rPr>
                <w:b/>
                <w:color w:val="000000"/>
                <w:sz w:val="16"/>
                <w:szCs w:val="16"/>
              </w:rPr>
              <w:t xml:space="preserve"> 190</w:t>
            </w:r>
            <w:r w:rsidR="00345831" w:rsidRPr="00BE18F6">
              <w:rPr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BE18F6" w:rsidRDefault="00345831" w:rsidP="00BE1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E18F6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BE18F6" w:rsidRDefault="00345831" w:rsidP="00BE1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E18F6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BE18F6" w:rsidRDefault="00345831" w:rsidP="00BE1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E18F6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BE18F6" w:rsidRDefault="00345831" w:rsidP="00BE1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E18F6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BE18F6" w:rsidRDefault="00345831" w:rsidP="00BE1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E18F6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BE18F6" w:rsidRDefault="00345831" w:rsidP="00BE1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E18F6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BE18F6" w:rsidRPr="00CE4058" w:rsidTr="005E3A3B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F6" w:rsidRPr="0063566A" w:rsidRDefault="00BE18F6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F6" w:rsidRPr="00BE18F6" w:rsidRDefault="00BE18F6" w:rsidP="00B01996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  <w:r w:rsidRPr="00BE18F6">
              <w:rPr>
                <w:color w:val="000000"/>
                <w:sz w:val="16"/>
                <w:szCs w:val="16"/>
              </w:rPr>
              <w:t xml:space="preserve"> по этапу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F6" w:rsidRPr="00BE18F6" w:rsidRDefault="00BE18F6" w:rsidP="00BE18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E18F6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F6" w:rsidRPr="00BE18F6" w:rsidRDefault="00BE18F6" w:rsidP="00BE18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E18F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F6" w:rsidRPr="00BE18F6" w:rsidRDefault="00BE18F6" w:rsidP="00BE18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E18F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F6" w:rsidRPr="00BE18F6" w:rsidRDefault="00BE18F6" w:rsidP="00BE18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E18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F6" w:rsidRPr="00BE18F6" w:rsidRDefault="00BE18F6" w:rsidP="00BE18F6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 w:rsidRPr="00BE18F6">
              <w:rPr>
                <w:color w:val="000000"/>
                <w:sz w:val="16"/>
                <w:szCs w:val="16"/>
              </w:rPr>
              <w:t>1 059,00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F6" w:rsidRPr="00BE18F6" w:rsidRDefault="00BE18F6" w:rsidP="006C4C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BE18F6">
              <w:rPr>
                <w:color w:val="000000"/>
                <w:sz w:val="16"/>
                <w:szCs w:val="16"/>
              </w:rPr>
              <w:t>777,20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F6" w:rsidRPr="00BE18F6" w:rsidRDefault="00BE18F6" w:rsidP="00BE18F6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 w:rsidRPr="00BE18F6">
              <w:rPr>
                <w:color w:val="000000"/>
                <w:sz w:val="16"/>
                <w:szCs w:val="16"/>
              </w:rPr>
              <w:t>281,80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F6" w:rsidRPr="00BE18F6" w:rsidRDefault="00BE18F6" w:rsidP="00BE18F6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 w:rsidRPr="00BE18F6">
              <w:rPr>
                <w:color w:val="000000"/>
                <w:sz w:val="16"/>
                <w:szCs w:val="16"/>
              </w:rPr>
              <w:t>36 440 190,00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8F6" w:rsidRPr="00BE18F6" w:rsidRDefault="00BE18F6" w:rsidP="00BE18F6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 w:rsidRPr="00BE18F6">
              <w:rPr>
                <w:color w:val="000000"/>
                <w:sz w:val="16"/>
                <w:szCs w:val="16"/>
              </w:rPr>
              <w:t>34 929 000,00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F6" w:rsidRPr="00BE18F6" w:rsidRDefault="00BE18F6" w:rsidP="00BE18F6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 w:rsidRPr="00BE18F6">
              <w:rPr>
                <w:color w:val="000000"/>
                <w:sz w:val="16"/>
                <w:szCs w:val="16"/>
              </w:rPr>
              <w:t>1 496 000,00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F6" w:rsidRPr="00BE18F6" w:rsidRDefault="00BE18F6" w:rsidP="00BE18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E18F6">
              <w:rPr>
                <w:color w:val="000000"/>
                <w:sz w:val="16"/>
                <w:szCs w:val="16"/>
              </w:rPr>
              <w:t>15 190,00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F6" w:rsidRPr="00BE18F6" w:rsidRDefault="00BE18F6" w:rsidP="00BE18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E18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F6" w:rsidRPr="00BE18F6" w:rsidRDefault="00BE18F6" w:rsidP="00BE18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E18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F6" w:rsidRPr="00BE18F6" w:rsidRDefault="00BE18F6" w:rsidP="00BE18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E18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F6" w:rsidRPr="00BE18F6" w:rsidRDefault="00BE18F6" w:rsidP="00BE18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E18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F6" w:rsidRPr="00BE18F6" w:rsidRDefault="00BE18F6" w:rsidP="00BE18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E18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F6" w:rsidRPr="00BE18F6" w:rsidRDefault="00BE18F6" w:rsidP="00BE18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E18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45831" w:rsidRPr="00CE4058" w:rsidTr="005E3A3B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63566A" w:rsidRDefault="0034583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31" w:rsidRPr="0063566A" w:rsidRDefault="00345831" w:rsidP="00F02526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F02526">
              <w:rPr>
                <w:color w:val="000000"/>
                <w:sz w:val="16"/>
                <w:szCs w:val="16"/>
              </w:rPr>
              <w:t>Всего по этапу 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F02526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805568">
            <w:pPr>
              <w:widowControl w:val="0"/>
              <w:autoSpaceDE w:val="0"/>
              <w:autoSpaceDN w:val="0"/>
              <w:adjustRightInd w:val="0"/>
              <w:ind w:left="-81" w:right="-1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805568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6C4CE7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805568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1" w:rsidRPr="00B523AD" w:rsidRDefault="00345831" w:rsidP="00805568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 w:rsidRPr="00B523A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831" w:rsidRPr="00090786" w:rsidRDefault="00345831" w:rsidP="00805568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 w:rsidRPr="000907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090786" w:rsidRDefault="00345831" w:rsidP="00805568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 w:rsidRPr="000907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090786" w:rsidRDefault="0034583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7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345831" w:rsidRPr="00CE4058" w:rsidTr="005E3A3B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63566A" w:rsidRDefault="0034583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31" w:rsidRPr="0063566A" w:rsidRDefault="00345831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63566A">
              <w:rPr>
                <w:color w:val="000000"/>
                <w:sz w:val="16"/>
                <w:szCs w:val="16"/>
              </w:rPr>
              <w:t>Всего по этапу 2022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ind w:left="-81" w:right="-1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6C4CE7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1" w:rsidRPr="00B523AD" w:rsidRDefault="00345831" w:rsidP="00C21FBE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 w:rsidRPr="00B523A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831" w:rsidRPr="00090786" w:rsidRDefault="00345831" w:rsidP="00C21FBE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 w:rsidRPr="000907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090786" w:rsidRDefault="00345831" w:rsidP="00C21FBE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 w:rsidRPr="000907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090786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7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345831" w:rsidRPr="00CE4058" w:rsidTr="005E3A3B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3C7E91" w:rsidRDefault="0034583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31" w:rsidRPr="0063566A" w:rsidRDefault="00345831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63566A">
              <w:rPr>
                <w:color w:val="000000"/>
                <w:sz w:val="16"/>
                <w:szCs w:val="16"/>
              </w:rPr>
              <w:t>Всего по этапу 2023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ind w:left="-81" w:right="-1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1" w:rsidRPr="00B523AD" w:rsidRDefault="00345831" w:rsidP="00C21FBE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 w:rsidRPr="00B523A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831" w:rsidRPr="00090786" w:rsidRDefault="00345831" w:rsidP="00C21FBE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 w:rsidRPr="000907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090786" w:rsidRDefault="00345831" w:rsidP="00C21FBE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 w:rsidRPr="000907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090786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7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F06867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345831" w:rsidRPr="00CE4058" w:rsidTr="005E3A3B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A367F1" w:rsidRDefault="00345831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31" w:rsidRPr="00A367F1" w:rsidRDefault="00345831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color w:val="000000"/>
                <w:sz w:val="16"/>
                <w:szCs w:val="16"/>
              </w:rPr>
            </w:pPr>
            <w:r w:rsidRPr="00A367F1">
              <w:rPr>
                <w:b/>
                <w:color w:val="000000"/>
                <w:sz w:val="16"/>
                <w:szCs w:val="16"/>
              </w:rPr>
              <w:t>Всего по этапу 2024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A367F1" w:rsidRDefault="00BE18F6" w:rsidP="00C21FBE">
            <w:pPr>
              <w:widowControl w:val="0"/>
              <w:autoSpaceDE w:val="0"/>
              <w:autoSpaceDN w:val="0"/>
              <w:adjustRightInd w:val="0"/>
              <w:ind w:left="-8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A367F1" w:rsidRDefault="00BE18F6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A367F1" w:rsidRDefault="00BE18F6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A367F1" w:rsidRDefault="00BE18F6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A367F1" w:rsidRDefault="00BE18F6" w:rsidP="00C21FBE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7 609,76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A367F1" w:rsidRDefault="00BE18F6" w:rsidP="00C21FBE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6 706,28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A367F1" w:rsidRDefault="00BE18F6" w:rsidP="00C21FBE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903,48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1" w:rsidRPr="00B523AD" w:rsidRDefault="00BE18F6" w:rsidP="00C21FBE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261 851 841,60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831" w:rsidRPr="00090786" w:rsidRDefault="00BE18F6" w:rsidP="00C21FBE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251 377 000,00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090786" w:rsidRDefault="00BE18F6" w:rsidP="00C21FBE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10 369 000,00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090786" w:rsidRDefault="00BE18F6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105 841,60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A367F1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367F1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A367F1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367F1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A367F1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367F1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A367F1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367F1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A367F1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367F1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1" w:rsidRPr="00A367F1" w:rsidRDefault="00345831" w:rsidP="00C21F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367F1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BE18F6" w:rsidRPr="00CE4058" w:rsidTr="005E3A3B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F6" w:rsidRPr="0063566A" w:rsidRDefault="00BE18F6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F6" w:rsidRPr="0063566A" w:rsidRDefault="00BE18F6" w:rsidP="00947D9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63566A">
              <w:rPr>
                <w:color w:val="000000"/>
                <w:sz w:val="16"/>
                <w:szCs w:val="16"/>
              </w:rPr>
              <w:t>Итого по г</w:t>
            </w:r>
            <w:r>
              <w:rPr>
                <w:color w:val="000000"/>
                <w:sz w:val="16"/>
                <w:szCs w:val="16"/>
              </w:rPr>
              <w:t>.</w:t>
            </w:r>
            <w:r w:rsidRPr="0063566A">
              <w:rPr>
                <w:color w:val="000000"/>
                <w:sz w:val="16"/>
                <w:szCs w:val="16"/>
              </w:rPr>
              <w:t xml:space="preserve"> Медногорск</w:t>
            </w:r>
            <w:r>
              <w:rPr>
                <w:color w:val="000000"/>
                <w:sz w:val="16"/>
                <w:szCs w:val="16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F6" w:rsidRPr="00BE18F6" w:rsidRDefault="00BE18F6" w:rsidP="00B01996">
            <w:pPr>
              <w:widowControl w:val="0"/>
              <w:autoSpaceDE w:val="0"/>
              <w:autoSpaceDN w:val="0"/>
              <w:adjustRightInd w:val="0"/>
              <w:ind w:left="-81"/>
              <w:jc w:val="center"/>
              <w:rPr>
                <w:color w:val="000000"/>
                <w:sz w:val="16"/>
                <w:szCs w:val="16"/>
              </w:rPr>
            </w:pPr>
            <w:r w:rsidRPr="00BE18F6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F6" w:rsidRPr="00BE18F6" w:rsidRDefault="00BE18F6" w:rsidP="00B019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E18F6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F6" w:rsidRPr="00BE18F6" w:rsidRDefault="00BE18F6" w:rsidP="00B019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E18F6"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F6" w:rsidRPr="00BE18F6" w:rsidRDefault="00BE18F6" w:rsidP="00B019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E18F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F6" w:rsidRPr="00BE18F6" w:rsidRDefault="00BE18F6" w:rsidP="00B01996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 w:rsidRPr="00BE18F6">
              <w:rPr>
                <w:color w:val="000000"/>
                <w:sz w:val="16"/>
                <w:szCs w:val="16"/>
              </w:rPr>
              <w:t>7 609,76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F6" w:rsidRPr="00BE18F6" w:rsidRDefault="00BE18F6" w:rsidP="00B01996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 w:rsidRPr="00BE18F6">
              <w:rPr>
                <w:color w:val="000000"/>
                <w:sz w:val="16"/>
                <w:szCs w:val="16"/>
              </w:rPr>
              <w:t>6 706,28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F6" w:rsidRPr="00BE18F6" w:rsidRDefault="00BE18F6" w:rsidP="00B01996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 w:rsidRPr="00BE18F6">
              <w:rPr>
                <w:color w:val="000000"/>
                <w:sz w:val="16"/>
                <w:szCs w:val="16"/>
              </w:rPr>
              <w:t>903,48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F6" w:rsidRPr="00BE18F6" w:rsidRDefault="00BE18F6" w:rsidP="00B01996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 w:rsidRPr="00BE18F6">
              <w:rPr>
                <w:color w:val="000000"/>
                <w:sz w:val="16"/>
                <w:szCs w:val="16"/>
              </w:rPr>
              <w:t>261 851 841,60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8F6" w:rsidRPr="00BE18F6" w:rsidRDefault="00BE18F6" w:rsidP="00B01996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 w:rsidRPr="00BE18F6">
              <w:rPr>
                <w:color w:val="000000"/>
                <w:sz w:val="16"/>
                <w:szCs w:val="16"/>
              </w:rPr>
              <w:t>251 377 000,00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F6" w:rsidRPr="00BE18F6" w:rsidRDefault="00BE18F6" w:rsidP="00B01996">
            <w:pPr>
              <w:widowControl w:val="0"/>
              <w:autoSpaceDE w:val="0"/>
              <w:autoSpaceDN w:val="0"/>
              <w:adjustRightInd w:val="0"/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 w:rsidRPr="00BE18F6">
              <w:rPr>
                <w:color w:val="000000"/>
                <w:sz w:val="16"/>
                <w:szCs w:val="16"/>
              </w:rPr>
              <w:t>10 369 000,00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F6" w:rsidRPr="00BE18F6" w:rsidRDefault="00BE18F6" w:rsidP="00B019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E18F6">
              <w:rPr>
                <w:color w:val="000000"/>
                <w:sz w:val="16"/>
                <w:szCs w:val="16"/>
              </w:rPr>
              <w:t>105 841,60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F6" w:rsidRPr="00F06867" w:rsidRDefault="00BE18F6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068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F6" w:rsidRPr="00F06867" w:rsidRDefault="00BE18F6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068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F6" w:rsidRPr="00F06867" w:rsidRDefault="00BE18F6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068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F6" w:rsidRPr="00F06867" w:rsidRDefault="00BE18F6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068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F6" w:rsidRPr="00F06867" w:rsidRDefault="00BE18F6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068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F6" w:rsidRPr="00F06867" w:rsidRDefault="00BE18F6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06867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CE4058" w:rsidRPr="00155D7C" w:rsidRDefault="00A90A55" w:rsidP="00155D7C">
      <w:pPr>
        <w:widowControl w:val="0"/>
        <w:ind w:left="9498"/>
        <w:jc w:val="left"/>
      </w:pPr>
      <w:r>
        <w:lastRenderedPageBreak/>
        <w:t>П</w:t>
      </w:r>
      <w:r w:rsidR="00CE4058" w:rsidRPr="00155D7C">
        <w:t>риложение № 5</w:t>
      </w:r>
    </w:p>
    <w:p w:rsidR="00CE4058" w:rsidRPr="00155D7C" w:rsidRDefault="00CE4058" w:rsidP="00155D7C">
      <w:pPr>
        <w:widowControl w:val="0"/>
        <w:autoSpaceDE w:val="0"/>
        <w:autoSpaceDN w:val="0"/>
        <w:adjustRightInd w:val="0"/>
        <w:ind w:left="9498"/>
        <w:jc w:val="left"/>
      </w:pPr>
      <w:r w:rsidRPr="00155D7C">
        <w:t>к областной адресной программе</w:t>
      </w:r>
    </w:p>
    <w:p w:rsidR="00CE4058" w:rsidRPr="00155D7C" w:rsidRDefault="00CE4058" w:rsidP="00155D7C">
      <w:pPr>
        <w:widowControl w:val="0"/>
        <w:autoSpaceDE w:val="0"/>
        <w:autoSpaceDN w:val="0"/>
        <w:adjustRightInd w:val="0"/>
        <w:ind w:left="9498"/>
        <w:jc w:val="left"/>
      </w:pPr>
      <w:r w:rsidRPr="00155D7C">
        <w:t>«Переселение граждан из аварийного жилищн</w:t>
      </w:r>
      <w:r w:rsidRPr="00155D7C">
        <w:t>о</w:t>
      </w:r>
      <w:r w:rsidRPr="00155D7C">
        <w:t>го фонда</w:t>
      </w:r>
      <w:r w:rsidR="00350389" w:rsidRPr="00155D7C">
        <w:t xml:space="preserve"> </w:t>
      </w:r>
      <w:r w:rsidR="00E04C1E" w:rsidRPr="00155D7C">
        <w:rPr>
          <w:rStyle w:val="FontStyle111"/>
          <w:b w:val="0"/>
          <w:sz w:val="24"/>
          <w:szCs w:val="24"/>
        </w:rPr>
        <w:t xml:space="preserve">муниципального образования город Медногорск </w:t>
      </w:r>
      <w:r w:rsidR="00350389" w:rsidRPr="00155D7C">
        <w:t>Оренбургской области</w:t>
      </w:r>
      <w:r w:rsidR="006A0FF8" w:rsidRPr="00155D7C">
        <w:t>» на 2019–2025 годы</w:t>
      </w:r>
    </w:p>
    <w:p w:rsidR="00155D7C" w:rsidRDefault="00155D7C" w:rsidP="00155D7C">
      <w:pPr>
        <w:widowControl w:val="0"/>
        <w:autoSpaceDE w:val="0"/>
        <w:autoSpaceDN w:val="0"/>
        <w:adjustRightInd w:val="0"/>
        <w:ind w:left="1258"/>
        <w:jc w:val="center"/>
        <w:rPr>
          <w:bCs/>
        </w:rPr>
      </w:pPr>
    </w:p>
    <w:p w:rsidR="00CE4058" w:rsidRPr="00155D7C" w:rsidRDefault="00CE4058" w:rsidP="00155D7C">
      <w:pPr>
        <w:widowControl w:val="0"/>
        <w:autoSpaceDE w:val="0"/>
        <w:autoSpaceDN w:val="0"/>
        <w:adjustRightInd w:val="0"/>
        <w:ind w:left="1258"/>
        <w:jc w:val="center"/>
        <w:rPr>
          <w:bCs/>
        </w:rPr>
      </w:pPr>
      <w:r w:rsidRPr="00155D7C">
        <w:rPr>
          <w:bCs/>
        </w:rPr>
        <w:t>Планируемые показатели переселения граждан из аварийного жилищного фонда, признанного таковым</w:t>
      </w:r>
    </w:p>
    <w:p w:rsidR="00CE4058" w:rsidRPr="00155D7C" w:rsidRDefault="00CE4058" w:rsidP="00155D7C">
      <w:pPr>
        <w:widowControl w:val="0"/>
        <w:jc w:val="center"/>
        <w:rPr>
          <w:bCs/>
        </w:rPr>
      </w:pPr>
      <w:r w:rsidRPr="00155D7C">
        <w:rPr>
          <w:bCs/>
        </w:rPr>
        <w:t>до 1 января 2017 года</w:t>
      </w:r>
    </w:p>
    <w:tbl>
      <w:tblPr>
        <w:tblW w:w="1559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276"/>
        <w:gridCol w:w="851"/>
        <w:gridCol w:w="852"/>
        <w:gridCol w:w="708"/>
        <w:gridCol w:w="709"/>
        <w:gridCol w:w="709"/>
        <w:gridCol w:w="709"/>
        <w:gridCol w:w="708"/>
        <w:gridCol w:w="851"/>
        <w:gridCol w:w="709"/>
        <w:gridCol w:w="850"/>
        <w:gridCol w:w="709"/>
        <w:gridCol w:w="850"/>
        <w:gridCol w:w="851"/>
        <w:gridCol w:w="992"/>
        <w:gridCol w:w="851"/>
        <w:gridCol w:w="848"/>
      </w:tblGrid>
      <w:tr w:rsidR="00CE4058" w:rsidRPr="00CE4058">
        <w:trPr>
          <w:cantSplit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Default="00CE405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  <w:lang w:eastAsia="en-US"/>
              </w:rPr>
              <w:t>№ п/п</w:t>
            </w:r>
          </w:p>
          <w:p w:rsidR="00B14D07" w:rsidRPr="00CE4058" w:rsidRDefault="00B14D07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Default="00CE405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  <w:lang w:eastAsia="en-US"/>
              </w:rPr>
              <w:t>Наименование муниципал</w:t>
            </w:r>
            <w:r w:rsidRPr="00CE4058">
              <w:rPr>
                <w:sz w:val="16"/>
                <w:szCs w:val="16"/>
                <w:lang w:eastAsia="en-US"/>
              </w:rPr>
              <w:t>ь</w:t>
            </w:r>
            <w:r w:rsidRPr="00CE4058">
              <w:rPr>
                <w:sz w:val="16"/>
                <w:szCs w:val="16"/>
                <w:lang w:eastAsia="en-US"/>
              </w:rPr>
              <w:t>ного образования</w:t>
            </w:r>
          </w:p>
          <w:p w:rsidR="00CE4058" w:rsidRPr="00CE4058" w:rsidRDefault="00CE4058" w:rsidP="00805568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Расселяемая площадь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Количество переселяемых жителей</w:t>
            </w:r>
          </w:p>
        </w:tc>
      </w:tr>
      <w:tr w:rsidR="00CE4058" w:rsidRPr="00CE4058">
        <w:trPr>
          <w:cantSplit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  <w:r w:rsidR="00CE4058" w:rsidRPr="00CE4058">
              <w:rPr>
                <w:rFonts w:eastAsia="Calibri"/>
                <w:sz w:val="16"/>
                <w:szCs w:val="16"/>
                <w:lang w:eastAsia="en-US"/>
              </w:rPr>
              <w:t>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2020 </w:t>
            </w:r>
          </w:p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2022 </w:t>
            </w:r>
          </w:p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2023 </w:t>
            </w:r>
          </w:p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2024 </w:t>
            </w:r>
          </w:p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2025 </w:t>
            </w:r>
          </w:p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  <w:r w:rsidR="00CE4058" w:rsidRPr="00CE4058">
              <w:rPr>
                <w:rFonts w:eastAsia="Calibri"/>
                <w:sz w:val="16"/>
                <w:szCs w:val="16"/>
                <w:lang w:eastAsia="en-US"/>
              </w:rPr>
              <w:t>сего</w:t>
            </w:r>
          </w:p>
        </w:tc>
      </w:tr>
      <w:tr w:rsidR="00CE4058" w:rsidRPr="00CE4058">
        <w:trPr>
          <w:cantSplit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кв.</w:t>
            </w:r>
            <w:r w:rsidR="0080556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="00805568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="00805568"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="00805568">
              <w:rPr>
                <w:rFonts w:eastAsia="Calibri"/>
                <w:sz w:val="16"/>
                <w:szCs w:val="16"/>
                <w:lang w:eastAsia="en-US"/>
              </w:rPr>
              <w:t>ров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кв.</w:t>
            </w:r>
            <w:r w:rsidR="0080556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="00805568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="00805568"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="00805568">
              <w:rPr>
                <w:rFonts w:eastAsia="Calibri"/>
                <w:sz w:val="16"/>
                <w:szCs w:val="16"/>
                <w:lang w:eastAsia="en-US"/>
              </w:rPr>
              <w:t>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кв.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м</w:t>
            </w:r>
            <w:r>
              <w:rPr>
                <w:rFonts w:eastAsia="Calibri"/>
                <w:sz w:val="16"/>
                <w:szCs w:val="16"/>
                <w:lang w:eastAsia="en-US"/>
              </w:rPr>
              <w:t>етров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кв.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м</w:t>
            </w:r>
            <w:r>
              <w:rPr>
                <w:rFonts w:eastAsia="Calibri"/>
                <w:sz w:val="16"/>
                <w:szCs w:val="16"/>
                <w:lang w:eastAsia="en-US"/>
              </w:rPr>
              <w:t>етров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кв.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м</w:t>
            </w:r>
            <w:r>
              <w:rPr>
                <w:rFonts w:eastAsia="Calibri"/>
                <w:sz w:val="16"/>
                <w:szCs w:val="16"/>
                <w:lang w:eastAsia="en-US"/>
              </w:rPr>
              <w:t>етров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кв.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м</w:t>
            </w:r>
            <w:r>
              <w:rPr>
                <w:rFonts w:eastAsia="Calibri"/>
                <w:sz w:val="16"/>
                <w:szCs w:val="16"/>
                <w:lang w:eastAsia="en-US"/>
              </w:rPr>
              <w:t>етров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кв.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м</w:t>
            </w:r>
            <w:r>
              <w:rPr>
                <w:rFonts w:eastAsia="Calibri"/>
                <w:sz w:val="16"/>
                <w:szCs w:val="16"/>
                <w:lang w:eastAsia="en-US"/>
              </w:rPr>
              <w:t>етров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кв.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м</w:t>
            </w:r>
            <w:r>
              <w:rPr>
                <w:rFonts w:eastAsia="Calibri"/>
                <w:sz w:val="16"/>
                <w:szCs w:val="16"/>
                <w:lang w:eastAsia="en-US"/>
              </w:rPr>
              <w:t>е</w:t>
            </w: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>
              <w:rPr>
                <w:rFonts w:eastAsia="Calibri"/>
                <w:sz w:val="16"/>
                <w:szCs w:val="16"/>
                <w:lang w:eastAsia="en-US"/>
              </w:rPr>
              <w:t>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чел</w:t>
            </w:r>
            <w:r>
              <w:rPr>
                <w:rFonts w:eastAsia="Calibri"/>
                <w:sz w:val="16"/>
                <w:szCs w:val="16"/>
                <w:lang w:eastAsia="en-US"/>
              </w:rPr>
              <w:t>о</w:t>
            </w:r>
            <w:r>
              <w:rPr>
                <w:rFonts w:eastAsia="Calibri"/>
                <w:sz w:val="16"/>
                <w:szCs w:val="16"/>
                <w:lang w:eastAsia="en-US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чел</w:t>
            </w:r>
            <w:r>
              <w:rPr>
                <w:rFonts w:eastAsia="Calibri"/>
                <w:sz w:val="16"/>
                <w:szCs w:val="16"/>
                <w:lang w:eastAsia="en-US"/>
              </w:rPr>
              <w:t>о</w:t>
            </w:r>
            <w:r>
              <w:rPr>
                <w:rFonts w:eastAsia="Calibri"/>
                <w:sz w:val="16"/>
                <w:szCs w:val="16"/>
                <w:lang w:eastAsia="en-US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человек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человек</w:t>
            </w:r>
          </w:p>
        </w:tc>
      </w:tr>
    </w:tbl>
    <w:p w:rsidR="00805568" w:rsidRPr="00805568" w:rsidRDefault="00805568">
      <w:pPr>
        <w:rPr>
          <w:sz w:val="2"/>
          <w:szCs w:val="2"/>
        </w:rPr>
      </w:pPr>
    </w:p>
    <w:tbl>
      <w:tblPr>
        <w:tblW w:w="1559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276"/>
        <w:gridCol w:w="851"/>
        <w:gridCol w:w="852"/>
        <w:gridCol w:w="708"/>
        <w:gridCol w:w="709"/>
        <w:gridCol w:w="709"/>
        <w:gridCol w:w="709"/>
        <w:gridCol w:w="708"/>
        <w:gridCol w:w="851"/>
        <w:gridCol w:w="709"/>
        <w:gridCol w:w="850"/>
        <w:gridCol w:w="709"/>
        <w:gridCol w:w="850"/>
        <w:gridCol w:w="851"/>
        <w:gridCol w:w="992"/>
        <w:gridCol w:w="851"/>
        <w:gridCol w:w="848"/>
      </w:tblGrid>
      <w:tr w:rsidR="00CE4058" w:rsidRPr="00CE4058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947D9E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</w:tr>
      <w:tr w:rsidR="006C3854" w:rsidRPr="00CE4058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805568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805568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color w:val="000000"/>
                <w:sz w:val="16"/>
                <w:szCs w:val="16"/>
              </w:rPr>
            </w:pPr>
            <w:r w:rsidRPr="006C3854">
              <w:rPr>
                <w:b/>
                <w:color w:val="000000"/>
                <w:sz w:val="16"/>
                <w:szCs w:val="16"/>
              </w:rPr>
              <w:t>Всего по  программе пер</w:t>
            </w:r>
            <w:r w:rsidRPr="006C3854">
              <w:rPr>
                <w:b/>
                <w:color w:val="000000"/>
                <w:sz w:val="16"/>
                <w:szCs w:val="16"/>
              </w:rPr>
              <w:t>е</w:t>
            </w:r>
            <w:r w:rsidRPr="006C3854">
              <w:rPr>
                <w:b/>
                <w:color w:val="000000"/>
                <w:sz w:val="16"/>
                <w:szCs w:val="16"/>
              </w:rPr>
              <w:t>селения, в рамках которой предусмотрено финансир</w:t>
            </w:r>
            <w:r w:rsidRPr="006C3854">
              <w:rPr>
                <w:b/>
                <w:color w:val="000000"/>
                <w:sz w:val="16"/>
                <w:szCs w:val="16"/>
              </w:rPr>
              <w:t>о</w:t>
            </w:r>
            <w:r w:rsidRPr="006C3854">
              <w:rPr>
                <w:b/>
                <w:color w:val="000000"/>
                <w:sz w:val="16"/>
                <w:szCs w:val="16"/>
              </w:rPr>
              <w:t>вание за счет средств Фо</w:t>
            </w:r>
            <w:r w:rsidRPr="006C3854">
              <w:rPr>
                <w:b/>
                <w:color w:val="000000"/>
                <w:sz w:val="16"/>
                <w:szCs w:val="16"/>
              </w:rPr>
              <w:t>н</w:t>
            </w:r>
            <w:r w:rsidRPr="006C3854">
              <w:rPr>
                <w:b/>
                <w:color w:val="000000"/>
                <w:sz w:val="16"/>
                <w:szCs w:val="16"/>
              </w:rPr>
              <w:t>да.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B01996" w:rsidP="00805568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71,70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B01996" w:rsidP="00805568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B01996" w:rsidRDefault="00B01996" w:rsidP="00805568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6C385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6C385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B01996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1 835,6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B01996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5 774,16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B01996" w:rsidP="00805568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9 155,76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B01996" w:rsidP="00805568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B01996" w:rsidP="00805568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B01996" w:rsidP="00805568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1970FB" w:rsidRDefault="006C3854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1970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1970FB" w:rsidRDefault="006C3854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1970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B01996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B01996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B01996" w:rsidP="00805568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341</w:t>
            </w:r>
          </w:p>
        </w:tc>
      </w:tr>
      <w:tr w:rsidR="00B01996" w:rsidRPr="00CE4058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1970FB" w:rsidRDefault="00B01996" w:rsidP="00805568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1970FB" w:rsidRDefault="00B01996" w:rsidP="00805568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color w:val="000000"/>
                <w:sz w:val="16"/>
                <w:szCs w:val="16"/>
              </w:rPr>
            </w:pPr>
            <w:r w:rsidRPr="001970FB">
              <w:rPr>
                <w:b/>
                <w:color w:val="000000"/>
                <w:sz w:val="16"/>
                <w:szCs w:val="16"/>
              </w:rPr>
              <w:t>Всего по этапу 2019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6C3854" w:rsidRDefault="00B01996" w:rsidP="00B01996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71,70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6C3854" w:rsidRDefault="00B01996" w:rsidP="00B01996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415,30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6C385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6C3854" w:rsidRDefault="00B01996" w:rsidP="00B01996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6C385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6C3854" w:rsidRDefault="00B01996" w:rsidP="00B01996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6C385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6C3854" w:rsidRDefault="00B01996" w:rsidP="00B01996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6C385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6C3854" w:rsidRDefault="00B01996" w:rsidP="00B01996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6C385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6C3854" w:rsidRDefault="00B01996" w:rsidP="00B01996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6C3854" w:rsidRDefault="00B01996" w:rsidP="00B01996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6C3854" w:rsidRDefault="00B01996" w:rsidP="00B01996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6C3854" w:rsidRDefault="00B01996" w:rsidP="00B01996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6C385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1970FB" w:rsidRDefault="00B01996" w:rsidP="00B01996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1970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1970FB" w:rsidRDefault="00B01996" w:rsidP="00B01996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1970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6C3854" w:rsidRDefault="00B01996" w:rsidP="00B01996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6C385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6C3854" w:rsidRDefault="00B01996" w:rsidP="00B01996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6C385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6C3854" w:rsidRDefault="00B01996" w:rsidP="00B01996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</w:tr>
      <w:tr w:rsidR="00B01996" w:rsidRPr="00CE4058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CE4058" w:rsidRDefault="00B01996" w:rsidP="00805568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63566A" w:rsidRDefault="00B01996" w:rsidP="00805568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г.</w:t>
            </w:r>
            <w:r w:rsidRPr="0063566A">
              <w:rPr>
                <w:color w:val="000000"/>
                <w:sz w:val="16"/>
                <w:szCs w:val="16"/>
              </w:rPr>
              <w:t xml:space="preserve"> Медногорск</w:t>
            </w:r>
            <w:r>
              <w:rPr>
                <w:color w:val="000000"/>
                <w:sz w:val="16"/>
                <w:szCs w:val="16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71,70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415,30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487,00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x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14</w:t>
            </w:r>
          </w:p>
        </w:tc>
      </w:tr>
      <w:tr w:rsidR="00441E6A" w:rsidRPr="00CE4058" w:rsidTr="00441E6A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A" w:rsidRPr="001970FB" w:rsidRDefault="00441E6A" w:rsidP="00805568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A" w:rsidRPr="001970FB" w:rsidRDefault="00441E6A" w:rsidP="00805568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color w:val="000000"/>
                <w:sz w:val="16"/>
                <w:szCs w:val="16"/>
              </w:rPr>
            </w:pPr>
            <w:r w:rsidRPr="001970FB">
              <w:rPr>
                <w:b/>
                <w:color w:val="000000"/>
                <w:sz w:val="16"/>
                <w:szCs w:val="16"/>
              </w:rPr>
              <w:t>Всего по этапу 2020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A" w:rsidRPr="001970FB" w:rsidRDefault="00441E6A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1970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A" w:rsidRPr="001970FB" w:rsidRDefault="00B01996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A" w:rsidRPr="001970FB" w:rsidRDefault="00B01996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A" w:rsidRPr="001970FB" w:rsidRDefault="00441E6A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1970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A" w:rsidRPr="001970FB" w:rsidRDefault="00441E6A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1970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A" w:rsidRPr="001970FB" w:rsidRDefault="00441E6A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1970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A" w:rsidRPr="001970FB" w:rsidRDefault="00441E6A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1970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A" w:rsidRPr="001970FB" w:rsidRDefault="00B01996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1 059,00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A" w:rsidRPr="001970FB" w:rsidRDefault="00441E6A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1970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6A" w:rsidRPr="001970FB" w:rsidRDefault="00B01996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6A" w:rsidRPr="001970FB" w:rsidRDefault="00B01996" w:rsidP="00745733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A" w:rsidRPr="001970FB" w:rsidRDefault="00441E6A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1970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A" w:rsidRPr="001970FB" w:rsidRDefault="00441E6A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1970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A" w:rsidRPr="001970FB" w:rsidRDefault="00441E6A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1970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A" w:rsidRPr="001970FB" w:rsidRDefault="00441E6A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1970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A" w:rsidRPr="001970FB" w:rsidRDefault="00B01996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</w:tr>
      <w:tr w:rsidR="00B01996" w:rsidRPr="00CE4058" w:rsidTr="00441E6A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CE4058" w:rsidRDefault="00B01996" w:rsidP="00805568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63566A" w:rsidRDefault="00B01996" w:rsidP="00805568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г.</w:t>
            </w:r>
            <w:r w:rsidRPr="0063566A">
              <w:rPr>
                <w:color w:val="000000"/>
                <w:sz w:val="16"/>
                <w:szCs w:val="16"/>
              </w:rPr>
              <w:t xml:space="preserve"> Медногорск</w:t>
            </w:r>
            <w:r>
              <w:rPr>
                <w:color w:val="000000"/>
                <w:sz w:val="16"/>
                <w:szCs w:val="16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327,2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731,8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1 059,00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x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37</w:t>
            </w:r>
          </w:p>
        </w:tc>
      </w:tr>
      <w:tr w:rsidR="006C3854" w:rsidRPr="00CE4058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CE4058" w:rsidRDefault="006C3854" w:rsidP="00805568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3566A" w:rsidRDefault="006C3854" w:rsidP="00805568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63566A">
              <w:rPr>
                <w:color w:val="000000"/>
                <w:sz w:val="16"/>
                <w:szCs w:val="16"/>
              </w:rPr>
              <w:t>Всего по этапу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</w:tr>
      <w:tr w:rsidR="006C3854" w:rsidRPr="00CE4058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CE4058" w:rsidRDefault="006C3854" w:rsidP="00805568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3566A" w:rsidRDefault="006C3854" w:rsidP="00805568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63566A">
              <w:rPr>
                <w:color w:val="000000"/>
                <w:sz w:val="16"/>
                <w:szCs w:val="16"/>
              </w:rPr>
              <w:t>Всего по этапу 2022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</w:tr>
      <w:tr w:rsidR="006C3854" w:rsidRPr="00CE4058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CE4058" w:rsidRDefault="006C3854" w:rsidP="00805568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3566A" w:rsidRDefault="006C3854" w:rsidP="00805568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63566A">
              <w:rPr>
                <w:color w:val="000000"/>
                <w:sz w:val="16"/>
                <w:szCs w:val="16"/>
              </w:rPr>
              <w:t>Всего по этапу 2023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6C3854">
            <w:pPr>
              <w:jc w:val="center"/>
              <w:rPr>
                <w:sz w:val="16"/>
                <w:szCs w:val="16"/>
              </w:rPr>
            </w:pPr>
            <w:r w:rsidRPr="006C3854">
              <w:rPr>
                <w:sz w:val="16"/>
                <w:szCs w:val="16"/>
              </w:rPr>
              <w:t>x</w:t>
            </w:r>
          </w:p>
        </w:tc>
      </w:tr>
      <w:tr w:rsidR="006C3854" w:rsidRPr="00CE4058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805568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805568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color w:val="000000"/>
                <w:sz w:val="16"/>
                <w:szCs w:val="16"/>
              </w:rPr>
            </w:pPr>
            <w:r w:rsidRPr="006C3854">
              <w:rPr>
                <w:b/>
                <w:color w:val="000000"/>
                <w:sz w:val="16"/>
                <w:szCs w:val="16"/>
              </w:rPr>
              <w:t>Всего по этапу 2024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6C385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6C385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6C385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6C385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6C385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B01996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1 835,60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B01996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5 774,16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B01996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7 609,76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6C385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6C385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6C385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6C385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6C3854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6C385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B01996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B01996" w:rsidP="00C21FBE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4" w:rsidRPr="006C3854" w:rsidRDefault="00B01996" w:rsidP="00B01996">
            <w:pPr>
              <w:widowControl w:val="0"/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290</w:t>
            </w:r>
          </w:p>
        </w:tc>
      </w:tr>
      <w:tr w:rsidR="00B01996" w:rsidRPr="00CE4058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CE4058" w:rsidRDefault="00B01996" w:rsidP="006C3854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63566A" w:rsidRDefault="00B01996" w:rsidP="00805568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63566A">
              <w:rPr>
                <w:color w:val="000000"/>
                <w:sz w:val="16"/>
                <w:szCs w:val="16"/>
              </w:rPr>
              <w:t>Итого по г</w:t>
            </w:r>
            <w:r>
              <w:rPr>
                <w:color w:val="000000"/>
                <w:sz w:val="16"/>
                <w:szCs w:val="16"/>
              </w:rPr>
              <w:t>.</w:t>
            </w:r>
            <w:r w:rsidRPr="0063566A">
              <w:rPr>
                <w:color w:val="000000"/>
                <w:sz w:val="16"/>
                <w:szCs w:val="16"/>
              </w:rPr>
              <w:t xml:space="preserve"> Медногорск</w:t>
            </w:r>
            <w:r>
              <w:rPr>
                <w:color w:val="000000"/>
                <w:sz w:val="16"/>
                <w:szCs w:val="16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1 835,60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5 774,16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7 609,76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237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6" w:rsidRPr="00B01996" w:rsidRDefault="00B01996" w:rsidP="00B01996">
            <w:pPr>
              <w:widowControl w:val="0"/>
              <w:ind w:left="-108" w:right="-107"/>
              <w:jc w:val="center"/>
              <w:rPr>
                <w:sz w:val="16"/>
                <w:szCs w:val="16"/>
              </w:rPr>
            </w:pPr>
            <w:r w:rsidRPr="00B01996">
              <w:rPr>
                <w:sz w:val="16"/>
                <w:szCs w:val="16"/>
              </w:rPr>
              <w:t>290</w:t>
            </w:r>
          </w:p>
        </w:tc>
      </w:tr>
    </w:tbl>
    <w:p w:rsidR="00CE4058" w:rsidRDefault="00CE4058" w:rsidP="00947D9E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55D7C" w:rsidRDefault="00155D7C" w:rsidP="009A138D">
      <w:pPr>
        <w:widowControl w:val="0"/>
        <w:tabs>
          <w:tab w:val="left" w:pos="6804"/>
          <w:tab w:val="left" w:pos="8222"/>
          <w:tab w:val="left" w:pos="8505"/>
        </w:tabs>
        <w:ind w:left="9960"/>
        <w:jc w:val="left"/>
        <w:rPr>
          <w:rFonts w:eastAsia="Calibri"/>
          <w:sz w:val="28"/>
          <w:szCs w:val="28"/>
          <w:lang w:eastAsia="en-US"/>
        </w:rPr>
      </w:pPr>
    </w:p>
    <w:p w:rsidR="00155D7C" w:rsidRDefault="00155D7C" w:rsidP="009A138D">
      <w:pPr>
        <w:widowControl w:val="0"/>
        <w:tabs>
          <w:tab w:val="left" w:pos="6804"/>
          <w:tab w:val="left" w:pos="8222"/>
          <w:tab w:val="left" w:pos="8505"/>
        </w:tabs>
        <w:ind w:left="9960"/>
        <w:jc w:val="left"/>
        <w:rPr>
          <w:rFonts w:eastAsia="Calibri"/>
          <w:sz w:val="28"/>
          <w:szCs w:val="28"/>
          <w:lang w:eastAsia="en-US"/>
        </w:rPr>
      </w:pPr>
    </w:p>
    <w:p w:rsidR="002801C5" w:rsidRDefault="002801C5" w:rsidP="009A138D">
      <w:pPr>
        <w:widowControl w:val="0"/>
        <w:tabs>
          <w:tab w:val="left" w:pos="6804"/>
          <w:tab w:val="left" w:pos="8222"/>
          <w:tab w:val="left" w:pos="8505"/>
        </w:tabs>
        <w:ind w:left="9960"/>
        <w:jc w:val="left"/>
        <w:rPr>
          <w:rFonts w:eastAsia="Calibri"/>
          <w:sz w:val="28"/>
          <w:szCs w:val="28"/>
          <w:lang w:eastAsia="en-US"/>
        </w:rPr>
      </w:pPr>
    </w:p>
    <w:p w:rsidR="00854DA6" w:rsidRPr="00155D7C" w:rsidRDefault="009E5C51" w:rsidP="009A138D">
      <w:pPr>
        <w:widowControl w:val="0"/>
        <w:tabs>
          <w:tab w:val="left" w:pos="6804"/>
          <w:tab w:val="left" w:pos="8222"/>
          <w:tab w:val="left" w:pos="8505"/>
        </w:tabs>
        <w:ind w:left="9960"/>
        <w:jc w:val="left"/>
        <w:rPr>
          <w:rFonts w:eastAsia="Calibri"/>
          <w:lang w:eastAsia="en-US"/>
        </w:rPr>
      </w:pPr>
      <w:r w:rsidRPr="00155D7C">
        <w:rPr>
          <w:rFonts w:eastAsia="Calibri"/>
          <w:lang w:eastAsia="en-US"/>
        </w:rPr>
        <w:lastRenderedPageBreak/>
        <w:t>Приложение № 6</w:t>
      </w:r>
    </w:p>
    <w:p w:rsidR="00854DA6" w:rsidRPr="00155D7C" w:rsidRDefault="00854DA6" w:rsidP="009A138D">
      <w:pPr>
        <w:widowControl w:val="0"/>
        <w:tabs>
          <w:tab w:val="left" w:pos="6804"/>
        </w:tabs>
        <w:ind w:left="9960"/>
        <w:jc w:val="left"/>
        <w:rPr>
          <w:rFonts w:eastAsia="Calibri"/>
          <w:lang w:eastAsia="en-US"/>
        </w:rPr>
      </w:pPr>
      <w:r w:rsidRPr="00155D7C">
        <w:rPr>
          <w:rFonts w:eastAsia="Calibri"/>
          <w:lang w:eastAsia="en-US"/>
        </w:rPr>
        <w:t>к областной адресной программе</w:t>
      </w:r>
    </w:p>
    <w:p w:rsidR="00854DA6" w:rsidRPr="00155D7C" w:rsidRDefault="00854DA6" w:rsidP="009A138D">
      <w:pPr>
        <w:widowControl w:val="0"/>
        <w:tabs>
          <w:tab w:val="left" w:pos="6804"/>
        </w:tabs>
        <w:ind w:left="9960"/>
        <w:jc w:val="left"/>
        <w:rPr>
          <w:rFonts w:eastAsia="Calibri"/>
          <w:lang w:eastAsia="en-US"/>
        </w:rPr>
      </w:pPr>
      <w:r w:rsidRPr="00155D7C">
        <w:rPr>
          <w:rFonts w:eastAsia="Calibri"/>
          <w:lang w:eastAsia="en-US"/>
        </w:rPr>
        <w:t>«Переселение граждан из аварийного ж</w:t>
      </w:r>
      <w:r w:rsidRPr="00155D7C">
        <w:rPr>
          <w:rFonts w:eastAsia="Calibri"/>
          <w:lang w:eastAsia="en-US"/>
        </w:rPr>
        <w:t>и</w:t>
      </w:r>
      <w:r w:rsidRPr="00155D7C">
        <w:rPr>
          <w:rFonts w:eastAsia="Calibri"/>
          <w:lang w:eastAsia="en-US"/>
        </w:rPr>
        <w:t>лищного</w:t>
      </w:r>
      <w:r w:rsidR="009A138D" w:rsidRPr="00155D7C">
        <w:rPr>
          <w:rFonts w:eastAsia="Calibri"/>
          <w:lang w:eastAsia="en-US"/>
        </w:rPr>
        <w:t xml:space="preserve"> </w:t>
      </w:r>
      <w:r w:rsidRPr="00155D7C">
        <w:rPr>
          <w:rFonts w:eastAsia="Calibri"/>
          <w:lang w:eastAsia="en-US"/>
        </w:rPr>
        <w:t>фонда</w:t>
      </w:r>
      <w:r w:rsidR="00E04C1E" w:rsidRPr="00155D7C">
        <w:rPr>
          <w:rFonts w:eastAsia="Calibri"/>
          <w:lang w:eastAsia="en-US"/>
        </w:rPr>
        <w:t xml:space="preserve"> </w:t>
      </w:r>
      <w:r w:rsidR="00E04C1E" w:rsidRPr="00155D7C">
        <w:rPr>
          <w:rStyle w:val="FontStyle111"/>
          <w:b w:val="0"/>
          <w:sz w:val="24"/>
          <w:szCs w:val="24"/>
        </w:rPr>
        <w:t>муниципального образов</w:t>
      </w:r>
      <w:r w:rsidR="00E04C1E" w:rsidRPr="00155D7C">
        <w:rPr>
          <w:rStyle w:val="FontStyle111"/>
          <w:b w:val="0"/>
          <w:sz w:val="24"/>
          <w:szCs w:val="24"/>
        </w:rPr>
        <w:t>а</w:t>
      </w:r>
      <w:r w:rsidR="00E04C1E" w:rsidRPr="00155D7C">
        <w:rPr>
          <w:rStyle w:val="FontStyle111"/>
          <w:b w:val="0"/>
          <w:sz w:val="24"/>
          <w:szCs w:val="24"/>
        </w:rPr>
        <w:t>ния город Медногорск</w:t>
      </w:r>
      <w:r w:rsidRPr="00155D7C">
        <w:rPr>
          <w:rFonts w:eastAsia="Calibri"/>
          <w:lang w:eastAsia="en-US"/>
        </w:rPr>
        <w:t xml:space="preserve"> Оренбург</w:t>
      </w:r>
      <w:r w:rsidR="00B14D07" w:rsidRPr="00155D7C">
        <w:rPr>
          <w:rFonts w:eastAsia="Calibri"/>
          <w:lang w:eastAsia="en-US"/>
        </w:rPr>
        <w:t>ской обла</w:t>
      </w:r>
      <w:r w:rsidR="00B14D07" w:rsidRPr="00155D7C">
        <w:rPr>
          <w:rFonts w:eastAsia="Calibri"/>
          <w:lang w:eastAsia="en-US"/>
        </w:rPr>
        <w:t>с</w:t>
      </w:r>
      <w:r w:rsidR="00B14D07" w:rsidRPr="00155D7C">
        <w:rPr>
          <w:rFonts w:eastAsia="Calibri"/>
          <w:lang w:eastAsia="en-US"/>
        </w:rPr>
        <w:t>ти» на 2019–</w:t>
      </w:r>
      <w:r w:rsidR="008B439B" w:rsidRPr="00155D7C">
        <w:rPr>
          <w:rFonts w:eastAsia="Calibri"/>
          <w:lang w:eastAsia="en-US"/>
        </w:rPr>
        <w:t>2025 годы</w:t>
      </w:r>
    </w:p>
    <w:p w:rsidR="009E5C51" w:rsidRPr="00155D7C" w:rsidRDefault="009E5C51" w:rsidP="009A138D">
      <w:pPr>
        <w:widowControl w:val="0"/>
        <w:tabs>
          <w:tab w:val="left" w:pos="6804"/>
        </w:tabs>
        <w:jc w:val="center"/>
        <w:rPr>
          <w:rFonts w:eastAsia="Calibri"/>
          <w:lang w:eastAsia="en-US"/>
        </w:rPr>
      </w:pPr>
    </w:p>
    <w:p w:rsidR="009E5C51" w:rsidRPr="00155D7C" w:rsidRDefault="008B439B" w:rsidP="009A138D">
      <w:pPr>
        <w:widowControl w:val="0"/>
        <w:tabs>
          <w:tab w:val="left" w:pos="6804"/>
        </w:tabs>
        <w:jc w:val="center"/>
        <w:rPr>
          <w:rFonts w:eastAsia="Calibri"/>
          <w:lang w:eastAsia="en-US"/>
        </w:rPr>
      </w:pPr>
      <w:r w:rsidRPr="00155D7C">
        <w:rPr>
          <w:rFonts w:eastAsia="Calibri"/>
          <w:lang w:eastAsia="en-US"/>
        </w:rPr>
        <w:t>План-график реализации Программы</w:t>
      </w:r>
    </w:p>
    <w:tbl>
      <w:tblPr>
        <w:tblW w:w="152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8"/>
        <w:gridCol w:w="2926"/>
        <w:gridCol w:w="943"/>
        <w:gridCol w:w="850"/>
        <w:gridCol w:w="859"/>
        <w:gridCol w:w="912"/>
        <w:gridCol w:w="996"/>
        <w:gridCol w:w="965"/>
        <w:gridCol w:w="837"/>
        <w:gridCol w:w="1131"/>
        <w:gridCol w:w="1130"/>
        <w:gridCol w:w="869"/>
        <w:gridCol w:w="775"/>
        <w:gridCol w:w="1373"/>
      </w:tblGrid>
      <w:tr w:rsidR="009E5C51" w:rsidRPr="009E5C51"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0CA2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 xml:space="preserve">№ </w:t>
            </w:r>
          </w:p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0CA2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Наименова</w:t>
            </w:r>
            <w:r w:rsidR="00B14D07">
              <w:rPr>
                <w:bCs/>
                <w:color w:val="000000"/>
                <w:sz w:val="20"/>
                <w:szCs w:val="20"/>
              </w:rPr>
              <w:t xml:space="preserve">ние </w:t>
            </w:r>
          </w:p>
          <w:p w:rsidR="00A50CA2" w:rsidRDefault="00B14D07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муниципального </w:t>
            </w:r>
          </w:p>
          <w:p w:rsidR="009E5C51" w:rsidRPr="009E5C51" w:rsidRDefault="00B14D07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образования/</w:t>
            </w:r>
            <w:r w:rsidR="009E5C51" w:rsidRPr="009E5C51">
              <w:rPr>
                <w:bCs/>
                <w:color w:val="000000"/>
                <w:sz w:val="20"/>
                <w:szCs w:val="20"/>
              </w:rPr>
              <w:t>способ переселения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Расселя</w:t>
            </w:r>
            <w:r w:rsidRPr="009E5C51">
              <w:rPr>
                <w:bCs/>
                <w:color w:val="000000"/>
                <w:sz w:val="20"/>
                <w:szCs w:val="20"/>
              </w:rPr>
              <w:t>е</w:t>
            </w:r>
            <w:r w:rsidRPr="009E5C51">
              <w:rPr>
                <w:bCs/>
                <w:color w:val="000000"/>
                <w:sz w:val="20"/>
                <w:szCs w:val="20"/>
              </w:rPr>
              <w:t>мая пл</w:t>
            </w:r>
            <w:r w:rsidRPr="009E5C51">
              <w:rPr>
                <w:bCs/>
                <w:color w:val="000000"/>
                <w:sz w:val="20"/>
                <w:szCs w:val="20"/>
              </w:rPr>
              <w:t>о</w:t>
            </w:r>
            <w:r w:rsidRPr="009E5C51">
              <w:rPr>
                <w:bCs/>
                <w:color w:val="000000"/>
                <w:sz w:val="20"/>
                <w:szCs w:val="20"/>
              </w:rPr>
              <w:t>щадь ж</w:t>
            </w:r>
            <w:r w:rsidRPr="009E5C51">
              <w:rPr>
                <w:bCs/>
                <w:color w:val="000000"/>
                <w:sz w:val="20"/>
                <w:szCs w:val="20"/>
              </w:rPr>
              <w:t>и</w:t>
            </w:r>
            <w:r w:rsidRPr="009E5C51">
              <w:rPr>
                <w:bCs/>
                <w:color w:val="000000"/>
                <w:sz w:val="20"/>
                <w:szCs w:val="20"/>
              </w:rPr>
              <w:t>лых                       помещ</w:t>
            </w:r>
            <w:r w:rsidRPr="009E5C51">
              <w:rPr>
                <w:bCs/>
                <w:color w:val="000000"/>
                <w:sz w:val="20"/>
                <w:szCs w:val="20"/>
              </w:rPr>
              <w:t>е</w:t>
            </w:r>
            <w:r w:rsidRPr="009E5C51">
              <w:rPr>
                <w:bCs/>
                <w:color w:val="000000"/>
                <w:sz w:val="20"/>
                <w:szCs w:val="20"/>
              </w:rPr>
              <w:t>ний</w:t>
            </w:r>
            <w:r>
              <w:rPr>
                <w:bCs/>
                <w:color w:val="000000"/>
                <w:sz w:val="20"/>
                <w:szCs w:val="20"/>
              </w:rPr>
              <w:t xml:space="preserve">               </w:t>
            </w:r>
            <w:r w:rsidRPr="009E5C51">
              <w:rPr>
                <w:bCs/>
                <w:color w:val="000000"/>
                <w:sz w:val="20"/>
                <w:szCs w:val="20"/>
              </w:rPr>
              <w:t xml:space="preserve"> (кв. м</w:t>
            </w:r>
            <w:r w:rsidR="00B14D07">
              <w:rPr>
                <w:bCs/>
                <w:color w:val="000000"/>
                <w:sz w:val="20"/>
                <w:szCs w:val="20"/>
              </w:rPr>
              <w:t>е</w:t>
            </w:r>
            <w:r w:rsidR="00B14D07">
              <w:rPr>
                <w:bCs/>
                <w:color w:val="000000"/>
                <w:sz w:val="20"/>
                <w:szCs w:val="20"/>
              </w:rPr>
              <w:t>т</w:t>
            </w:r>
            <w:r w:rsidR="00B14D07">
              <w:rPr>
                <w:bCs/>
                <w:color w:val="000000"/>
                <w:sz w:val="20"/>
                <w:szCs w:val="20"/>
              </w:rPr>
              <w:t>ров</w:t>
            </w:r>
            <w:r w:rsidRPr="009E5C51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Колич</w:t>
            </w:r>
            <w:r w:rsidRPr="009E5C51">
              <w:rPr>
                <w:bCs/>
                <w:color w:val="000000"/>
                <w:sz w:val="20"/>
                <w:szCs w:val="20"/>
              </w:rPr>
              <w:t>е</w:t>
            </w:r>
            <w:r w:rsidRPr="009E5C51">
              <w:rPr>
                <w:bCs/>
                <w:color w:val="000000"/>
                <w:sz w:val="20"/>
                <w:szCs w:val="20"/>
              </w:rPr>
              <w:t>ство п</w:t>
            </w:r>
            <w:r w:rsidRPr="009E5C51">
              <w:rPr>
                <w:bCs/>
                <w:color w:val="000000"/>
                <w:sz w:val="20"/>
                <w:szCs w:val="20"/>
              </w:rPr>
              <w:t>о</w:t>
            </w:r>
            <w:r w:rsidRPr="009E5C51">
              <w:rPr>
                <w:bCs/>
                <w:color w:val="000000"/>
                <w:sz w:val="20"/>
                <w:szCs w:val="20"/>
              </w:rPr>
              <w:t>ме</w:t>
            </w:r>
            <w:r w:rsidR="00B14D07">
              <w:rPr>
                <w:bCs/>
                <w:color w:val="000000"/>
                <w:sz w:val="20"/>
                <w:szCs w:val="20"/>
              </w:rPr>
              <w:t>щений (единиц</w:t>
            </w:r>
            <w:r w:rsidRPr="009E5C51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Колич</w:t>
            </w:r>
            <w:r w:rsidRPr="009E5C51">
              <w:rPr>
                <w:bCs/>
                <w:color w:val="000000"/>
                <w:sz w:val="20"/>
                <w:szCs w:val="20"/>
              </w:rPr>
              <w:t>е</w:t>
            </w:r>
            <w:r w:rsidR="00B14D07">
              <w:rPr>
                <w:bCs/>
                <w:color w:val="000000"/>
                <w:sz w:val="20"/>
                <w:szCs w:val="20"/>
              </w:rPr>
              <w:t>ство граждан (чел</w:t>
            </w:r>
            <w:r w:rsidR="00B14D07">
              <w:rPr>
                <w:bCs/>
                <w:color w:val="000000"/>
                <w:sz w:val="20"/>
                <w:szCs w:val="20"/>
              </w:rPr>
              <w:t>о</w:t>
            </w:r>
            <w:r w:rsidR="00B14D07">
              <w:rPr>
                <w:bCs/>
                <w:color w:val="000000"/>
                <w:sz w:val="20"/>
                <w:szCs w:val="20"/>
              </w:rPr>
              <w:t>век</w:t>
            </w:r>
            <w:r w:rsidRPr="009E5C51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Предо</w:t>
            </w:r>
            <w:r w:rsidRPr="009E5C51">
              <w:rPr>
                <w:bCs/>
                <w:color w:val="000000"/>
                <w:sz w:val="20"/>
                <w:szCs w:val="20"/>
              </w:rPr>
              <w:t>с</w:t>
            </w:r>
            <w:r w:rsidRPr="009E5C51">
              <w:rPr>
                <w:bCs/>
                <w:color w:val="000000"/>
                <w:sz w:val="20"/>
                <w:szCs w:val="20"/>
              </w:rPr>
              <w:t>тавля</w:t>
            </w:r>
            <w:r w:rsidRPr="009E5C51">
              <w:rPr>
                <w:bCs/>
                <w:color w:val="000000"/>
                <w:sz w:val="20"/>
                <w:szCs w:val="20"/>
              </w:rPr>
              <w:t>е</w:t>
            </w:r>
            <w:r w:rsidRPr="009E5C51">
              <w:rPr>
                <w:bCs/>
                <w:color w:val="000000"/>
                <w:sz w:val="20"/>
                <w:szCs w:val="20"/>
              </w:rPr>
              <w:t>мая пл</w:t>
            </w:r>
            <w:r w:rsidRPr="009E5C51">
              <w:rPr>
                <w:bCs/>
                <w:color w:val="000000"/>
                <w:sz w:val="20"/>
                <w:szCs w:val="20"/>
              </w:rPr>
              <w:t>о</w:t>
            </w:r>
            <w:r w:rsidRPr="009E5C51">
              <w:rPr>
                <w:bCs/>
                <w:color w:val="000000"/>
                <w:sz w:val="20"/>
                <w:szCs w:val="20"/>
              </w:rPr>
              <w:t xml:space="preserve">щадь                               </w:t>
            </w:r>
            <w:r w:rsidR="00B14D07">
              <w:rPr>
                <w:bCs/>
                <w:color w:val="000000"/>
                <w:sz w:val="20"/>
                <w:szCs w:val="20"/>
              </w:rPr>
              <w:t xml:space="preserve">(кв. </w:t>
            </w:r>
            <w:r w:rsidRPr="009E5C51">
              <w:rPr>
                <w:bCs/>
                <w:color w:val="000000"/>
                <w:sz w:val="20"/>
                <w:szCs w:val="20"/>
              </w:rPr>
              <w:t>м</w:t>
            </w:r>
            <w:r w:rsidR="00B14D07">
              <w:rPr>
                <w:bCs/>
                <w:color w:val="000000"/>
                <w:sz w:val="20"/>
                <w:szCs w:val="20"/>
              </w:rPr>
              <w:t>е</w:t>
            </w:r>
            <w:r w:rsidR="00B14D07">
              <w:rPr>
                <w:bCs/>
                <w:color w:val="000000"/>
                <w:sz w:val="20"/>
                <w:szCs w:val="20"/>
              </w:rPr>
              <w:t>т</w:t>
            </w:r>
            <w:r w:rsidR="00B14D07">
              <w:rPr>
                <w:bCs/>
                <w:color w:val="000000"/>
                <w:sz w:val="20"/>
                <w:szCs w:val="20"/>
              </w:rPr>
              <w:t>ров</w:t>
            </w:r>
            <w:r w:rsidRPr="009E5C51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Образов</w:t>
            </w:r>
            <w:r w:rsidRPr="009E5C51">
              <w:rPr>
                <w:bCs/>
                <w:color w:val="000000"/>
                <w:sz w:val="20"/>
                <w:szCs w:val="20"/>
              </w:rPr>
              <w:t>а</w:t>
            </w:r>
            <w:r w:rsidRPr="009E5C51">
              <w:rPr>
                <w:bCs/>
                <w:color w:val="000000"/>
                <w:sz w:val="20"/>
                <w:szCs w:val="20"/>
              </w:rPr>
              <w:t>ны з</w:t>
            </w:r>
            <w:r w:rsidRPr="009E5C51">
              <w:rPr>
                <w:bCs/>
                <w:color w:val="000000"/>
                <w:sz w:val="20"/>
                <w:szCs w:val="20"/>
              </w:rPr>
              <w:t>е</w:t>
            </w:r>
            <w:r w:rsidRPr="009E5C51">
              <w:rPr>
                <w:bCs/>
                <w:color w:val="000000"/>
                <w:sz w:val="20"/>
                <w:szCs w:val="20"/>
              </w:rPr>
              <w:t>мельные участки под                              стро</w:t>
            </w:r>
            <w:r w:rsidRPr="009E5C51">
              <w:rPr>
                <w:bCs/>
                <w:color w:val="000000"/>
                <w:sz w:val="20"/>
                <w:szCs w:val="20"/>
              </w:rPr>
              <w:t>и</w:t>
            </w:r>
            <w:r w:rsidRPr="009E5C51">
              <w:rPr>
                <w:bCs/>
                <w:color w:val="000000"/>
                <w:sz w:val="20"/>
                <w:szCs w:val="20"/>
              </w:rPr>
              <w:t>тельство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Оформл</w:t>
            </w:r>
            <w:r w:rsidRPr="009E5C51">
              <w:rPr>
                <w:bCs/>
                <w:color w:val="000000"/>
                <w:sz w:val="20"/>
                <w:szCs w:val="20"/>
              </w:rPr>
              <w:t>е</w:t>
            </w:r>
            <w:r w:rsidRPr="009E5C51">
              <w:rPr>
                <w:bCs/>
                <w:color w:val="000000"/>
                <w:sz w:val="20"/>
                <w:szCs w:val="20"/>
              </w:rPr>
              <w:t>ны права застро</w:t>
            </w:r>
            <w:r w:rsidRPr="009E5C51">
              <w:rPr>
                <w:bCs/>
                <w:color w:val="000000"/>
                <w:sz w:val="20"/>
                <w:szCs w:val="20"/>
              </w:rPr>
              <w:t>й</w:t>
            </w:r>
            <w:r w:rsidRPr="009E5C51">
              <w:rPr>
                <w:bCs/>
                <w:color w:val="000000"/>
                <w:sz w:val="20"/>
                <w:szCs w:val="20"/>
              </w:rPr>
              <w:t>щика на                                         земельные участки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Подг</w:t>
            </w:r>
            <w:r w:rsidRPr="009E5C51">
              <w:rPr>
                <w:bCs/>
                <w:color w:val="000000"/>
                <w:sz w:val="20"/>
                <w:szCs w:val="20"/>
              </w:rPr>
              <w:t>о</w:t>
            </w:r>
            <w:r w:rsidRPr="009E5C51">
              <w:rPr>
                <w:bCs/>
                <w:color w:val="000000"/>
                <w:sz w:val="20"/>
                <w:szCs w:val="20"/>
              </w:rPr>
              <w:t>товлена проек</w:t>
            </w:r>
            <w:r w:rsidRPr="009E5C51">
              <w:rPr>
                <w:bCs/>
                <w:color w:val="000000"/>
                <w:sz w:val="20"/>
                <w:szCs w:val="20"/>
              </w:rPr>
              <w:t>т</w:t>
            </w:r>
            <w:r w:rsidRPr="009E5C51">
              <w:rPr>
                <w:bCs/>
                <w:color w:val="000000"/>
                <w:sz w:val="20"/>
                <w:szCs w:val="20"/>
              </w:rPr>
              <w:t>ная д</w:t>
            </w:r>
            <w:r w:rsidRPr="009E5C51">
              <w:rPr>
                <w:bCs/>
                <w:color w:val="000000"/>
                <w:sz w:val="20"/>
                <w:szCs w:val="20"/>
              </w:rPr>
              <w:t>о</w:t>
            </w:r>
            <w:r w:rsidRPr="009E5C51">
              <w:rPr>
                <w:bCs/>
                <w:color w:val="000000"/>
                <w:sz w:val="20"/>
                <w:szCs w:val="20"/>
              </w:rPr>
              <w:t>куме</w:t>
            </w:r>
            <w:r w:rsidRPr="009E5C51">
              <w:rPr>
                <w:bCs/>
                <w:color w:val="000000"/>
                <w:sz w:val="20"/>
                <w:szCs w:val="20"/>
              </w:rPr>
              <w:t>н</w:t>
            </w:r>
            <w:r w:rsidRPr="009E5C51">
              <w:rPr>
                <w:bCs/>
                <w:color w:val="000000"/>
                <w:sz w:val="20"/>
                <w:szCs w:val="20"/>
              </w:rPr>
              <w:t>тация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Объявлен конкурс на строител</w:t>
            </w:r>
            <w:r w:rsidRPr="009E5C51">
              <w:rPr>
                <w:bCs/>
                <w:color w:val="000000"/>
                <w:sz w:val="20"/>
                <w:szCs w:val="20"/>
              </w:rPr>
              <w:t>ь</w:t>
            </w:r>
            <w:r w:rsidRPr="009E5C51">
              <w:rPr>
                <w:bCs/>
                <w:color w:val="000000"/>
                <w:sz w:val="20"/>
                <w:szCs w:val="20"/>
              </w:rPr>
              <w:t>ство                                          (приобрет</w:t>
            </w:r>
            <w:r w:rsidRPr="009E5C51">
              <w:rPr>
                <w:bCs/>
                <w:color w:val="000000"/>
                <w:sz w:val="20"/>
                <w:szCs w:val="20"/>
              </w:rPr>
              <w:t>е</w:t>
            </w:r>
            <w:r w:rsidRPr="009E5C51">
              <w:rPr>
                <w:bCs/>
                <w:color w:val="000000"/>
                <w:sz w:val="20"/>
                <w:szCs w:val="20"/>
              </w:rPr>
              <w:t>ние) жилых помещений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Заключен контракт на строител</w:t>
            </w:r>
            <w:r w:rsidRPr="009E5C51">
              <w:rPr>
                <w:bCs/>
                <w:color w:val="000000"/>
                <w:sz w:val="20"/>
                <w:szCs w:val="20"/>
              </w:rPr>
              <w:t>ь</w:t>
            </w:r>
            <w:r w:rsidRPr="009E5C51">
              <w:rPr>
                <w:bCs/>
                <w:color w:val="000000"/>
                <w:sz w:val="20"/>
                <w:szCs w:val="20"/>
              </w:rPr>
              <w:t>ство,                            договор на приобрет</w:t>
            </w:r>
            <w:r w:rsidRPr="009E5C51">
              <w:rPr>
                <w:bCs/>
                <w:color w:val="000000"/>
                <w:sz w:val="20"/>
                <w:szCs w:val="20"/>
              </w:rPr>
              <w:t>е</w:t>
            </w:r>
            <w:r w:rsidRPr="009E5C51">
              <w:rPr>
                <w:bCs/>
                <w:color w:val="000000"/>
                <w:sz w:val="20"/>
                <w:szCs w:val="20"/>
              </w:rPr>
              <w:t>ние                                             жилых п</w:t>
            </w:r>
            <w:r w:rsidRPr="009E5C51">
              <w:rPr>
                <w:bCs/>
                <w:color w:val="000000"/>
                <w:sz w:val="20"/>
                <w:szCs w:val="20"/>
              </w:rPr>
              <w:t>о</w:t>
            </w:r>
            <w:r w:rsidRPr="009E5C51">
              <w:rPr>
                <w:bCs/>
                <w:color w:val="000000"/>
                <w:sz w:val="20"/>
                <w:szCs w:val="20"/>
              </w:rPr>
              <w:t>мещений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Получ</w:t>
            </w:r>
            <w:r w:rsidRPr="009E5C51">
              <w:rPr>
                <w:bCs/>
                <w:color w:val="000000"/>
                <w:sz w:val="20"/>
                <w:szCs w:val="20"/>
              </w:rPr>
              <w:t>е</w:t>
            </w:r>
            <w:r w:rsidRPr="009E5C51">
              <w:rPr>
                <w:bCs/>
                <w:color w:val="000000"/>
                <w:sz w:val="20"/>
                <w:szCs w:val="20"/>
              </w:rPr>
              <w:t>но ра</w:t>
            </w:r>
            <w:r w:rsidRPr="009E5C51">
              <w:rPr>
                <w:bCs/>
                <w:color w:val="000000"/>
                <w:sz w:val="20"/>
                <w:szCs w:val="20"/>
              </w:rPr>
              <w:t>з</w:t>
            </w:r>
            <w:r w:rsidRPr="009E5C51">
              <w:rPr>
                <w:bCs/>
                <w:color w:val="000000"/>
                <w:sz w:val="20"/>
                <w:szCs w:val="20"/>
              </w:rPr>
              <w:t>решение на стро</w:t>
            </w:r>
            <w:r w:rsidRPr="009E5C51">
              <w:rPr>
                <w:bCs/>
                <w:color w:val="000000"/>
                <w:sz w:val="20"/>
                <w:szCs w:val="20"/>
              </w:rPr>
              <w:t>и</w:t>
            </w:r>
            <w:r w:rsidRPr="009E5C51">
              <w:rPr>
                <w:bCs/>
                <w:color w:val="000000"/>
                <w:sz w:val="20"/>
                <w:szCs w:val="20"/>
              </w:rPr>
              <w:t>тельство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Дом введен в эк</w:t>
            </w:r>
            <w:r w:rsidRPr="009E5C51">
              <w:rPr>
                <w:bCs/>
                <w:color w:val="000000"/>
                <w:sz w:val="20"/>
                <w:szCs w:val="20"/>
              </w:rPr>
              <w:t>с</w:t>
            </w:r>
            <w:r w:rsidRPr="009E5C51">
              <w:rPr>
                <w:bCs/>
                <w:color w:val="000000"/>
                <w:sz w:val="20"/>
                <w:szCs w:val="20"/>
              </w:rPr>
              <w:t>плуат</w:t>
            </w:r>
            <w:r w:rsidRPr="009E5C51">
              <w:rPr>
                <w:bCs/>
                <w:color w:val="000000"/>
                <w:sz w:val="20"/>
                <w:szCs w:val="20"/>
              </w:rPr>
              <w:t>а</w:t>
            </w:r>
            <w:r w:rsidRPr="009E5C51">
              <w:rPr>
                <w:bCs/>
                <w:color w:val="000000"/>
                <w:sz w:val="20"/>
                <w:szCs w:val="20"/>
              </w:rPr>
              <w:t>цию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Зарегистрир</w:t>
            </w:r>
            <w:r w:rsidRPr="009E5C51">
              <w:rPr>
                <w:bCs/>
                <w:color w:val="000000"/>
                <w:sz w:val="20"/>
                <w:szCs w:val="20"/>
              </w:rPr>
              <w:t>о</w:t>
            </w:r>
            <w:r w:rsidRPr="009E5C51">
              <w:rPr>
                <w:bCs/>
                <w:color w:val="000000"/>
                <w:sz w:val="20"/>
                <w:szCs w:val="20"/>
              </w:rPr>
              <w:t>вано право собственности                               муниципал</w:t>
            </w:r>
            <w:r w:rsidRPr="009E5C51">
              <w:rPr>
                <w:bCs/>
                <w:color w:val="000000"/>
                <w:sz w:val="20"/>
                <w:szCs w:val="20"/>
              </w:rPr>
              <w:t>ь</w:t>
            </w:r>
            <w:r w:rsidRPr="009E5C51">
              <w:rPr>
                <w:bCs/>
                <w:color w:val="000000"/>
                <w:sz w:val="20"/>
                <w:szCs w:val="20"/>
              </w:rPr>
              <w:t>ного образов</w:t>
            </w:r>
            <w:r w:rsidRPr="009E5C51">
              <w:rPr>
                <w:bCs/>
                <w:color w:val="000000"/>
                <w:sz w:val="20"/>
                <w:szCs w:val="20"/>
              </w:rPr>
              <w:t>а</w:t>
            </w:r>
            <w:r w:rsidRPr="009E5C51">
              <w:rPr>
                <w:bCs/>
                <w:color w:val="000000"/>
                <w:sz w:val="20"/>
                <w:szCs w:val="20"/>
              </w:rPr>
              <w:t>ния на                                               жилые пом</w:t>
            </w:r>
            <w:r w:rsidRPr="009E5C51">
              <w:rPr>
                <w:bCs/>
                <w:color w:val="000000"/>
                <w:sz w:val="20"/>
                <w:szCs w:val="20"/>
              </w:rPr>
              <w:t>е</w:t>
            </w:r>
            <w:r w:rsidRPr="009E5C51">
              <w:rPr>
                <w:bCs/>
                <w:color w:val="000000"/>
                <w:sz w:val="20"/>
                <w:szCs w:val="20"/>
              </w:rPr>
              <w:t>щения</w:t>
            </w:r>
          </w:p>
        </w:tc>
      </w:tr>
    </w:tbl>
    <w:p w:rsidR="00A50CA2" w:rsidRPr="00A50CA2" w:rsidRDefault="00A50CA2">
      <w:pPr>
        <w:rPr>
          <w:sz w:val="2"/>
          <w:szCs w:val="2"/>
        </w:rPr>
      </w:pPr>
    </w:p>
    <w:tbl>
      <w:tblPr>
        <w:tblW w:w="152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8"/>
        <w:gridCol w:w="2926"/>
        <w:gridCol w:w="943"/>
        <w:gridCol w:w="850"/>
        <w:gridCol w:w="859"/>
        <w:gridCol w:w="912"/>
        <w:gridCol w:w="996"/>
        <w:gridCol w:w="965"/>
        <w:gridCol w:w="837"/>
        <w:gridCol w:w="1131"/>
        <w:gridCol w:w="1130"/>
        <w:gridCol w:w="869"/>
        <w:gridCol w:w="775"/>
        <w:gridCol w:w="1373"/>
      </w:tblGrid>
      <w:tr w:rsidR="009E5C51" w:rsidRPr="009E5C51">
        <w:trPr>
          <w:trHeight w:val="235"/>
          <w:tblHeader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9E5C51" w:rsidRPr="009E5C51">
        <w:trPr>
          <w:trHeight w:val="329"/>
        </w:trPr>
        <w:tc>
          <w:tcPr>
            <w:tcW w:w="152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Этап 2019 года</w:t>
            </w:r>
          </w:p>
        </w:tc>
      </w:tr>
      <w:tr w:rsidR="002801C5" w:rsidRPr="009E5C51"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1C5" w:rsidRPr="009E5C51" w:rsidRDefault="002801C5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Итого по муниципальному обр</w:t>
            </w:r>
            <w:r w:rsidRPr="009E5C51">
              <w:rPr>
                <w:bCs/>
                <w:color w:val="000000"/>
                <w:sz w:val="20"/>
                <w:szCs w:val="20"/>
              </w:rPr>
              <w:t>а</w:t>
            </w:r>
            <w:r w:rsidRPr="009E5C51">
              <w:rPr>
                <w:bCs/>
                <w:color w:val="000000"/>
                <w:sz w:val="20"/>
                <w:szCs w:val="20"/>
              </w:rPr>
              <w:t xml:space="preserve">зованию город Медногорск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139,30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139,30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01.10.2019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0141">
              <w:rPr>
                <w:bCs/>
                <w:color w:val="000000"/>
                <w:sz w:val="20"/>
                <w:szCs w:val="20"/>
              </w:rPr>
              <w:t>01.12.20</w:t>
            </w:r>
            <w:r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0141">
              <w:rPr>
                <w:bCs/>
                <w:color w:val="000000"/>
                <w:sz w:val="20"/>
                <w:szCs w:val="20"/>
              </w:rPr>
              <w:t>20.12.20</w:t>
            </w:r>
            <w:r>
              <w:rPr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2801C5" w:rsidRPr="009E5C51">
        <w:tc>
          <w:tcPr>
            <w:tcW w:w="6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1C5" w:rsidRPr="009E5C51" w:rsidRDefault="002801C5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Строительство многоквартирных домов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801C5" w:rsidRPr="009E5C51">
        <w:tc>
          <w:tcPr>
            <w:tcW w:w="6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1C5" w:rsidRPr="009E5C51" w:rsidRDefault="002801C5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Приобретение квартир у з</w:t>
            </w:r>
            <w:r w:rsidRPr="009E5C51">
              <w:rPr>
                <w:color w:val="000000"/>
                <w:sz w:val="20"/>
                <w:szCs w:val="20"/>
              </w:rPr>
              <w:t>а</w:t>
            </w:r>
            <w:r w:rsidRPr="009E5C51">
              <w:rPr>
                <w:color w:val="000000"/>
                <w:sz w:val="20"/>
                <w:szCs w:val="20"/>
              </w:rPr>
              <w:t>стройщика в построенных мн</w:t>
            </w:r>
            <w:r w:rsidRPr="009E5C51">
              <w:rPr>
                <w:color w:val="000000"/>
                <w:sz w:val="20"/>
                <w:szCs w:val="20"/>
              </w:rPr>
              <w:t>о</w:t>
            </w:r>
            <w:r w:rsidRPr="009E5C51">
              <w:rPr>
                <w:color w:val="000000"/>
                <w:sz w:val="20"/>
                <w:szCs w:val="20"/>
              </w:rPr>
              <w:t>гоквартирных домах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801C5" w:rsidRPr="009E5C51">
        <w:tc>
          <w:tcPr>
            <w:tcW w:w="6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1C5" w:rsidRPr="009E5C51" w:rsidRDefault="002801C5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Приобретение квартир у з</w:t>
            </w:r>
            <w:r w:rsidRPr="009E5C51">
              <w:rPr>
                <w:color w:val="000000"/>
                <w:sz w:val="20"/>
                <w:szCs w:val="20"/>
              </w:rPr>
              <w:t>а</w:t>
            </w:r>
            <w:r w:rsidRPr="009E5C51">
              <w:rPr>
                <w:color w:val="000000"/>
                <w:sz w:val="20"/>
                <w:szCs w:val="20"/>
              </w:rPr>
              <w:t>стройщика в строящихся мног</w:t>
            </w:r>
            <w:r w:rsidRPr="009E5C51">
              <w:rPr>
                <w:color w:val="000000"/>
                <w:sz w:val="20"/>
                <w:szCs w:val="20"/>
              </w:rPr>
              <w:t>о</w:t>
            </w:r>
            <w:r w:rsidRPr="009E5C51">
              <w:rPr>
                <w:color w:val="000000"/>
                <w:sz w:val="20"/>
                <w:szCs w:val="20"/>
              </w:rPr>
              <w:t>квартирных домах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801C5" w:rsidRPr="009E5C51">
        <w:tc>
          <w:tcPr>
            <w:tcW w:w="6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1C5" w:rsidRPr="009E5C51" w:rsidRDefault="002801C5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Приобретение квартир у лиц, не являю</w:t>
            </w:r>
            <w:r>
              <w:rPr>
                <w:color w:val="000000"/>
                <w:sz w:val="20"/>
                <w:szCs w:val="20"/>
              </w:rPr>
              <w:t>щихся застройщиками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139,30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139,30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01.10.2019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0141">
              <w:rPr>
                <w:bCs/>
                <w:color w:val="000000"/>
                <w:sz w:val="20"/>
                <w:szCs w:val="20"/>
              </w:rPr>
              <w:t>01.12.20</w:t>
            </w:r>
            <w:r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0141">
              <w:rPr>
                <w:bCs/>
                <w:color w:val="000000"/>
                <w:sz w:val="20"/>
                <w:szCs w:val="20"/>
              </w:rPr>
              <w:t>20.12.20</w:t>
            </w:r>
            <w:r>
              <w:rPr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6721C1" w:rsidRPr="009E5C51">
        <w:tc>
          <w:tcPr>
            <w:tcW w:w="152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C1" w:rsidRPr="001772C5" w:rsidRDefault="006721C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772C5">
              <w:rPr>
                <w:bCs/>
                <w:color w:val="000000"/>
                <w:sz w:val="20"/>
                <w:szCs w:val="20"/>
              </w:rPr>
              <w:t>Этап 2020 года</w:t>
            </w:r>
          </w:p>
        </w:tc>
      </w:tr>
      <w:tr w:rsidR="002801C5" w:rsidRPr="009E5C51"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01C5" w:rsidRPr="009E5C51" w:rsidRDefault="002801C5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Итого по муниципальному обр</w:t>
            </w:r>
            <w:r w:rsidRPr="009E5C51">
              <w:rPr>
                <w:bCs/>
                <w:color w:val="000000"/>
                <w:sz w:val="20"/>
                <w:szCs w:val="20"/>
              </w:rPr>
              <w:t>а</w:t>
            </w:r>
            <w:r w:rsidRPr="009E5C51">
              <w:rPr>
                <w:bCs/>
                <w:color w:val="000000"/>
                <w:sz w:val="20"/>
                <w:szCs w:val="20"/>
              </w:rPr>
              <w:t xml:space="preserve">зованию город Медногорск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281,80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352E0">
              <w:rPr>
                <w:bCs/>
                <w:color w:val="000000"/>
                <w:sz w:val="20"/>
                <w:szCs w:val="20"/>
              </w:rPr>
              <w:t>281,80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0141">
              <w:rPr>
                <w:bCs/>
                <w:color w:val="000000"/>
                <w:sz w:val="20"/>
                <w:szCs w:val="20"/>
              </w:rPr>
              <w:t>01.10.2021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0141">
              <w:rPr>
                <w:bCs/>
                <w:color w:val="000000"/>
                <w:sz w:val="20"/>
                <w:szCs w:val="20"/>
              </w:rPr>
              <w:t>01.12.2021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0141">
              <w:rPr>
                <w:bCs/>
                <w:color w:val="000000"/>
                <w:sz w:val="20"/>
                <w:szCs w:val="20"/>
              </w:rPr>
              <w:t>20.12.2021</w:t>
            </w:r>
          </w:p>
        </w:tc>
      </w:tr>
      <w:tr w:rsidR="002801C5" w:rsidRPr="009E5C51"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01C5" w:rsidRPr="009E5C51" w:rsidRDefault="002801C5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Строительство многоквартирных домов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1C5" w:rsidRPr="009E5C51"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01C5" w:rsidRPr="009E5C51" w:rsidRDefault="002801C5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Приобретение квартир у з</w:t>
            </w:r>
            <w:r w:rsidRPr="009E5C51">
              <w:rPr>
                <w:color w:val="000000"/>
                <w:sz w:val="20"/>
                <w:szCs w:val="20"/>
              </w:rPr>
              <w:t>а</w:t>
            </w:r>
            <w:r w:rsidRPr="009E5C51">
              <w:rPr>
                <w:color w:val="000000"/>
                <w:sz w:val="20"/>
                <w:szCs w:val="20"/>
              </w:rPr>
              <w:t>стройщика в построенных мн</w:t>
            </w:r>
            <w:r w:rsidRPr="009E5C51">
              <w:rPr>
                <w:color w:val="000000"/>
                <w:sz w:val="20"/>
                <w:szCs w:val="20"/>
              </w:rPr>
              <w:t>о</w:t>
            </w:r>
            <w:r w:rsidRPr="009E5C51">
              <w:rPr>
                <w:color w:val="000000"/>
                <w:sz w:val="20"/>
                <w:szCs w:val="20"/>
              </w:rPr>
              <w:t>гоквартирных домах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1C5" w:rsidRPr="009E5C51"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01C5" w:rsidRPr="009E5C51" w:rsidRDefault="002801C5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Приобретение квартир у з</w:t>
            </w:r>
            <w:r w:rsidRPr="009E5C51">
              <w:rPr>
                <w:color w:val="000000"/>
                <w:sz w:val="20"/>
                <w:szCs w:val="20"/>
              </w:rPr>
              <w:t>а</w:t>
            </w:r>
            <w:r w:rsidRPr="009E5C51">
              <w:rPr>
                <w:color w:val="000000"/>
                <w:sz w:val="20"/>
                <w:szCs w:val="20"/>
              </w:rPr>
              <w:lastRenderedPageBreak/>
              <w:t>стройщика в строящихся мног</w:t>
            </w:r>
            <w:r w:rsidRPr="009E5C51">
              <w:rPr>
                <w:color w:val="000000"/>
                <w:sz w:val="20"/>
                <w:szCs w:val="20"/>
              </w:rPr>
              <w:t>о</w:t>
            </w:r>
            <w:r w:rsidRPr="009E5C51">
              <w:rPr>
                <w:color w:val="000000"/>
                <w:sz w:val="20"/>
                <w:szCs w:val="20"/>
              </w:rPr>
              <w:t>квартирных домах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1C5" w:rsidRPr="009E5C51"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Приобретение квартир у лиц, не являю</w:t>
            </w:r>
            <w:r>
              <w:rPr>
                <w:color w:val="000000"/>
                <w:sz w:val="20"/>
                <w:szCs w:val="20"/>
              </w:rPr>
              <w:t>щихся застройщиками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281,80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352E0">
              <w:rPr>
                <w:bCs/>
                <w:color w:val="000000"/>
                <w:sz w:val="20"/>
                <w:szCs w:val="20"/>
              </w:rPr>
              <w:t>281,80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9E5C5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0141">
              <w:rPr>
                <w:bCs/>
                <w:color w:val="000000"/>
                <w:sz w:val="20"/>
                <w:szCs w:val="20"/>
              </w:rPr>
              <w:t>01.10.2021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0141">
              <w:rPr>
                <w:bCs/>
                <w:color w:val="000000"/>
                <w:sz w:val="20"/>
                <w:szCs w:val="20"/>
              </w:rPr>
              <w:t>01.12.2021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C5" w:rsidRPr="00880141" w:rsidRDefault="002801C5" w:rsidP="00784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0141">
              <w:rPr>
                <w:bCs/>
                <w:color w:val="000000"/>
                <w:sz w:val="20"/>
                <w:szCs w:val="20"/>
              </w:rPr>
              <w:t>20.12.2021</w:t>
            </w:r>
          </w:p>
        </w:tc>
      </w:tr>
      <w:tr w:rsidR="006721C1" w:rsidRPr="009E5C51">
        <w:tc>
          <w:tcPr>
            <w:tcW w:w="152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C1" w:rsidRPr="001772C5" w:rsidRDefault="006721C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772C5">
              <w:rPr>
                <w:bCs/>
                <w:color w:val="000000"/>
                <w:sz w:val="20"/>
                <w:szCs w:val="20"/>
              </w:rPr>
              <w:t>Этап 2021 года</w:t>
            </w:r>
          </w:p>
        </w:tc>
      </w:tr>
      <w:tr w:rsidR="006721C1" w:rsidRPr="009E5C5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C1" w:rsidRPr="009E5C51" w:rsidRDefault="006721C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C1" w:rsidRPr="009E5C51" w:rsidRDefault="006721C1" w:rsidP="006721C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Итого по муниципальному обр</w:t>
            </w:r>
            <w:r w:rsidRPr="009E5C51">
              <w:rPr>
                <w:bCs/>
                <w:color w:val="000000"/>
                <w:sz w:val="20"/>
                <w:szCs w:val="20"/>
              </w:rPr>
              <w:t>а</w:t>
            </w:r>
            <w:r w:rsidRPr="009E5C51">
              <w:rPr>
                <w:bCs/>
                <w:color w:val="000000"/>
                <w:sz w:val="20"/>
                <w:szCs w:val="20"/>
              </w:rPr>
              <w:t xml:space="preserve">зованию город </w:t>
            </w:r>
            <w:r>
              <w:rPr>
                <w:bCs/>
                <w:color w:val="000000"/>
                <w:sz w:val="20"/>
                <w:szCs w:val="20"/>
              </w:rPr>
              <w:t>Медногорск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C1" w:rsidRPr="009E5C51" w:rsidRDefault="006721C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C1" w:rsidRPr="009E5C51" w:rsidRDefault="006721C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C1" w:rsidRPr="009E5C51" w:rsidRDefault="006721C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C1" w:rsidRPr="009E5C51" w:rsidRDefault="006721C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C1" w:rsidRPr="009E5C51" w:rsidRDefault="006721C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C1" w:rsidRPr="009E5C51" w:rsidRDefault="006721C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C1" w:rsidRPr="001772C5" w:rsidRDefault="006721C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C1" w:rsidRPr="001772C5" w:rsidRDefault="006721C1" w:rsidP="003622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C1" w:rsidRPr="001772C5" w:rsidRDefault="006721C1" w:rsidP="004508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C1" w:rsidRPr="001772C5" w:rsidRDefault="006721C1" w:rsidP="003622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C1" w:rsidRPr="001772C5" w:rsidRDefault="006721C1" w:rsidP="003622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C1" w:rsidRPr="001772C5" w:rsidRDefault="006721C1" w:rsidP="004508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E6604B" w:rsidRDefault="002801C5" w:rsidP="002801C5">
      <w:pPr>
        <w:jc w:val="left"/>
        <w:rPr>
          <w:rFonts w:eastAsia="Calibri"/>
          <w:sz w:val="28"/>
          <w:szCs w:val="28"/>
          <w:lang w:eastAsia="en-US"/>
        </w:rPr>
        <w:sectPr w:rsidR="00E6604B" w:rsidSect="00A90A55">
          <w:pgSz w:w="16838" w:h="11906" w:orient="landscape"/>
          <w:pgMar w:top="709" w:right="1134" w:bottom="284" w:left="1134" w:header="709" w:footer="376" w:gutter="0"/>
          <w:cols w:space="708"/>
          <w:docGrid w:linePitch="360"/>
        </w:sect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E04C1E" w:rsidRPr="002801C5" w:rsidRDefault="00E04C1E" w:rsidP="002801C5">
      <w:pPr>
        <w:tabs>
          <w:tab w:val="left" w:pos="1970"/>
        </w:tabs>
        <w:rPr>
          <w:rFonts w:eastAsia="Calibri"/>
          <w:sz w:val="28"/>
          <w:szCs w:val="28"/>
          <w:lang w:eastAsia="en-US"/>
        </w:rPr>
      </w:pPr>
    </w:p>
    <w:sectPr w:rsidR="00E04C1E" w:rsidRPr="002801C5" w:rsidSect="00E6604B">
      <w:pgSz w:w="11906" w:h="16838"/>
      <w:pgMar w:top="1134" w:right="284" w:bottom="1134" w:left="709" w:header="709" w:footer="3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B06" w:rsidRDefault="007A6B06" w:rsidP="00575BEA">
      <w:r>
        <w:separator/>
      </w:r>
    </w:p>
  </w:endnote>
  <w:endnote w:type="continuationSeparator" w:id="1">
    <w:p w:rsidR="007A6B06" w:rsidRDefault="007A6B06" w:rsidP="00575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4E" w:rsidRDefault="00A47C4E">
    <w:pPr>
      <w:pStyle w:val="a8"/>
      <w:framePr w:wrap="auto" w:vAnchor="text" w:hAnchor="margin" w:xAlign="right" w:y="1"/>
      <w:rPr>
        <w:rStyle w:val="a7"/>
      </w:rPr>
    </w:pPr>
    <w:r>
      <w:rPr>
        <w:rStyle w:val="a7"/>
      </w:rPr>
      <w:t xml:space="preserve"> </w:t>
    </w:r>
  </w:p>
  <w:p w:rsidR="00A47C4E" w:rsidRPr="009A69CB" w:rsidRDefault="00A47C4E" w:rsidP="009A69CB">
    <w:pPr>
      <w:pStyle w:val="a8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B06" w:rsidRDefault="007A6B06" w:rsidP="00575BEA">
      <w:r>
        <w:separator/>
      </w:r>
    </w:p>
  </w:footnote>
  <w:footnote w:type="continuationSeparator" w:id="1">
    <w:p w:rsidR="007A6B06" w:rsidRDefault="007A6B06" w:rsidP="00575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4E" w:rsidRDefault="001256C1" w:rsidP="00692DB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47C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7C4E" w:rsidRDefault="00A47C4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4E" w:rsidRDefault="001256C1">
    <w:pPr>
      <w:pStyle w:val="a5"/>
      <w:jc w:val="center"/>
    </w:pPr>
    <w:fldSimple w:instr=" PAGE   \* MERGEFORMAT ">
      <w:r w:rsidR="00056EBA">
        <w:rPr>
          <w:noProof/>
        </w:rPr>
        <w:t>2</w:t>
      </w:r>
    </w:fldSimple>
  </w:p>
  <w:p w:rsidR="00A47C4E" w:rsidRDefault="00A47C4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4E" w:rsidRPr="00913B67" w:rsidRDefault="00A47C4E">
    <w:pPr>
      <w:pStyle w:val="a5"/>
      <w:jc w:val="center"/>
    </w:pPr>
  </w:p>
  <w:p w:rsidR="00A47C4E" w:rsidRDefault="00A47C4E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4E" w:rsidRDefault="001256C1" w:rsidP="0032627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47C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7C4E" w:rsidRDefault="00A47C4E" w:rsidP="00612FAD">
    <w:pPr>
      <w:pStyle w:val="a5"/>
      <w:ind w:firstLine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4E" w:rsidRDefault="001256C1">
    <w:pPr>
      <w:pStyle w:val="a5"/>
      <w:jc w:val="center"/>
    </w:pPr>
    <w:fldSimple w:instr=" PAGE   \* MERGEFORMAT ">
      <w:r w:rsidR="00056EBA">
        <w:rPr>
          <w:noProof/>
        </w:rPr>
        <w:t>28</w:t>
      </w:r>
    </w:fldSimple>
  </w:p>
  <w:p w:rsidR="00A47C4E" w:rsidRPr="00E60066" w:rsidRDefault="00A47C4E" w:rsidP="00E60066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178"/>
    <w:multiLevelType w:val="hybridMultilevel"/>
    <w:tmpl w:val="250ECF08"/>
    <w:lvl w:ilvl="0" w:tplc="BB18142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4B696F"/>
    <w:multiLevelType w:val="hybridMultilevel"/>
    <w:tmpl w:val="47AE71C8"/>
    <w:lvl w:ilvl="0" w:tplc="BA7220B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1A3D8E"/>
    <w:multiLevelType w:val="hybridMultilevel"/>
    <w:tmpl w:val="CA883EF6"/>
    <w:lvl w:ilvl="0" w:tplc="1DE66472">
      <w:start w:val="1"/>
      <w:numFmt w:val="decimal"/>
      <w:lvlText w:val="%1."/>
      <w:lvlJc w:val="left"/>
      <w:pPr>
        <w:tabs>
          <w:tab w:val="num" w:pos="-164"/>
        </w:tabs>
        <w:ind w:left="261" w:hanging="1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7A873D3"/>
    <w:multiLevelType w:val="hybridMultilevel"/>
    <w:tmpl w:val="700E3F20"/>
    <w:lvl w:ilvl="0" w:tplc="64545E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EF6464"/>
    <w:multiLevelType w:val="hybridMultilevel"/>
    <w:tmpl w:val="250ECF08"/>
    <w:lvl w:ilvl="0" w:tplc="BB18142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0F544690"/>
    <w:multiLevelType w:val="hybridMultilevel"/>
    <w:tmpl w:val="A3464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A39F8"/>
    <w:multiLevelType w:val="hybridMultilevel"/>
    <w:tmpl w:val="FAA649C4"/>
    <w:lvl w:ilvl="0" w:tplc="6C4AE25E">
      <w:start w:val="1"/>
      <w:numFmt w:val="decimal"/>
      <w:lvlText w:val="%1)"/>
      <w:lvlJc w:val="left"/>
      <w:pPr>
        <w:ind w:left="6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1DC6720D"/>
    <w:multiLevelType w:val="multilevel"/>
    <w:tmpl w:val="4FE2E5C8"/>
    <w:lvl w:ilvl="0">
      <w:start w:val="625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140E1"/>
    <w:multiLevelType w:val="hybridMultilevel"/>
    <w:tmpl w:val="070827AA"/>
    <w:lvl w:ilvl="0" w:tplc="BA7220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214FF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676C9"/>
    <w:multiLevelType w:val="hybridMultilevel"/>
    <w:tmpl w:val="5D863602"/>
    <w:lvl w:ilvl="0" w:tplc="DCD8DA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4797697"/>
    <w:multiLevelType w:val="hybridMultilevel"/>
    <w:tmpl w:val="9EB284CA"/>
    <w:lvl w:ilvl="0" w:tplc="010EEC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67A37"/>
    <w:multiLevelType w:val="hybridMultilevel"/>
    <w:tmpl w:val="DA8A9524"/>
    <w:lvl w:ilvl="0" w:tplc="08BECC32">
      <w:start w:val="733"/>
      <w:numFmt w:val="decimal"/>
      <w:lvlText w:val="%1."/>
      <w:lvlJc w:val="left"/>
      <w:pPr>
        <w:tabs>
          <w:tab w:val="num" w:pos="141"/>
        </w:tabs>
        <w:ind w:left="42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FE16D3"/>
    <w:multiLevelType w:val="multilevel"/>
    <w:tmpl w:val="DA8A9524"/>
    <w:lvl w:ilvl="0">
      <w:start w:val="733"/>
      <w:numFmt w:val="decimal"/>
      <w:lvlText w:val="%1."/>
      <w:lvlJc w:val="left"/>
      <w:pPr>
        <w:tabs>
          <w:tab w:val="num" w:pos="141"/>
        </w:tabs>
        <w:ind w:left="42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B72FD4"/>
    <w:multiLevelType w:val="multilevel"/>
    <w:tmpl w:val="4E5A2E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2DE84911"/>
    <w:multiLevelType w:val="hybridMultilevel"/>
    <w:tmpl w:val="250ECF08"/>
    <w:lvl w:ilvl="0" w:tplc="BB18142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EA65D7C"/>
    <w:multiLevelType w:val="hybridMultilevel"/>
    <w:tmpl w:val="620A7838"/>
    <w:lvl w:ilvl="0" w:tplc="B0369D20">
      <w:start w:val="1"/>
      <w:numFmt w:val="decimal"/>
      <w:lvlText w:val="%1."/>
      <w:lvlJc w:val="left"/>
      <w:pPr>
        <w:tabs>
          <w:tab w:val="num" w:pos="-284"/>
        </w:tabs>
        <w:ind w:left="141" w:hanging="1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9259F"/>
    <w:multiLevelType w:val="hybridMultilevel"/>
    <w:tmpl w:val="250ECF08"/>
    <w:lvl w:ilvl="0" w:tplc="BB18142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328B2E61"/>
    <w:multiLevelType w:val="multilevel"/>
    <w:tmpl w:val="9F2859D2"/>
    <w:lvl w:ilvl="0">
      <w:start w:val="732"/>
      <w:numFmt w:val="decimal"/>
      <w:lvlText w:val="%1."/>
      <w:lvlJc w:val="left"/>
      <w:pPr>
        <w:tabs>
          <w:tab w:val="num" w:pos="141"/>
        </w:tabs>
        <w:ind w:left="425" w:hanging="42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AF07E1"/>
    <w:multiLevelType w:val="hybridMultilevel"/>
    <w:tmpl w:val="2DF44168"/>
    <w:lvl w:ilvl="0" w:tplc="7996FA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34BC5E99"/>
    <w:multiLevelType w:val="hybridMultilevel"/>
    <w:tmpl w:val="D8526DBA"/>
    <w:lvl w:ilvl="0" w:tplc="9E6865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40110"/>
    <w:multiLevelType w:val="hybridMultilevel"/>
    <w:tmpl w:val="028892FA"/>
    <w:lvl w:ilvl="0" w:tplc="F688630A">
      <w:start w:val="2"/>
      <w:numFmt w:val="decimal"/>
      <w:lvlText w:val="%1."/>
      <w:lvlJc w:val="left"/>
      <w:pPr>
        <w:ind w:left="3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4" w:hanging="360"/>
      </w:pPr>
    </w:lvl>
    <w:lvl w:ilvl="2" w:tplc="0419001B" w:tentative="1">
      <w:start w:val="1"/>
      <w:numFmt w:val="lowerRoman"/>
      <w:lvlText w:val="%3."/>
      <w:lvlJc w:val="right"/>
      <w:pPr>
        <w:ind w:left="4644" w:hanging="180"/>
      </w:pPr>
    </w:lvl>
    <w:lvl w:ilvl="3" w:tplc="0419000F" w:tentative="1">
      <w:start w:val="1"/>
      <w:numFmt w:val="decimal"/>
      <w:lvlText w:val="%4."/>
      <w:lvlJc w:val="left"/>
      <w:pPr>
        <w:ind w:left="5364" w:hanging="360"/>
      </w:pPr>
    </w:lvl>
    <w:lvl w:ilvl="4" w:tplc="04190019" w:tentative="1">
      <w:start w:val="1"/>
      <w:numFmt w:val="lowerLetter"/>
      <w:lvlText w:val="%5."/>
      <w:lvlJc w:val="left"/>
      <w:pPr>
        <w:ind w:left="6084" w:hanging="360"/>
      </w:pPr>
    </w:lvl>
    <w:lvl w:ilvl="5" w:tplc="0419001B" w:tentative="1">
      <w:start w:val="1"/>
      <w:numFmt w:val="lowerRoman"/>
      <w:lvlText w:val="%6."/>
      <w:lvlJc w:val="right"/>
      <w:pPr>
        <w:ind w:left="6804" w:hanging="180"/>
      </w:pPr>
    </w:lvl>
    <w:lvl w:ilvl="6" w:tplc="0419000F" w:tentative="1">
      <w:start w:val="1"/>
      <w:numFmt w:val="decimal"/>
      <w:lvlText w:val="%7."/>
      <w:lvlJc w:val="left"/>
      <w:pPr>
        <w:ind w:left="7524" w:hanging="360"/>
      </w:pPr>
    </w:lvl>
    <w:lvl w:ilvl="7" w:tplc="04190019" w:tentative="1">
      <w:start w:val="1"/>
      <w:numFmt w:val="lowerLetter"/>
      <w:lvlText w:val="%8."/>
      <w:lvlJc w:val="left"/>
      <w:pPr>
        <w:ind w:left="8244" w:hanging="360"/>
      </w:pPr>
    </w:lvl>
    <w:lvl w:ilvl="8" w:tplc="0419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1">
    <w:nsid w:val="3AB16841"/>
    <w:multiLevelType w:val="hybridMultilevel"/>
    <w:tmpl w:val="A2E6DEFA"/>
    <w:lvl w:ilvl="0" w:tplc="1DE664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3CE143D4"/>
    <w:multiLevelType w:val="multilevel"/>
    <w:tmpl w:val="CA883EF6"/>
    <w:lvl w:ilvl="0">
      <w:start w:val="1"/>
      <w:numFmt w:val="decimal"/>
      <w:lvlText w:val="%1."/>
      <w:lvlJc w:val="left"/>
      <w:pPr>
        <w:tabs>
          <w:tab w:val="num" w:pos="0"/>
        </w:tabs>
        <w:ind w:left="425" w:hanging="1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43013907"/>
    <w:multiLevelType w:val="hybridMultilevel"/>
    <w:tmpl w:val="7C7634AA"/>
    <w:lvl w:ilvl="0" w:tplc="AFC6DC3C">
      <w:start w:val="63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41A5615"/>
    <w:multiLevelType w:val="hybridMultilevel"/>
    <w:tmpl w:val="4FE2E5C8"/>
    <w:lvl w:ilvl="0" w:tplc="2AFEA7F8">
      <w:start w:val="625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B38FD"/>
    <w:multiLevelType w:val="hybridMultilevel"/>
    <w:tmpl w:val="22686D20"/>
    <w:lvl w:ilvl="0" w:tplc="BD4813E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25AF0"/>
    <w:multiLevelType w:val="multilevel"/>
    <w:tmpl w:val="820CAD0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7">
    <w:nsid w:val="48292099"/>
    <w:multiLevelType w:val="hybridMultilevel"/>
    <w:tmpl w:val="6C3481C8"/>
    <w:lvl w:ilvl="0" w:tplc="1630A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A3CD9"/>
    <w:multiLevelType w:val="hybridMultilevel"/>
    <w:tmpl w:val="250ECF08"/>
    <w:lvl w:ilvl="0" w:tplc="BB18142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4EC1776B"/>
    <w:multiLevelType w:val="hybridMultilevel"/>
    <w:tmpl w:val="48B4A9EC"/>
    <w:lvl w:ilvl="0" w:tplc="010EEC0E">
      <w:start w:val="5"/>
      <w:numFmt w:val="decimal"/>
      <w:lvlText w:val="%1."/>
      <w:lvlJc w:val="left"/>
      <w:pPr>
        <w:tabs>
          <w:tab w:val="num" w:pos="196"/>
        </w:tabs>
        <w:ind w:left="621" w:hanging="1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C5712"/>
    <w:multiLevelType w:val="hybridMultilevel"/>
    <w:tmpl w:val="6708F7FA"/>
    <w:lvl w:ilvl="0" w:tplc="D1F8ACB0">
      <w:start w:val="1"/>
      <w:numFmt w:val="decimal"/>
      <w:lvlText w:val="%1."/>
      <w:lvlJc w:val="left"/>
      <w:pPr>
        <w:ind w:left="460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329" w:hanging="360"/>
      </w:pPr>
    </w:lvl>
    <w:lvl w:ilvl="2" w:tplc="0419001B">
      <w:start w:val="1"/>
      <w:numFmt w:val="lowerRoman"/>
      <w:lvlText w:val="%3."/>
      <w:lvlJc w:val="right"/>
      <w:pPr>
        <w:ind w:left="6049" w:hanging="180"/>
      </w:pPr>
    </w:lvl>
    <w:lvl w:ilvl="3" w:tplc="0419000F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31">
    <w:nsid w:val="587411F0"/>
    <w:multiLevelType w:val="hybridMultilevel"/>
    <w:tmpl w:val="8C96E854"/>
    <w:lvl w:ilvl="0" w:tplc="2942204E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71DDF"/>
    <w:multiLevelType w:val="hybridMultilevel"/>
    <w:tmpl w:val="DF86B472"/>
    <w:lvl w:ilvl="0" w:tplc="FC82B7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A40161"/>
    <w:multiLevelType w:val="hybridMultilevel"/>
    <w:tmpl w:val="702CA954"/>
    <w:lvl w:ilvl="0" w:tplc="C32E5822">
      <w:start w:val="1"/>
      <w:numFmt w:val="decimal"/>
      <w:lvlText w:val="%1."/>
      <w:lvlJc w:val="left"/>
      <w:pPr>
        <w:ind w:left="523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34">
    <w:nsid w:val="5BF46B38"/>
    <w:multiLevelType w:val="hybridMultilevel"/>
    <w:tmpl w:val="9F2859D2"/>
    <w:lvl w:ilvl="0" w:tplc="4B0ED66A">
      <w:start w:val="732"/>
      <w:numFmt w:val="decimal"/>
      <w:lvlText w:val="%1."/>
      <w:lvlJc w:val="left"/>
      <w:pPr>
        <w:tabs>
          <w:tab w:val="num" w:pos="141"/>
        </w:tabs>
        <w:ind w:left="425" w:hanging="4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152799"/>
    <w:multiLevelType w:val="hybridMultilevel"/>
    <w:tmpl w:val="C996FF3A"/>
    <w:lvl w:ilvl="0" w:tplc="D4AC4EF6">
      <w:start w:val="6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B41767"/>
    <w:multiLevelType w:val="multilevel"/>
    <w:tmpl w:val="9F2859D2"/>
    <w:lvl w:ilvl="0">
      <w:start w:val="732"/>
      <w:numFmt w:val="decimal"/>
      <w:lvlText w:val="%1."/>
      <w:lvlJc w:val="left"/>
      <w:pPr>
        <w:tabs>
          <w:tab w:val="num" w:pos="141"/>
        </w:tabs>
        <w:ind w:left="425" w:hanging="42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4E2D7F"/>
    <w:multiLevelType w:val="hybridMultilevel"/>
    <w:tmpl w:val="4AAE4732"/>
    <w:lvl w:ilvl="0" w:tplc="BD4813E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5840F9"/>
    <w:multiLevelType w:val="multilevel"/>
    <w:tmpl w:val="E04A1142"/>
    <w:lvl w:ilvl="0">
      <w:start w:val="1"/>
      <w:numFmt w:val="decimal"/>
      <w:lvlText w:val="%1."/>
      <w:lvlJc w:val="left"/>
      <w:pPr>
        <w:ind w:left="42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6F4F7B4C"/>
    <w:multiLevelType w:val="hybridMultilevel"/>
    <w:tmpl w:val="E2B60ABC"/>
    <w:lvl w:ilvl="0" w:tplc="6448B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F44EB3"/>
    <w:multiLevelType w:val="multilevel"/>
    <w:tmpl w:val="9F2859D2"/>
    <w:lvl w:ilvl="0">
      <w:start w:val="732"/>
      <w:numFmt w:val="decimal"/>
      <w:lvlText w:val="%1."/>
      <w:lvlJc w:val="left"/>
      <w:pPr>
        <w:tabs>
          <w:tab w:val="num" w:pos="141"/>
        </w:tabs>
        <w:ind w:left="425" w:hanging="42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9C76DD"/>
    <w:multiLevelType w:val="hybridMultilevel"/>
    <w:tmpl w:val="8CC85008"/>
    <w:lvl w:ilvl="0" w:tplc="9E6865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D6CF3"/>
    <w:multiLevelType w:val="hybridMultilevel"/>
    <w:tmpl w:val="FD28A340"/>
    <w:lvl w:ilvl="0" w:tplc="0838BE1E">
      <w:start w:val="623"/>
      <w:numFmt w:val="decimal"/>
      <w:lvlText w:val="%1."/>
      <w:lvlJc w:val="left"/>
      <w:pPr>
        <w:ind w:left="25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61357"/>
    <w:multiLevelType w:val="hybridMultilevel"/>
    <w:tmpl w:val="D1BA5C2C"/>
    <w:lvl w:ilvl="0" w:tplc="80B6243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2"/>
  </w:num>
  <w:num w:numId="3">
    <w:abstractNumId w:val="9"/>
  </w:num>
  <w:num w:numId="4">
    <w:abstractNumId w:val="0"/>
  </w:num>
  <w:num w:numId="5">
    <w:abstractNumId w:val="14"/>
  </w:num>
  <w:num w:numId="6">
    <w:abstractNumId w:val="16"/>
  </w:num>
  <w:num w:numId="7">
    <w:abstractNumId w:val="28"/>
  </w:num>
  <w:num w:numId="8">
    <w:abstractNumId w:val="4"/>
  </w:num>
  <w:num w:numId="9">
    <w:abstractNumId w:val="8"/>
  </w:num>
  <w:num w:numId="10">
    <w:abstractNumId w:val="1"/>
  </w:num>
  <w:num w:numId="11">
    <w:abstractNumId w:val="37"/>
  </w:num>
  <w:num w:numId="12">
    <w:abstractNumId w:val="32"/>
  </w:num>
  <w:num w:numId="13">
    <w:abstractNumId w:val="35"/>
  </w:num>
  <w:num w:numId="14">
    <w:abstractNumId w:val="42"/>
  </w:num>
  <w:num w:numId="15">
    <w:abstractNumId w:val="24"/>
  </w:num>
  <w:num w:numId="16">
    <w:abstractNumId w:val="41"/>
  </w:num>
  <w:num w:numId="17">
    <w:abstractNumId w:val="19"/>
  </w:num>
  <w:num w:numId="18">
    <w:abstractNumId w:val="31"/>
  </w:num>
  <w:num w:numId="19">
    <w:abstractNumId w:val="18"/>
  </w:num>
  <w:num w:numId="20">
    <w:abstractNumId w:val="39"/>
  </w:num>
  <w:num w:numId="21">
    <w:abstractNumId w:val="5"/>
  </w:num>
  <w:num w:numId="22">
    <w:abstractNumId w:val="23"/>
  </w:num>
  <w:num w:numId="23">
    <w:abstractNumId w:val="7"/>
  </w:num>
  <w:num w:numId="24">
    <w:abstractNumId w:val="11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4"/>
  </w:num>
  <w:num w:numId="28">
    <w:abstractNumId w:val="36"/>
  </w:num>
  <w:num w:numId="29">
    <w:abstractNumId w:val="40"/>
  </w:num>
  <w:num w:numId="30">
    <w:abstractNumId w:val="17"/>
  </w:num>
  <w:num w:numId="31">
    <w:abstractNumId w:val="38"/>
  </w:num>
  <w:num w:numId="32">
    <w:abstractNumId w:val="22"/>
  </w:num>
  <w:num w:numId="33">
    <w:abstractNumId w:val="21"/>
  </w:num>
  <w:num w:numId="34">
    <w:abstractNumId w:val="29"/>
  </w:num>
  <w:num w:numId="35">
    <w:abstractNumId w:val="10"/>
  </w:num>
  <w:num w:numId="36">
    <w:abstractNumId w:val="27"/>
  </w:num>
  <w:num w:numId="37">
    <w:abstractNumId w:val="15"/>
  </w:num>
  <w:num w:numId="38">
    <w:abstractNumId w:val="33"/>
  </w:num>
  <w:num w:numId="39">
    <w:abstractNumId w:val="3"/>
  </w:num>
  <w:num w:numId="40">
    <w:abstractNumId w:val="43"/>
  </w:num>
  <w:num w:numId="41">
    <w:abstractNumId w:val="20"/>
  </w:num>
  <w:num w:numId="42">
    <w:abstractNumId w:val="30"/>
  </w:num>
  <w:num w:numId="43">
    <w:abstractNumId w:val="25"/>
  </w:num>
  <w:num w:numId="44">
    <w:abstractNumId w:val="6"/>
  </w:num>
  <w:num w:numId="45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activeWritingStyle w:appName="MSWord" w:lang="ru-RU" w:vendorID="1" w:dllVersion="512" w:checkStyle="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CA2EC0"/>
    <w:rsid w:val="000000BC"/>
    <w:rsid w:val="000008E0"/>
    <w:rsid w:val="0000116E"/>
    <w:rsid w:val="00001310"/>
    <w:rsid w:val="0000143A"/>
    <w:rsid w:val="0000183D"/>
    <w:rsid w:val="000038A1"/>
    <w:rsid w:val="00003EB5"/>
    <w:rsid w:val="000055BC"/>
    <w:rsid w:val="000058F6"/>
    <w:rsid w:val="00005DBC"/>
    <w:rsid w:val="00005FA0"/>
    <w:rsid w:val="000069AA"/>
    <w:rsid w:val="00006A67"/>
    <w:rsid w:val="0001091D"/>
    <w:rsid w:val="000110AC"/>
    <w:rsid w:val="000112C4"/>
    <w:rsid w:val="000115D2"/>
    <w:rsid w:val="000118C5"/>
    <w:rsid w:val="00011E8F"/>
    <w:rsid w:val="00012B59"/>
    <w:rsid w:val="00012C7F"/>
    <w:rsid w:val="00013C07"/>
    <w:rsid w:val="00013F20"/>
    <w:rsid w:val="00014CA6"/>
    <w:rsid w:val="0001514E"/>
    <w:rsid w:val="00015CC2"/>
    <w:rsid w:val="000167CE"/>
    <w:rsid w:val="0001696A"/>
    <w:rsid w:val="00016B18"/>
    <w:rsid w:val="00017169"/>
    <w:rsid w:val="0001744F"/>
    <w:rsid w:val="000178EF"/>
    <w:rsid w:val="00017D21"/>
    <w:rsid w:val="000206E0"/>
    <w:rsid w:val="00021945"/>
    <w:rsid w:val="00021D82"/>
    <w:rsid w:val="00022905"/>
    <w:rsid w:val="00022A0B"/>
    <w:rsid w:val="00022C73"/>
    <w:rsid w:val="00023068"/>
    <w:rsid w:val="00023096"/>
    <w:rsid w:val="000230F7"/>
    <w:rsid w:val="000231B9"/>
    <w:rsid w:val="00024199"/>
    <w:rsid w:val="00025481"/>
    <w:rsid w:val="00025A4C"/>
    <w:rsid w:val="000260D2"/>
    <w:rsid w:val="00026C9F"/>
    <w:rsid w:val="000279A1"/>
    <w:rsid w:val="00027D8C"/>
    <w:rsid w:val="00027F84"/>
    <w:rsid w:val="00030027"/>
    <w:rsid w:val="00030B1B"/>
    <w:rsid w:val="0003219A"/>
    <w:rsid w:val="0003254E"/>
    <w:rsid w:val="00032557"/>
    <w:rsid w:val="00032A6E"/>
    <w:rsid w:val="00032F07"/>
    <w:rsid w:val="000333B6"/>
    <w:rsid w:val="00033477"/>
    <w:rsid w:val="00033941"/>
    <w:rsid w:val="00034373"/>
    <w:rsid w:val="00035419"/>
    <w:rsid w:val="000359B8"/>
    <w:rsid w:val="000366BC"/>
    <w:rsid w:val="000366F5"/>
    <w:rsid w:val="00036AE4"/>
    <w:rsid w:val="00037065"/>
    <w:rsid w:val="000372CB"/>
    <w:rsid w:val="000375A8"/>
    <w:rsid w:val="00037CBC"/>
    <w:rsid w:val="000406DA"/>
    <w:rsid w:val="0004085C"/>
    <w:rsid w:val="00040FE5"/>
    <w:rsid w:val="000415D2"/>
    <w:rsid w:val="000417D6"/>
    <w:rsid w:val="000421A6"/>
    <w:rsid w:val="000423A1"/>
    <w:rsid w:val="00042FF0"/>
    <w:rsid w:val="0004340F"/>
    <w:rsid w:val="000439D7"/>
    <w:rsid w:val="00043A4E"/>
    <w:rsid w:val="00043D4C"/>
    <w:rsid w:val="0004405D"/>
    <w:rsid w:val="00044906"/>
    <w:rsid w:val="000452A7"/>
    <w:rsid w:val="00045908"/>
    <w:rsid w:val="00045DD4"/>
    <w:rsid w:val="0004634C"/>
    <w:rsid w:val="0004667D"/>
    <w:rsid w:val="00046D1A"/>
    <w:rsid w:val="0004730A"/>
    <w:rsid w:val="0004734F"/>
    <w:rsid w:val="00047BC2"/>
    <w:rsid w:val="00047F91"/>
    <w:rsid w:val="000501D8"/>
    <w:rsid w:val="00051081"/>
    <w:rsid w:val="00051548"/>
    <w:rsid w:val="00051A61"/>
    <w:rsid w:val="00051E3F"/>
    <w:rsid w:val="00051FB5"/>
    <w:rsid w:val="000521F9"/>
    <w:rsid w:val="00052448"/>
    <w:rsid w:val="00052A66"/>
    <w:rsid w:val="00052D5D"/>
    <w:rsid w:val="00052E18"/>
    <w:rsid w:val="00052E45"/>
    <w:rsid w:val="000538EB"/>
    <w:rsid w:val="00053CD3"/>
    <w:rsid w:val="000542FD"/>
    <w:rsid w:val="00054325"/>
    <w:rsid w:val="00054B60"/>
    <w:rsid w:val="00054D40"/>
    <w:rsid w:val="00055471"/>
    <w:rsid w:val="000557FB"/>
    <w:rsid w:val="00056D7D"/>
    <w:rsid w:val="00056EBA"/>
    <w:rsid w:val="00056FAF"/>
    <w:rsid w:val="000579F3"/>
    <w:rsid w:val="00057E7E"/>
    <w:rsid w:val="0006164B"/>
    <w:rsid w:val="0006194B"/>
    <w:rsid w:val="00061E82"/>
    <w:rsid w:val="00062020"/>
    <w:rsid w:val="0006291C"/>
    <w:rsid w:val="00062E03"/>
    <w:rsid w:val="00062E75"/>
    <w:rsid w:val="000633F5"/>
    <w:rsid w:val="00063A10"/>
    <w:rsid w:val="000648D6"/>
    <w:rsid w:val="000652B4"/>
    <w:rsid w:val="000656D5"/>
    <w:rsid w:val="00065D4A"/>
    <w:rsid w:val="00065F39"/>
    <w:rsid w:val="00066AFC"/>
    <w:rsid w:val="0006746E"/>
    <w:rsid w:val="0006777F"/>
    <w:rsid w:val="000679A6"/>
    <w:rsid w:val="000706F6"/>
    <w:rsid w:val="000709FF"/>
    <w:rsid w:val="00070A70"/>
    <w:rsid w:val="000719C8"/>
    <w:rsid w:val="000724CA"/>
    <w:rsid w:val="00072ACD"/>
    <w:rsid w:val="00073CAC"/>
    <w:rsid w:val="00074824"/>
    <w:rsid w:val="00074A88"/>
    <w:rsid w:val="00074CA4"/>
    <w:rsid w:val="00075D76"/>
    <w:rsid w:val="00076155"/>
    <w:rsid w:val="00077AFD"/>
    <w:rsid w:val="00080DA7"/>
    <w:rsid w:val="000817D1"/>
    <w:rsid w:val="0008238B"/>
    <w:rsid w:val="00082C53"/>
    <w:rsid w:val="00082EA2"/>
    <w:rsid w:val="00083204"/>
    <w:rsid w:val="000837DE"/>
    <w:rsid w:val="000840F2"/>
    <w:rsid w:val="000840F3"/>
    <w:rsid w:val="00085087"/>
    <w:rsid w:val="000857B0"/>
    <w:rsid w:val="00085E81"/>
    <w:rsid w:val="000865A9"/>
    <w:rsid w:val="0008690E"/>
    <w:rsid w:val="00086A6F"/>
    <w:rsid w:val="00086C7A"/>
    <w:rsid w:val="00086D74"/>
    <w:rsid w:val="00086D91"/>
    <w:rsid w:val="00086E3F"/>
    <w:rsid w:val="0008703A"/>
    <w:rsid w:val="0008743D"/>
    <w:rsid w:val="0008764C"/>
    <w:rsid w:val="00087AA8"/>
    <w:rsid w:val="000903E9"/>
    <w:rsid w:val="00090786"/>
    <w:rsid w:val="0009099B"/>
    <w:rsid w:val="00090BC6"/>
    <w:rsid w:val="00090FFC"/>
    <w:rsid w:val="0009148B"/>
    <w:rsid w:val="000914FC"/>
    <w:rsid w:val="000917F0"/>
    <w:rsid w:val="0009249A"/>
    <w:rsid w:val="000925D5"/>
    <w:rsid w:val="00092F9B"/>
    <w:rsid w:val="00093061"/>
    <w:rsid w:val="00093642"/>
    <w:rsid w:val="00093F42"/>
    <w:rsid w:val="0009412D"/>
    <w:rsid w:val="00094D04"/>
    <w:rsid w:val="00094D75"/>
    <w:rsid w:val="000956E6"/>
    <w:rsid w:val="000956ED"/>
    <w:rsid w:val="00095768"/>
    <w:rsid w:val="000957F6"/>
    <w:rsid w:val="0009589A"/>
    <w:rsid w:val="00095905"/>
    <w:rsid w:val="00096051"/>
    <w:rsid w:val="0009606B"/>
    <w:rsid w:val="000964C4"/>
    <w:rsid w:val="0009699C"/>
    <w:rsid w:val="00096C88"/>
    <w:rsid w:val="000A112F"/>
    <w:rsid w:val="000A17F9"/>
    <w:rsid w:val="000A1C02"/>
    <w:rsid w:val="000A2426"/>
    <w:rsid w:val="000A2710"/>
    <w:rsid w:val="000A2C14"/>
    <w:rsid w:val="000A2DDB"/>
    <w:rsid w:val="000A3586"/>
    <w:rsid w:val="000A3AA1"/>
    <w:rsid w:val="000A3EEC"/>
    <w:rsid w:val="000A44D3"/>
    <w:rsid w:val="000A4709"/>
    <w:rsid w:val="000A496D"/>
    <w:rsid w:val="000A5538"/>
    <w:rsid w:val="000A569B"/>
    <w:rsid w:val="000A596A"/>
    <w:rsid w:val="000A5A27"/>
    <w:rsid w:val="000A623C"/>
    <w:rsid w:val="000A647A"/>
    <w:rsid w:val="000A68A8"/>
    <w:rsid w:val="000A6F2D"/>
    <w:rsid w:val="000A79B2"/>
    <w:rsid w:val="000A79EB"/>
    <w:rsid w:val="000A7F2B"/>
    <w:rsid w:val="000B02EC"/>
    <w:rsid w:val="000B0928"/>
    <w:rsid w:val="000B2A97"/>
    <w:rsid w:val="000B33FF"/>
    <w:rsid w:val="000B35F8"/>
    <w:rsid w:val="000B4258"/>
    <w:rsid w:val="000B471B"/>
    <w:rsid w:val="000B4AC6"/>
    <w:rsid w:val="000B4FD6"/>
    <w:rsid w:val="000B5910"/>
    <w:rsid w:val="000B59C0"/>
    <w:rsid w:val="000B5CF0"/>
    <w:rsid w:val="000B5E42"/>
    <w:rsid w:val="000B65DA"/>
    <w:rsid w:val="000B731C"/>
    <w:rsid w:val="000B7DE1"/>
    <w:rsid w:val="000C0011"/>
    <w:rsid w:val="000C0B03"/>
    <w:rsid w:val="000C0BCF"/>
    <w:rsid w:val="000C1BA4"/>
    <w:rsid w:val="000C1EBD"/>
    <w:rsid w:val="000C2464"/>
    <w:rsid w:val="000C300E"/>
    <w:rsid w:val="000C385F"/>
    <w:rsid w:val="000C38C6"/>
    <w:rsid w:val="000C39CD"/>
    <w:rsid w:val="000C3BD7"/>
    <w:rsid w:val="000C3E98"/>
    <w:rsid w:val="000C3FC6"/>
    <w:rsid w:val="000C46E0"/>
    <w:rsid w:val="000C4FC0"/>
    <w:rsid w:val="000C51E7"/>
    <w:rsid w:val="000C5CBA"/>
    <w:rsid w:val="000C5D70"/>
    <w:rsid w:val="000C6F7E"/>
    <w:rsid w:val="000C70A7"/>
    <w:rsid w:val="000C7550"/>
    <w:rsid w:val="000C7664"/>
    <w:rsid w:val="000C7685"/>
    <w:rsid w:val="000D09DB"/>
    <w:rsid w:val="000D0FF9"/>
    <w:rsid w:val="000D21DB"/>
    <w:rsid w:val="000D3344"/>
    <w:rsid w:val="000D3867"/>
    <w:rsid w:val="000D3A8A"/>
    <w:rsid w:val="000D4788"/>
    <w:rsid w:val="000D4970"/>
    <w:rsid w:val="000D4A67"/>
    <w:rsid w:val="000D4FCB"/>
    <w:rsid w:val="000D5321"/>
    <w:rsid w:val="000D57FC"/>
    <w:rsid w:val="000D5CAD"/>
    <w:rsid w:val="000D5D5C"/>
    <w:rsid w:val="000D5E5A"/>
    <w:rsid w:val="000D64FB"/>
    <w:rsid w:val="000D6D70"/>
    <w:rsid w:val="000D746E"/>
    <w:rsid w:val="000D779C"/>
    <w:rsid w:val="000E0763"/>
    <w:rsid w:val="000E096B"/>
    <w:rsid w:val="000E0DAD"/>
    <w:rsid w:val="000E0F52"/>
    <w:rsid w:val="000E11AE"/>
    <w:rsid w:val="000E1799"/>
    <w:rsid w:val="000E179C"/>
    <w:rsid w:val="000E1DA1"/>
    <w:rsid w:val="000E1EED"/>
    <w:rsid w:val="000E214F"/>
    <w:rsid w:val="000E2629"/>
    <w:rsid w:val="000E2BE9"/>
    <w:rsid w:val="000E2C87"/>
    <w:rsid w:val="000E2DC6"/>
    <w:rsid w:val="000E2EDC"/>
    <w:rsid w:val="000E49B4"/>
    <w:rsid w:val="000E553F"/>
    <w:rsid w:val="000E565D"/>
    <w:rsid w:val="000E59F2"/>
    <w:rsid w:val="000E5EB1"/>
    <w:rsid w:val="000E62DB"/>
    <w:rsid w:val="000E6944"/>
    <w:rsid w:val="000E797E"/>
    <w:rsid w:val="000E7E7A"/>
    <w:rsid w:val="000E7FA5"/>
    <w:rsid w:val="000F084A"/>
    <w:rsid w:val="000F10DD"/>
    <w:rsid w:val="000F19F8"/>
    <w:rsid w:val="000F1A16"/>
    <w:rsid w:val="000F1CFD"/>
    <w:rsid w:val="000F20D3"/>
    <w:rsid w:val="000F3377"/>
    <w:rsid w:val="000F365E"/>
    <w:rsid w:val="000F44F8"/>
    <w:rsid w:val="000F49F7"/>
    <w:rsid w:val="000F4A8C"/>
    <w:rsid w:val="000F5AE1"/>
    <w:rsid w:val="000F5DB7"/>
    <w:rsid w:val="000F5F33"/>
    <w:rsid w:val="000F61AF"/>
    <w:rsid w:val="000F629B"/>
    <w:rsid w:val="000F6A32"/>
    <w:rsid w:val="000F6F60"/>
    <w:rsid w:val="000F7F99"/>
    <w:rsid w:val="00100451"/>
    <w:rsid w:val="00100B16"/>
    <w:rsid w:val="00100BAD"/>
    <w:rsid w:val="00101908"/>
    <w:rsid w:val="00101B12"/>
    <w:rsid w:val="00101DF5"/>
    <w:rsid w:val="00102051"/>
    <w:rsid w:val="0010211D"/>
    <w:rsid w:val="00102450"/>
    <w:rsid w:val="00102799"/>
    <w:rsid w:val="001028CD"/>
    <w:rsid w:val="00103104"/>
    <w:rsid w:val="0010324B"/>
    <w:rsid w:val="001047F0"/>
    <w:rsid w:val="00105039"/>
    <w:rsid w:val="001051FD"/>
    <w:rsid w:val="00106260"/>
    <w:rsid w:val="001064A4"/>
    <w:rsid w:val="0010658E"/>
    <w:rsid w:val="00107038"/>
    <w:rsid w:val="00107A7D"/>
    <w:rsid w:val="00107B5B"/>
    <w:rsid w:val="00110680"/>
    <w:rsid w:val="0011102B"/>
    <w:rsid w:val="0011110D"/>
    <w:rsid w:val="0011163D"/>
    <w:rsid w:val="00111701"/>
    <w:rsid w:val="0011180A"/>
    <w:rsid w:val="00111BB3"/>
    <w:rsid w:val="00111E50"/>
    <w:rsid w:val="00112261"/>
    <w:rsid w:val="001122C9"/>
    <w:rsid w:val="001127CB"/>
    <w:rsid w:val="0011288B"/>
    <w:rsid w:val="00113144"/>
    <w:rsid w:val="00113239"/>
    <w:rsid w:val="00113951"/>
    <w:rsid w:val="00113952"/>
    <w:rsid w:val="00114045"/>
    <w:rsid w:val="00114D7E"/>
    <w:rsid w:val="0011543F"/>
    <w:rsid w:val="00115639"/>
    <w:rsid w:val="00116B9D"/>
    <w:rsid w:val="00117158"/>
    <w:rsid w:val="00117263"/>
    <w:rsid w:val="0011766F"/>
    <w:rsid w:val="00117726"/>
    <w:rsid w:val="00117E0C"/>
    <w:rsid w:val="00120768"/>
    <w:rsid w:val="00120B57"/>
    <w:rsid w:val="00121941"/>
    <w:rsid w:val="00121CB7"/>
    <w:rsid w:val="0012207F"/>
    <w:rsid w:val="0012255B"/>
    <w:rsid w:val="001225A5"/>
    <w:rsid w:val="00122A83"/>
    <w:rsid w:val="00122FF2"/>
    <w:rsid w:val="0012331E"/>
    <w:rsid w:val="00123AF2"/>
    <w:rsid w:val="00123CA3"/>
    <w:rsid w:val="001247EE"/>
    <w:rsid w:val="001252AF"/>
    <w:rsid w:val="001256C1"/>
    <w:rsid w:val="0012668D"/>
    <w:rsid w:val="00127378"/>
    <w:rsid w:val="00127EA3"/>
    <w:rsid w:val="001305BC"/>
    <w:rsid w:val="001306AA"/>
    <w:rsid w:val="001307E0"/>
    <w:rsid w:val="00130912"/>
    <w:rsid w:val="00130DD6"/>
    <w:rsid w:val="00131348"/>
    <w:rsid w:val="00131C2C"/>
    <w:rsid w:val="001327DA"/>
    <w:rsid w:val="00132EF4"/>
    <w:rsid w:val="001333E1"/>
    <w:rsid w:val="001335F2"/>
    <w:rsid w:val="00133699"/>
    <w:rsid w:val="0013459A"/>
    <w:rsid w:val="00134D09"/>
    <w:rsid w:val="00134D65"/>
    <w:rsid w:val="00135122"/>
    <w:rsid w:val="00136338"/>
    <w:rsid w:val="001365B6"/>
    <w:rsid w:val="00136692"/>
    <w:rsid w:val="001366E7"/>
    <w:rsid w:val="00136CAF"/>
    <w:rsid w:val="00136F01"/>
    <w:rsid w:val="0013762F"/>
    <w:rsid w:val="00137BD1"/>
    <w:rsid w:val="00140155"/>
    <w:rsid w:val="00140D52"/>
    <w:rsid w:val="00141639"/>
    <w:rsid w:val="0014171B"/>
    <w:rsid w:val="00141F38"/>
    <w:rsid w:val="0014248E"/>
    <w:rsid w:val="00142562"/>
    <w:rsid w:val="00142BA4"/>
    <w:rsid w:val="00142F73"/>
    <w:rsid w:val="0014360E"/>
    <w:rsid w:val="001438A0"/>
    <w:rsid w:val="00143A60"/>
    <w:rsid w:val="00144022"/>
    <w:rsid w:val="001442A5"/>
    <w:rsid w:val="0014438D"/>
    <w:rsid w:val="0014503B"/>
    <w:rsid w:val="00145053"/>
    <w:rsid w:val="001450ED"/>
    <w:rsid w:val="00145B9D"/>
    <w:rsid w:val="00146005"/>
    <w:rsid w:val="001467A2"/>
    <w:rsid w:val="0015147F"/>
    <w:rsid w:val="00151870"/>
    <w:rsid w:val="0015210D"/>
    <w:rsid w:val="00152A15"/>
    <w:rsid w:val="00152A57"/>
    <w:rsid w:val="00153469"/>
    <w:rsid w:val="0015375E"/>
    <w:rsid w:val="00153ACC"/>
    <w:rsid w:val="00153FEE"/>
    <w:rsid w:val="00154135"/>
    <w:rsid w:val="001543A8"/>
    <w:rsid w:val="00154A08"/>
    <w:rsid w:val="00154B31"/>
    <w:rsid w:val="00154F9A"/>
    <w:rsid w:val="00155AA0"/>
    <w:rsid w:val="00155ACB"/>
    <w:rsid w:val="00155D7C"/>
    <w:rsid w:val="00155EA5"/>
    <w:rsid w:val="001565AB"/>
    <w:rsid w:val="00156677"/>
    <w:rsid w:val="001566BE"/>
    <w:rsid w:val="00156F3A"/>
    <w:rsid w:val="001571CA"/>
    <w:rsid w:val="0015772E"/>
    <w:rsid w:val="00157EE1"/>
    <w:rsid w:val="00160418"/>
    <w:rsid w:val="00161714"/>
    <w:rsid w:val="001617E8"/>
    <w:rsid w:val="00162716"/>
    <w:rsid w:val="00162D72"/>
    <w:rsid w:val="00162E7B"/>
    <w:rsid w:val="00163154"/>
    <w:rsid w:val="00163198"/>
    <w:rsid w:val="00163FCA"/>
    <w:rsid w:val="00164D78"/>
    <w:rsid w:val="00164DF3"/>
    <w:rsid w:val="00166336"/>
    <w:rsid w:val="00166BE2"/>
    <w:rsid w:val="00166CE2"/>
    <w:rsid w:val="0016764B"/>
    <w:rsid w:val="001676B5"/>
    <w:rsid w:val="00167890"/>
    <w:rsid w:val="0017005C"/>
    <w:rsid w:val="001704C3"/>
    <w:rsid w:val="0017066F"/>
    <w:rsid w:val="00170804"/>
    <w:rsid w:val="00170977"/>
    <w:rsid w:val="00170BDB"/>
    <w:rsid w:val="00170D85"/>
    <w:rsid w:val="0017100C"/>
    <w:rsid w:val="00171B81"/>
    <w:rsid w:val="001736FD"/>
    <w:rsid w:val="00173F3A"/>
    <w:rsid w:val="00174190"/>
    <w:rsid w:val="00174634"/>
    <w:rsid w:val="00174689"/>
    <w:rsid w:val="001747D8"/>
    <w:rsid w:val="001748DE"/>
    <w:rsid w:val="001754C5"/>
    <w:rsid w:val="001757D2"/>
    <w:rsid w:val="001757FD"/>
    <w:rsid w:val="00175952"/>
    <w:rsid w:val="001760BB"/>
    <w:rsid w:val="00176528"/>
    <w:rsid w:val="001766DC"/>
    <w:rsid w:val="00177080"/>
    <w:rsid w:val="001772C5"/>
    <w:rsid w:val="00177816"/>
    <w:rsid w:val="00177D8C"/>
    <w:rsid w:val="00180322"/>
    <w:rsid w:val="00180831"/>
    <w:rsid w:val="00180864"/>
    <w:rsid w:val="00180E5C"/>
    <w:rsid w:val="001816CC"/>
    <w:rsid w:val="00181AD2"/>
    <w:rsid w:val="00181BE3"/>
    <w:rsid w:val="00182B01"/>
    <w:rsid w:val="001833E9"/>
    <w:rsid w:val="0018341F"/>
    <w:rsid w:val="00183FFC"/>
    <w:rsid w:val="0018415E"/>
    <w:rsid w:val="0018481C"/>
    <w:rsid w:val="0018489F"/>
    <w:rsid w:val="00185898"/>
    <w:rsid w:val="0018590B"/>
    <w:rsid w:val="0018682B"/>
    <w:rsid w:val="00187479"/>
    <w:rsid w:val="001877E3"/>
    <w:rsid w:val="00187B19"/>
    <w:rsid w:val="0019028C"/>
    <w:rsid w:val="00190381"/>
    <w:rsid w:val="0019055F"/>
    <w:rsid w:val="00190D5A"/>
    <w:rsid w:val="001914AB"/>
    <w:rsid w:val="001920AE"/>
    <w:rsid w:val="00192389"/>
    <w:rsid w:val="00192ACF"/>
    <w:rsid w:val="00193008"/>
    <w:rsid w:val="0019341F"/>
    <w:rsid w:val="00193F69"/>
    <w:rsid w:val="001945E4"/>
    <w:rsid w:val="0019494E"/>
    <w:rsid w:val="0019528F"/>
    <w:rsid w:val="00195CBF"/>
    <w:rsid w:val="001961E1"/>
    <w:rsid w:val="00196452"/>
    <w:rsid w:val="0019682F"/>
    <w:rsid w:val="001970FB"/>
    <w:rsid w:val="001A04A5"/>
    <w:rsid w:val="001A0537"/>
    <w:rsid w:val="001A0622"/>
    <w:rsid w:val="001A0CA3"/>
    <w:rsid w:val="001A126F"/>
    <w:rsid w:val="001A1CB2"/>
    <w:rsid w:val="001A31B6"/>
    <w:rsid w:val="001A33F8"/>
    <w:rsid w:val="001A486D"/>
    <w:rsid w:val="001A4902"/>
    <w:rsid w:val="001A5461"/>
    <w:rsid w:val="001A5F95"/>
    <w:rsid w:val="001A6292"/>
    <w:rsid w:val="001A6392"/>
    <w:rsid w:val="001A69EA"/>
    <w:rsid w:val="001A6A21"/>
    <w:rsid w:val="001A6D50"/>
    <w:rsid w:val="001A7124"/>
    <w:rsid w:val="001A7332"/>
    <w:rsid w:val="001A7660"/>
    <w:rsid w:val="001A7E05"/>
    <w:rsid w:val="001B117E"/>
    <w:rsid w:val="001B13FD"/>
    <w:rsid w:val="001B16DA"/>
    <w:rsid w:val="001B1A85"/>
    <w:rsid w:val="001B2564"/>
    <w:rsid w:val="001B3733"/>
    <w:rsid w:val="001B3814"/>
    <w:rsid w:val="001B3965"/>
    <w:rsid w:val="001B3F5F"/>
    <w:rsid w:val="001B3FE1"/>
    <w:rsid w:val="001B405B"/>
    <w:rsid w:val="001B44D7"/>
    <w:rsid w:val="001B4B7B"/>
    <w:rsid w:val="001B4EFD"/>
    <w:rsid w:val="001B4FEE"/>
    <w:rsid w:val="001B56FF"/>
    <w:rsid w:val="001B5795"/>
    <w:rsid w:val="001B586F"/>
    <w:rsid w:val="001B6498"/>
    <w:rsid w:val="001B6A2F"/>
    <w:rsid w:val="001B71A3"/>
    <w:rsid w:val="001B796D"/>
    <w:rsid w:val="001B7DA1"/>
    <w:rsid w:val="001B7E3B"/>
    <w:rsid w:val="001C0C9E"/>
    <w:rsid w:val="001C13AD"/>
    <w:rsid w:val="001C1769"/>
    <w:rsid w:val="001C17E7"/>
    <w:rsid w:val="001C1DC7"/>
    <w:rsid w:val="001C291B"/>
    <w:rsid w:val="001C2C8E"/>
    <w:rsid w:val="001C2D82"/>
    <w:rsid w:val="001C2EC3"/>
    <w:rsid w:val="001C3168"/>
    <w:rsid w:val="001C3738"/>
    <w:rsid w:val="001C4102"/>
    <w:rsid w:val="001C412C"/>
    <w:rsid w:val="001C4A2C"/>
    <w:rsid w:val="001C4E30"/>
    <w:rsid w:val="001C4EF8"/>
    <w:rsid w:val="001C627B"/>
    <w:rsid w:val="001C6376"/>
    <w:rsid w:val="001C6E8F"/>
    <w:rsid w:val="001C6FF1"/>
    <w:rsid w:val="001C7131"/>
    <w:rsid w:val="001C794C"/>
    <w:rsid w:val="001D0994"/>
    <w:rsid w:val="001D0D2F"/>
    <w:rsid w:val="001D0FD7"/>
    <w:rsid w:val="001D1A90"/>
    <w:rsid w:val="001D23E4"/>
    <w:rsid w:val="001D3043"/>
    <w:rsid w:val="001D32C1"/>
    <w:rsid w:val="001D46FC"/>
    <w:rsid w:val="001D5722"/>
    <w:rsid w:val="001D6CF7"/>
    <w:rsid w:val="001D702E"/>
    <w:rsid w:val="001D723E"/>
    <w:rsid w:val="001E01FA"/>
    <w:rsid w:val="001E04D5"/>
    <w:rsid w:val="001E053C"/>
    <w:rsid w:val="001E054A"/>
    <w:rsid w:val="001E121B"/>
    <w:rsid w:val="001E1FF9"/>
    <w:rsid w:val="001E25A5"/>
    <w:rsid w:val="001E2967"/>
    <w:rsid w:val="001E2DCE"/>
    <w:rsid w:val="001E3124"/>
    <w:rsid w:val="001E3D8C"/>
    <w:rsid w:val="001E47CE"/>
    <w:rsid w:val="001E4CCA"/>
    <w:rsid w:val="001E5321"/>
    <w:rsid w:val="001E5531"/>
    <w:rsid w:val="001E55A9"/>
    <w:rsid w:val="001E5625"/>
    <w:rsid w:val="001E580B"/>
    <w:rsid w:val="001E5891"/>
    <w:rsid w:val="001E635D"/>
    <w:rsid w:val="001E7477"/>
    <w:rsid w:val="001F0E53"/>
    <w:rsid w:val="001F24F7"/>
    <w:rsid w:val="001F25AE"/>
    <w:rsid w:val="001F2D55"/>
    <w:rsid w:val="001F308B"/>
    <w:rsid w:val="001F3F13"/>
    <w:rsid w:val="001F4451"/>
    <w:rsid w:val="001F44E1"/>
    <w:rsid w:val="001F5407"/>
    <w:rsid w:val="001F6031"/>
    <w:rsid w:val="001F63CC"/>
    <w:rsid w:val="001F6590"/>
    <w:rsid w:val="001F65A1"/>
    <w:rsid w:val="001F68B8"/>
    <w:rsid w:val="001F6BF5"/>
    <w:rsid w:val="001F70E5"/>
    <w:rsid w:val="001F7954"/>
    <w:rsid w:val="00201667"/>
    <w:rsid w:val="00202107"/>
    <w:rsid w:val="0020242C"/>
    <w:rsid w:val="00202968"/>
    <w:rsid w:val="002029AC"/>
    <w:rsid w:val="00202A5E"/>
    <w:rsid w:val="002033BA"/>
    <w:rsid w:val="00203801"/>
    <w:rsid w:val="00204126"/>
    <w:rsid w:val="0020436F"/>
    <w:rsid w:val="0020493B"/>
    <w:rsid w:val="00204C66"/>
    <w:rsid w:val="0020571D"/>
    <w:rsid w:val="0020574D"/>
    <w:rsid w:val="00205D36"/>
    <w:rsid w:val="00205EAB"/>
    <w:rsid w:val="0020683A"/>
    <w:rsid w:val="0020724A"/>
    <w:rsid w:val="00207409"/>
    <w:rsid w:val="002079DC"/>
    <w:rsid w:val="00207B63"/>
    <w:rsid w:val="00210402"/>
    <w:rsid w:val="00210478"/>
    <w:rsid w:val="0021052E"/>
    <w:rsid w:val="00210C31"/>
    <w:rsid w:val="00210EB7"/>
    <w:rsid w:val="0021120F"/>
    <w:rsid w:val="00211AB9"/>
    <w:rsid w:val="00211E2B"/>
    <w:rsid w:val="0021252C"/>
    <w:rsid w:val="00212604"/>
    <w:rsid w:val="00212953"/>
    <w:rsid w:val="002140CF"/>
    <w:rsid w:val="0021519B"/>
    <w:rsid w:val="00216059"/>
    <w:rsid w:val="002160D9"/>
    <w:rsid w:val="00216788"/>
    <w:rsid w:val="002167BE"/>
    <w:rsid w:val="00216844"/>
    <w:rsid w:val="00216F27"/>
    <w:rsid w:val="0021778A"/>
    <w:rsid w:val="00217830"/>
    <w:rsid w:val="00217966"/>
    <w:rsid w:val="002202FA"/>
    <w:rsid w:val="00220F3D"/>
    <w:rsid w:val="002212C2"/>
    <w:rsid w:val="0022230E"/>
    <w:rsid w:val="0022283C"/>
    <w:rsid w:val="00222CA8"/>
    <w:rsid w:val="002232D4"/>
    <w:rsid w:val="0022395D"/>
    <w:rsid w:val="002252B3"/>
    <w:rsid w:val="00225517"/>
    <w:rsid w:val="0022566D"/>
    <w:rsid w:val="00225C17"/>
    <w:rsid w:val="00226252"/>
    <w:rsid w:val="00227229"/>
    <w:rsid w:val="0023047A"/>
    <w:rsid w:val="0023084F"/>
    <w:rsid w:val="0023088E"/>
    <w:rsid w:val="00230B21"/>
    <w:rsid w:val="00230C3B"/>
    <w:rsid w:val="0023115D"/>
    <w:rsid w:val="002312E7"/>
    <w:rsid w:val="0023169A"/>
    <w:rsid w:val="002316C8"/>
    <w:rsid w:val="00231E67"/>
    <w:rsid w:val="00232062"/>
    <w:rsid w:val="00232531"/>
    <w:rsid w:val="00232697"/>
    <w:rsid w:val="002326C7"/>
    <w:rsid w:val="00232EFA"/>
    <w:rsid w:val="00233D83"/>
    <w:rsid w:val="00233F81"/>
    <w:rsid w:val="00234037"/>
    <w:rsid w:val="0023449A"/>
    <w:rsid w:val="00234F3D"/>
    <w:rsid w:val="002360A5"/>
    <w:rsid w:val="002360FC"/>
    <w:rsid w:val="00236490"/>
    <w:rsid w:val="00237EFE"/>
    <w:rsid w:val="00242A36"/>
    <w:rsid w:val="00242DAF"/>
    <w:rsid w:val="0024382B"/>
    <w:rsid w:val="0024440E"/>
    <w:rsid w:val="00244C7A"/>
    <w:rsid w:val="00245002"/>
    <w:rsid w:val="00245289"/>
    <w:rsid w:val="0024576D"/>
    <w:rsid w:val="0024659F"/>
    <w:rsid w:val="0024676D"/>
    <w:rsid w:val="0024682D"/>
    <w:rsid w:val="002502BE"/>
    <w:rsid w:val="002506CF"/>
    <w:rsid w:val="00251159"/>
    <w:rsid w:val="00251987"/>
    <w:rsid w:val="00251CBD"/>
    <w:rsid w:val="002524B0"/>
    <w:rsid w:val="002531C7"/>
    <w:rsid w:val="00253533"/>
    <w:rsid w:val="0025366D"/>
    <w:rsid w:val="00254372"/>
    <w:rsid w:val="00254695"/>
    <w:rsid w:val="00255167"/>
    <w:rsid w:val="002551A4"/>
    <w:rsid w:val="00255443"/>
    <w:rsid w:val="00255861"/>
    <w:rsid w:val="002558E3"/>
    <w:rsid w:val="00255F67"/>
    <w:rsid w:val="002566B9"/>
    <w:rsid w:val="00256B38"/>
    <w:rsid w:val="0025702B"/>
    <w:rsid w:val="002573B7"/>
    <w:rsid w:val="002577BF"/>
    <w:rsid w:val="002604FD"/>
    <w:rsid w:val="00260983"/>
    <w:rsid w:val="00260B0B"/>
    <w:rsid w:val="00260D0A"/>
    <w:rsid w:val="00260F84"/>
    <w:rsid w:val="00261BF6"/>
    <w:rsid w:val="00261C93"/>
    <w:rsid w:val="002625A7"/>
    <w:rsid w:val="002628E2"/>
    <w:rsid w:val="00263056"/>
    <w:rsid w:val="0026337E"/>
    <w:rsid w:val="00263E42"/>
    <w:rsid w:val="002641A4"/>
    <w:rsid w:val="00264393"/>
    <w:rsid w:val="00264460"/>
    <w:rsid w:val="00265120"/>
    <w:rsid w:val="00265670"/>
    <w:rsid w:val="002656FD"/>
    <w:rsid w:val="0026575F"/>
    <w:rsid w:val="00265A2E"/>
    <w:rsid w:val="00265A81"/>
    <w:rsid w:val="00265CF3"/>
    <w:rsid w:val="00266509"/>
    <w:rsid w:val="0026688F"/>
    <w:rsid w:val="00266B56"/>
    <w:rsid w:val="00266BDE"/>
    <w:rsid w:val="0026713F"/>
    <w:rsid w:val="00267A4C"/>
    <w:rsid w:val="00267A91"/>
    <w:rsid w:val="00267BDB"/>
    <w:rsid w:val="00267FCE"/>
    <w:rsid w:val="00270474"/>
    <w:rsid w:val="002706D9"/>
    <w:rsid w:val="00270AFA"/>
    <w:rsid w:val="00271395"/>
    <w:rsid w:val="0027174A"/>
    <w:rsid w:val="002717FA"/>
    <w:rsid w:val="00271D6C"/>
    <w:rsid w:val="00272D88"/>
    <w:rsid w:val="0027308D"/>
    <w:rsid w:val="002736E9"/>
    <w:rsid w:val="00273993"/>
    <w:rsid w:val="00273A46"/>
    <w:rsid w:val="00273D56"/>
    <w:rsid w:val="00274158"/>
    <w:rsid w:val="00275A7C"/>
    <w:rsid w:val="00275BD3"/>
    <w:rsid w:val="00275C7C"/>
    <w:rsid w:val="00275EA6"/>
    <w:rsid w:val="00276264"/>
    <w:rsid w:val="00276B15"/>
    <w:rsid w:val="00277213"/>
    <w:rsid w:val="002773E1"/>
    <w:rsid w:val="002776BD"/>
    <w:rsid w:val="002777D0"/>
    <w:rsid w:val="00277A12"/>
    <w:rsid w:val="002801C5"/>
    <w:rsid w:val="0028039E"/>
    <w:rsid w:val="00280556"/>
    <w:rsid w:val="002805E9"/>
    <w:rsid w:val="00280985"/>
    <w:rsid w:val="00280A75"/>
    <w:rsid w:val="002817FB"/>
    <w:rsid w:val="00281BEE"/>
    <w:rsid w:val="00281CBE"/>
    <w:rsid w:val="0028240F"/>
    <w:rsid w:val="00282464"/>
    <w:rsid w:val="002824ED"/>
    <w:rsid w:val="00283136"/>
    <w:rsid w:val="002833A3"/>
    <w:rsid w:val="00283FED"/>
    <w:rsid w:val="00284F5B"/>
    <w:rsid w:val="00285B1F"/>
    <w:rsid w:val="00286B2B"/>
    <w:rsid w:val="00286D6D"/>
    <w:rsid w:val="002870EC"/>
    <w:rsid w:val="002876D7"/>
    <w:rsid w:val="00287E7E"/>
    <w:rsid w:val="00287FB6"/>
    <w:rsid w:val="0029106D"/>
    <w:rsid w:val="00292F63"/>
    <w:rsid w:val="00292FD8"/>
    <w:rsid w:val="0029382D"/>
    <w:rsid w:val="00293C6A"/>
    <w:rsid w:val="00294698"/>
    <w:rsid w:val="002959E8"/>
    <w:rsid w:val="00295CA8"/>
    <w:rsid w:val="00296108"/>
    <w:rsid w:val="00296370"/>
    <w:rsid w:val="00296681"/>
    <w:rsid w:val="0029681F"/>
    <w:rsid w:val="002979C9"/>
    <w:rsid w:val="00297B67"/>
    <w:rsid w:val="00297D19"/>
    <w:rsid w:val="00297D37"/>
    <w:rsid w:val="002A099E"/>
    <w:rsid w:val="002A156E"/>
    <w:rsid w:val="002A1807"/>
    <w:rsid w:val="002A1EF6"/>
    <w:rsid w:val="002A2B08"/>
    <w:rsid w:val="002A325C"/>
    <w:rsid w:val="002A35F7"/>
    <w:rsid w:val="002A40C2"/>
    <w:rsid w:val="002A4133"/>
    <w:rsid w:val="002A4560"/>
    <w:rsid w:val="002A5570"/>
    <w:rsid w:val="002A577F"/>
    <w:rsid w:val="002A6485"/>
    <w:rsid w:val="002A693B"/>
    <w:rsid w:val="002A6AB5"/>
    <w:rsid w:val="002A70F9"/>
    <w:rsid w:val="002A710E"/>
    <w:rsid w:val="002B0204"/>
    <w:rsid w:val="002B07D5"/>
    <w:rsid w:val="002B09E4"/>
    <w:rsid w:val="002B100C"/>
    <w:rsid w:val="002B15F7"/>
    <w:rsid w:val="002B1ECB"/>
    <w:rsid w:val="002B21DA"/>
    <w:rsid w:val="002B2CB8"/>
    <w:rsid w:val="002B346F"/>
    <w:rsid w:val="002B360E"/>
    <w:rsid w:val="002B3780"/>
    <w:rsid w:val="002B38BF"/>
    <w:rsid w:val="002B3BFC"/>
    <w:rsid w:val="002B4304"/>
    <w:rsid w:val="002B432D"/>
    <w:rsid w:val="002B47BB"/>
    <w:rsid w:val="002B47F1"/>
    <w:rsid w:val="002B501C"/>
    <w:rsid w:val="002B556D"/>
    <w:rsid w:val="002B5D5B"/>
    <w:rsid w:val="002B5DEF"/>
    <w:rsid w:val="002B6481"/>
    <w:rsid w:val="002B6542"/>
    <w:rsid w:val="002B65AD"/>
    <w:rsid w:val="002B66F8"/>
    <w:rsid w:val="002B6749"/>
    <w:rsid w:val="002B6E00"/>
    <w:rsid w:val="002B6E43"/>
    <w:rsid w:val="002B6FA3"/>
    <w:rsid w:val="002B7151"/>
    <w:rsid w:val="002B7898"/>
    <w:rsid w:val="002C0ABA"/>
    <w:rsid w:val="002C0DBA"/>
    <w:rsid w:val="002C1D83"/>
    <w:rsid w:val="002C1F2A"/>
    <w:rsid w:val="002C2A85"/>
    <w:rsid w:val="002C2AED"/>
    <w:rsid w:val="002C2E9C"/>
    <w:rsid w:val="002C2FAD"/>
    <w:rsid w:val="002C3304"/>
    <w:rsid w:val="002C45BD"/>
    <w:rsid w:val="002C4741"/>
    <w:rsid w:val="002C4C8F"/>
    <w:rsid w:val="002C527C"/>
    <w:rsid w:val="002C53B5"/>
    <w:rsid w:val="002C5603"/>
    <w:rsid w:val="002C5D85"/>
    <w:rsid w:val="002C61E6"/>
    <w:rsid w:val="002C74AA"/>
    <w:rsid w:val="002C7808"/>
    <w:rsid w:val="002C79F7"/>
    <w:rsid w:val="002C7BEC"/>
    <w:rsid w:val="002D002A"/>
    <w:rsid w:val="002D04C6"/>
    <w:rsid w:val="002D07BE"/>
    <w:rsid w:val="002D0CBA"/>
    <w:rsid w:val="002D1E96"/>
    <w:rsid w:val="002D1F16"/>
    <w:rsid w:val="002D2C6E"/>
    <w:rsid w:val="002D32D0"/>
    <w:rsid w:val="002D3778"/>
    <w:rsid w:val="002D38BA"/>
    <w:rsid w:val="002D3A14"/>
    <w:rsid w:val="002D3D60"/>
    <w:rsid w:val="002D41A2"/>
    <w:rsid w:val="002D41D0"/>
    <w:rsid w:val="002D425D"/>
    <w:rsid w:val="002D4341"/>
    <w:rsid w:val="002D453B"/>
    <w:rsid w:val="002D63E2"/>
    <w:rsid w:val="002D65FF"/>
    <w:rsid w:val="002D74F7"/>
    <w:rsid w:val="002D7805"/>
    <w:rsid w:val="002E0437"/>
    <w:rsid w:val="002E061C"/>
    <w:rsid w:val="002E11B9"/>
    <w:rsid w:val="002E15C7"/>
    <w:rsid w:val="002E1BAB"/>
    <w:rsid w:val="002E2618"/>
    <w:rsid w:val="002E2D8C"/>
    <w:rsid w:val="002E2F28"/>
    <w:rsid w:val="002E3085"/>
    <w:rsid w:val="002E329E"/>
    <w:rsid w:val="002E3AE6"/>
    <w:rsid w:val="002E3F24"/>
    <w:rsid w:val="002E4343"/>
    <w:rsid w:val="002E4C44"/>
    <w:rsid w:val="002E580E"/>
    <w:rsid w:val="002E5F97"/>
    <w:rsid w:val="002E6401"/>
    <w:rsid w:val="002E664A"/>
    <w:rsid w:val="002E69F8"/>
    <w:rsid w:val="002E6C45"/>
    <w:rsid w:val="002E71B1"/>
    <w:rsid w:val="002E7482"/>
    <w:rsid w:val="002E78F1"/>
    <w:rsid w:val="002F0D04"/>
    <w:rsid w:val="002F18F5"/>
    <w:rsid w:val="002F222F"/>
    <w:rsid w:val="002F2C05"/>
    <w:rsid w:val="002F2D3D"/>
    <w:rsid w:val="002F40F8"/>
    <w:rsid w:val="002F4E87"/>
    <w:rsid w:val="002F53EF"/>
    <w:rsid w:val="002F61ED"/>
    <w:rsid w:val="002F6438"/>
    <w:rsid w:val="002F683F"/>
    <w:rsid w:val="002F69E3"/>
    <w:rsid w:val="002F6B03"/>
    <w:rsid w:val="002F7C8C"/>
    <w:rsid w:val="00300E61"/>
    <w:rsid w:val="003012F4"/>
    <w:rsid w:val="003018C7"/>
    <w:rsid w:val="00301F82"/>
    <w:rsid w:val="0030219E"/>
    <w:rsid w:val="00302FB0"/>
    <w:rsid w:val="00303616"/>
    <w:rsid w:val="00304661"/>
    <w:rsid w:val="00304D15"/>
    <w:rsid w:val="00304E0C"/>
    <w:rsid w:val="00305526"/>
    <w:rsid w:val="003057B2"/>
    <w:rsid w:val="003059E4"/>
    <w:rsid w:val="00305F2A"/>
    <w:rsid w:val="003062C9"/>
    <w:rsid w:val="003071E1"/>
    <w:rsid w:val="003073AE"/>
    <w:rsid w:val="003075AB"/>
    <w:rsid w:val="00307B2F"/>
    <w:rsid w:val="00307C2B"/>
    <w:rsid w:val="00307FF7"/>
    <w:rsid w:val="003101D9"/>
    <w:rsid w:val="0031119A"/>
    <w:rsid w:val="00311346"/>
    <w:rsid w:val="00312100"/>
    <w:rsid w:val="0031244C"/>
    <w:rsid w:val="00312C62"/>
    <w:rsid w:val="0031325E"/>
    <w:rsid w:val="00313759"/>
    <w:rsid w:val="003139BC"/>
    <w:rsid w:val="0031453C"/>
    <w:rsid w:val="00314A6F"/>
    <w:rsid w:val="00315124"/>
    <w:rsid w:val="00315168"/>
    <w:rsid w:val="003158D2"/>
    <w:rsid w:val="00315F62"/>
    <w:rsid w:val="003160CA"/>
    <w:rsid w:val="003160E2"/>
    <w:rsid w:val="003164F8"/>
    <w:rsid w:val="00316A1B"/>
    <w:rsid w:val="00316BA2"/>
    <w:rsid w:val="003173E4"/>
    <w:rsid w:val="0031759E"/>
    <w:rsid w:val="00317AF8"/>
    <w:rsid w:val="00317B15"/>
    <w:rsid w:val="00320603"/>
    <w:rsid w:val="00320A7F"/>
    <w:rsid w:val="00320F9F"/>
    <w:rsid w:val="00321063"/>
    <w:rsid w:val="00321420"/>
    <w:rsid w:val="00321D7D"/>
    <w:rsid w:val="003223B6"/>
    <w:rsid w:val="0032265B"/>
    <w:rsid w:val="00322E4C"/>
    <w:rsid w:val="0032303E"/>
    <w:rsid w:val="003234FF"/>
    <w:rsid w:val="00323BAC"/>
    <w:rsid w:val="00323F49"/>
    <w:rsid w:val="00324876"/>
    <w:rsid w:val="003253CB"/>
    <w:rsid w:val="0032540B"/>
    <w:rsid w:val="0032627E"/>
    <w:rsid w:val="00326A86"/>
    <w:rsid w:val="00326C1D"/>
    <w:rsid w:val="00326D70"/>
    <w:rsid w:val="00330CD8"/>
    <w:rsid w:val="00330F56"/>
    <w:rsid w:val="003326D5"/>
    <w:rsid w:val="00332AA7"/>
    <w:rsid w:val="00332CE7"/>
    <w:rsid w:val="00332FF7"/>
    <w:rsid w:val="00333C29"/>
    <w:rsid w:val="003341B6"/>
    <w:rsid w:val="00334333"/>
    <w:rsid w:val="0033465E"/>
    <w:rsid w:val="00335140"/>
    <w:rsid w:val="003353CA"/>
    <w:rsid w:val="003354E0"/>
    <w:rsid w:val="00335CF7"/>
    <w:rsid w:val="00336058"/>
    <w:rsid w:val="003362B6"/>
    <w:rsid w:val="003370AA"/>
    <w:rsid w:val="0033728B"/>
    <w:rsid w:val="00337535"/>
    <w:rsid w:val="00337750"/>
    <w:rsid w:val="00337A10"/>
    <w:rsid w:val="0034059C"/>
    <w:rsid w:val="00341104"/>
    <w:rsid w:val="00342EF8"/>
    <w:rsid w:val="0034310B"/>
    <w:rsid w:val="00343922"/>
    <w:rsid w:val="003445D9"/>
    <w:rsid w:val="0034481A"/>
    <w:rsid w:val="00344A40"/>
    <w:rsid w:val="00344F40"/>
    <w:rsid w:val="00344F9E"/>
    <w:rsid w:val="003451A1"/>
    <w:rsid w:val="0034531C"/>
    <w:rsid w:val="00345587"/>
    <w:rsid w:val="003455BC"/>
    <w:rsid w:val="0034578E"/>
    <w:rsid w:val="00345831"/>
    <w:rsid w:val="00345B7C"/>
    <w:rsid w:val="00345CC7"/>
    <w:rsid w:val="0034740F"/>
    <w:rsid w:val="00347E4C"/>
    <w:rsid w:val="00347EFE"/>
    <w:rsid w:val="00350389"/>
    <w:rsid w:val="00352486"/>
    <w:rsid w:val="00352A5F"/>
    <w:rsid w:val="003552ED"/>
    <w:rsid w:val="003554E0"/>
    <w:rsid w:val="00355679"/>
    <w:rsid w:val="003556A2"/>
    <w:rsid w:val="00355C08"/>
    <w:rsid w:val="00356778"/>
    <w:rsid w:val="0035698C"/>
    <w:rsid w:val="00356B83"/>
    <w:rsid w:val="00356C32"/>
    <w:rsid w:val="003575D1"/>
    <w:rsid w:val="003605B7"/>
    <w:rsid w:val="00360675"/>
    <w:rsid w:val="00360DCC"/>
    <w:rsid w:val="00360FCB"/>
    <w:rsid w:val="00361568"/>
    <w:rsid w:val="003618E0"/>
    <w:rsid w:val="003622B6"/>
    <w:rsid w:val="00362A2F"/>
    <w:rsid w:val="00363787"/>
    <w:rsid w:val="00363F0F"/>
    <w:rsid w:val="003646E3"/>
    <w:rsid w:val="00365008"/>
    <w:rsid w:val="003654EA"/>
    <w:rsid w:val="0036555C"/>
    <w:rsid w:val="00365CEE"/>
    <w:rsid w:val="00365F3B"/>
    <w:rsid w:val="00366523"/>
    <w:rsid w:val="003678DD"/>
    <w:rsid w:val="00367FD9"/>
    <w:rsid w:val="00370C75"/>
    <w:rsid w:val="00370DC9"/>
    <w:rsid w:val="00370E62"/>
    <w:rsid w:val="0037103F"/>
    <w:rsid w:val="003712D3"/>
    <w:rsid w:val="0037173D"/>
    <w:rsid w:val="00371996"/>
    <w:rsid w:val="00371F86"/>
    <w:rsid w:val="00372E44"/>
    <w:rsid w:val="00373023"/>
    <w:rsid w:val="003736B4"/>
    <w:rsid w:val="00373C87"/>
    <w:rsid w:val="00373DB4"/>
    <w:rsid w:val="00374E98"/>
    <w:rsid w:val="003750F0"/>
    <w:rsid w:val="00375195"/>
    <w:rsid w:val="00375D34"/>
    <w:rsid w:val="00376649"/>
    <w:rsid w:val="00376A76"/>
    <w:rsid w:val="00376CA8"/>
    <w:rsid w:val="003772A3"/>
    <w:rsid w:val="00377385"/>
    <w:rsid w:val="00377402"/>
    <w:rsid w:val="003775F6"/>
    <w:rsid w:val="003779FD"/>
    <w:rsid w:val="00380549"/>
    <w:rsid w:val="00380585"/>
    <w:rsid w:val="0038147D"/>
    <w:rsid w:val="00381579"/>
    <w:rsid w:val="003815DE"/>
    <w:rsid w:val="003816C6"/>
    <w:rsid w:val="00381C24"/>
    <w:rsid w:val="00382410"/>
    <w:rsid w:val="00382892"/>
    <w:rsid w:val="00382A2B"/>
    <w:rsid w:val="00382A50"/>
    <w:rsid w:val="00382CAA"/>
    <w:rsid w:val="003830C6"/>
    <w:rsid w:val="003835B1"/>
    <w:rsid w:val="00383D08"/>
    <w:rsid w:val="00383D84"/>
    <w:rsid w:val="00384269"/>
    <w:rsid w:val="0038431F"/>
    <w:rsid w:val="003843C6"/>
    <w:rsid w:val="0038498A"/>
    <w:rsid w:val="00384B35"/>
    <w:rsid w:val="00384D2C"/>
    <w:rsid w:val="00385244"/>
    <w:rsid w:val="00385C23"/>
    <w:rsid w:val="003865CC"/>
    <w:rsid w:val="0038678C"/>
    <w:rsid w:val="003873FB"/>
    <w:rsid w:val="00387722"/>
    <w:rsid w:val="0038786D"/>
    <w:rsid w:val="00387C09"/>
    <w:rsid w:val="003906D2"/>
    <w:rsid w:val="003908C8"/>
    <w:rsid w:val="003909AE"/>
    <w:rsid w:val="00390E9A"/>
    <w:rsid w:val="00391392"/>
    <w:rsid w:val="00391741"/>
    <w:rsid w:val="00391C51"/>
    <w:rsid w:val="003920D8"/>
    <w:rsid w:val="00392398"/>
    <w:rsid w:val="00392D11"/>
    <w:rsid w:val="003936DA"/>
    <w:rsid w:val="003938B8"/>
    <w:rsid w:val="00393E15"/>
    <w:rsid w:val="003946A2"/>
    <w:rsid w:val="00394C24"/>
    <w:rsid w:val="00394C8F"/>
    <w:rsid w:val="00394E7C"/>
    <w:rsid w:val="00395549"/>
    <w:rsid w:val="00395B3B"/>
    <w:rsid w:val="0039604D"/>
    <w:rsid w:val="00396994"/>
    <w:rsid w:val="00396A14"/>
    <w:rsid w:val="00396E96"/>
    <w:rsid w:val="00397E61"/>
    <w:rsid w:val="003A0C8C"/>
    <w:rsid w:val="003A0E40"/>
    <w:rsid w:val="003A0F56"/>
    <w:rsid w:val="003A1634"/>
    <w:rsid w:val="003A1BE7"/>
    <w:rsid w:val="003A1DC5"/>
    <w:rsid w:val="003A2C50"/>
    <w:rsid w:val="003A3039"/>
    <w:rsid w:val="003A341A"/>
    <w:rsid w:val="003A361C"/>
    <w:rsid w:val="003A3963"/>
    <w:rsid w:val="003A39B3"/>
    <w:rsid w:val="003A3BBD"/>
    <w:rsid w:val="003A4199"/>
    <w:rsid w:val="003A49F4"/>
    <w:rsid w:val="003A5242"/>
    <w:rsid w:val="003A52B0"/>
    <w:rsid w:val="003A5328"/>
    <w:rsid w:val="003A5393"/>
    <w:rsid w:val="003A5E1E"/>
    <w:rsid w:val="003A5F1B"/>
    <w:rsid w:val="003A6B32"/>
    <w:rsid w:val="003A6BB6"/>
    <w:rsid w:val="003A6EBB"/>
    <w:rsid w:val="003A70A8"/>
    <w:rsid w:val="003A76BD"/>
    <w:rsid w:val="003A773A"/>
    <w:rsid w:val="003A777C"/>
    <w:rsid w:val="003A7FD4"/>
    <w:rsid w:val="003B045B"/>
    <w:rsid w:val="003B049D"/>
    <w:rsid w:val="003B0B90"/>
    <w:rsid w:val="003B0C7F"/>
    <w:rsid w:val="003B0EAE"/>
    <w:rsid w:val="003B114D"/>
    <w:rsid w:val="003B1247"/>
    <w:rsid w:val="003B1FD4"/>
    <w:rsid w:val="003B21A1"/>
    <w:rsid w:val="003B2668"/>
    <w:rsid w:val="003B2EF9"/>
    <w:rsid w:val="003B36C7"/>
    <w:rsid w:val="003B38EA"/>
    <w:rsid w:val="003B3BBA"/>
    <w:rsid w:val="003B3E89"/>
    <w:rsid w:val="003B4312"/>
    <w:rsid w:val="003B436E"/>
    <w:rsid w:val="003B43E6"/>
    <w:rsid w:val="003B4FB8"/>
    <w:rsid w:val="003B51B2"/>
    <w:rsid w:val="003B5346"/>
    <w:rsid w:val="003B6221"/>
    <w:rsid w:val="003B6537"/>
    <w:rsid w:val="003B6CE7"/>
    <w:rsid w:val="003B6F68"/>
    <w:rsid w:val="003B74AC"/>
    <w:rsid w:val="003B7750"/>
    <w:rsid w:val="003B788C"/>
    <w:rsid w:val="003B78DF"/>
    <w:rsid w:val="003B7C1F"/>
    <w:rsid w:val="003C0ABB"/>
    <w:rsid w:val="003C12BF"/>
    <w:rsid w:val="003C1B1A"/>
    <w:rsid w:val="003C205F"/>
    <w:rsid w:val="003C26E6"/>
    <w:rsid w:val="003C2EBA"/>
    <w:rsid w:val="003C34F9"/>
    <w:rsid w:val="003C3928"/>
    <w:rsid w:val="003C39E9"/>
    <w:rsid w:val="003C441D"/>
    <w:rsid w:val="003C4752"/>
    <w:rsid w:val="003C4834"/>
    <w:rsid w:val="003C4CA3"/>
    <w:rsid w:val="003C60BF"/>
    <w:rsid w:val="003C6C9C"/>
    <w:rsid w:val="003C6F1B"/>
    <w:rsid w:val="003C71CF"/>
    <w:rsid w:val="003C7C32"/>
    <w:rsid w:val="003C7DF9"/>
    <w:rsid w:val="003C7E91"/>
    <w:rsid w:val="003D017A"/>
    <w:rsid w:val="003D027B"/>
    <w:rsid w:val="003D02A8"/>
    <w:rsid w:val="003D0748"/>
    <w:rsid w:val="003D0F82"/>
    <w:rsid w:val="003D1063"/>
    <w:rsid w:val="003D165B"/>
    <w:rsid w:val="003D18E0"/>
    <w:rsid w:val="003D1B7C"/>
    <w:rsid w:val="003D1EBB"/>
    <w:rsid w:val="003D20F7"/>
    <w:rsid w:val="003D2336"/>
    <w:rsid w:val="003D2362"/>
    <w:rsid w:val="003D25A7"/>
    <w:rsid w:val="003D27F2"/>
    <w:rsid w:val="003D2888"/>
    <w:rsid w:val="003D2A2B"/>
    <w:rsid w:val="003D2E54"/>
    <w:rsid w:val="003D3542"/>
    <w:rsid w:val="003D3D22"/>
    <w:rsid w:val="003D3DCB"/>
    <w:rsid w:val="003D4469"/>
    <w:rsid w:val="003D44E9"/>
    <w:rsid w:val="003D450F"/>
    <w:rsid w:val="003D4BD2"/>
    <w:rsid w:val="003D5A19"/>
    <w:rsid w:val="003D5BBE"/>
    <w:rsid w:val="003D6186"/>
    <w:rsid w:val="003D63E3"/>
    <w:rsid w:val="003D64A5"/>
    <w:rsid w:val="003D67F6"/>
    <w:rsid w:val="003D6C40"/>
    <w:rsid w:val="003D7006"/>
    <w:rsid w:val="003D70EE"/>
    <w:rsid w:val="003D70FD"/>
    <w:rsid w:val="003D7226"/>
    <w:rsid w:val="003D74DF"/>
    <w:rsid w:val="003D79D5"/>
    <w:rsid w:val="003D7AEF"/>
    <w:rsid w:val="003E0508"/>
    <w:rsid w:val="003E15DF"/>
    <w:rsid w:val="003E1624"/>
    <w:rsid w:val="003E168D"/>
    <w:rsid w:val="003E1C25"/>
    <w:rsid w:val="003E1CC6"/>
    <w:rsid w:val="003E2943"/>
    <w:rsid w:val="003E2D6A"/>
    <w:rsid w:val="003E37AD"/>
    <w:rsid w:val="003E40F1"/>
    <w:rsid w:val="003E4508"/>
    <w:rsid w:val="003E47EA"/>
    <w:rsid w:val="003E4F98"/>
    <w:rsid w:val="003E53E0"/>
    <w:rsid w:val="003E5B3E"/>
    <w:rsid w:val="003E5E9F"/>
    <w:rsid w:val="003E6022"/>
    <w:rsid w:val="003E6058"/>
    <w:rsid w:val="003E617E"/>
    <w:rsid w:val="003E6C5E"/>
    <w:rsid w:val="003E719D"/>
    <w:rsid w:val="003E7779"/>
    <w:rsid w:val="003E778A"/>
    <w:rsid w:val="003E77AC"/>
    <w:rsid w:val="003E7A36"/>
    <w:rsid w:val="003F0EDE"/>
    <w:rsid w:val="003F1387"/>
    <w:rsid w:val="003F1EE7"/>
    <w:rsid w:val="003F2850"/>
    <w:rsid w:val="003F29D8"/>
    <w:rsid w:val="003F2A21"/>
    <w:rsid w:val="003F2F92"/>
    <w:rsid w:val="003F322C"/>
    <w:rsid w:val="003F3292"/>
    <w:rsid w:val="003F32AA"/>
    <w:rsid w:val="003F32EE"/>
    <w:rsid w:val="003F3489"/>
    <w:rsid w:val="003F36AE"/>
    <w:rsid w:val="003F3F28"/>
    <w:rsid w:val="003F408E"/>
    <w:rsid w:val="003F434E"/>
    <w:rsid w:val="003F5043"/>
    <w:rsid w:val="003F532E"/>
    <w:rsid w:val="003F5B7B"/>
    <w:rsid w:val="003F6490"/>
    <w:rsid w:val="003F675C"/>
    <w:rsid w:val="003F67A7"/>
    <w:rsid w:val="003F6A52"/>
    <w:rsid w:val="003F6B2A"/>
    <w:rsid w:val="003F701A"/>
    <w:rsid w:val="003F748A"/>
    <w:rsid w:val="003F750C"/>
    <w:rsid w:val="003F7879"/>
    <w:rsid w:val="003F7FA0"/>
    <w:rsid w:val="00400CEB"/>
    <w:rsid w:val="00400FE2"/>
    <w:rsid w:val="0040153A"/>
    <w:rsid w:val="00401871"/>
    <w:rsid w:val="0040236D"/>
    <w:rsid w:val="004026A2"/>
    <w:rsid w:val="0040278A"/>
    <w:rsid w:val="0040280F"/>
    <w:rsid w:val="004029BA"/>
    <w:rsid w:val="00402A19"/>
    <w:rsid w:val="00402C7B"/>
    <w:rsid w:val="00402DAD"/>
    <w:rsid w:val="00403654"/>
    <w:rsid w:val="004039D3"/>
    <w:rsid w:val="0040400F"/>
    <w:rsid w:val="00404727"/>
    <w:rsid w:val="00404868"/>
    <w:rsid w:val="00404C02"/>
    <w:rsid w:val="00404D45"/>
    <w:rsid w:val="0040501E"/>
    <w:rsid w:val="0040560D"/>
    <w:rsid w:val="004056AC"/>
    <w:rsid w:val="00405DB3"/>
    <w:rsid w:val="00405FC6"/>
    <w:rsid w:val="004066D2"/>
    <w:rsid w:val="004067AE"/>
    <w:rsid w:val="00406DD8"/>
    <w:rsid w:val="00407E7A"/>
    <w:rsid w:val="00410091"/>
    <w:rsid w:val="004106BA"/>
    <w:rsid w:val="00410D07"/>
    <w:rsid w:val="00410EC6"/>
    <w:rsid w:val="00410FBB"/>
    <w:rsid w:val="0041239C"/>
    <w:rsid w:val="004125A1"/>
    <w:rsid w:val="00412627"/>
    <w:rsid w:val="0041296F"/>
    <w:rsid w:val="00412A0B"/>
    <w:rsid w:val="00412C3F"/>
    <w:rsid w:val="00412E4C"/>
    <w:rsid w:val="00414078"/>
    <w:rsid w:val="00414445"/>
    <w:rsid w:val="0041588F"/>
    <w:rsid w:val="004168C5"/>
    <w:rsid w:val="004173FA"/>
    <w:rsid w:val="004178EC"/>
    <w:rsid w:val="00417DAD"/>
    <w:rsid w:val="00417EA6"/>
    <w:rsid w:val="0042005A"/>
    <w:rsid w:val="0042045A"/>
    <w:rsid w:val="004204D7"/>
    <w:rsid w:val="00420A4A"/>
    <w:rsid w:val="00420B85"/>
    <w:rsid w:val="00420E02"/>
    <w:rsid w:val="004211F9"/>
    <w:rsid w:val="004222C0"/>
    <w:rsid w:val="004225E9"/>
    <w:rsid w:val="00423513"/>
    <w:rsid w:val="0042380B"/>
    <w:rsid w:val="00424522"/>
    <w:rsid w:val="00424A3D"/>
    <w:rsid w:val="00425137"/>
    <w:rsid w:val="004259E3"/>
    <w:rsid w:val="00425E06"/>
    <w:rsid w:val="00426476"/>
    <w:rsid w:val="00427385"/>
    <w:rsid w:val="00427622"/>
    <w:rsid w:val="004276DE"/>
    <w:rsid w:val="00427B66"/>
    <w:rsid w:val="00427BD3"/>
    <w:rsid w:val="00427D1E"/>
    <w:rsid w:val="00427D2F"/>
    <w:rsid w:val="00430485"/>
    <w:rsid w:val="00430AD0"/>
    <w:rsid w:val="0043123D"/>
    <w:rsid w:val="004312BE"/>
    <w:rsid w:val="00431411"/>
    <w:rsid w:val="00431785"/>
    <w:rsid w:val="00432BD9"/>
    <w:rsid w:val="0043306E"/>
    <w:rsid w:val="004332BA"/>
    <w:rsid w:val="00433681"/>
    <w:rsid w:val="00433836"/>
    <w:rsid w:val="004347D4"/>
    <w:rsid w:val="00434AF5"/>
    <w:rsid w:val="00435E25"/>
    <w:rsid w:val="004360BC"/>
    <w:rsid w:val="0043674B"/>
    <w:rsid w:val="00436FB1"/>
    <w:rsid w:val="004372D0"/>
    <w:rsid w:val="004373FA"/>
    <w:rsid w:val="0043742D"/>
    <w:rsid w:val="004375B0"/>
    <w:rsid w:val="00437D73"/>
    <w:rsid w:val="00440827"/>
    <w:rsid w:val="004416F4"/>
    <w:rsid w:val="00441E6A"/>
    <w:rsid w:val="00441E76"/>
    <w:rsid w:val="004422DB"/>
    <w:rsid w:val="00442F12"/>
    <w:rsid w:val="0044321E"/>
    <w:rsid w:val="0044360D"/>
    <w:rsid w:val="00443F7F"/>
    <w:rsid w:val="00445005"/>
    <w:rsid w:val="0044570E"/>
    <w:rsid w:val="00445949"/>
    <w:rsid w:val="00445C9D"/>
    <w:rsid w:val="00445D6A"/>
    <w:rsid w:val="00445DE7"/>
    <w:rsid w:val="00445F1F"/>
    <w:rsid w:val="00446303"/>
    <w:rsid w:val="004470CB"/>
    <w:rsid w:val="00447A8D"/>
    <w:rsid w:val="00447E37"/>
    <w:rsid w:val="004508F7"/>
    <w:rsid w:val="0045100E"/>
    <w:rsid w:val="00451197"/>
    <w:rsid w:val="004511B1"/>
    <w:rsid w:val="0045164A"/>
    <w:rsid w:val="00451903"/>
    <w:rsid w:val="004519C5"/>
    <w:rsid w:val="00451D97"/>
    <w:rsid w:val="0045222F"/>
    <w:rsid w:val="004522D6"/>
    <w:rsid w:val="00452F92"/>
    <w:rsid w:val="00453A66"/>
    <w:rsid w:val="004549F6"/>
    <w:rsid w:val="00454B89"/>
    <w:rsid w:val="00454C24"/>
    <w:rsid w:val="00455FB5"/>
    <w:rsid w:val="004561E6"/>
    <w:rsid w:val="0045625E"/>
    <w:rsid w:val="00456586"/>
    <w:rsid w:val="004566DF"/>
    <w:rsid w:val="004566F1"/>
    <w:rsid w:val="004575F5"/>
    <w:rsid w:val="004604BD"/>
    <w:rsid w:val="00460A11"/>
    <w:rsid w:val="0046157C"/>
    <w:rsid w:val="00461662"/>
    <w:rsid w:val="00461D8B"/>
    <w:rsid w:val="00462C71"/>
    <w:rsid w:val="0046331F"/>
    <w:rsid w:val="004636DE"/>
    <w:rsid w:val="00463794"/>
    <w:rsid w:val="00463AC8"/>
    <w:rsid w:val="00464395"/>
    <w:rsid w:val="00464918"/>
    <w:rsid w:val="00464ADD"/>
    <w:rsid w:val="004655FE"/>
    <w:rsid w:val="00465DE7"/>
    <w:rsid w:val="00467688"/>
    <w:rsid w:val="004678F2"/>
    <w:rsid w:val="00467B97"/>
    <w:rsid w:val="0047119C"/>
    <w:rsid w:val="00471461"/>
    <w:rsid w:val="0047195B"/>
    <w:rsid w:val="0047256F"/>
    <w:rsid w:val="00472772"/>
    <w:rsid w:val="004730BA"/>
    <w:rsid w:val="00473351"/>
    <w:rsid w:val="004734DC"/>
    <w:rsid w:val="00473575"/>
    <w:rsid w:val="00473973"/>
    <w:rsid w:val="004739DA"/>
    <w:rsid w:val="00473B04"/>
    <w:rsid w:val="00473C9E"/>
    <w:rsid w:val="00474215"/>
    <w:rsid w:val="004746DE"/>
    <w:rsid w:val="0047531B"/>
    <w:rsid w:val="0047564C"/>
    <w:rsid w:val="00475EB7"/>
    <w:rsid w:val="00475F3C"/>
    <w:rsid w:val="004760D3"/>
    <w:rsid w:val="00476531"/>
    <w:rsid w:val="00477C45"/>
    <w:rsid w:val="00480103"/>
    <w:rsid w:val="00480D4D"/>
    <w:rsid w:val="00480DDF"/>
    <w:rsid w:val="00480E69"/>
    <w:rsid w:val="004814AD"/>
    <w:rsid w:val="00481F4D"/>
    <w:rsid w:val="004821D9"/>
    <w:rsid w:val="004822AD"/>
    <w:rsid w:val="00482554"/>
    <w:rsid w:val="00482C06"/>
    <w:rsid w:val="00482D67"/>
    <w:rsid w:val="00482E71"/>
    <w:rsid w:val="00483026"/>
    <w:rsid w:val="00483063"/>
    <w:rsid w:val="004830C0"/>
    <w:rsid w:val="0048363F"/>
    <w:rsid w:val="00483818"/>
    <w:rsid w:val="004841C1"/>
    <w:rsid w:val="00484232"/>
    <w:rsid w:val="00484ECF"/>
    <w:rsid w:val="00484FDF"/>
    <w:rsid w:val="004850EE"/>
    <w:rsid w:val="004854C2"/>
    <w:rsid w:val="004856C1"/>
    <w:rsid w:val="00485E7D"/>
    <w:rsid w:val="0048647B"/>
    <w:rsid w:val="0048650C"/>
    <w:rsid w:val="00486C41"/>
    <w:rsid w:val="00486DF4"/>
    <w:rsid w:val="00487167"/>
    <w:rsid w:val="004878A1"/>
    <w:rsid w:val="004878A4"/>
    <w:rsid w:val="00487AC9"/>
    <w:rsid w:val="00490A73"/>
    <w:rsid w:val="00491873"/>
    <w:rsid w:val="00491904"/>
    <w:rsid w:val="0049199E"/>
    <w:rsid w:val="004923AA"/>
    <w:rsid w:val="004925C6"/>
    <w:rsid w:val="00492C79"/>
    <w:rsid w:val="00493276"/>
    <w:rsid w:val="00493370"/>
    <w:rsid w:val="0049356B"/>
    <w:rsid w:val="00493608"/>
    <w:rsid w:val="0049370F"/>
    <w:rsid w:val="00493C6A"/>
    <w:rsid w:val="00494192"/>
    <w:rsid w:val="00494330"/>
    <w:rsid w:val="00494508"/>
    <w:rsid w:val="0049465A"/>
    <w:rsid w:val="00494B02"/>
    <w:rsid w:val="00494FB6"/>
    <w:rsid w:val="00495D3F"/>
    <w:rsid w:val="004960CC"/>
    <w:rsid w:val="00496292"/>
    <w:rsid w:val="004963BA"/>
    <w:rsid w:val="00496BAD"/>
    <w:rsid w:val="00496EBF"/>
    <w:rsid w:val="0049796D"/>
    <w:rsid w:val="004A035B"/>
    <w:rsid w:val="004A1861"/>
    <w:rsid w:val="004A19B1"/>
    <w:rsid w:val="004A2957"/>
    <w:rsid w:val="004A2FCF"/>
    <w:rsid w:val="004A318E"/>
    <w:rsid w:val="004A33D5"/>
    <w:rsid w:val="004A3EDF"/>
    <w:rsid w:val="004A4242"/>
    <w:rsid w:val="004A46FA"/>
    <w:rsid w:val="004A4B34"/>
    <w:rsid w:val="004A606B"/>
    <w:rsid w:val="004A66E5"/>
    <w:rsid w:val="004A6AA5"/>
    <w:rsid w:val="004A74B4"/>
    <w:rsid w:val="004B00EF"/>
    <w:rsid w:val="004B0931"/>
    <w:rsid w:val="004B0A08"/>
    <w:rsid w:val="004B0B9D"/>
    <w:rsid w:val="004B0F3F"/>
    <w:rsid w:val="004B13A9"/>
    <w:rsid w:val="004B2387"/>
    <w:rsid w:val="004B2759"/>
    <w:rsid w:val="004B279C"/>
    <w:rsid w:val="004B2C56"/>
    <w:rsid w:val="004B2FC8"/>
    <w:rsid w:val="004B34C2"/>
    <w:rsid w:val="004B38B0"/>
    <w:rsid w:val="004B419E"/>
    <w:rsid w:val="004B435B"/>
    <w:rsid w:val="004B52DE"/>
    <w:rsid w:val="004B5C82"/>
    <w:rsid w:val="004B5E0D"/>
    <w:rsid w:val="004B60EF"/>
    <w:rsid w:val="004B7136"/>
    <w:rsid w:val="004B743C"/>
    <w:rsid w:val="004B7ACA"/>
    <w:rsid w:val="004B7CC8"/>
    <w:rsid w:val="004C06B6"/>
    <w:rsid w:val="004C0900"/>
    <w:rsid w:val="004C0BFD"/>
    <w:rsid w:val="004C0CEA"/>
    <w:rsid w:val="004C0D64"/>
    <w:rsid w:val="004C12C3"/>
    <w:rsid w:val="004C15D8"/>
    <w:rsid w:val="004C16BC"/>
    <w:rsid w:val="004C171B"/>
    <w:rsid w:val="004C1986"/>
    <w:rsid w:val="004C19D7"/>
    <w:rsid w:val="004C1C9F"/>
    <w:rsid w:val="004C2C0A"/>
    <w:rsid w:val="004C321C"/>
    <w:rsid w:val="004C59A9"/>
    <w:rsid w:val="004C5DBF"/>
    <w:rsid w:val="004C62D1"/>
    <w:rsid w:val="004C64C8"/>
    <w:rsid w:val="004C6DE5"/>
    <w:rsid w:val="004C704B"/>
    <w:rsid w:val="004C7973"/>
    <w:rsid w:val="004C7E2D"/>
    <w:rsid w:val="004D031B"/>
    <w:rsid w:val="004D1026"/>
    <w:rsid w:val="004D1182"/>
    <w:rsid w:val="004D11E7"/>
    <w:rsid w:val="004D121A"/>
    <w:rsid w:val="004D1310"/>
    <w:rsid w:val="004D241E"/>
    <w:rsid w:val="004D2B0B"/>
    <w:rsid w:val="004D2E2F"/>
    <w:rsid w:val="004D3048"/>
    <w:rsid w:val="004D38B7"/>
    <w:rsid w:val="004D39E7"/>
    <w:rsid w:val="004D45EC"/>
    <w:rsid w:val="004D56C2"/>
    <w:rsid w:val="004D6DEF"/>
    <w:rsid w:val="004D6F17"/>
    <w:rsid w:val="004D7516"/>
    <w:rsid w:val="004D75B3"/>
    <w:rsid w:val="004D79A2"/>
    <w:rsid w:val="004D7D3E"/>
    <w:rsid w:val="004E05B3"/>
    <w:rsid w:val="004E1269"/>
    <w:rsid w:val="004E209E"/>
    <w:rsid w:val="004E2658"/>
    <w:rsid w:val="004E2EBA"/>
    <w:rsid w:val="004E33F3"/>
    <w:rsid w:val="004E3452"/>
    <w:rsid w:val="004E3B9B"/>
    <w:rsid w:val="004E4AFC"/>
    <w:rsid w:val="004E598F"/>
    <w:rsid w:val="004E59E2"/>
    <w:rsid w:val="004E5DE2"/>
    <w:rsid w:val="004F1295"/>
    <w:rsid w:val="004F1B10"/>
    <w:rsid w:val="004F1D55"/>
    <w:rsid w:val="004F2427"/>
    <w:rsid w:val="004F26AA"/>
    <w:rsid w:val="004F312E"/>
    <w:rsid w:val="004F3923"/>
    <w:rsid w:val="004F3CFF"/>
    <w:rsid w:val="004F43E3"/>
    <w:rsid w:val="004F476B"/>
    <w:rsid w:val="004F4770"/>
    <w:rsid w:val="004F4D90"/>
    <w:rsid w:val="004F4E71"/>
    <w:rsid w:val="004F51AF"/>
    <w:rsid w:val="004F586D"/>
    <w:rsid w:val="004F5A41"/>
    <w:rsid w:val="004F5ACC"/>
    <w:rsid w:val="004F5D02"/>
    <w:rsid w:val="004F5ED6"/>
    <w:rsid w:val="004F63B4"/>
    <w:rsid w:val="004F7093"/>
    <w:rsid w:val="004F7E69"/>
    <w:rsid w:val="00500338"/>
    <w:rsid w:val="00500956"/>
    <w:rsid w:val="00500F95"/>
    <w:rsid w:val="00501296"/>
    <w:rsid w:val="0050165B"/>
    <w:rsid w:val="00501ADB"/>
    <w:rsid w:val="00501FF8"/>
    <w:rsid w:val="005029A2"/>
    <w:rsid w:val="00502A96"/>
    <w:rsid w:val="0050303B"/>
    <w:rsid w:val="0050357B"/>
    <w:rsid w:val="005040D8"/>
    <w:rsid w:val="00504117"/>
    <w:rsid w:val="00504494"/>
    <w:rsid w:val="00504FF1"/>
    <w:rsid w:val="0050585B"/>
    <w:rsid w:val="0050643E"/>
    <w:rsid w:val="005076AF"/>
    <w:rsid w:val="005078F0"/>
    <w:rsid w:val="00507E72"/>
    <w:rsid w:val="0051007F"/>
    <w:rsid w:val="005104AB"/>
    <w:rsid w:val="005106F9"/>
    <w:rsid w:val="00510C14"/>
    <w:rsid w:val="00510CBD"/>
    <w:rsid w:val="00510E92"/>
    <w:rsid w:val="00512128"/>
    <w:rsid w:val="005121EC"/>
    <w:rsid w:val="00512886"/>
    <w:rsid w:val="00512AC0"/>
    <w:rsid w:val="00512B06"/>
    <w:rsid w:val="005130FE"/>
    <w:rsid w:val="00513308"/>
    <w:rsid w:val="00513970"/>
    <w:rsid w:val="00513AB5"/>
    <w:rsid w:val="00514544"/>
    <w:rsid w:val="0051463C"/>
    <w:rsid w:val="0051467D"/>
    <w:rsid w:val="00515174"/>
    <w:rsid w:val="00515205"/>
    <w:rsid w:val="00515596"/>
    <w:rsid w:val="00515680"/>
    <w:rsid w:val="00516B7F"/>
    <w:rsid w:val="00516BA4"/>
    <w:rsid w:val="00516E16"/>
    <w:rsid w:val="00517296"/>
    <w:rsid w:val="005173D9"/>
    <w:rsid w:val="005173F8"/>
    <w:rsid w:val="00517AC9"/>
    <w:rsid w:val="00520080"/>
    <w:rsid w:val="00520457"/>
    <w:rsid w:val="005205FE"/>
    <w:rsid w:val="00520B48"/>
    <w:rsid w:val="005219E3"/>
    <w:rsid w:val="00521DAD"/>
    <w:rsid w:val="00522316"/>
    <w:rsid w:val="005223B7"/>
    <w:rsid w:val="005228F2"/>
    <w:rsid w:val="0052300E"/>
    <w:rsid w:val="00523140"/>
    <w:rsid w:val="00523C95"/>
    <w:rsid w:val="00524287"/>
    <w:rsid w:val="005244C1"/>
    <w:rsid w:val="00524AA0"/>
    <w:rsid w:val="0052549A"/>
    <w:rsid w:val="005256A5"/>
    <w:rsid w:val="00525D78"/>
    <w:rsid w:val="00526B79"/>
    <w:rsid w:val="00526FC4"/>
    <w:rsid w:val="0052705A"/>
    <w:rsid w:val="00527507"/>
    <w:rsid w:val="005278A9"/>
    <w:rsid w:val="00527CB8"/>
    <w:rsid w:val="00527FA3"/>
    <w:rsid w:val="005306BD"/>
    <w:rsid w:val="0053083F"/>
    <w:rsid w:val="00530C97"/>
    <w:rsid w:val="0053119F"/>
    <w:rsid w:val="0053149E"/>
    <w:rsid w:val="00531889"/>
    <w:rsid w:val="00531974"/>
    <w:rsid w:val="00532055"/>
    <w:rsid w:val="005322CC"/>
    <w:rsid w:val="00532D69"/>
    <w:rsid w:val="00532F00"/>
    <w:rsid w:val="00533D7D"/>
    <w:rsid w:val="00534922"/>
    <w:rsid w:val="00534C7C"/>
    <w:rsid w:val="00534CFF"/>
    <w:rsid w:val="005360D7"/>
    <w:rsid w:val="00536177"/>
    <w:rsid w:val="0053664C"/>
    <w:rsid w:val="00536C97"/>
    <w:rsid w:val="00536CFA"/>
    <w:rsid w:val="00537167"/>
    <w:rsid w:val="00537979"/>
    <w:rsid w:val="00537AA5"/>
    <w:rsid w:val="005401B6"/>
    <w:rsid w:val="00540268"/>
    <w:rsid w:val="005406A9"/>
    <w:rsid w:val="005406EB"/>
    <w:rsid w:val="00540731"/>
    <w:rsid w:val="005408BB"/>
    <w:rsid w:val="005408C6"/>
    <w:rsid w:val="00541011"/>
    <w:rsid w:val="005414DC"/>
    <w:rsid w:val="005419FD"/>
    <w:rsid w:val="005421C6"/>
    <w:rsid w:val="00543527"/>
    <w:rsid w:val="00543DAC"/>
    <w:rsid w:val="00543E26"/>
    <w:rsid w:val="0054441F"/>
    <w:rsid w:val="005448DE"/>
    <w:rsid w:val="00544933"/>
    <w:rsid w:val="005449E8"/>
    <w:rsid w:val="00544DA5"/>
    <w:rsid w:val="00545F64"/>
    <w:rsid w:val="0054622A"/>
    <w:rsid w:val="00546989"/>
    <w:rsid w:val="00547645"/>
    <w:rsid w:val="005476AD"/>
    <w:rsid w:val="00550010"/>
    <w:rsid w:val="00550466"/>
    <w:rsid w:val="00550582"/>
    <w:rsid w:val="00550614"/>
    <w:rsid w:val="0055063F"/>
    <w:rsid w:val="005506FF"/>
    <w:rsid w:val="00550DC2"/>
    <w:rsid w:val="00551071"/>
    <w:rsid w:val="0055187F"/>
    <w:rsid w:val="00552772"/>
    <w:rsid w:val="00552AF7"/>
    <w:rsid w:val="00552E57"/>
    <w:rsid w:val="00553522"/>
    <w:rsid w:val="00553553"/>
    <w:rsid w:val="00553684"/>
    <w:rsid w:val="00553688"/>
    <w:rsid w:val="00553863"/>
    <w:rsid w:val="00553A5D"/>
    <w:rsid w:val="005543FF"/>
    <w:rsid w:val="00555149"/>
    <w:rsid w:val="00555AE5"/>
    <w:rsid w:val="00555EEC"/>
    <w:rsid w:val="00556679"/>
    <w:rsid w:val="0055715A"/>
    <w:rsid w:val="0055737E"/>
    <w:rsid w:val="00557619"/>
    <w:rsid w:val="005577FD"/>
    <w:rsid w:val="005578EC"/>
    <w:rsid w:val="0056044D"/>
    <w:rsid w:val="005604CF"/>
    <w:rsid w:val="005606DB"/>
    <w:rsid w:val="00560709"/>
    <w:rsid w:val="00560BE4"/>
    <w:rsid w:val="00560E75"/>
    <w:rsid w:val="005612DC"/>
    <w:rsid w:val="0056160B"/>
    <w:rsid w:val="00561ADD"/>
    <w:rsid w:val="00561D2A"/>
    <w:rsid w:val="00561DF9"/>
    <w:rsid w:val="005620B3"/>
    <w:rsid w:val="005625F3"/>
    <w:rsid w:val="005629DE"/>
    <w:rsid w:val="00563089"/>
    <w:rsid w:val="005638E5"/>
    <w:rsid w:val="005646E1"/>
    <w:rsid w:val="00564C19"/>
    <w:rsid w:val="00564D88"/>
    <w:rsid w:val="00565083"/>
    <w:rsid w:val="005653DE"/>
    <w:rsid w:val="00565670"/>
    <w:rsid w:val="005661FC"/>
    <w:rsid w:val="00566E11"/>
    <w:rsid w:val="0056742C"/>
    <w:rsid w:val="005679F1"/>
    <w:rsid w:val="00567FB4"/>
    <w:rsid w:val="00570008"/>
    <w:rsid w:val="005706BB"/>
    <w:rsid w:val="00570DF7"/>
    <w:rsid w:val="00571043"/>
    <w:rsid w:val="00571110"/>
    <w:rsid w:val="00571A26"/>
    <w:rsid w:val="00571D18"/>
    <w:rsid w:val="00572181"/>
    <w:rsid w:val="00572ED7"/>
    <w:rsid w:val="0057317C"/>
    <w:rsid w:val="00573F12"/>
    <w:rsid w:val="005740F6"/>
    <w:rsid w:val="00574277"/>
    <w:rsid w:val="00574A91"/>
    <w:rsid w:val="00574F80"/>
    <w:rsid w:val="005757E3"/>
    <w:rsid w:val="00575BEA"/>
    <w:rsid w:val="00577D1B"/>
    <w:rsid w:val="00577E50"/>
    <w:rsid w:val="00580471"/>
    <w:rsid w:val="00580792"/>
    <w:rsid w:val="00581E56"/>
    <w:rsid w:val="00582BBA"/>
    <w:rsid w:val="005830EA"/>
    <w:rsid w:val="00583786"/>
    <w:rsid w:val="00583BC3"/>
    <w:rsid w:val="00583C99"/>
    <w:rsid w:val="00584D6C"/>
    <w:rsid w:val="00585004"/>
    <w:rsid w:val="00585150"/>
    <w:rsid w:val="00585B2A"/>
    <w:rsid w:val="00585F03"/>
    <w:rsid w:val="00585FA4"/>
    <w:rsid w:val="0058602C"/>
    <w:rsid w:val="005866E6"/>
    <w:rsid w:val="005869AB"/>
    <w:rsid w:val="005870DA"/>
    <w:rsid w:val="00587172"/>
    <w:rsid w:val="005876C9"/>
    <w:rsid w:val="00587A69"/>
    <w:rsid w:val="0059017C"/>
    <w:rsid w:val="005922A4"/>
    <w:rsid w:val="00592C67"/>
    <w:rsid w:val="00593858"/>
    <w:rsid w:val="00593D9A"/>
    <w:rsid w:val="00593FA0"/>
    <w:rsid w:val="005947A7"/>
    <w:rsid w:val="0059564E"/>
    <w:rsid w:val="005965A2"/>
    <w:rsid w:val="0059691E"/>
    <w:rsid w:val="00596BBF"/>
    <w:rsid w:val="00597365"/>
    <w:rsid w:val="0059782E"/>
    <w:rsid w:val="005A0217"/>
    <w:rsid w:val="005A0916"/>
    <w:rsid w:val="005A0F37"/>
    <w:rsid w:val="005A14E6"/>
    <w:rsid w:val="005A15E7"/>
    <w:rsid w:val="005A166A"/>
    <w:rsid w:val="005A1931"/>
    <w:rsid w:val="005A2872"/>
    <w:rsid w:val="005A2D9F"/>
    <w:rsid w:val="005A3101"/>
    <w:rsid w:val="005A3488"/>
    <w:rsid w:val="005A34BC"/>
    <w:rsid w:val="005A3897"/>
    <w:rsid w:val="005A390A"/>
    <w:rsid w:val="005A4A29"/>
    <w:rsid w:val="005A4FC1"/>
    <w:rsid w:val="005A5295"/>
    <w:rsid w:val="005A59C8"/>
    <w:rsid w:val="005A5E94"/>
    <w:rsid w:val="005A7096"/>
    <w:rsid w:val="005A73E7"/>
    <w:rsid w:val="005A7624"/>
    <w:rsid w:val="005A7690"/>
    <w:rsid w:val="005A76F9"/>
    <w:rsid w:val="005A775D"/>
    <w:rsid w:val="005A7B61"/>
    <w:rsid w:val="005A7F7C"/>
    <w:rsid w:val="005B0239"/>
    <w:rsid w:val="005B0710"/>
    <w:rsid w:val="005B0842"/>
    <w:rsid w:val="005B1AAA"/>
    <w:rsid w:val="005B2950"/>
    <w:rsid w:val="005B2AA0"/>
    <w:rsid w:val="005B2AE5"/>
    <w:rsid w:val="005B2D2E"/>
    <w:rsid w:val="005B3334"/>
    <w:rsid w:val="005B383A"/>
    <w:rsid w:val="005B3D09"/>
    <w:rsid w:val="005B4547"/>
    <w:rsid w:val="005B474B"/>
    <w:rsid w:val="005B53F3"/>
    <w:rsid w:val="005B561D"/>
    <w:rsid w:val="005B59B7"/>
    <w:rsid w:val="005B642C"/>
    <w:rsid w:val="005B6D47"/>
    <w:rsid w:val="005C0828"/>
    <w:rsid w:val="005C0EDC"/>
    <w:rsid w:val="005C147B"/>
    <w:rsid w:val="005C17D0"/>
    <w:rsid w:val="005C1AD3"/>
    <w:rsid w:val="005C33B4"/>
    <w:rsid w:val="005C3541"/>
    <w:rsid w:val="005C376C"/>
    <w:rsid w:val="005C419D"/>
    <w:rsid w:val="005C445E"/>
    <w:rsid w:val="005C55DA"/>
    <w:rsid w:val="005C5694"/>
    <w:rsid w:val="005C571C"/>
    <w:rsid w:val="005C58BC"/>
    <w:rsid w:val="005C5F3F"/>
    <w:rsid w:val="005C7335"/>
    <w:rsid w:val="005C743F"/>
    <w:rsid w:val="005C7DD3"/>
    <w:rsid w:val="005C7EA0"/>
    <w:rsid w:val="005C7F8E"/>
    <w:rsid w:val="005D0367"/>
    <w:rsid w:val="005D06B0"/>
    <w:rsid w:val="005D0BF3"/>
    <w:rsid w:val="005D220B"/>
    <w:rsid w:val="005D2731"/>
    <w:rsid w:val="005D2739"/>
    <w:rsid w:val="005D3589"/>
    <w:rsid w:val="005D4879"/>
    <w:rsid w:val="005D4A57"/>
    <w:rsid w:val="005D5559"/>
    <w:rsid w:val="005D58C4"/>
    <w:rsid w:val="005D5ED6"/>
    <w:rsid w:val="005D6407"/>
    <w:rsid w:val="005D67E1"/>
    <w:rsid w:val="005D71DC"/>
    <w:rsid w:val="005D7563"/>
    <w:rsid w:val="005D76D8"/>
    <w:rsid w:val="005D7BFA"/>
    <w:rsid w:val="005D7E7D"/>
    <w:rsid w:val="005D7F6C"/>
    <w:rsid w:val="005E0187"/>
    <w:rsid w:val="005E0C5B"/>
    <w:rsid w:val="005E0C7C"/>
    <w:rsid w:val="005E1943"/>
    <w:rsid w:val="005E234D"/>
    <w:rsid w:val="005E2561"/>
    <w:rsid w:val="005E28C6"/>
    <w:rsid w:val="005E2A53"/>
    <w:rsid w:val="005E2CA3"/>
    <w:rsid w:val="005E3364"/>
    <w:rsid w:val="005E37E9"/>
    <w:rsid w:val="005E3A3B"/>
    <w:rsid w:val="005E3A50"/>
    <w:rsid w:val="005E3D83"/>
    <w:rsid w:val="005E42F6"/>
    <w:rsid w:val="005E49FB"/>
    <w:rsid w:val="005E4F7A"/>
    <w:rsid w:val="005E5FA3"/>
    <w:rsid w:val="005E61E3"/>
    <w:rsid w:val="005E63BA"/>
    <w:rsid w:val="005E6B80"/>
    <w:rsid w:val="005E71D6"/>
    <w:rsid w:val="005F140F"/>
    <w:rsid w:val="005F143D"/>
    <w:rsid w:val="005F17D7"/>
    <w:rsid w:val="005F1FA4"/>
    <w:rsid w:val="005F2278"/>
    <w:rsid w:val="005F256D"/>
    <w:rsid w:val="005F25E7"/>
    <w:rsid w:val="005F295A"/>
    <w:rsid w:val="005F3F06"/>
    <w:rsid w:val="005F4126"/>
    <w:rsid w:val="005F4844"/>
    <w:rsid w:val="005F6FDC"/>
    <w:rsid w:val="005F75AE"/>
    <w:rsid w:val="005F7D1D"/>
    <w:rsid w:val="00600907"/>
    <w:rsid w:val="00601CF3"/>
    <w:rsid w:val="00601DDF"/>
    <w:rsid w:val="00602311"/>
    <w:rsid w:val="00602BAC"/>
    <w:rsid w:val="006036FB"/>
    <w:rsid w:val="00603B1F"/>
    <w:rsid w:val="00603B92"/>
    <w:rsid w:val="00604615"/>
    <w:rsid w:val="00604923"/>
    <w:rsid w:val="0060545E"/>
    <w:rsid w:val="00605C2D"/>
    <w:rsid w:val="0060623C"/>
    <w:rsid w:val="00606284"/>
    <w:rsid w:val="00606744"/>
    <w:rsid w:val="00607095"/>
    <w:rsid w:val="0060762D"/>
    <w:rsid w:val="00607909"/>
    <w:rsid w:val="00607990"/>
    <w:rsid w:val="00607C4C"/>
    <w:rsid w:val="00607E4E"/>
    <w:rsid w:val="00610567"/>
    <w:rsid w:val="006105E0"/>
    <w:rsid w:val="00611151"/>
    <w:rsid w:val="0061132D"/>
    <w:rsid w:val="006117DC"/>
    <w:rsid w:val="00611D93"/>
    <w:rsid w:val="006127FE"/>
    <w:rsid w:val="0061280F"/>
    <w:rsid w:val="00612D6B"/>
    <w:rsid w:val="00612E94"/>
    <w:rsid w:val="00612FAD"/>
    <w:rsid w:val="006132B6"/>
    <w:rsid w:val="00613380"/>
    <w:rsid w:val="0061350B"/>
    <w:rsid w:val="00613646"/>
    <w:rsid w:val="00613A00"/>
    <w:rsid w:val="00613DA4"/>
    <w:rsid w:val="0061416E"/>
    <w:rsid w:val="006148D6"/>
    <w:rsid w:val="00614904"/>
    <w:rsid w:val="00614B1C"/>
    <w:rsid w:val="00614B54"/>
    <w:rsid w:val="00615014"/>
    <w:rsid w:val="00615836"/>
    <w:rsid w:val="00616F52"/>
    <w:rsid w:val="00617312"/>
    <w:rsid w:val="006175AF"/>
    <w:rsid w:val="00617C55"/>
    <w:rsid w:val="00617D90"/>
    <w:rsid w:val="00620756"/>
    <w:rsid w:val="006213D6"/>
    <w:rsid w:val="00621578"/>
    <w:rsid w:val="006216BD"/>
    <w:rsid w:val="0062215A"/>
    <w:rsid w:val="00622303"/>
    <w:rsid w:val="00622657"/>
    <w:rsid w:val="0062265E"/>
    <w:rsid w:val="0062311E"/>
    <w:rsid w:val="006235D9"/>
    <w:rsid w:val="006236AD"/>
    <w:rsid w:val="006237CF"/>
    <w:rsid w:val="006243FA"/>
    <w:rsid w:val="00624DD5"/>
    <w:rsid w:val="0062505B"/>
    <w:rsid w:val="006253E4"/>
    <w:rsid w:val="006257D9"/>
    <w:rsid w:val="0062623D"/>
    <w:rsid w:val="0062642E"/>
    <w:rsid w:val="00627006"/>
    <w:rsid w:val="00627A04"/>
    <w:rsid w:val="00627AB0"/>
    <w:rsid w:val="00630BD4"/>
    <w:rsid w:val="00630E68"/>
    <w:rsid w:val="00630EBA"/>
    <w:rsid w:val="00630F72"/>
    <w:rsid w:val="00631A35"/>
    <w:rsid w:val="0063227B"/>
    <w:rsid w:val="00632550"/>
    <w:rsid w:val="00633545"/>
    <w:rsid w:val="00633B2F"/>
    <w:rsid w:val="00633C2E"/>
    <w:rsid w:val="00633C88"/>
    <w:rsid w:val="00633CE5"/>
    <w:rsid w:val="00634472"/>
    <w:rsid w:val="00634F9D"/>
    <w:rsid w:val="00635097"/>
    <w:rsid w:val="006351B2"/>
    <w:rsid w:val="0063566A"/>
    <w:rsid w:val="00637A6B"/>
    <w:rsid w:val="00637B14"/>
    <w:rsid w:val="00637C2D"/>
    <w:rsid w:val="00637C4F"/>
    <w:rsid w:val="006400FB"/>
    <w:rsid w:val="00640700"/>
    <w:rsid w:val="00640790"/>
    <w:rsid w:val="00640AD7"/>
    <w:rsid w:val="00641053"/>
    <w:rsid w:val="00641630"/>
    <w:rsid w:val="00641B68"/>
    <w:rsid w:val="0064261A"/>
    <w:rsid w:val="00643CF2"/>
    <w:rsid w:val="00643EC9"/>
    <w:rsid w:val="0064455D"/>
    <w:rsid w:val="006449E2"/>
    <w:rsid w:val="00644C15"/>
    <w:rsid w:val="0064701A"/>
    <w:rsid w:val="00647762"/>
    <w:rsid w:val="0064795F"/>
    <w:rsid w:val="00647BA7"/>
    <w:rsid w:val="00647EC0"/>
    <w:rsid w:val="006503EF"/>
    <w:rsid w:val="00650481"/>
    <w:rsid w:val="00650FF6"/>
    <w:rsid w:val="0065128A"/>
    <w:rsid w:val="006513DF"/>
    <w:rsid w:val="00651BE8"/>
    <w:rsid w:val="006527A1"/>
    <w:rsid w:val="00652A03"/>
    <w:rsid w:val="00652F59"/>
    <w:rsid w:val="0065323A"/>
    <w:rsid w:val="00653715"/>
    <w:rsid w:val="00654698"/>
    <w:rsid w:val="006546F4"/>
    <w:rsid w:val="006547CB"/>
    <w:rsid w:val="006548B5"/>
    <w:rsid w:val="006551E6"/>
    <w:rsid w:val="006553F8"/>
    <w:rsid w:val="00655511"/>
    <w:rsid w:val="00655654"/>
    <w:rsid w:val="0065587C"/>
    <w:rsid w:val="00655D19"/>
    <w:rsid w:val="006569E9"/>
    <w:rsid w:val="00656BA5"/>
    <w:rsid w:val="00656EFA"/>
    <w:rsid w:val="006570D6"/>
    <w:rsid w:val="00657BE7"/>
    <w:rsid w:val="00660745"/>
    <w:rsid w:val="00660DB2"/>
    <w:rsid w:val="00660EC4"/>
    <w:rsid w:val="006614C3"/>
    <w:rsid w:val="00661ACE"/>
    <w:rsid w:val="00661B8C"/>
    <w:rsid w:val="0066208E"/>
    <w:rsid w:val="006620AD"/>
    <w:rsid w:val="00662D89"/>
    <w:rsid w:val="006637AC"/>
    <w:rsid w:val="00663A7A"/>
    <w:rsid w:val="00663DDB"/>
    <w:rsid w:val="006640F7"/>
    <w:rsid w:val="00664434"/>
    <w:rsid w:val="006649AF"/>
    <w:rsid w:val="00664B9A"/>
    <w:rsid w:val="00665A19"/>
    <w:rsid w:val="00665D9A"/>
    <w:rsid w:val="006664CB"/>
    <w:rsid w:val="00666E6A"/>
    <w:rsid w:val="00667B59"/>
    <w:rsid w:val="00667C2F"/>
    <w:rsid w:val="0067029E"/>
    <w:rsid w:val="0067081F"/>
    <w:rsid w:val="006709A3"/>
    <w:rsid w:val="00670D03"/>
    <w:rsid w:val="00670D34"/>
    <w:rsid w:val="006711EE"/>
    <w:rsid w:val="00671690"/>
    <w:rsid w:val="006720FB"/>
    <w:rsid w:val="0067212B"/>
    <w:rsid w:val="006721C1"/>
    <w:rsid w:val="00672DEF"/>
    <w:rsid w:val="00672F29"/>
    <w:rsid w:val="0067393B"/>
    <w:rsid w:val="006743CE"/>
    <w:rsid w:val="00674626"/>
    <w:rsid w:val="0067471A"/>
    <w:rsid w:val="006747DC"/>
    <w:rsid w:val="00674BC9"/>
    <w:rsid w:val="006754E8"/>
    <w:rsid w:val="00675518"/>
    <w:rsid w:val="00675957"/>
    <w:rsid w:val="00675E7B"/>
    <w:rsid w:val="0067608B"/>
    <w:rsid w:val="006760E9"/>
    <w:rsid w:val="0067619A"/>
    <w:rsid w:val="006763F4"/>
    <w:rsid w:val="00676624"/>
    <w:rsid w:val="00676D23"/>
    <w:rsid w:val="00676EAB"/>
    <w:rsid w:val="006775AE"/>
    <w:rsid w:val="00677673"/>
    <w:rsid w:val="00680615"/>
    <w:rsid w:val="00680DB0"/>
    <w:rsid w:val="006814DA"/>
    <w:rsid w:val="00681A94"/>
    <w:rsid w:val="00681C26"/>
    <w:rsid w:val="00682114"/>
    <w:rsid w:val="00682434"/>
    <w:rsid w:val="00682C6E"/>
    <w:rsid w:val="00682E3D"/>
    <w:rsid w:val="00682EE8"/>
    <w:rsid w:val="00683285"/>
    <w:rsid w:val="0068523D"/>
    <w:rsid w:val="00685C71"/>
    <w:rsid w:val="006863D2"/>
    <w:rsid w:val="006864FF"/>
    <w:rsid w:val="0068696A"/>
    <w:rsid w:val="00686AD6"/>
    <w:rsid w:val="00687A2E"/>
    <w:rsid w:val="00687A45"/>
    <w:rsid w:val="00687B8C"/>
    <w:rsid w:val="00687F0A"/>
    <w:rsid w:val="0069046B"/>
    <w:rsid w:val="0069095C"/>
    <w:rsid w:val="006909AE"/>
    <w:rsid w:val="00690D13"/>
    <w:rsid w:val="00690F0F"/>
    <w:rsid w:val="00692703"/>
    <w:rsid w:val="00692DB5"/>
    <w:rsid w:val="00693038"/>
    <w:rsid w:val="0069396E"/>
    <w:rsid w:val="0069403E"/>
    <w:rsid w:val="006945E2"/>
    <w:rsid w:val="00694B33"/>
    <w:rsid w:val="00695131"/>
    <w:rsid w:val="006959C2"/>
    <w:rsid w:val="00695DB4"/>
    <w:rsid w:val="00695FCC"/>
    <w:rsid w:val="006964BD"/>
    <w:rsid w:val="006965FD"/>
    <w:rsid w:val="00696ABB"/>
    <w:rsid w:val="00696EF0"/>
    <w:rsid w:val="0069700C"/>
    <w:rsid w:val="006978C1"/>
    <w:rsid w:val="00697E9B"/>
    <w:rsid w:val="006A0166"/>
    <w:rsid w:val="006A02B2"/>
    <w:rsid w:val="006A03A6"/>
    <w:rsid w:val="006A04B9"/>
    <w:rsid w:val="006A0BDC"/>
    <w:rsid w:val="006A0FF8"/>
    <w:rsid w:val="006A15B5"/>
    <w:rsid w:val="006A2584"/>
    <w:rsid w:val="006A3147"/>
    <w:rsid w:val="006A4035"/>
    <w:rsid w:val="006A4E8B"/>
    <w:rsid w:val="006A51E0"/>
    <w:rsid w:val="006A564F"/>
    <w:rsid w:val="006A597F"/>
    <w:rsid w:val="006A7693"/>
    <w:rsid w:val="006A7B19"/>
    <w:rsid w:val="006B00B7"/>
    <w:rsid w:val="006B02C1"/>
    <w:rsid w:val="006B091F"/>
    <w:rsid w:val="006B0CC1"/>
    <w:rsid w:val="006B0DC9"/>
    <w:rsid w:val="006B15E8"/>
    <w:rsid w:val="006B1C04"/>
    <w:rsid w:val="006B27AC"/>
    <w:rsid w:val="006B2832"/>
    <w:rsid w:val="006B2B48"/>
    <w:rsid w:val="006B2D6A"/>
    <w:rsid w:val="006B34A2"/>
    <w:rsid w:val="006B35E1"/>
    <w:rsid w:val="006B36E5"/>
    <w:rsid w:val="006B43DC"/>
    <w:rsid w:val="006B4B7A"/>
    <w:rsid w:val="006B4D70"/>
    <w:rsid w:val="006B4E09"/>
    <w:rsid w:val="006B5112"/>
    <w:rsid w:val="006B5252"/>
    <w:rsid w:val="006B65AE"/>
    <w:rsid w:val="006B6689"/>
    <w:rsid w:val="006B67D6"/>
    <w:rsid w:val="006B6C6F"/>
    <w:rsid w:val="006B6D7B"/>
    <w:rsid w:val="006B6D7C"/>
    <w:rsid w:val="006B76FB"/>
    <w:rsid w:val="006B7930"/>
    <w:rsid w:val="006C0439"/>
    <w:rsid w:val="006C1183"/>
    <w:rsid w:val="006C15CF"/>
    <w:rsid w:val="006C1F1F"/>
    <w:rsid w:val="006C1F57"/>
    <w:rsid w:val="006C2268"/>
    <w:rsid w:val="006C29A1"/>
    <w:rsid w:val="006C2D31"/>
    <w:rsid w:val="006C2FCC"/>
    <w:rsid w:val="006C30C4"/>
    <w:rsid w:val="006C3854"/>
    <w:rsid w:val="006C392B"/>
    <w:rsid w:val="006C3B31"/>
    <w:rsid w:val="006C3CFA"/>
    <w:rsid w:val="006C42FB"/>
    <w:rsid w:val="006C473A"/>
    <w:rsid w:val="006C4A94"/>
    <w:rsid w:val="006C4B75"/>
    <w:rsid w:val="006C4CE7"/>
    <w:rsid w:val="006C4F83"/>
    <w:rsid w:val="006C5DAB"/>
    <w:rsid w:val="006C5FAD"/>
    <w:rsid w:val="006C6C10"/>
    <w:rsid w:val="006C6D68"/>
    <w:rsid w:val="006C708A"/>
    <w:rsid w:val="006C731F"/>
    <w:rsid w:val="006C7828"/>
    <w:rsid w:val="006C7B91"/>
    <w:rsid w:val="006C7FAC"/>
    <w:rsid w:val="006D0DE4"/>
    <w:rsid w:val="006D129F"/>
    <w:rsid w:val="006D12DA"/>
    <w:rsid w:val="006D2030"/>
    <w:rsid w:val="006D20DA"/>
    <w:rsid w:val="006D27A8"/>
    <w:rsid w:val="006D27E9"/>
    <w:rsid w:val="006D321D"/>
    <w:rsid w:val="006D366C"/>
    <w:rsid w:val="006D3BC9"/>
    <w:rsid w:val="006D44BD"/>
    <w:rsid w:val="006D4517"/>
    <w:rsid w:val="006D4B5A"/>
    <w:rsid w:val="006D4F64"/>
    <w:rsid w:val="006D5388"/>
    <w:rsid w:val="006D61C4"/>
    <w:rsid w:val="006D6800"/>
    <w:rsid w:val="006D7439"/>
    <w:rsid w:val="006E0077"/>
    <w:rsid w:val="006E0875"/>
    <w:rsid w:val="006E09C0"/>
    <w:rsid w:val="006E1D0E"/>
    <w:rsid w:val="006E1EFD"/>
    <w:rsid w:val="006E2C67"/>
    <w:rsid w:val="006E30C2"/>
    <w:rsid w:val="006E342D"/>
    <w:rsid w:val="006E39DE"/>
    <w:rsid w:val="006E4082"/>
    <w:rsid w:val="006E48B7"/>
    <w:rsid w:val="006E4CE9"/>
    <w:rsid w:val="006E4ECF"/>
    <w:rsid w:val="006E526E"/>
    <w:rsid w:val="006E58E3"/>
    <w:rsid w:val="006E5A8A"/>
    <w:rsid w:val="006E5A92"/>
    <w:rsid w:val="006E5B6C"/>
    <w:rsid w:val="006E5BCD"/>
    <w:rsid w:val="006E5F38"/>
    <w:rsid w:val="006E610D"/>
    <w:rsid w:val="006E715A"/>
    <w:rsid w:val="006E755B"/>
    <w:rsid w:val="006E756E"/>
    <w:rsid w:val="006E7969"/>
    <w:rsid w:val="006F17D6"/>
    <w:rsid w:val="006F196B"/>
    <w:rsid w:val="006F20BE"/>
    <w:rsid w:val="006F20E3"/>
    <w:rsid w:val="006F3103"/>
    <w:rsid w:val="006F3552"/>
    <w:rsid w:val="006F366E"/>
    <w:rsid w:val="006F37DF"/>
    <w:rsid w:val="006F3956"/>
    <w:rsid w:val="006F3AC7"/>
    <w:rsid w:val="006F3DA0"/>
    <w:rsid w:val="006F4836"/>
    <w:rsid w:val="006F4E78"/>
    <w:rsid w:val="006F500D"/>
    <w:rsid w:val="006F658A"/>
    <w:rsid w:val="006F658D"/>
    <w:rsid w:val="006F74AD"/>
    <w:rsid w:val="006F763A"/>
    <w:rsid w:val="006F787C"/>
    <w:rsid w:val="006F7959"/>
    <w:rsid w:val="006F79CD"/>
    <w:rsid w:val="00700116"/>
    <w:rsid w:val="0070043A"/>
    <w:rsid w:val="007009BB"/>
    <w:rsid w:val="00700ACD"/>
    <w:rsid w:val="00700E07"/>
    <w:rsid w:val="00701559"/>
    <w:rsid w:val="00701802"/>
    <w:rsid w:val="00701862"/>
    <w:rsid w:val="007019B2"/>
    <w:rsid w:val="00701F8F"/>
    <w:rsid w:val="00702EB2"/>
    <w:rsid w:val="00703219"/>
    <w:rsid w:val="00703BD0"/>
    <w:rsid w:val="0070432B"/>
    <w:rsid w:val="00704B4B"/>
    <w:rsid w:val="00704F3A"/>
    <w:rsid w:val="00705281"/>
    <w:rsid w:val="00706216"/>
    <w:rsid w:val="00707923"/>
    <w:rsid w:val="00707AB2"/>
    <w:rsid w:val="00707BFA"/>
    <w:rsid w:val="00707D2D"/>
    <w:rsid w:val="00710304"/>
    <w:rsid w:val="007104D5"/>
    <w:rsid w:val="00710E00"/>
    <w:rsid w:val="00710FF9"/>
    <w:rsid w:val="007112FC"/>
    <w:rsid w:val="0071154E"/>
    <w:rsid w:val="00711781"/>
    <w:rsid w:val="00711A8F"/>
    <w:rsid w:val="00712825"/>
    <w:rsid w:val="00712C0A"/>
    <w:rsid w:val="00712FE4"/>
    <w:rsid w:val="007136F6"/>
    <w:rsid w:val="007137B2"/>
    <w:rsid w:val="00713FBA"/>
    <w:rsid w:val="00715025"/>
    <w:rsid w:val="00715159"/>
    <w:rsid w:val="0071542A"/>
    <w:rsid w:val="0071548B"/>
    <w:rsid w:val="00716229"/>
    <w:rsid w:val="007162F8"/>
    <w:rsid w:val="00716DB5"/>
    <w:rsid w:val="0071712B"/>
    <w:rsid w:val="0071722F"/>
    <w:rsid w:val="0072049E"/>
    <w:rsid w:val="0072071A"/>
    <w:rsid w:val="00720FF1"/>
    <w:rsid w:val="00721100"/>
    <w:rsid w:val="007211E3"/>
    <w:rsid w:val="007212D2"/>
    <w:rsid w:val="007220A8"/>
    <w:rsid w:val="007221E9"/>
    <w:rsid w:val="0072278C"/>
    <w:rsid w:val="00722A0A"/>
    <w:rsid w:val="007232FC"/>
    <w:rsid w:val="007233BB"/>
    <w:rsid w:val="00723A0E"/>
    <w:rsid w:val="00723D4F"/>
    <w:rsid w:val="00723E3B"/>
    <w:rsid w:val="007242AC"/>
    <w:rsid w:val="00726099"/>
    <w:rsid w:val="00726749"/>
    <w:rsid w:val="007268FB"/>
    <w:rsid w:val="00727784"/>
    <w:rsid w:val="0072780C"/>
    <w:rsid w:val="007278EC"/>
    <w:rsid w:val="00727C3A"/>
    <w:rsid w:val="0073107A"/>
    <w:rsid w:val="00731607"/>
    <w:rsid w:val="007319A3"/>
    <w:rsid w:val="007319ED"/>
    <w:rsid w:val="00731E82"/>
    <w:rsid w:val="0073206C"/>
    <w:rsid w:val="007326A4"/>
    <w:rsid w:val="00732811"/>
    <w:rsid w:val="007330CB"/>
    <w:rsid w:val="00733398"/>
    <w:rsid w:val="00733446"/>
    <w:rsid w:val="0073377F"/>
    <w:rsid w:val="00733CC2"/>
    <w:rsid w:val="00733D88"/>
    <w:rsid w:val="00734418"/>
    <w:rsid w:val="00734D8A"/>
    <w:rsid w:val="007354F7"/>
    <w:rsid w:val="007358B5"/>
    <w:rsid w:val="007362F4"/>
    <w:rsid w:val="00736797"/>
    <w:rsid w:val="007367F3"/>
    <w:rsid w:val="00736975"/>
    <w:rsid w:val="00736CB5"/>
    <w:rsid w:val="00737366"/>
    <w:rsid w:val="0073785D"/>
    <w:rsid w:val="00740381"/>
    <w:rsid w:val="007406D7"/>
    <w:rsid w:val="0074191D"/>
    <w:rsid w:val="00742231"/>
    <w:rsid w:val="007422AB"/>
    <w:rsid w:val="00742442"/>
    <w:rsid w:val="0074293F"/>
    <w:rsid w:val="00742D70"/>
    <w:rsid w:val="007434FB"/>
    <w:rsid w:val="00743A67"/>
    <w:rsid w:val="007456E7"/>
    <w:rsid w:val="00745733"/>
    <w:rsid w:val="0074587F"/>
    <w:rsid w:val="00746AF7"/>
    <w:rsid w:val="00746D08"/>
    <w:rsid w:val="007470AD"/>
    <w:rsid w:val="00747202"/>
    <w:rsid w:val="00750235"/>
    <w:rsid w:val="007508CA"/>
    <w:rsid w:val="00750989"/>
    <w:rsid w:val="00750C1D"/>
    <w:rsid w:val="007514AD"/>
    <w:rsid w:val="007515AE"/>
    <w:rsid w:val="0075163F"/>
    <w:rsid w:val="00751A09"/>
    <w:rsid w:val="00751DFD"/>
    <w:rsid w:val="00751E69"/>
    <w:rsid w:val="00752340"/>
    <w:rsid w:val="0075274E"/>
    <w:rsid w:val="0075284B"/>
    <w:rsid w:val="00753367"/>
    <w:rsid w:val="0075359B"/>
    <w:rsid w:val="0075373F"/>
    <w:rsid w:val="0075453B"/>
    <w:rsid w:val="00754A97"/>
    <w:rsid w:val="00755327"/>
    <w:rsid w:val="00755A4B"/>
    <w:rsid w:val="00755F29"/>
    <w:rsid w:val="007562E6"/>
    <w:rsid w:val="0075777F"/>
    <w:rsid w:val="00757FEE"/>
    <w:rsid w:val="00760264"/>
    <w:rsid w:val="0076082D"/>
    <w:rsid w:val="007608D9"/>
    <w:rsid w:val="00760EFE"/>
    <w:rsid w:val="0076156B"/>
    <w:rsid w:val="0076189F"/>
    <w:rsid w:val="00761C4C"/>
    <w:rsid w:val="0076203B"/>
    <w:rsid w:val="0076254F"/>
    <w:rsid w:val="00762EF4"/>
    <w:rsid w:val="007630EB"/>
    <w:rsid w:val="0076322E"/>
    <w:rsid w:val="00764C96"/>
    <w:rsid w:val="00765146"/>
    <w:rsid w:val="00765DDE"/>
    <w:rsid w:val="007662FC"/>
    <w:rsid w:val="00766406"/>
    <w:rsid w:val="00766B31"/>
    <w:rsid w:val="00766ED9"/>
    <w:rsid w:val="00767319"/>
    <w:rsid w:val="007675C5"/>
    <w:rsid w:val="00770093"/>
    <w:rsid w:val="00770528"/>
    <w:rsid w:val="007705C9"/>
    <w:rsid w:val="007709F6"/>
    <w:rsid w:val="00772463"/>
    <w:rsid w:val="007724C2"/>
    <w:rsid w:val="00772E98"/>
    <w:rsid w:val="00772F2F"/>
    <w:rsid w:val="0077362C"/>
    <w:rsid w:val="0077473D"/>
    <w:rsid w:val="0077546B"/>
    <w:rsid w:val="00775BE1"/>
    <w:rsid w:val="00775C33"/>
    <w:rsid w:val="00776134"/>
    <w:rsid w:val="0077625E"/>
    <w:rsid w:val="00776EE6"/>
    <w:rsid w:val="007772C7"/>
    <w:rsid w:val="007804D8"/>
    <w:rsid w:val="00781879"/>
    <w:rsid w:val="00781E10"/>
    <w:rsid w:val="00781F9E"/>
    <w:rsid w:val="0078246F"/>
    <w:rsid w:val="00782C33"/>
    <w:rsid w:val="00782E29"/>
    <w:rsid w:val="00783781"/>
    <w:rsid w:val="007837AD"/>
    <w:rsid w:val="007842AA"/>
    <w:rsid w:val="007849C6"/>
    <w:rsid w:val="00784B8D"/>
    <w:rsid w:val="00784E55"/>
    <w:rsid w:val="007852AA"/>
    <w:rsid w:val="00785379"/>
    <w:rsid w:val="00785DE7"/>
    <w:rsid w:val="00785FC5"/>
    <w:rsid w:val="007864D5"/>
    <w:rsid w:val="00786B2A"/>
    <w:rsid w:val="00786D25"/>
    <w:rsid w:val="00787716"/>
    <w:rsid w:val="007879C1"/>
    <w:rsid w:val="00787D5F"/>
    <w:rsid w:val="0079042F"/>
    <w:rsid w:val="0079119A"/>
    <w:rsid w:val="00791792"/>
    <w:rsid w:val="007927C7"/>
    <w:rsid w:val="00792A45"/>
    <w:rsid w:val="00792BB8"/>
    <w:rsid w:val="0079301F"/>
    <w:rsid w:val="00793833"/>
    <w:rsid w:val="007938AD"/>
    <w:rsid w:val="00793AC3"/>
    <w:rsid w:val="007946CC"/>
    <w:rsid w:val="00794700"/>
    <w:rsid w:val="00794E8C"/>
    <w:rsid w:val="007951CD"/>
    <w:rsid w:val="0079549B"/>
    <w:rsid w:val="0079666D"/>
    <w:rsid w:val="007967F3"/>
    <w:rsid w:val="00796AD6"/>
    <w:rsid w:val="007970A1"/>
    <w:rsid w:val="007971B9"/>
    <w:rsid w:val="00797244"/>
    <w:rsid w:val="00797700"/>
    <w:rsid w:val="007978FA"/>
    <w:rsid w:val="00797CC3"/>
    <w:rsid w:val="007A04E0"/>
    <w:rsid w:val="007A0D6C"/>
    <w:rsid w:val="007A18DD"/>
    <w:rsid w:val="007A1D61"/>
    <w:rsid w:val="007A21AE"/>
    <w:rsid w:val="007A22D4"/>
    <w:rsid w:val="007A2BA8"/>
    <w:rsid w:val="007A2BAD"/>
    <w:rsid w:val="007A2EF9"/>
    <w:rsid w:val="007A3154"/>
    <w:rsid w:val="007A3783"/>
    <w:rsid w:val="007A3E6F"/>
    <w:rsid w:val="007A3F58"/>
    <w:rsid w:val="007A4232"/>
    <w:rsid w:val="007A471F"/>
    <w:rsid w:val="007A4ACE"/>
    <w:rsid w:val="007A4BF0"/>
    <w:rsid w:val="007A4F07"/>
    <w:rsid w:val="007A50EF"/>
    <w:rsid w:val="007A6B06"/>
    <w:rsid w:val="007A6C25"/>
    <w:rsid w:val="007A7499"/>
    <w:rsid w:val="007A7D01"/>
    <w:rsid w:val="007B0B1B"/>
    <w:rsid w:val="007B0ECA"/>
    <w:rsid w:val="007B0F6D"/>
    <w:rsid w:val="007B106D"/>
    <w:rsid w:val="007B1783"/>
    <w:rsid w:val="007B19ED"/>
    <w:rsid w:val="007B1B00"/>
    <w:rsid w:val="007B1C44"/>
    <w:rsid w:val="007B256D"/>
    <w:rsid w:val="007B290F"/>
    <w:rsid w:val="007B2BCE"/>
    <w:rsid w:val="007B3086"/>
    <w:rsid w:val="007B385F"/>
    <w:rsid w:val="007B4872"/>
    <w:rsid w:val="007B4F40"/>
    <w:rsid w:val="007B57C0"/>
    <w:rsid w:val="007B614F"/>
    <w:rsid w:val="007B68E0"/>
    <w:rsid w:val="007B7283"/>
    <w:rsid w:val="007B7576"/>
    <w:rsid w:val="007B75CF"/>
    <w:rsid w:val="007B77BD"/>
    <w:rsid w:val="007B79C2"/>
    <w:rsid w:val="007B7D44"/>
    <w:rsid w:val="007B7D67"/>
    <w:rsid w:val="007C0D0F"/>
    <w:rsid w:val="007C0F31"/>
    <w:rsid w:val="007C1244"/>
    <w:rsid w:val="007C1339"/>
    <w:rsid w:val="007C190B"/>
    <w:rsid w:val="007C1A35"/>
    <w:rsid w:val="007C1C6F"/>
    <w:rsid w:val="007C30CD"/>
    <w:rsid w:val="007C30F8"/>
    <w:rsid w:val="007C35ED"/>
    <w:rsid w:val="007C3C8B"/>
    <w:rsid w:val="007C3EA6"/>
    <w:rsid w:val="007C4430"/>
    <w:rsid w:val="007C4A44"/>
    <w:rsid w:val="007C4B01"/>
    <w:rsid w:val="007C4C0F"/>
    <w:rsid w:val="007C4E25"/>
    <w:rsid w:val="007C5318"/>
    <w:rsid w:val="007C553B"/>
    <w:rsid w:val="007C59EE"/>
    <w:rsid w:val="007C6041"/>
    <w:rsid w:val="007C754B"/>
    <w:rsid w:val="007C77B7"/>
    <w:rsid w:val="007D014B"/>
    <w:rsid w:val="007D04EE"/>
    <w:rsid w:val="007D063C"/>
    <w:rsid w:val="007D071B"/>
    <w:rsid w:val="007D0726"/>
    <w:rsid w:val="007D1BA3"/>
    <w:rsid w:val="007D2299"/>
    <w:rsid w:val="007D22FC"/>
    <w:rsid w:val="007D2350"/>
    <w:rsid w:val="007D24E7"/>
    <w:rsid w:val="007D2A84"/>
    <w:rsid w:val="007D2BF1"/>
    <w:rsid w:val="007D2CBC"/>
    <w:rsid w:val="007D2D07"/>
    <w:rsid w:val="007D2F8D"/>
    <w:rsid w:val="007D3A43"/>
    <w:rsid w:val="007D3E98"/>
    <w:rsid w:val="007D4815"/>
    <w:rsid w:val="007D537B"/>
    <w:rsid w:val="007D5C23"/>
    <w:rsid w:val="007D5CFD"/>
    <w:rsid w:val="007D5FBE"/>
    <w:rsid w:val="007D65CC"/>
    <w:rsid w:val="007D6624"/>
    <w:rsid w:val="007D6AB1"/>
    <w:rsid w:val="007D7580"/>
    <w:rsid w:val="007D7967"/>
    <w:rsid w:val="007D7C63"/>
    <w:rsid w:val="007E1348"/>
    <w:rsid w:val="007E14D9"/>
    <w:rsid w:val="007E1A09"/>
    <w:rsid w:val="007E1E2C"/>
    <w:rsid w:val="007E20A7"/>
    <w:rsid w:val="007E22FF"/>
    <w:rsid w:val="007E29B0"/>
    <w:rsid w:val="007E2FDA"/>
    <w:rsid w:val="007E3340"/>
    <w:rsid w:val="007E33C0"/>
    <w:rsid w:val="007E36A7"/>
    <w:rsid w:val="007E46D8"/>
    <w:rsid w:val="007E49FE"/>
    <w:rsid w:val="007E4CE8"/>
    <w:rsid w:val="007E51FB"/>
    <w:rsid w:val="007E5FD9"/>
    <w:rsid w:val="007E64A7"/>
    <w:rsid w:val="007E670F"/>
    <w:rsid w:val="007E72A1"/>
    <w:rsid w:val="007E76F0"/>
    <w:rsid w:val="007E7D0D"/>
    <w:rsid w:val="007E7D0E"/>
    <w:rsid w:val="007E7EB4"/>
    <w:rsid w:val="007F04E5"/>
    <w:rsid w:val="007F0622"/>
    <w:rsid w:val="007F1044"/>
    <w:rsid w:val="007F105F"/>
    <w:rsid w:val="007F13CC"/>
    <w:rsid w:val="007F1682"/>
    <w:rsid w:val="007F1A09"/>
    <w:rsid w:val="007F1F14"/>
    <w:rsid w:val="007F2459"/>
    <w:rsid w:val="007F2C9C"/>
    <w:rsid w:val="007F3141"/>
    <w:rsid w:val="007F3408"/>
    <w:rsid w:val="007F3662"/>
    <w:rsid w:val="007F3F01"/>
    <w:rsid w:val="007F4EDA"/>
    <w:rsid w:val="007F59F4"/>
    <w:rsid w:val="007F5C3F"/>
    <w:rsid w:val="007F5C45"/>
    <w:rsid w:val="007F6188"/>
    <w:rsid w:val="007F61B7"/>
    <w:rsid w:val="007F6ECF"/>
    <w:rsid w:val="007F70AF"/>
    <w:rsid w:val="007F7700"/>
    <w:rsid w:val="007F77A6"/>
    <w:rsid w:val="007F78ED"/>
    <w:rsid w:val="0080078A"/>
    <w:rsid w:val="008007EB"/>
    <w:rsid w:val="00801520"/>
    <w:rsid w:val="0080155C"/>
    <w:rsid w:val="00802241"/>
    <w:rsid w:val="008024C0"/>
    <w:rsid w:val="00802908"/>
    <w:rsid w:val="00802BA1"/>
    <w:rsid w:val="00804E28"/>
    <w:rsid w:val="0080504D"/>
    <w:rsid w:val="008053E8"/>
    <w:rsid w:val="00805568"/>
    <w:rsid w:val="00806468"/>
    <w:rsid w:val="00806C05"/>
    <w:rsid w:val="00807122"/>
    <w:rsid w:val="00807307"/>
    <w:rsid w:val="00807A83"/>
    <w:rsid w:val="00810632"/>
    <w:rsid w:val="0081078A"/>
    <w:rsid w:val="00811494"/>
    <w:rsid w:val="00812005"/>
    <w:rsid w:val="00812008"/>
    <w:rsid w:val="008126BF"/>
    <w:rsid w:val="00812BC1"/>
    <w:rsid w:val="00812C51"/>
    <w:rsid w:val="00812D56"/>
    <w:rsid w:val="0081326C"/>
    <w:rsid w:val="00813F35"/>
    <w:rsid w:val="00813F4A"/>
    <w:rsid w:val="00814493"/>
    <w:rsid w:val="00814CBC"/>
    <w:rsid w:val="00815874"/>
    <w:rsid w:val="00816C5E"/>
    <w:rsid w:val="00820446"/>
    <w:rsid w:val="00821777"/>
    <w:rsid w:val="008228B2"/>
    <w:rsid w:val="00823686"/>
    <w:rsid w:val="008237E6"/>
    <w:rsid w:val="00823914"/>
    <w:rsid w:val="00823C98"/>
    <w:rsid w:val="008248D1"/>
    <w:rsid w:val="00824A77"/>
    <w:rsid w:val="00824E59"/>
    <w:rsid w:val="00824FF6"/>
    <w:rsid w:val="0082604E"/>
    <w:rsid w:val="0082649A"/>
    <w:rsid w:val="008264F1"/>
    <w:rsid w:val="00826655"/>
    <w:rsid w:val="00826A77"/>
    <w:rsid w:val="00826E86"/>
    <w:rsid w:val="00826EB9"/>
    <w:rsid w:val="00827526"/>
    <w:rsid w:val="00827590"/>
    <w:rsid w:val="008275A8"/>
    <w:rsid w:val="008278EB"/>
    <w:rsid w:val="00827B6A"/>
    <w:rsid w:val="00827B6E"/>
    <w:rsid w:val="0083028A"/>
    <w:rsid w:val="0083049B"/>
    <w:rsid w:val="00830F2E"/>
    <w:rsid w:val="008314F5"/>
    <w:rsid w:val="008316C7"/>
    <w:rsid w:val="00831B44"/>
    <w:rsid w:val="0083277E"/>
    <w:rsid w:val="00833336"/>
    <w:rsid w:val="00833353"/>
    <w:rsid w:val="008333A0"/>
    <w:rsid w:val="00833A94"/>
    <w:rsid w:val="008342C1"/>
    <w:rsid w:val="00834732"/>
    <w:rsid w:val="008349FE"/>
    <w:rsid w:val="008359B4"/>
    <w:rsid w:val="00835DE6"/>
    <w:rsid w:val="00836266"/>
    <w:rsid w:val="00836CEC"/>
    <w:rsid w:val="008374E3"/>
    <w:rsid w:val="00837B17"/>
    <w:rsid w:val="0084002F"/>
    <w:rsid w:val="008404C5"/>
    <w:rsid w:val="0084097E"/>
    <w:rsid w:val="00841250"/>
    <w:rsid w:val="008416B6"/>
    <w:rsid w:val="00842E17"/>
    <w:rsid w:val="00843ABC"/>
    <w:rsid w:val="00843CC6"/>
    <w:rsid w:val="00843F97"/>
    <w:rsid w:val="00844AFB"/>
    <w:rsid w:val="00844F5F"/>
    <w:rsid w:val="008454A2"/>
    <w:rsid w:val="00845CF7"/>
    <w:rsid w:val="00846E87"/>
    <w:rsid w:val="00846FD9"/>
    <w:rsid w:val="00847096"/>
    <w:rsid w:val="008471CE"/>
    <w:rsid w:val="00847246"/>
    <w:rsid w:val="00847A5A"/>
    <w:rsid w:val="00850278"/>
    <w:rsid w:val="00850DA9"/>
    <w:rsid w:val="00850F3E"/>
    <w:rsid w:val="00851016"/>
    <w:rsid w:val="008512C8"/>
    <w:rsid w:val="008520E6"/>
    <w:rsid w:val="00852111"/>
    <w:rsid w:val="008522CB"/>
    <w:rsid w:val="00852ADE"/>
    <w:rsid w:val="008534D7"/>
    <w:rsid w:val="008534EE"/>
    <w:rsid w:val="00853576"/>
    <w:rsid w:val="00853784"/>
    <w:rsid w:val="008537D7"/>
    <w:rsid w:val="00853985"/>
    <w:rsid w:val="0085461B"/>
    <w:rsid w:val="008546DD"/>
    <w:rsid w:val="00854B76"/>
    <w:rsid w:val="00854DA6"/>
    <w:rsid w:val="008553DE"/>
    <w:rsid w:val="00855B3F"/>
    <w:rsid w:val="008565E4"/>
    <w:rsid w:val="00856C56"/>
    <w:rsid w:val="0085782F"/>
    <w:rsid w:val="00857C3D"/>
    <w:rsid w:val="00857FDF"/>
    <w:rsid w:val="008600B5"/>
    <w:rsid w:val="00860191"/>
    <w:rsid w:val="008609BC"/>
    <w:rsid w:val="00860DD0"/>
    <w:rsid w:val="00861777"/>
    <w:rsid w:val="00861F6F"/>
    <w:rsid w:val="00862C83"/>
    <w:rsid w:val="008634CA"/>
    <w:rsid w:val="00863BD1"/>
    <w:rsid w:val="00863E07"/>
    <w:rsid w:val="00863F5F"/>
    <w:rsid w:val="008645AD"/>
    <w:rsid w:val="00865099"/>
    <w:rsid w:val="008652F9"/>
    <w:rsid w:val="008657A7"/>
    <w:rsid w:val="00865AD3"/>
    <w:rsid w:val="00865E6D"/>
    <w:rsid w:val="00865F17"/>
    <w:rsid w:val="0086699E"/>
    <w:rsid w:val="008677C8"/>
    <w:rsid w:val="00870241"/>
    <w:rsid w:val="008704D8"/>
    <w:rsid w:val="00870591"/>
    <w:rsid w:val="00870609"/>
    <w:rsid w:val="008706A6"/>
    <w:rsid w:val="008708C6"/>
    <w:rsid w:val="008713CE"/>
    <w:rsid w:val="0087199F"/>
    <w:rsid w:val="00871C26"/>
    <w:rsid w:val="00872957"/>
    <w:rsid w:val="00873B61"/>
    <w:rsid w:val="00874A04"/>
    <w:rsid w:val="00874C2D"/>
    <w:rsid w:val="0087596F"/>
    <w:rsid w:val="008763C2"/>
    <w:rsid w:val="00876905"/>
    <w:rsid w:val="008770F0"/>
    <w:rsid w:val="00877AA2"/>
    <w:rsid w:val="00877B96"/>
    <w:rsid w:val="00877E0B"/>
    <w:rsid w:val="00880647"/>
    <w:rsid w:val="00880B19"/>
    <w:rsid w:val="00880E32"/>
    <w:rsid w:val="0088168C"/>
    <w:rsid w:val="008816D8"/>
    <w:rsid w:val="0088195B"/>
    <w:rsid w:val="00881B06"/>
    <w:rsid w:val="00881CD9"/>
    <w:rsid w:val="00882F6C"/>
    <w:rsid w:val="00883D31"/>
    <w:rsid w:val="00884506"/>
    <w:rsid w:val="00884D43"/>
    <w:rsid w:val="008850DB"/>
    <w:rsid w:val="00885167"/>
    <w:rsid w:val="008851A0"/>
    <w:rsid w:val="00886272"/>
    <w:rsid w:val="008863E4"/>
    <w:rsid w:val="00886737"/>
    <w:rsid w:val="00887483"/>
    <w:rsid w:val="008875EA"/>
    <w:rsid w:val="00890B13"/>
    <w:rsid w:val="00890FEE"/>
    <w:rsid w:val="008910DD"/>
    <w:rsid w:val="0089146B"/>
    <w:rsid w:val="0089189B"/>
    <w:rsid w:val="0089199D"/>
    <w:rsid w:val="00891B5F"/>
    <w:rsid w:val="008923CF"/>
    <w:rsid w:val="00893381"/>
    <w:rsid w:val="00894958"/>
    <w:rsid w:val="00894D86"/>
    <w:rsid w:val="008952CD"/>
    <w:rsid w:val="00895321"/>
    <w:rsid w:val="00895B28"/>
    <w:rsid w:val="00896081"/>
    <w:rsid w:val="00896942"/>
    <w:rsid w:val="00896B9F"/>
    <w:rsid w:val="00896D24"/>
    <w:rsid w:val="00897811"/>
    <w:rsid w:val="00897814"/>
    <w:rsid w:val="0089792C"/>
    <w:rsid w:val="008A0D48"/>
    <w:rsid w:val="008A2E03"/>
    <w:rsid w:val="008A3C24"/>
    <w:rsid w:val="008A3FEE"/>
    <w:rsid w:val="008A4C92"/>
    <w:rsid w:val="008A5274"/>
    <w:rsid w:val="008A58EC"/>
    <w:rsid w:val="008A59FB"/>
    <w:rsid w:val="008A5EB7"/>
    <w:rsid w:val="008A5F1C"/>
    <w:rsid w:val="008A7F9F"/>
    <w:rsid w:val="008B0C7D"/>
    <w:rsid w:val="008B0D0F"/>
    <w:rsid w:val="008B1F01"/>
    <w:rsid w:val="008B2FC7"/>
    <w:rsid w:val="008B3644"/>
    <w:rsid w:val="008B3B1B"/>
    <w:rsid w:val="008B3E14"/>
    <w:rsid w:val="008B41D8"/>
    <w:rsid w:val="008B439B"/>
    <w:rsid w:val="008B4418"/>
    <w:rsid w:val="008B483B"/>
    <w:rsid w:val="008B4F5A"/>
    <w:rsid w:val="008B50BB"/>
    <w:rsid w:val="008B5496"/>
    <w:rsid w:val="008B5581"/>
    <w:rsid w:val="008B57FB"/>
    <w:rsid w:val="008B5930"/>
    <w:rsid w:val="008B69EC"/>
    <w:rsid w:val="008B6AAA"/>
    <w:rsid w:val="008B7C10"/>
    <w:rsid w:val="008B7D37"/>
    <w:rsid w:val="008B7DFC"/>
    <w:rsid w:val="008C0064"/>
    <w:rsid w:val="008C03E0"/>
    <w:rsid w:val="008C0815"/>
    <w:rsid w:val="008C0940"/>
    <w:rsid w:val="008C0A46"/>
    <w:rsid w:val="008C0B28"/>
    <w:rsid w:val="008C0C44"/>
    <w:rsid w:val="008C0EC7"/>
    <w:rsid w:val="008C163C"/>
    <w:rsid w:val="008C2165"/>
    <w:rsid w:val="008C2401"/>
    <w:rsid w:val="008C275A"/>
    <w:rsid w:val="008C2D6B"/>
    <w:rsid w:val="008C2DD1"/>
    <w:rsid w:val="008C2FD1"/>
    <w:rsid w:val="008C32F2"/>
    <w:rsid w:val="008C37AF"/>
    <w:rsid w:val="008C38FB"/>
    <w:rsid w:val="008C3C68"/>
    <w:rsid w:val="008C3F7E"/>
    <w:rsid w:val="008C41AE"/>
    <w:rsid w:val="008C4453"/>
    <w:rsid w:val="008C450C"/>
    <w:rsid w:val="008C4A0B"/>
    <w:rsid w:val="008C4A26"/>
    <w:rsid w:val="008C4D6D"/>
    <w:rsid w:val="008C4DC6"/>
    <w:rsid w:val="008C54A6"/>
    <w:rsid w:val="008C5775"/>
    <w:rsid w:val="008C594F"/>
    <w:rsid w:val="008C6776"/>
    <w:rsid w:val="008C6FA5"/>
    <w:rsid w:val="008C7585"/>
    <w:rsid w:val="008C7B99"/>
    <w:rsid w:val="008D0272"/>
    <w:rsid w:val="008D0B52"/>
    <w:rsid w:val="008D0FC1"/>
    <w:rsid w:val="008D1EE0"/>
    <w:rsid w:val="008D2168"/>
    <w:rsid w:val="008D232F"/>
    <w:rsid w:val="008D2767"/>
    <w:rsid w:val="008D2831"/>
    <w:rsid w:val="008D3158"/>
    <w:rsid w:val="008D3AC0"/>
    <w:rsid w:val="008D3BA2"/>
    <w:rsid w:val="008D3D8F"/>
    <w:rsid w:val="008D3F9D"/>
    <w:rsid w:val="008D4917"/>
    <w:rsid w:val="008D511A"/>
    <w:rsid w:val="008D5328"/>
    <w:rsid w:val="008D54A2"/>
    <w:rsid w:val="008D5CC7"/>
    <w:rsid w:val="008D6544"/>
    <w:rsid w:val="008D6BF6"/>
    <w:rsid w:val="008D6DD6"/>
    <w:rsid w:val="008D7691"/>
    <w:rsid w:val="008D7D90"/>
    <w:rsid w:val="008E0917"/>
    <w:rsid w:val="008E095A"/>
    <w:rsid w:val="008E0D12"/>
    <w:rsid w:val="008E1015"/>
    <w:rsid w:val="008E162B"/>
    <w:rsid w:val="008E1A44"/>
    <w:rsid w:val="008E257F"/>
    <w:rsid w:val="008E2DF2"/>
    <w:rsid w:val="008E2F28"/>
    <w:rsid w:val="008E342A"/>
    <w:rsid w:val="008E4ADB"/>
    <w:rsid w:val="008E573B"/>
    <w:rsid w:val="008E6800"/>
    <w:rsid w:val="008E6843"/>
    <w:rsid w:val="008E710F"/>
    <w:rsid w:val="008E7DC5"/>
    <w:rsid w:val="008F0010"/>
    <w:rsid w:val="008F0147"/>
    <w:rsid w:val="008F02E2"/>
    <w:rsid w:val="008F04AF"/>
    <w:rsid w:val="008F07E2"/>
    <w:rsid w:val="008F08A2"/>
    <w:rsid w:val="008F0B5D"/>
    <w:rsid w:val="008F0CB5"/>
    <w:rsid w:val="008F0D04"/>
    <w:rsid w:val="008F0D07"/>
    <w:rsid w:val="008F0DC9"/>
    <w:rsid w:val="008F0E26"/>
    <w:rsid w:val="008F12F6"/>
    <w:rsid w:val="008F1BF4"/>
    <w:rsid w:val="008F2360"/>
    <w:rsid w:val="008F240F"/>
    <w:rsid w:val="008F26CD"/>
    <w:rsid w:val="008F28B1"/>
    <w:rsid w:val="008F296A"/>
    <w:rsid w:val="008F2C3D"/>
    <w:rsid w:val="008F2FE7"/>
    <w:rsid w:val="008F3896"/>
    <w:rsid w:val="008F38DB"/>
    <w:rsid w:val="008F3DAB"/>
    <w:rsid w:val="008F425F"/>
    <w:rsid w:val="008F4492"/>
    <w:rsid w:val="008F4C46"/>
    <w:rsid w:val="008F4E3D"/>
    <w:rsid w:val="008F578E"/>
    <w:rsid w:val="008F6166"/>
    <w:rsid w:val="008F6213"/>
    <w:rsid w:val="008F63F4"/>
    <w:rsid w:val="008F69B1"/>
    <w:rsid w:val="008F7262"/>
    <w:rsid w:val="008F7671"/>
    <w:rsid w:val="00900C05"/>
    <w:rsid w:val="00900F83"/>
    <w:rsid w:val="00900FC1"/>
    <w:rsid w:val="00901425"/>
    <w:rsid w:val="00901E1C"/>
    <w:rsid w:val="00902473"/>
    <w:rsid w:val="00903FE1"/>
    <w:rsid w:val="009041F4"/>
    <w:rsid w:val="00905563"/>
    <w:rsid w:val="009058B7"/>
    <w:rsid w:val="00906460"/>
    <w:rsid w:val="00906859"/>
    <w:rsid w:val="00906D02"/>
    <w:rsid w:val="00907341"/>
    <w:rsid w:val="00910C66"/>
    <w:rsid w:val="00910CE2"/>
    <w:rsid w:val="00912353"/>
    <w:rsid w:val="00912569"/>
    <w:rsid w:val="00912698"/>
    <w:rsid w:val="009128BF"/>
    <w:rsid w:val="00912B43"/>
    <w:rsid w:val="00913B67"/>
    <w:rsid w:val="0091481D"/>
    <w:rsid w:val="00914927"/>
    <w:rsid w:val="00914B92"/>
    <w:rsid w:val="009153D9"/>
    <w:rsid w:val="00915560"/>
    <w:rsid w:val="00915D75"/>
    <w:rsid w:val="00915F44"/>
    <w:rsid w:val="00915F68"/>
    <w:rsid w:val="0091624E"/>
    <w:rsid w:val="009166E5"/>
    <w:rsid w:val="0091697B"/>
    <w:rsid w:val="0091763D"/>
    <w:rsid w:val="00917B3D"/>
    <w:rsid w:val="0092041E"/>
    <w:rsid w:val="009205A0"/>
    <w:rsid w:val="00920A0F"/>
    <w:rsid w:val="00920BB6"/>
    <w:rsid w:val="009217C3"/>
    <w:rsid w:val="00921D8D"/>
    <w:rsid w:val="009223AD"/>
    <w:rsid w:val="009223D9"/>
    <w:rsid w:val="0092283B"/>
    <w:rsid w:val="009232C1"/>
    <w:rsid w:val="00923998"/>
    <w:rsid w:val="0092401D"/>
    <w:rsid w:val="009243D9"/>
    <w:rsid w:val="009243E2"/>
    <w:rsid w:val="0092452A"/>
    <w:rsid w:val="00924B44"/>
    <w:rsid w:val="00924EA1"/>
    <w:rsid w:val="00925032"/>
    <w:rsid w:val="00925C0C"/>
    <w:rsid w:val="00925FD3"/>
    <w:rsid w:val="00926468"/>
    <w:rsid w:val="00926630"/>
    <w:rsid w:val="00926F9A"/>
    <w:rsid w:val="00927EA8"/>
    <w:rsid w:val="009303B6"/>
    <w:rsid w:val="00930690"/>
    <w:rsid w:val="00930898"/>
    <w:rsid w:val="00930C03"/>
    <w:rsid w:val="00930C8F"/>
    <w:rsid w:val="00930F6B"/>
    <w:rsid w:val="00931230"/>
    <w:rsid w:val="00931399"/>
    <w:rsid w:val="0093141A"/>
    <w:rsid w:val="0093187A"/>
    <w:rsid w:val="00931A0B"/>
    <w:rsid w:val="009320EA"/>
    <w:rsid w:val="009326BD"/>
    <w:rsid w:val="00932A7F"/>
    <w:rsid w:val="00933161"/>
    <w:rsid w:val="00933481"/>
    <w:rsid w:val="00933F66"/>
    <w:rsid w:val="0093447E"/>
    <w:rsid w:val="0093462A"/>
    <w:rsid w:val="009346B9"/>
    <w:rsid w:val="00934C4D"/>
    <w:rsid w:val="009353E5"/>
    <w:rsid w:val="00935708"/>
    <w:rsid w:val="00935816"/>
    <w:rsid w:val="00935AFD"/>
    <w:rsid w:val="00936375"/>
    <w:rsid w:val="00940338"/>
    <w:rsid w:val="0094082B"/>
    <w:rsid w:val="00940DCD"/>
    <w:rsid w:val="00941AF2"/>
    <w:rsid w:val="00941B48"/>
    <w:rsid w:val="00941C8C"/>
    <w:rsid w:val="009425A8"/>
    <w:rsid w:val="00942B57"/>
    <w:rsid w:val="0094309B"/>
    <w:rsid w:val="00943120"/>
    <w:rsid w:val="009431D4"/>
    <w:rsid w:val="009433E1"/>
    <w:rsid w:val="00943C11"/>
    <w:rsid w:val="00944306"/>
    <w:rsid w:val="00945D22"/>
    <w:rsid w:val="00945D9C"/>
    <w:rsid w:val="0094674B"/>
    <w:rsid w:val="00946FE1"/>
    <w:rsid w:val="009471F9"/>
    <w:rsid w:val="00947739"/>
    <w:rsid w:val="00947880"/>
    <w:rsid w:val="00947B3B"/>
    <w:rsid w:val="00947D64"/>
    <w:rsid w:val="00947D9E"/>
    <w:rsid w:val="00947E76"/>
    <w:rsid w:val="00947F75"/>
    <w:rsid w:val="00950116"/>
    <w:rsid w:val="009502F4"/>
    <w:rsid w:val="00950F80"/>
    <w:rsid w:val="009512D3"/>
    <w:rsid w:val="00951FF5"/>
    <w:rsid w:val="00952FE6"/>
    <w:rsid w:val="00953948"/>
    <w:rsid w:val="00953AE8"/>
    <w:rsid w:val="00953EA2"/>
    <w:rsid w:val="00953FB9"/>
    <w:rsid w:val="0095445E"/>
    <w:rsid w:val="009549C8"/>
    <w:rsid w:val="00954B44"/>
    <w:rsid w:val="00955771"/>
    <w:rsid w:val="00955A47"/>
    <w:rsid w:val="00955BCE"/>
    <w:rsid w:val="00956036"/>
    <w:rsid w:val="00956728"/>
    <w:rsid w:val="00956EF1"/>
    <w:rsid w:val="0095780E"/>
    <w:rsid w:val="00957823"/>
    <w:rsid w:val="00957C01"/>
    <w:rsid w:val="009602EE"/>
    <w:rsid w:val="0096069C"/>
    <w:rsid w:val="00960B4C"/>
    <w:rsid w:val="00960FBA"/>
    <w:rsid w:val="00961CDF"/>
    <w:rsid w:val="00961D81"/>
    <w:rsid w:val="00961E35"/>
    <w:rsid w:val="0096207B"/>
    <w:rsid w:val="009620F3"/>
    <w:rsid w:val="009622D7"/>
    <w:rsid w:val="009622FE"/>
    <w:rsid w:val="00962498"/>
    <w:rsid w:val="009626B8"/>
    <w:rsid w:val="00962D4C"/>
    <w:rsid w:val="00962EDE"/>
    <w:rsid w:val="00962F06"/>
    <w:rsid w:val="009631CF"/>
    <w:rsid w:val="009637C8"/>
    <w:rsid w:val="00963E4C"/>
    <w:rsid w:val="00964757"/>
    <w:rsid w:val="009648E9"/>
    <w:rsid w:val="00965415"/>
    <w:rsid w:val="009659F7"/>
    <w:rsid w:val="0096607E"/>
    <w:rsid w:val="00967851"/>
    <w:rsid w:val="0097032C"/>
    <w:rsid w:val="009707FC"/>
    <w:rsid w:val="0097095E"/>
    <w:rsid w:val="00970C7D"/>
    <w:rsid w:val="00970E7D"/>
    <w:rsid w:val="00971C4D"/>
    <w:rsid w:val="009725D1"/>
    <w:rsid w:val="0097303D"/>
    <w:rsid w:val="00973786"/>
    <w:rsid w:val="0097496A"/>
    <w:rsid w:val="00974AD2"/>
    <w:rsid w:val="00975646"/>
    <w:rsid w:val="009762A3"/>
    <w:rsid w:val="00976635"/>
    <w:rsid w:val="009769F3"/>
    <w:rsid w:val="00980062"/>
    <w:rsid w:val="00980AF9"/>
    <w:rsid w:val="00980B11"/>
    <w:rsid w:val="00981051"/>
    <w:rsid w:val="00981509"/>
    <w:rsid w:val="00982E2A"/>
    <w:rsid w:val="00982FFE"/>
    <w:rsid w:val="00983183"/>
    <w:rsid w:val="0098354B"/>
    <w:rsid w:val="00983DD6"/>
    <w:rsid w:val="0098417D"/>
    <w:rsid w:val="00985864"/>
    <w:rsid w:val="009863D3"/>
    <w:rsid w:val="009863D7"/>
    <w:rsid w:val="00986667"/>
    <w:rsid w:val="009867C4"/>
    <w:rsid w:val="009869F4"/>
    <w:rsid w:val="0098701E"/>
    <w:rsid w:val="00987552"/>
    <w:rsid w:val="0098792B"/>
    <w:rsid w:val="009902B3"/>
    <w:rsid w:val="0099058C"/>
    <w:rsid w:val="00990729"/>
    <w:rsid w:val="0099075B"/>
    <w:rsid w:val="009908C8"/>
    <w:rsid w:val="00990E53"/>
    <w:rsid w:val="00991053"/>
    <w:rsid w:val="00991377"/>
    <w:rsid w:val="0099156F"/>
    <w:rsid w:val="0099250F"/>
    <w:rsid w:val="00993011"/>
    <w:rsid w:val="009932D4"/>
    <w:rsid w:val="00994955"/>
    <w:rsid w:val="0099586F"/>
    <w:rsid w:val="009958C2"/>
    <w:rsid w:val="009964C2"/>
    <w:rsid w:val="009965B4"/>
    <w:rsid w:val="009967B6"/>
    <w:rsid w:val="009969B2"/>
    <w:rsid w:val="00996D7E"/>
    <w:rsid w:val="00996EAD"/>
    <w:rsid w:val="00997903"/>
    <w:rsid w:val="0099792B"/>
    <w:rsid w:val="00997B08"/>
    <w:rsid w:val="00997BFF"/>
    <w:rsid w:val="009A0138"/>
    <w:rsid w:val="009A0643"/>
    <w:rsid w:val="009A11BD"/>
    <w:rsid w:val="009A138D"/>
    <w:rsid w:val="009A13E8"/>
    <w:rsid w:val="009A1413"/>
    <w:rsid w:val="009A2AC4"/>
    <w:rsid w:val="009A2DF4"/>
    <w:rsid w:val="009A2E14"/>
    <w:rsid w:val="009A2ECD"/>
    <w:rsid w:val="009A3403"/>
    <w:rsid w:val="009A42C6"/>
    <w:rsid w:val="009A4B47"/>
    <w:rsid w:val="009A4C4C"/>
    <w:rsid w:val="009A4CC7"/>
    <w:rsid w:val="009A4F2E"/>
    <w:rsid w:val="009A5074"/>
    <w:rsid w:val="009A5E24"/>
    <w:rsid w:val="009A6077"/>
    <w:rsid w:val="009A609E"/>
    <w:rsid w:val="009A62F1"/>
    <w:rsid w:val="009A6692"/>
    <w:rsid w:val="009A676C"/>
    <w:rsid w:val="009A6915"/>
    <w:rsid w:val="009A69CB"/>
    <w:rsid w:val="009A6BFA"/>
    <w:rsid w:val="009A71F4"/>
    <w:rsid w:val="009A77B6"/>
    <w:rsid w:val="009A7E38"/>
    <w:rsid w:val="009B0085"/>
    <w:rsid w:val="009B0298"/>
    <w:rsid w:val="009B09B4"/>
    <w:rsid w:val="009B1033"/>
    <w:rsid w:val="009B2837"/>
    <w:rsid w:val="009B2FCE"/>
    <w:rsid w:val="009B33F0"/>
    <w:rsid w:val="009B34A3"/>
    <w:rsid w:val="009B35EF"/>
    <w:rsid w:val="009B4138"/>
    <w:rsid w:val="009B424F"/>
    <w:rsid w:val="009B67F5"/>
    <w:rsid w:val="009B6A4E"/>
    <w:rsid w:val="009B6C9D"/>
    <w:rsid w:val="009B74DA"/>
    <w:rsid w:val="009B7E29"/>
    <w:rsid w:val="009C0228"/>
    <w:rsid w:val="009C0794"/>
    <w:rsid w:val="009C0F3A"/>
    <w:rsid w:val="009C1B0B"/>
    <w:rsid w:val="009C22A6"/>
    <w:rsid w:val="009C252A"/>
    <w:rsid w:val="009C293C"/>
    <w:rsid w:val="009C3646"/>
    <w:rsid w:val="009C370D"/>
    <w:rsid w:val="009C3B84"/>
    <w:rsid w:val="009C4C4C"/>
    <w:rsid w:val="009C4F67"/>
    <w:rsid w:val="009C5251"/>
    <w:rsid w:val="009C5AA0"/>
    <w:rsid w:val="009C5C79"/>
    <w:rsid w:val="009C6239"/>
    <w:rsid w:val="009C62DA"/>
    <w:rsid w:val="009C691F"/>
    <w:rsid w:val="009C6C2D"/>
    <w:rsid w:val="009C7053"/>
    <w:rsid w:val="009C7D63"/>
    <w:rsid w:val="009D0041"/>
    <w:rsid w:val="009D0BA7"/>
    <w:rsid w:val="009D0CC9"/>
    <w:rsid w:val="009D1272"/>
    <w:rsid w:val="009D196F"/>
    <w:rsid w:val="009D1D2C"/>
    <w:rsid w:val="009D1D8A"/>
    <w:rsid w:val="009D2326"/>
    <w:rsid w:val="009D27F7"/>
    <w:rsid w:val="009D294E"/>
    <w:rsid w:val="009D2E96"/>
    <w:rsid w:val="009D3807"/>
    <w:rsid w:val="009D3E04"/>
    <w:rsid w:val="009D4013"/>
    <w:rsid w:val="009D40DD"/>
    <w:rsid w:val="009D429F"/>
    <w:rsid w:val="009D4836"/>
    <w:rsid w:val="009D54FA"/>
    <w:rsid w:val="009D6007"/>
    <w:rsid w:val="009D6FB3"/>
    <w:rsid w:val="009D7148"/>
    <w:rsid w:val="009D73C6"/>
    <w:rsid w:val="009D776D"/>
    <w:rsid w:val="009D7CF3"/>
    <w:rsid w:val="009E16F5"/>
    <w:rsid w:val="009E1E4F"/>
    <w:rsid w:val="009E22AE"/>
    <w:rsid w:val="009E2E6E"/>
    <w:rsid w:val="009E31B1"/>
    <w:rsid w:val="009E36A5"/>
    <w:rsid w:val="009E4429"/>
    <w:rsid w:val="009E4478"/>
    <w:rsid w:val="009E4730"/>
    <w:rsid w:val="009E4DE4"/>
    <w:rsid w:val="009E4DF9"/>
    <w:rsid w:val="009E5143"/>
    <w:rsid w:val="009E51BF"/>
    <w:rsid w:val="009E5350"/>
    <w:rsid w:val="009E5A35"/>
    <w:rsid w:val="009E5C51"/>
    <w:rsid w:val="009E5C6E"/>
    <w:rsid w:val="009E632D"/>
    <w:rsid w:val="009E675C"/>
    <w:rsid w:val="009F002B"/>
    <w:rsid w:val="009F1694"/>
    <w:rsid w:val="009F18CF"/>
    <w:rsid w:val="009F2C2C"/>
    <w:rsid w:val="009F2C4D"/>
    <w:rsid w:val="009F3AE6"/>
    <w:rsid w:val="009F4846"/>
    <w:rsid w:val="009F4892"/>
    <w:rsid w:val="009F48E7"/>
    <w:rsid w:val="009F4AEA"/>
    <w:rsid w:val="009F4C3E"/>
    <w:rsid w:val="009F4DAB"/>
    <w:rsid w:val="009F5A62"/>
    <w:rsid w:val="009F6728"/>
    <w:rsid w:val="009F6FB3"/>
    <w:rsid w:val="009F7AA6"/>
    <w:rsid w:val="009F7D1A"/>
    <w:rsid w:val="009F7DF3"/>
    <w:rsid w:val="00A00477"/>
    <w:rsid w:val="00A00528"/>
    <w:rsid w:val="00A00594"/>
    <w:rsid w:val="00A00615"/>
    <w:rsid w:val="00A0153C"/>
    <w:rsid w:val="00A01A88"/>
    <w:rsid w:val="00A01AEC"/>
    <w:rsid w:val="00A0295F"/>
    <w:rsid w:val="00A043A4"/>
    <w:rsid w:val="00A04576"/>
    <w:rsid w:val="00A048CB"/>
    <w:rsid w:val="00A0548B"/>
    <w:rsid w:val="00A05DA6"/>
    <w:rsid w:val="00A05F76"/>
    <w:rsid w:val="00A06308"/>
    <w:rsid w:val="00A06467"/>
    <w:rsid w:val="00A0659F"/>
    <w:rsid w:val="00A06679"/>
    <w:rsid w:val="00A06B06"/>
    <w:rsid w:val="00A06BEE"/>
    <w:rsid w:val="00A073D5"/>
    <w:rsid w:val="00A10188"/>
    <w:rsid w:val="00A10979"/>
    <w:rsid w:val="00A10A72"/>
    <w:rsid w:val="00A11417"/>
    <w:rsid w:val="00A118C0"/>
    <w:rsid w:val="00A12C52"/>
    <w:rsid w:val="00A12CDE"/>
    <w:rsid w:val="00A13C52"/>
    <w:rsid w:val="00A14161"/>
    <w:rsid w:val="00A15786"/>
    <w:rsid w:val="00A1586E"/>
    <w:rsid w:val="00A16A09"/>
    <w:rsid w:val="00A16C34"/>
    <w:rsid w:val="00A16E5D"/>
    <w:rsid w:val="00A17995"/>
    <w:rsid w:val="00A17A14"/>
    <w:rsid w:val="00A17A8B"/>
    <w:rsid w:val="00A17B98"/>
    <w:rsid w:val="00A20444"/>
    <w:rsid w:val="00A20DE7"/>
    <w:rsid w:val="00A2125C"/>
    <w:rsid w:val="00A212AF"/>
    <w:rsid w:val="00A21D10"/>
    <w:rsid w:val="00A225C1"/>
    <w:rsid w:val="00A22D9F"/>
    <w:rsid w:val="00A23988"/>
    <w:rsid w:val="00A239E5"/>
    <w:rsid w:val="00A24201"/>
    <w:rsid w:val="00A24328"/>
    <w:rsid w:val="00A24727"/>
    <w:rsid w:val="00A24BEA"/>
    <w:rsid w:val="00A253E9"/>
    <w:rsid w:val="00A25552"/>
    <w:rsid w:val="00A255A1"/>
    <w:rsid w:val="00A2576E"/>
    <w:rsid w:val="00A25E50"/>
    <w:rsid w:val="00A263BE"/>
    <w:rsid w:val="00A27078"/>
    <w:rsid w:val="00A27F92"/>
    <w:rsid w:val="00A30658"/>
    <w:rsid w:val="00A309F3"/>
    <w:rsid w:val="00A3364D"/>
    <w:rsid w:val="00A33669"/>
    <w:rsid w:val="00A3385C"/>
    <w:rsid w:val="00A33920"/>
    <w:rsid w:val="00A3479A"/>
    <w:rsid w:val="00A348FF"/>
    <w:rsid w:val="00A34D17"/>
    <w:rsid w:val="00A35122"/>
    <w:rsid w:val="00A35AD0"/>
    <w:rsid w:val="00A35E8A"/>
    <w:rsid w:val="00A35FE7"/>
    <w:rsid w:val="00A361FD"/>
    <w:rsid w:val="00A367F1"/>
    <w:rsid w:val="00A36DF4"/>
    <w:rsid w:val="00A40191"/>
    <w:rsid w:val="00A40C66"/>
    <w:rsid w:val="00A4145D"/>
    <w:rsid w:val="00A41A8A"/>
    <w:rsid w:val="00A41D20"/>
    <w:rsid w:val="00A41D9C"/>
    <w:rsid w:val="00A41F0A"/>
    <w:rsid w:val="00A42A2D"/>
    <w:rsid w:val="00A439A8"/>
    <w:rsid w:val="00A43B94"/>
    <w:rsid w:val="00A4401E"/>
    <w:rsid w:val="00A44224"/>
    <w:rsid w:val="00A4438C"/>
    <w:rsid w:val="00A446E1"/>
    <w:rsid w:val="00A44780"/>
    <w:rsid w:val="00A448AD"/>
    <w:rsid w:val="00A449B8"/>
    <w:rsid w:val="00A456EE"/>
    <w:rsid w:val="00A4582A"/>
    <w:rsid w:val="00A45AB6"/>
    <w:rsid w:val="00A46A08"/>
    <w:rsid w:val="00A46AD5"/>
    <w:rsid w:val="00A46AEE"/>
    <w:rsid w:val="00A46F6F"/>
    <w:rsid w:val="00A47089"/>
    <w:rsid w:val="00A47340"/>
    <w:rsid w:val="00A474DA"/>
    <w:rsid w:val="00A47BCA"/>
    <w:rsid w:val="00A47C4E"/>
    <w:rsid w:val="00A47E29"/>
    <w:rsid w:val="00A47EFC"/>
    <w:rsid w:val="00A50100"/>
    <w:rsid w:val="00A5022C"/>
    <w:rsid w:val="00A50851"/>
    <w:rsid w:val="00A5096E"/>
    <w:rsid w:val="00A50A70"/>
    <w:rsid w:val="00A50CA2"/>
    <w:rsid w:val="00A50E6B"/>
    <w:rsid w:val="00A50EC1"/>
    <w:rsid w:val="00A51039"/>
    <w:rsid w:val="00A51BE1"/>
    <w:rsid w:val="00A528A7"/>
    <w:rsid w:val="00A52A45"/>
    <w:rsid w:val="00A52BD5"/>
    <w:rsid w:val="00A533C3"/>
    <w:rsid w:val="00A536BA"/>
    <w:rsid w:val="00A5420E"/>
    <w:rsid w:val="00A54800"/>
    <w:rsid w:val="00A5538F"/>
    <w:rsid w:val="00A5568F"/>
    <w:rsid w:val="00A56337"/>
    <w:rsid w:val="00A569F3"/>
    <w:rsid w:val="00A56D9E"/>
    <w:rsid w:val="00A5748C"/>
    <w:rsid w:val="00A5776A"/>
    <w:rsid w:val="00A6056F"/>
    <w:rsid w:val="00A6057A"/>
    <w:rsid w:val="00A608AD"/>
    <w:rsid w:val="00A60C74"/>
    <w:rsid w:val="00A61750"/>
    <w:rsid w:val="00A622DA"/>
    <w:rsid w:val="00A6266A"/>
    <w:rsid w:val="00A63822"/>
    <w:rsid w:val="00A64038"/>
    <w:rsid w:val="00A64790"/>
    <w:rsid w:val="00A64DBF"/>
    <w:rsid w:val="00A650FA"/>
    <w:rsid w:val="00A6582E"/>
    <w:rsid w:val="00A65C51"/>
    <w:rsid w:val="00A663C1"/>
    <w:rsid w:val="00A66616"/>
    <w:rsid w:val="00A66643"/>
    <w:rsid w:val="00A668D8"/>
    <w:rsid w:val="00A66D91"/>
    <w:rsid w:val="00A6722A"/>
    <w:rsid w:val="00A67A80"/>
    <w:rsid w:val="00A67C56"/>
    <w:rsid w:val="00A67CB2"/>
    <w:rsid w:val="00A67F38"/>
    <w:rsid w:val="00A67F93"/>
    <w:rsid w:val="00A70335"/>
    <w:rsid w:val="00A7075E"/>
    <w:rsid w:val="00A70857"/>
    <w:rsid w:val="00A70A85"/>
    <w:rsid w:val="00A716A8"/>
    <w:rsid w:val="00A72CE9"/>
    <w:rsid w:val="00A7355C"/>
    <w:rsid w:val="00A73B10"/>
    <w:rsid w:val="00A7598D"/>
    <w:rsid w:val="00A76BCB"/>
    <w:rsid w:val="00A772B7"/>
    <w:rsid w:val="00A77517"/>
    <w:rsid w:val="00A77CA7"/>
    <w:rsid w:val="00A77DA3"/>
    <w:rsid w:val="00A80A7C"/>
    <w:rsid w:val="00A8110E"/>
    <w:rsid w:val="00A8188D"/>
    <w:rsid w:val="00A81D7E"/>
    <w:rsid w:val="00A81F90"/>
    <w:rsid w:val="00A824E0"/>
    <w:rsid w:val="00A82621"/>
    <w:rsid w:val="00A831EB"/>
    <w:rsid w:val="00A8376E"/>
    <w:rsid w:val="00A842DC"/>
    <w:rsid w:val="00A84E3F"/>
    <w:rsid w:val="00A8559C"/>
    <w:rsid w:val="00A8591D"/>
    <w:rsid w:val="00A85DE4"/>
    <w:rsid w:val="00A863AA"/>
    <w:rsid w:val="00A864E6"/>
    <w:rsid w:val="00A86DF1"/>
    <w:rsid w:val="00A87E8B"/>
    <w:rsid w:val="00A90A55"/>
    <w:rsid w:val="00A91404"/>
    <w:rsid w:val="00A91686"/>
    <w:rsid w:val="00A916D4"/>
    <w:rsid w:val="00A91F32"/>
    <w:rsid w:val="00A91F3F"/>
    <w:rsid w:val="00A92B2E"/>
    <w:rsid w:val="00A9318B"/>
    <w:rsid w:val="00A93A39"/>
    <w:rsid w:val="00A93D49"/>
    <w:rsid w:val="00A93DE0"/>
    <w:rsid w:val="00A9403D"/>
    <w:rsid w:val="00A9439C"/>
    <w:rsid w:val="00A9453F"/>
    <w:rsid w:val="00A951E7"/>
    <w:rsid w:val="00A956B8"/>
    <w:rsid w:val="00A96030"/>
    <w:rsid w:val="00A96308"/>
    <w:rsid w:val="00A9775A"/>
    <w:rsid w:val="00A978A8"/>
    <w:rsid w:val="00A97CE8"/>
    <w:rsid w:val="00AA0186"/>
    <w:rsid w:val="00AA0250"/>
    <w:rsid w:val="00AA0398"/>
    <w:rsid w:val="00AA0AB7"/>
    <w:rsid w:val="00AA0AF9"/>
    <w:rsid w:val="00AA10DA"/>
    <w:rsid w:val="00AA1D7C"/>
    <w:rsid w:val="00AA200B"/>
    <w:rsid w:val="00AA2452"/>
    <w:rsid w:val="00AA2591"/>
    <w:rsid w:val="00AA2A48"/>
    <w:rsid w:val="00AA2C0B"/>
    <w:rsid w:val="00AA2D43"/>
    <w:rsid w:val="00AA3EAD"/>
    <w:rsid w:val="00AA4330"/>
    <w:rsid w:val="00AA4D7D"/>
    <w:rsid w:val="00AA5566"/>
    <w:rsid w:val="00AA6147"/>
    <w:rsid w:val="00AA681A"/>
    <w:rsid w:val="00AA7400"/>
    <w:rsid w:val="00AA77E7"/>
    <w:rsid w:val="00AA7A78"/>
    <w:rsid w:val="00AB009F"/>
    <w:rsid w:val="00AB0254"/>
    <w:rsid w:val="00AB0BE3"/>
    <w:rsid w:val="00AB0C60"/>
    <w:rsid w:val="00AB10D3"/>
    <w:rsid w:val="00AB1143"/>
    <w:rsid w:val="00AB16A4"/>
    <w:rsid w:val="00AB1F57"/>
    <w:rsid w:val="00AB2126"/>
    <w:rsid w:val="00AB3B85"/>
    <w:rsid w:val="00AB4379"/>
    <w:rsid w:val="00AB44BD"/>
    <w:rsid w:val="00AB49CA"/>
    <w:rsid w:val="00AB5915"/>
    <w:rsid w:val="00AB5A2F"/>
    <w:rsid w:val="00AB5C7E"/>
    <w:rsid w:val="00AB5F4C"/>
    <w:rsid w:val="00AB6371"/>
    <w:rsid w:val="00AB6D2F"/>
    <w:rsid w:val="00AB6EDA"/>
    <w:rsid w:val="00AB73A3"/>
    <w:rsid w:val="00AB76E0"/>
    <w:rsid w:val="00AB78A0"/>
    <w:rsid w:val="00AB78A8"/>
    <w:rsid w:val="00AB7DF2"/>
    <w:rsid w:val="00AC023D"/>
    <w:rsid w:val="00AC0C41"/>
    <w:rsid w:val="00AC1991"/>
    <w:rsid w:val="00AC2632"/>
    <w:rsid w:val="00AC340A"/>
    <w:rsid w:val="00AC3E2C"/>
    <w:rsid w:val="00AC5001"/>
    <w:rsid w:val="00AC5101"/>
    <w:rsid w:val="00AC5994"/>
    <w:rsid w:val="00AC5C26"/>
    <w:rsid w:val="00AC61B9"/>
    <w:rsid w:val="00AC6291"/>
    <w:rsid w:val="00AC6736"/>
    <w:rsid w:val="00AC70DD"/>
    <w:rsid w:val="00AC7406"/>
    <w:rsid w:val="00AC74FD"/>
    <w:rsid w:val="00AC768A"/>
    <w:rsid w:val="00AC77B5"/>
    <w:rsid w:val="00AC7DA1"/>
    <w:rsid w:val="00AC7F27"/>
    <w:rsid w:val="00AD031A"/>
    <w:rsid w:val="00AD0859"/>
    <w:rsid w:val="00AD0FD5"/>
    <w:rsid w:val="00AD1035"/>
    <w:rsid w:val="00AD12B1"/>
    <w:rsid w:val="00AD1CA9"/>
    <w:rsid w:val="00AD1CF5"/>
    <w:rsid w:val="00AD2A76"/>
    <w:rsid w:val="00AD2C7C"/>
    <w:rsid w:val="00AD2CBF"/>
    <w:rsid w:val="00AD2D1E"/>
    <w:rsid w:val="00AD3092"/>
    <w:rsid w:val="00AD34C1"/>
    <w:rsid w:val="00AD3726"/>
    <w:rsid w:val="00AD4803"/>
    <w:rsid w:val="00AD60D3"/>
    <w:rsid w:val="00AD6340"/>
    <w:rsid w:val="00AD6623"/>
    <w:rsid w:val="00AD66B8"/>
    <w:rsid w:val="00AD6877"/>
    <w:rsid w:val="00AD6FB6"/>
    <w:rsid w:val="00AD7347"/>
    <w:rsid w:val="00AD7B68"/>
    <w:rsid w:val="00AD7C26"/>
    <w:rsid w:val="00AE06E0"/>
    <w:rsid w:val="00AE146A"/>
    <w:rsid w:val="00AE16B2"/>
    <w:rsid w:val="00AE187C"/>
    <w:rsid w:val="00AE1C17"/>
    <w:rsid w:val="00AE1DB8"/>
    <w:rsid w:val="00AE2011"/>
    <w:rsid w:val="00AE22B8"/>
    <w:rsid w:val="00AE295E"/>
    <w:rsid w:val="00AE2EC2"/>
    <w:rsid w:val="00AE4238"/>
    <w:rsid w:val="00AE4267"/>
    <w:rsid w:val="00AE45BE"/>
    <w:rsid w:val="00AE4817"/>
    <w:rsid w:val="00AE49AB"/>
    <w:rsid w:val="00AE4A3D"/>
    <w:rsid w:val="00AE4A90"/>
    <w:rsid w:val="00AE52B5"/>
    <w:rsid w:val="00AE530F"/>
    <w:rsid w:val="00AE5519"/>
    <w:rsid w:val="00AE65FB"/>
    <w:rsid w:val="00AE7252"/>
    <w:rsid w:val="00AE78F1"/>
    <w:rsid w:val="00AE79A0"/>
    <w:rsid w:val="00AE7B53"/>
    <w:rsid w:val="00AE7DD9"/>
    <w:rsid w:val="00AE7FA2"/>
    <w:rsid w:val="00AF0727"/>
    <w:rsid w:val="00AF0799"/>
    <w:rsid w:val="00AF11A4"/>
    <w:rsid w:val="00AF1E9F"/>
    <w:rsid w:val="00AF223C"/>
    <w:rsid w:val="00AF27EE"/>
    <w:rsid w:val="00AF2EB6"/>
    <w:rsid w:val="00AF36E6"/>
    <w:rsid w:val="00AF3F9D"/>
    <w:rsid w:val="00AF417D"/>
    <w:rsid w:val="00AF41A6"/>
    <w:rsid w:val="00AF46AA"/>
    <w:rsid w:val="00AF4982"/>
    <w:rsid w:val="00AF49F9"/>
    <w:rsid w:val="00AF5A3C"/>
    <w:rsid w:val="00AF5EF7"/>
    <w:rsid w:val="00AF6EF1"/>
    <w:rsid w:val="00AF7F98"/>
    <w:rsid w:val="00B00B9A"/>
    <w:rsid w:val="00B0168D"/>
    <w:rsid w:val="00B017F5"/>
    <w:rsid w:val="00B01996"/>
    <w:rsid w:val="00B01CA3"/>
    <w:rsid w:val="00B01F0E"/>
    <w:rsid w:val="00B01F36"/>
    <w:rsid w:val="00B02A28"/>
    <w:rsid w:val="00B02C40"/>
    <w:rsid w:val="00B02C6A"/>
    <w:rsid w:val="00B03095"/>
    <w:rsid w:val="00B031A4"/>
    <w:rsid w:val="00B03716"/>
    <w:rsid w:val="00B03759"/>
    <w:rsid w:val="00B0380B"/>
    <w:rsid w:val="00B0395B"/>
    <w:rsid w:val="00B0434D"/>
    <w:rsid w:val="00B046B1"/>
    <w:rsid w:val="00B04DA9"/>
    <w:rsid w:val="00B04F48"/>
    <w:rsid w:val="00B04FDE"/>
    <w:rsid w:val="00B052A6"/>
    <w:rsid w:val="00B055C4"/>
    <w:rsid w:val="00B068D2"/>
    <w:rsid w:val="00B07005"/>
    <w:rsid w:val="00B07180"/>
    <w:rsid w:val="00B073A5"/>
    <w:rsid w:val="00B07675"/>
    <w:rsid w:val="00B077C8"/>
    <w:rsid w:val="00B07BCC"/>
    <w:rsid w:val="00B07FFA"/>
    <w:rsid w:val="00B1092B"/>
    <w:rsid w:val="00B1096D"/>
    <w:rsid w:val="00B11475"/>
    <w:rsid w:val="00B11910"/>
    <w:rsid w:val="00B12638"/>
    <w:rsid w:val="00B12651"/>
    <w:rsid w:val="00B12E53"/>
    <w:rsid w:val="00B12EF2"/>
    <w:rsid w:val="00B132C9"/>
    <w:rsid w:val="00B13329"/>
    <w:rsid w:val="00B13481"/>
    <w:rsid w:val="00B13849"/>
    <w:rsid w:val="00B13B25"/>
    <w:rsid w:val="00B13BDC"/>
    <w:rsid w:val="00B13C26"/>
    <w:rsid w:val="00B13EEC"/>
    <w:rsid w:val="00B13FB8"/>
    <w:rsid w:val="00B144A0"/>
    <w:rsid w:val="00B146FA"/>
    <w:rsid w:val="00B14C7D"/>
    <w:rsid w:val="00B14D07"/>
    <w:rsid w:val="00B14FB5"/>
    <w:rsid w:val="00B1520E"/>
    <w:rsid w:val="00B152B3"/>
    <w:rsid w:val="00B16D3B"/>
    <w:rsid w:val="00B16E88"/>
    <w:rsid w:val="00B16F53"/>
    <w:rsid w:val="00B17A54"/>
    <w:rsid w:val="00B20A58"/>
    <w:rsid w:val="00B2194C"/>
    <w:rsid w:val="00B22BDC"/>
    <w:rsid w:val="00B2341E"/>
    <w:rsid w:val="00B2369D"/>
    <w:rsid w:val="00B23FCC"/>
    <w:rsid w:val="00B243EB"/>
    <w:rsid w:val="00B244EC"/>
    <w:rsid w:val="00B24597"/>
    <w:rsid w:val="00B25092"/>
    <w:rsid w:val="00B25117"/>
    <w:rsid w:val="00B25214"/>
    <w:rsid w:val="00B2549D"/>
    <w:rsid w:val="00B260D0"/>
    <w:rsid w:val="00B263EC"/>
    <w:rsid w:val="00B26E90"/>
    <w:rsid w:val="00B27588"/>
    <w:rsid w:val="00B2764B"/>
    <w:rsid w:val="00B2785B"/>
    <w:rsid w:val="00B27AD3"/>
    <w:rsid w:val="00B27D07"/>
    <w:rsid w:val="00B30130"/>
    <w:rsid w:val="00B306D4"/>
    <w:rsid w:val="00B30FFC"/>
    <w:rsid w:val="00B31DC9"/>
    <w:rsid w:val="00B33020"/>
    <w:rsid w:val="00B3336B"/>
    <w:rsid w:val="00B333C6"/>
    <w:rsid w:val="00B3358E"/>
    <w:rsid w:val="00B34636"/>
    <w:rsid w:val="00B349E3"/>
    <w:rsid w:val="00B361FC"/>
    <w:rsid w:val="00B37F42"/>
    <w:rsid w:val="00B37FB0"/>
    <w:rsid w:val="00B37FCB"/>
    <w:rsid w:val="00B405E5"/>
    <w:rsid w:val="00B40620"/>
    <w:rsid w:val="00B406B7"/>
    <w:rsid w:val="00B40988"/>
    <w:rsid w:val="00B413A1"/>
    <w:rsid w:val="00B417D9"/>
    <w:rsid w:val="00B41906"/>
    <w:rsid w:val="00B42039"/>
    <w:rsid w:val="00B43B1B"/>
    <w:rsid w:val="00B4440C"/>
    <w:rsid w:val="00B444E0"/>
    <w:rsid w:val="00B4457B"/>
    <w:rsid w:val="00B44644"/>
    <w:rsid w:val="00B4490F"/>
    <w:rsid w:val="00B44FED"/>
    <w:rsid w:val="00B45264"/>
    <w:rsid w:val="00B453E9"/>
    <w:rsid w:val="00B456E0"/>
    <w:rsid w:val="00B459B3"/>
    <w:rsid w:val="00B45CA6"/>
    <w:rsid w:val="00B461C8"/>
    <w:rsid w:val="00B46F2B"/>
    <w:rsid w:val="00B47AA5"/>
    <w:rsid w:val="00B506B1"/>
    <w:rsid w:val="00B50A4A"/>
    <w:rsid w:val="00B50A67"/>
    <w:rsid w:val="00B50BF5"/>
    <w:rsid w:val="00B50CBD"/>
    <w:rsid w:val="00B5119A"/>
    <w:rsid w:val="00B51EDE"/>
    <w:rsid w:val="00B51FE9"/>
    <w:rsid w:val="00B523AD"/>
    <w:rsid w:val="00B527A0"/>
    <w:rsid w:val="00B52B4F"/>
    <w:rsid w:val="00B53115"/>
    <w:rsid w:val="00B53172"/>
    <w:rsid w:val="00B532F3"/>
    <w:rsid w:val="00B5363D"/>
    <w:rsid w:val="00B540C7"/>
    <w:rsid w:val="00B5417A"/>
    <w:rsid w:val="00B54586"/>
    <w:rsid w:val="00B54C70"/>
    <w:rsid w:val="00B54E08"/>
    <w:rsid w:val="00B55222"/>
    <w:rsid w:val="00B55434"/>
    <w:rsid w:val="00B5561C"/>
    <w:rsid w:val="00B5624A"/>
    <w:rsid w:val="00B56E1B"/>
    <w:rsid w:val="00B56FE4"/>
    <w:rsid w:val="00B570E0"/>
    <w:rsid w:val="00B57168"/>
    <w:rsid w:val="00B575FC"/>
    <w:rsid w:val="00B60689"/>
    <w:rsid w:val="00B61459"/>
    <w:rsid w:val="00B61857"/>
    <w:rsid w:val="00B61E09"/>
    <w:rsid w:val="00B62CF7"/>
    <w:rsid w:val="00B62DCB"/>
    <w:rsid w:val="00B648E1"/>
    <w:rsid w:val="00B6519E"/>
    <w:rsid w:val="00B652D7"/>
    <w:rsid w:val="00B65732"/>
    <w:rsid w:val="00B65939"/>
    <w:rsid w:val="00B6613E"/>
    <w:rsid w:val="00B662E3"/>
    <w:rsid w:val="00B6642C"/>
    <w:rsid w:val="00B66569"/>
    <w:rsid w:val="00B66AEC"/>
    <w:rsid w:val="00B6752C"/>
    <w:rsid w:val="00B675E0"/>
    <w:rsid w:val="00B679FD"/>
    <w:rsid w:val="00B67E95"/>
    <w:rsid w:val="00B70227"/>
    <w:rsid w:val="00B7085E"/>
    <w:rsid w:val="00B70CD1"/>
    <w:rsid w:val="00B71406"/>
    <w:rsid w:val="00B721EC"/>
    <w:rsid w:val="00B728B1"/>
    <w:rsid w:val="00B738AA"/>
    <w:rsid w:val="00B74AE1"/>
    <w:rsid w:val="00B76099"/>
    <w:rsid w:val="00B7621D"/>
    <w:rsid w:val="00B76698"/>
    <w:rsid w:val="00B770D9"/>
    <w:rsid w:val="00B775BB"/>
    <w:rsid w:val="00B77773"/>
    <w:rsid w:val="00B77803"/>
    <w:rsid w:val="00B77C75"/>
    <w:rsid w:val="00B8038A"/>
    <w:rsid w:val="00B808CF"/>
    <w:rsid w:val="00B809C3"/>
    <w:rsid w:val="00B81C2A"/>
    <w:rsid w:val="00B81E2A"/>
    <w:rsid w:val="00B82A58"/>
    <w:rsid w:val="00B83090"/>
    <w:rsid w:val="00B83315"/>
    <w:rsid w:val="00B835B3"/>
    <w:rsid w:val="00B838B5"/>
    <w:rsid w:val="00B8437D"/>
    <w:rsid w:val="00B84511"/>
    <w:rsid w:val="00B84B1B"/>
    <w:rsid w:val="00B852AC"/>
    <w:rsid w:val="00B85315"/>
    <w:rsid w:val="00B8535A"/>
    <w:rsid w:val="00B85437"/>
    <w:rsid w:val="00B85DDA"/>
    <w:rsid w:val="00B86368"/>
    <w:rsid w:val="00B86A93"/>
    <w:rsid w:val="00B87615"/>
    <w:rsid w:val="00B878E2"/>
    <w:rsid w:val="00B9003D"/>
    <w:rsid w:val="00B90868"/>
    <w:rsid w:val="00B91B66"/>
    <w:rsid w:val="00B91EEC"/>
    <w:rsid w:val="00B922B5"/>
    <w:rsid w:val="00B922D2"/>
    <w:rsid w:val="00B92487"/>
    <w:rsid w:val="00B92615"/>
    <w:rsid w:val="00B92671"/>
    <w:rsid w:val="00B935B7"/>
    <w:rsid w:val="00B93752"/>
    <w:rsid w:val="00B93B30"/>
    <w:rsid w:val="00B94C49"/>
    <w:rsid w:val="00B96471"/>
    <w:rsid w:val="00B966C2"/>
    <w:rsid w:val="00B967D8"/>
    <w:rsid w:val="00B96BA8"/>
    <w:rsid w:val="00B9782D"/>
    <w:rsid w:val="00B97DAD"/>
    <w:rsid w:val="00BA01B9"/>
    <w:rsid w:val="00BA0462"/>
    <w:rsid w:val="00BA0E1C"/>
    <w:rsid w:val="00BA1010"/>
    <w:rsid w:val="00BA12CB"/>
    <w:rsid w:val="00BA172E"/>
    <w:rsid w:val="00BA1853"/>
    <w:rsid w:val="00BA18D7"/>
    <w:rsid w:val="00BA1DF3"/>
    <w:rsid w:val="00BA262F"/>
    <w:rsid w:val="00BA355A"/>
    <w:rsid w:val="00BA371F"/>
    <w:rsid w:val="00BA38C4"/>
    <w:rsid w:val="00BA3900"/>
    <w:rsid w:val="00BA3DED"/>
    <w:rsid w:val="00BA4709"/>
    <w:rsid w:val="00BA5917"/>
    <w:rsid w:val="00BA69E3"/>
    <w:rsid w:val="00BA6DDE"/>
    <w:rsid w:val="00BA6FD9"/>
    <w:rsid w:val="00BA75B1"/>
    <w:rsid w:val="00BA7B62"/>
    <w:rsid w:val="00BA7C83"/>
    <w:rsid w:val="00BB04F8"/>
    <w:rsid w:val="00BB07C9"/>
    <w:rsid w:val="00BB09BA"/>
    <w:rsid w:val="00BB09F4"/>
    <w:rsid w:val="00BB0C91"/>
    <w:rsid w:val="00BB0D76"/>
    <w:rsid w:val="00BB199A"/>
    <w:rsid w:val="00BB218B"/>
    <w:rsid w:val="00BB2250"/>
    <w:rsid w:val="00BB22FD"/>
    <w:rsid w:val="00BB237C"/>
    <w:rsid w:val="00BB3406"/>
    <w:rsid w:val="00BB36D8"/>
    <w:rsid w:val="00BB4143"/>
    <w:rsid w:val="00BB589C"/>
    <w:rsid w:val="00BB5A5D"/>
    <w:rsid w:val="00BB5CF4"/>
    <w:rsid w:val="00BB5E05"/>
    <w:rsid w:val="00BB5E2A"/>
    <w:rsid w:val="00BB6215"/>
    <w:rsid w:val="00BB77CB"/>
    <w:rsid w:val="00BB79B7"/>
    <w:rsid w:val="00BB7C29"/>
    <w:rsid w:val="00BB7F3A"/>
    <w:rsid w:val="00BC0863"/>
    <w:rsid w:val="00BC158A"/>
    <w:rsid w:val="00BC1848"/>
    <w:rsid w:val="00BC1857"/>
    <w:rsid w:val="00BC1A96"/>
    <w:rsid w:val="00BC1F2B"/>
    <w:rsid w:val="00BC2F9C"/>
    <w:rsid w:val="00BC318D"/>
    <w:rsid w:val="00BC3D72"/>
    <w:rsid w:val="00BC46A8"/>
    <w:rsid w:val="00BC4896"/>
    <w:rsid w:val="00BC516C"/>
    <w:rsid w:val="00BC5C68"/>
    <w:rsid w:val="00BC5EC5"/>
    <w:rsid w:val="00BC60DF"/>
    <w:rsid w:val="00BC7436"/>
    <w:rsid w:val="00BC79A1"/>
    <w:rsid w:val="00BD0200"/>
    <w:rsid w:val="00BD18FF"/>
    <w:rsid w:val="00BD1DBF"/>
    <w:rsid w:val="00BD219D"/>
    <w:rsid w:val="00BD290D"/>
    <w:rsid w:val="00BD37B7"/>
    <w:rsid w:val="00BD391D"/>
    <w:rsid w:val="00BD3EB5"/>
    <w:rsid w:val="00BD5B70"/>
    <w:rsid w:val="00BD5C38"/>
    <w:rsid w:val="00BD6690"/>
    <w:rsid w:val="00BD67D3"/>
    <w:rsid w:val="00BD6B41"/>
    <w:rsid w:val="00BD7C2C"/>
    <w:rsid w:val="00BE042E"/>
    <w:rsid w:val="00BE09DC"/>
    <w:rsid w:val="00BE10D7"/>
    <w:rsid w:val="00BE18F6"/>
    <w:rsid w:val="00BE1930"/>
    <w:rsid w:val="00BE1AE2"/>
    <w:rsid w:val="00BE1D84"/>
    <w:rsid w:val="00BE1EF5"/>
    <w:rsid w:val="00BE1F59"/>
    <w:rsid w:val="00BE27E3"/>
    <w:rsid w:val="00BE28D7"/>
    <w:rsid w:val="00BE31A2"/>
    <w:rsid w:val="00BE3880"/>
    <w:rsid w:val="00BE3C4A"/>
    <w:rsid w:val="00BE3D19"/>
    <w:rsid w:val="00BE40A1"/>
    <w:rsid w:val="00BE47F8"/>
    <w:rsid w:val="00BE4D3B"/>
    <w:rsid w:val="00BE6249"/>
    <w:rsid w:val="00BE630B"/>
    <w:rsid w:val="00BE642C"/>
    <w:rsid w:val="00BE6A6B"/>
    <w:rsid w:val="00BE6E74"/>
    <w:rsid w:val="00BE750D"/>
    <w:rsid w:val="00BE7844"/>
    <w:rsid w:val="00BF0BAA"/>
    <w:rsid w:val="00BF0E33"/>
    <w:rsid w:val="00BF0EFD"/>
    <w:rsid w:val="00BF1CAF"/>
    <w:rsid w:val="00BF1F27"/>
    <w:rsid w:val="00BF20DD"/>
    <w:rsid w:val="00BF23EF"/>
    <w:rsid w:val="00BF247C"/>
    <w:rsid w:val="00BF26FF"/>
    <w:rsid w:val="00BF39A0"/>
    <w:rsid w:val="00BF3D5C"/>
    <w:rsid w:val="00BF4346"/>
    <w:rsid w:val="00BF4D25"/>
    <w:rsid w:val="00BF508E"/>
    <w:rsid w:val="00BF533B"/>
    <w:rsid w:val="00BF5647"/>
    <w:rsid w:val="00BF5C65"/>
    <w:rsid w:val="00BF6A5D"/>
    <w:rsid w:val="00BF6CDB"/>
    <w:rsid w:val="00BF6E1B"/>
    <w:rsid w:val="00C00F43"/>
    <w:rsid w:val="00C01655"/>
    <w:rsid w:val="00C04D31"/>
    <w:rsid w:val="00C04E95"/>
    <w:rsid w:val="00C050F9"/>
    <w:rsid w:val="00C051AC"/>
    <w:rsid w:val="00C05675"/>
    <w:rsid w:val="00C056D5"/>
    <w:rsid w:val="00C05AED"/>
    <w:rsid w:val="00C06242"/>
    <w:rsid w:val="00C063D5"/>
    <w:rsid w:val="00C065B5"/>
    <w:rsid w:val="00C06B23"/>
    <w:rsid w:val="00C06FB4"/>
    <w:rsid w:val="00C07056"/>
    <w:rsid w:val="00C074CC"/>
    <w:rsid w:val="00C07B25"/>
    <w:rsid w:val="00C07B50"/>
    <w:rsid w:val="00C07EE5"/>
    <w:rsid w:val="00C102AF"/>
    <w:rsid w:val="00C108A0"/>
    <w:rsid w:val="00C10CE7"/>
    <w:rsid w:val="00C11A48"/>
    <w:rsid w:val="00C11E37"/>
    <w:rsid w:val="00C128C6"/>
    <w:rsid w:val="00C136C4"/>
    <w:rsid w:val="00C13B03"/>
    <w:rsid w:val="00C14E7B"/>
    <w:rsid w:val="00C15A82"/>
    <w:rsid w:val="00C15DD4"/>
    <w:rsid w:val="00C15EF6"/>
    <w:rsid w:val="00C163EE"/>
    <w:rsid w:val="00C16A70"/>
    <w:rsid w:val="00C16CE0"/>
    <w:rsid w:val="00C173BE"/>
    <w:rsid w:val="00C17923"/>
    <w:rsid w:val="00C20246"/>
    <w:rsid w:val="00C205FF"/>
    <w:rsid w:val="00C20728"/>
    <w:rsid w:val="00C20AF6"/>
    <w:rsid w:val="00C20B13"/>
    <w:rsid w:val="00C214E5"/>
    <w:rsid w:val="00C21541"/>
    <w:rsid w:val="00C21654"/>
    <w:rsid w:val="00C21694"/>
    <w:rsid w:val="00C21FBE"/>
    <w:rsid w:val="00C22202"/>
    <w:rsid w:val="00C225E3"/>
    <w:rsid w:val="00C22AAC"/>
    <w:rsid w:val="00C22F51"/>
    <w:rsid w:val="00C23450"/>
    <w:rsid w:val="00C24426"/>
    <w:rsid w:val="00C24C64"/>
    <w:rsid w:val="00C25180"/>
    <w:rsid w:val="00C26064"/>
    <w:rsid w:val="00C263E8"/>
    <w:rsid w:val="00C26B93"/>
    <w:rsid w:val="00C27133"/>
    <w:rsid w:val="00C2716A"/>
    <w:rsid w:val="00C2719C"/>
    <w:rsid w:val="00C275DD"/>
    <w:rsid w:val="00C276CC"/>
    <w:rsid w:val="00C27B52"/>
    <w:rsid w:val="00C27DB7"/>
    <w:rsid w:val="00C30C49"/>
    <w:rsid w:val="00C31D0C"/>
    <w:rsid w:val="00C3245A"/>
    <w:rsid w:val="00C3310B"/>
    <w:rsid w:val="00C332B5"/>
    <w:rsid w:val="00C33891"/>
    <w:rsid w:val="00C339AD"/>
    <w:rsid w:val="00C34214"/>
    <w:rsid w:val="00C347C4"/>
    <w:rsid w:val="00C34C10"/>
    <w:rsid w:val="00C35516"/>
    <w:rsid w:val="00C36209"/>
    <w:rsid w:val="00C362E8"/>
    <w:rsid w:val="00C36A42"/>
    <w:rsid w:val="00C3705A"/>
    <w:rsid w:val="00C370C4"/>
    <w:rsid w:val="00C3712D"/>
    <w:rsid w:val="00C373A5"/>
    <w:rsid w:val="00C373B0"/>
    <w:rsid w:val="00C40D74"/>
    <w:rsid w:val="00C416B9"/>
    <w:rsid w:val="00C417C5"/>
    <w:rsid w:val="00C41FDA"/>
    <w:rsid w:val="00C425C6"/>
    <w:rsid w:val="00C42704"/>
    <w:rsid w:val="00C42EE7"/>
    <w:rsid w:val="00C43A3E"/>
    <w:rsid w:val="00C4450D"/>
    <w:rsid w:val="00C44B30"/>
    <w:rsid w:val="00C4528B"/>
    <w:rsid w:val="00C470AD"/>
    <w:rsid w:val="00C47A94"/>
    <w:rsid w:val="00C47F39"/>
    <w:rsid w:val="00C47F70"/>
    <w:rsid w:val="00C51036"/>
    <w:rsid w:val="00C5167B"/>
    <w:rsid w:val="00C5190F"/>
    <w:rsid w:val="00C528FA"/>
    <w:rsid w:val="00C52C76"/>
    <w:rsid w:val="00C52F34"/>
    <w:rsid w:val="00C52FD0"/>
    <w:rsid w:val="00C538E3"/>
    <w:rsid w:val="00C53AFD"/>
    <w:rsid w:val="00C545A3"/>
    <w:rsid w:val="00C54CF2"/>
    <w:rsid w:val="00C551AF"/>
    <w:rsid w:val="00C553A7"/>
    <w:rsid w:val="00C5585E"/>
    <w:rsid w:val="00C55D94"/>
    <w:rsid w:val="00C56C8D"/>
    <w:rsid w:val="00C56E65"/>
    <w:rsid w:val="00C575DC"/>
    <w:rsid w:val="00C577BE"/>
    <w:rsid w:val="00C5794C"/>
    <w:rsid w:val="00C57B23"/>
    <w:rsid w:val="00C57D3C"/>
    <w:rsid w:val="00C601D8"/>
    <w:rsid w:val="00C603FE"/>
    <w:rsid w:val="00C610AF"/>
    <w:rsid w:val="00C6159D"/>
    <w:rsid w:val="00C620C0"/>
    <w:rsid w:val="00C620C3"/>
    <w:rsid w:val="00C6211C"/>
    <w:rsid w:val="00C627CC"/>
    <w:rsid w:val="00C63FB7"/>
    <w:rsid w:val="00C6416F"/>
    <w:rsid w:val="00C6424E"/>
    <w:rsid w:val="00C64A86"/>
    <w:rsid w:val="00C65353"/>
    <w:rsid w:val="00C6595B"/>
    <w:rsid w:val="00C6615F"/>
    <w:rsid w:val="00C6644F"/>
    <w:rsid w:val="00C6661A"/>
    <w:rsid w:val="00C66F7A"/>
    <w:rsid w:val="00C676FB"/>
    <w:rsid w:val="00C679E1"/>
    <w:rsid w:val="00C7001B"/>
    <w:rsid w:val="00C700FA"/>
    <w:rsid w:val="00C702C9"/>
    <w:rsid w:val="00C70D5B"/>
    <w:rsid w:val="00C70FA5"/>
    <w:rsid w:val="00C711FA"/>
    <w:rsid w:val="00C71380"/>
    <w:rsid w:val="00C7182B"/>
    <w:rsid w:val="00C71A5D"/>
    <w:rsid w:val="00C7242B"/>
    <w:rsid w:val="00C73179"/>
    <w:rsid w:val="00C73D29"/>
    <w:rsid w:val="00C73EFE"/>
    <w:rsid w:val="00C7432F"/>
    <w:rsid w:val="00C74F5C"/>
    <w:rsid w:val="00C75D93"/>
    <w:rsid w:val="00C7603A"/>
    <w:rsid w:val="00C7611D"/>
    <w:rsid w:val="00C766F7"/>
    <w:rsid w:val="00C768CD"/>
    <w:rsid w:val="00C76B49"/>
    <w:rsid w:val="00C76DF3"/>
    <w:rsid w:val="00C77004"/>
    <w:rsid w:val="00C77112"/>
    <w:rsid w:val="00C77B4E"/>
    <w:rsid w:val="00C77FAB"/>
    <w:rsid w:val="00C80335"/>
    <w:rsid w:val="00C80A70"/>
    <w:rsid w:val="00C80AC6"/>
    <w:rsid w:val="00C80CA2"/>
    <w:rsid w:val="00C811FC"/>
    <w:rsid w:val="00C81638"/>
    <w:rsid w:val="00C82071"/>
    <w:rsid w:val="00C82A49"/>
    <w:rsid w:val="00C83218"/>
    <w:rsid w:val="00C8352E"/>
    <w:rsid w:val="00C83EE0"/>
    <w:rsid w:val="00C8410C"/>
    <w:rsid w:val="00C84201"/>
    <w:rsid w:val="00C84ACE"/>
    <w:rsid w:val="00C85149"/>
    <w:rsid w:val="00C851A9"/>
    <w:rsid w:val="00C86141"/>
    <w:rsid w:val="00C86257"/>
    <w:rsid w:val="00C8672B"/>
    <w:rsid w:val="00C86EE5"/>
    <w:rsid w:val="00C87845"/>
    <w:rsid w:val="00C90047"/>
    <w:rsid w:val="00C90CF9"/>
    <w:rsid w:val="00C91423"/>
    <w:rsid w:val="00C91530"/>
    <w:rsid w:val="00C91588"/>
    <w:rsid w:val="00C9169B"/>
    <w:rsid w:val="00C935B5"/>
    <w:rsid w:val="00C94667"/>
    <w:rsid w:val="00C94C26"/>
    <w:rsid w:val="00C94D2E"/>
    <w:rsid w:val="00C94DD5"/>
    <w:rsid w:val="00C9750F"/>
    <w:rsid w:val="00C976D6"/>
    <w:rsid w:val="00CA032A"/>
    <w:rsid w:val="00CA051F"/>
    <w:rsid w:val="00CA075D"/>
    <w:rsid w:val="00CA0A63"/>
    <w:rsid w:val="00CA0D8F"/>
    <w:rsid w:val="00CA1497"/>
    <w:rsid w:val="00CA1564"/>
    <w:rsid w:val="00CA1764"/>
    <w:rsid w:val="00CA1A26"/>
    <w:rsid w:val="00CA244F"/>
    <w:rsid w:val="00CA273B"/>
    <w:rsid w:val="00CA2B5D"/>
    <w:rsid w:val="00CA2EC0"/>
    <w:rsid w:val="00CA31BE"/>
    <w:rsid w:val="00CA3CC7"/>
    <w:rsid w:val="00CA4332"/>
    <w:rsid w:val="00CA47FD"/>
    <w:rsid w:val="00CA51CF"/>
    <w:rsid w:val="00CA54B0"/>
    <w:rsid w:val="00CA661E"/>
    <w:rsid w:val="00CA6894"/>
    <w:rsid w:val="00CA6CFB"/>
    <w:rsid w:val="00CB0B8F"/>
    <w:rsid w:val="00CB117E"/>
    <w:rsid w:val="00CB1C3E"/>
    <w:rsid w:val="00CB220C"/>
    <w:rsid w:val="00CB255B"/>
    <w:rsid w:val="00CB27A3"/>
    <w:rsid w:val="00CB31AB"/>
    <w:rsid w:val="00CB382B"/>
    <w:rsid w:val="00CB3906"/>
    <w:rsid w:val="00CB39CE"/>
    <w:rsid w:val="00CB3AE7"/>
    <w:rsid w:val="00CB47EA"/>
    <w:rsid w:val="00CB4BF0"/>
    <w:rsid w:val="00CB4F0F"/>
    <w:rsid w:val="00CB5206"/>
    <w:rsid w:val="00CB5B09"/>
    <w:rsid w:val="00CB69E6"/>
    <w:rsid w:val="00CB6E2B"/>
    <w:rsid w:val="00CB7CAE"/>
    <w:rsid w:val="00CC0741"/>
    <w:rsid w:val="00CC11C2"/>
    <w:rsid w:val="00CC22B7"/>
    <w:rsid w:val="00CC2312"/>
    <w:rsid w:val="00CC235F"/>
    <w:rsid w:val="00CC2428"/>
    <w:rsid w:val="00CC2652"/>
    <w:rsid w:val="00CC2A1E"/>
    <w:rsid w:val="00CC2BC9"/>
    <w:rsid w:val="00CC2DAB"/>
    <w:rsid w:val="00CC3221"/>
    <w:rsid w:val="00CC3EE2"/>
    <w:rsid w:val="00CC462B"/>
    <w:rsid w:val="00CC4939"/>
    <w:rsid w:val="00CC4DCF"/>
    <w:rsid w:val="00CC51F7"/>
    <w:rsid w:val="00CC567E"/>
    <w:rsid w:val="00CC5B6C"/>
    <w:rsid w:val="00CC5B89"/>
    <w:rsid w:val="00CC6198"/>
    <w:rsid w:val="00CC747B"/>
    <w:rsid w:val="00CC769D"/>
    <w:rsid w:val="00CC7F27"/>
    <w:rsid w:val="00CD0424"/>
    <w:rsid w:val="00CD0BE8"/>
    <w:rsid w:val="00CD11D1"/>
    <w:rsid w:val="00CD128C"/>
    <w:rsid w:val="00CD1F2A"/>
    <w:rsid w:val="00CD2229"/>
    <w:rsid w:val="00CD29A9"/>
    <w:rsid w:val="00CD3016"/>
    <w:rsid w:val="00CD34CD"/>
    <w:rsid w:val="00CD374E"/>
    <w:rsid w:val="00CD37F7"/>
    <w:rsid w:val="00CD3A05"/>
    <w:rsid w:val="00CD4292"/>
    <w:rsid w:val="00CD5332"/>
    <w:rsid w:val="00CD59F8"/>
    <w:rsid w:val="00CD5D1A"/>
    <w:rsid w:val="00CD5D4E"/>
    <w:rsid w:val="00CD5EA0"/>
    <w:rsid w:val="00CD6B87"/>
    <w:rsid w:val="00CD77F5"/>
    <w:rsid w:val="00CD7815"/>
    <w:rsid w:val="00CE00B1"/>
    <w:rsid w:val="00CE09C1"/>
    <w:rsid w:val="00CE0A80"/>
    <w:rsid w:val="00CE0ED7"/>
    <w:rsid w:val="00CE1674"/>
    <w:rsid w:val="00CE247E"/>
    <w:rsid w:val="00CE2A33"/>
    <w:rsid w:val="00CE2F0B"/>
    <w:rsid w:val="00CE3131"/>
    <w:rsid w:val="00CE31E1"/>
    <w:rsid w:val="00CE3593"/>
    <w:rsid w:val="00CE37DD"/>
    <w:rsid w:val="00CE3B84"/>
    <w:rsid w:val="00CE3C8B"/>
    <w:rsid w:val="00CE3CB6"/>
    <w:rsid w:val="00CE4021"/>
    <w:rsid w:val="00CE4058"/>
    <w:rsid w:val="00CE454E"/>
    <w:rsid w:val="00CE47D4"/>
    <w:rsid w:val="00CE5541"/>
    <w:rsid w:val="00CE58B0"/>
    <w:rsid w:val="00CE5923"/>
    <w:rsid w:val="00CE6A1F"/>
    <w:rsid w:val="00CE7A04"/>
    <w:rsid w:val="00CE7B38"/>
    <w:rsid w:val="00CE7D55"/>
    <w:rsid w:val="00CF00DE"/>
    <w:rsid w:val="00CF06F6"/>
    <w:rsid w:val="00CF0F1E"/>
    <w:rsid w:val="00CF148C"/>
    <w:rsid w:val="00CF1D1D"/>
    <w:rsid w:val="00CF2186"/>
    <w:rsid w:val="00CF2368"/>
    <w:rsid w:val="00CF336D"/>
    <w:rsid w:val="00CF4E25"/>
    <w:rsid w:val="00CF4FA8"/>
    <w:rsid w:val="00CF530D"/>
    <w:rsid w:val="00CF576B"/>
    <w:rsid w:val="00CF5810"/>
    <w:rsid w:val="00CF60DB"/>
    <w:rsid w:val="00CF614B"/>
    <w:rsid w:val="00CF6F14"/>
    <w:rsid w:val="00CF71A1"/>
    <w:rsid w:val="00CF75D5"/>
    <w:rsid w:val="00CF7A90"/>
    <w:rsid w:val="00CF7CDA"/>
    <w:rsid w:val="00D0039E"/>
    <w:rsid w:val="00D00CF2"/>
    <w:rsid w:val="00D00F0F"/>
    <w:rsid w:val="00D012ED"/>
    <w:rsid w:val="00D01693"/>
    <w:rsid w:val="00D01E29"/>
    <w:rsid w:val="00D02117"/>
    <w:rsid w:val="00D023DC"/>
    <w:rsid w:val="00D02493"/>
    <w:rsid w:val="00D025BB"/>
    <w:rsid w:val="00D0331E"/>
    <w:rsid w:val="00D03448"/>
    <w:rsid w:val="00D03662"/>
    <w:rsid w:val="00D0366A"/>
    <w:rsid w:val="00D03AF4"/>
    <w:rsid w:val="00D03C25"/>
    <w:rsid w:val="00D04271"/>
    <w:rsid w:val="00D05136"/>
    <w:rsid w:val="00D059CD"/>
    <w:rsid w:val="00D06A2B"/>
    <w:rsid w:val="00D06D00"/>
    <w:rsid w:val="00D0729D"/>
    <w:rsid w:val="00D07755"/>
    <w:rsid w:val="00D07980"/>
    <w:rsid w:val="00D07D22"/>
    <w:rsid w:val="00D07F24"/>
    <w:rsid w:val="00D1016C"/>
    <w:rsid w:val="00D108D5"/>
    <w:rsid w:val="00D10922"/>
    <w:rsid w:val="00D10F3F"/>
    <w:rsid w:val="00D12089"/>
    <w:rsid w:val="00D123A5"/>
    <w:rsid w:val="00D128DE"/>
    <w:rsid w:val="00D13351"/>
    <w:rsid w:val="00D13633"/>
    <w:rsid w:val="00D14143"/>
    <w:rsid w:val="00D1436F"/>
    <w:rsid w:val="00D143CD"/>
    <w:rsid w:val="00D15145"/>
    <w:rsid w:val="00D154B2"/>
    <w:rsid w:val="00D15623"/>
    <w:rsid w:val="00D15C95"/>
    <w:rsid w:val="00D1613D"/>
    <w:rsid w:val="00D16407"/>
    <w:rsid w:val="00D16621"/>
    <w:rsid w:val="00D1767B"/>
    <w:rsid w:val="00D1776D"/>
    <w:rsid w:val="00D17A0E"/>
    <w:rsid w:val="00D20EB6"/>
    <w:rsid w:val="00D20FE6"/>
    <w:rsid w:val="00D21478"/>
    <w:rsid w:val="00D21829"/>
    <w:rsid w:val="00D21C54"/>
    <w:rsid w:val="00D21D77"/>
    <w:rsid w:val="00D22F18"/>
    <w:rsid w:val="00D2300F"/>
    <w:rsid w:val="00D24707"/>
    <w:rsid w:val="00D24838"/>
    <w:rsid w:val="00D24B0C"/>
    <w:rsid w:val="00D24CCC"/>
    <w:rsid w:val="00D25A02"/>
    <w:rsid w:val="00D25C3E"/>
    <w:rsid w:val="00D25FEE"/>
    <w:rsid w:val="00D2609A"/>
    <w:rsid w:val="00D261A1"/>
    <w:rsid w:val="00D26509"/>
    <w:rsid w:val="00D26CBD"/>
    <w:rsid w:val="00D2702B"/>
    <w:rsid w:val="00D270CB"/>
    <w:rsid w:val="00D275FB"/>
    <w:rsid w:val="00D2760F"/>
    <w:rsid w:val="00D27AC9"/>
    <w:rsid w:val="00D27B4E"/>
    <w:rsid w:val="00D324A6"/>
    <w:rsid w:val="00D324A8"/>
    <w:rsid w:val="00D32A4E"/>
    <w:rsid w:val="00D32DB4"/>
    <w:rsid w:val="00D33B3F"/>
    <w:rsid w:val="00D33E18"/>
    <w:rsid w:val="00D34B3A"/>
    <w:rsid w:val="00D34C5B"/>
    <w:rsid w:val="00D34C76"/>
    <w:rsid w:val="00D361D2"/>
    <w:rsid w:val="00D3649C"/>
    <w:rsid w:val="00D368B5"/>
    <w:rsid w:val="00D36A55"/>
    <w:rsid w:val="00D36B5B"/>
    <w:rsid w:val="00D36C65"/>
    <w:rsid w:val="00D3721A"/>
    <w:rsid w:val="00D40595"/>
    <w:rsid w:val="00D40D13"/>
    <w:rsid w:val="00D41198"/>
    <w:rsid w:val="00D4158C"/>
    <w:rsid w:val="00D41C21"/>
    <w:rsid w:val="00D425AB"/>
    <w:rsid w:val="00D42754"/>
    <w:rsid w:val="00D42A17"/>
    <w:rsid w:val="00D42B57"/>
    <w:rsid w:val="00D42B79"/>
    <w:rsid w:val="00D42DA2"/>
    <w:rsid w:val="00D4328F"/>
    <w:rsid w:val="00D4357A"/>
    <w:rsid w:val="00D450DC"/>
    <w:rsid w:val="00D450ED"/>
    <w:rsid w:val="00D4518E"/>
    <w:rsid w:val="00D45777"/>
    <w:rsid w:val="00D45A97"/>
    <w:rsid w:val="00D45C08"/>
    <w:rsid w:val="00D4646D"/>
    <w:rsid w:val="00D471F6"/>
    <w:rsid w:val="00D474EE"/>
    <w:rsid w:val="00D4750E"/>
    <w:rsid w:val="00D479C9"/>
    <w:rsid w:val="00D47E27"/>
    <w:rsid w:val="00D47FB9"/>
    <w:rsid w:val="00D503D4"/>
    <w:rsid w:val="00D5049A"/>
    <w:rsid w:val="00D51795"/>
    <w:rsid w:val="00D51B07"/>
    <w:rsid w:val="00D51F99"/>
    <w:rsid w:val="00D521C1"/>
    <w:rsid w:val="00D52A05"/>
    <w:rsid w:val="00D5336B"/>
    <w:rsid w:val="00D534DD"/>
    <w:rsid w:val="00D53512"/>
    <w:rsid w:val="00D53B32"/>
    <w:rsid w:val="00D53BD9"/>
    <w:rsid w:val="00D53CAE"/>
    <w:rsid w:val="00D53E38"/>
    <w:rsid w:val="00D540C6"/>
    <w:rsid w:val="00D540EB"/>
    <w:rsid w:val="00D548C0"/>
    <w:rsid w:val="00D54975"/>
    <w:rsid w:val="00D54CA3"/>
    <w:rsid w:val="00D553FD"/>
    <w:rsid w:val="00D5594C"/>
    <w:rsid w:val="00D55DA4"/>
    <w:rsid w:val="00D5658F"/>
    <w:rsid w:val="00D573C7"/>
    <w:rsid w:val="00D57611"/>
    <w:rsid w:val="00D577DA"/>
    <w:rsid w:val="00D57A88"/>
    <w:rsid w:val="00D60859"/>
    <w:rsid w:val="00D61006"/>
    <w:rsid w:val="00D614A3"/>
    <w:rsid w:val="00D61501"/>
    <w:rsid w:val="00D61766"/>
    <w:rsid w:val="00D61986"/>
    <w:rsid w:val="00D61F3E"/>
    <w:rsid w:val="00D61F49"/>
    <w:rsid w:val="00D63F17"/>
    <w:rsid w:val="00D640DF"/>
    <w:rsid w:val="00D64C03"/>
    <w:rsid w:val="00D65B7E"/>
    <w:rsid w:val="00D65C77"/>
    <w:rsid w:val="00D66213"/>
    <w:rsid w:val="00D672DD"/>
    <w:rsid w:val="00D70E0B"/>
    <w:rsid w:val="00D70F5F"/>
    <w:rsid w:val="00D71376"/>
    <w:rsid w:val="00D713FD"/>
    <w:rsid w:val="00D718EC"/>
    <w:rsid w:val="00D71EB2"/>
    <w:rsid w:val="00D72139"/>
    <w:rsid w:val="00D728DC"/>
    <w:rsid w:val="00D72E40"/>
    <w:rsid w:val="00D7303C"/>
    <w:rsid w:val="00D73855"/>
    <w:rsid w:val="00D745AD"/>
    <w:rsid w:val="00D74BA2"/>
    <w:rsid w:val="00D74BE0"/>
    <w:rsid w:val="00D74CF3"/>
    <w:rsid w:val="00D74D49"/>
    <w:rsid w:val="00D74FAC"/>
    <w:rsid w:val="00D75A4C"/>
    <w:rsid w:val="00D75BE3"/>
    <w:rsid w:val="00D763AD"/>
    <w:rsid w:val="00D765DA"/>
    <w:rsid w:val="00D76B4F"/>
    <w:rsid w:val="00D76EDE"/>
    <w:rsid w:val="00D77563"/>
    <w:rsid w:val="00D775B3"/>
    <w:rsid w:val="00D8022C"/>
    <w:rsid w:val="00D81604"/>
    <w:rsid w:val="00D817FE"/>
    <w:rsid w:val="00D81A2F"/>
    <w:rsid w:val="00D8225E"/>
    <w:rsid w:val="00D824DD"/>
    <w:rsid w:val="00D82D59"/>
    <w:rsid w:val="00D83535"/>
    <w:rsid w:val="00D83844"/>
    <w:rsid w:val="00D86625"/>
    <w:rsid w:val="00D869DE"/>
    <w:rsid w:val="00D86D38"/>
    <w:rsid w:val="00D86D63"/>
    <w:rsid w:val="00D86DD4"/>
    <w:rsid w:val="00D876BB"/>
    <w:rsid w:val="00D876F8"/>
    <w:rsid w:val="00D87F7B"/>
    <w:rsid w:val="00D90276"/>
    <w:rsid w:val="00D90D8A"/>
    <w:rsid w:val="00D9105E"/>
    <w:rsid w:val="00D91403"/>
    <w:rsid w:val="00D9140D"/>
    <w:rsid w:val="00D91B01"/>
    <w:rsid w:val="00D92C4E"/>
    <w:rsid w:val="00D938E1"/>
    <w:rsid w:val="00D9425C"/>
    <w:rsid w:val="00D947AD"/>
    <w:rsid w:val="00D95628"/>
    <w:rsid w:val="00D96142"/>
    <w:rsid w:val="00D96478"/>
    <w:rsid w:val="00D96C1F"/>
    <w:rsid w:val="00D97421"/>
    <w:rsid w:val="00D9773C"/>
    <w:rsid w:val="00D97A4D"/>
    <w:rsid w:val="00DA0156"/>
    <w:rsid w:val="00DA05D3"/>
    <w:rsid w:val="00DA06EB"/>
    <w:rsid w:val="00DA127A"/>
    <w:rsid w:val="00DA19E0"/>
    <w:rsid w:val="00DA20E0"/>
    <w:rsid w:val="00DA2459"/>
    <w:rsid w:val="00DA33ED"/>
    <w:rsid w:val="00DA34C9"/>
    <w:rsid w:val="00DA3804"/>
    <w:rsid w:val="00DA3B2B"/>
    <w:rsid w:val="00DA3C99"/>
    <w:rsid w:val="00DA4B9B"/>
    <w:rsid w:val="00DA55C3"/>
    <w:rsid w:val="00DA6B3F"/>
    <w:rsid w:val="00DA70DC"/>
    <w:rsid w:val="00DB01D6"/>
    <w:rsid w:val="00DB152A"/>
    <w:rsid w:val="00DB19B8"/>
    <w:rsid w:val="00DB1A1C"/>
    <w:rsid w:val="00DB2853"/>
    <w:rsid w:val="00DB29A6"/>
    <w:rsid w:val="00DB318C"/>
    <w:rsid w:val="00DB353E"/>
    <w:rsid w:val="00DB3A2C"/>
    <w:rsid w:val="00DB4142"/>
    <w:rsid w:val="00DB41A6"/>
    <w:rsid w:val="00DB4433"/>
    <w:rsid w:val="00DB44DB"/>
    <w:rsid w:val="00DB4609"/>
    <w:rsid w:val="00DB47C2"/>
    <w:rsid w:val="00DB4B2A"/>
    <w:rsid w:val="00DB53FC"/>
    <w:rsid w:val="00DB60A3"/>
    <w:rsid w:val="00DB6417"/>
    <w:rsid w:val="00DB646F"/>
    <w:rsid w:val="00DB6672"/>
    <w:rsid w:val="00DB7286"/>
    <w:rsid w:val="00DB7C70"/>
    <w:rsid w:val="00DB7CF8"/>
    <w:rsid w:val="00DC1BD5"/>
    <w:rsid w:val="00DC1D12"/>
    <w:rsid w:val="00DC22F8"/>
    <w:rsid w:val="00DC2F19"/>
    <w:rsid w:val="00DC32F3"/>
    <w:rsid w:val="00DC3766"/>
    <w:rsid w:val="00DC3CBC"/>
    <w:rsid w:val="00DC43B4"/>
    <w:rsid w:val="00DC477C"/>
    <w:rsid w:val="00DC52A2"/>
    <w:rsid w:val="00DC5388"/>
    <w:rsid w:val="00DC56A3"/>
    <w:rsid w:val="00DC58D8"/>
    <w:rsid w:val="00DC5E1C"/>
    <w:rsid w:val="00DC62B2"/>
    <w:rsid w:val="00DC62F9"/>
    <w:rsid w:val="00DC64F2"/>
    <w:rsid w:val="00DC6857"/>
    <w:rsid w:val="00DC6927"/>
    <w:rsid w:val="00DC6C6E"/>
    <w:rsid w:val="00DC6D4A"/>
    <w:rsid w:val="00DC751E"/>
    <w:rsid w:val="00DC7644"/>
    <w:rsid w:val="00DC7717"/>
    <w:rsid w:val="00DC771A"/>
    <w:rsid w:val="00DC7B37"/>
    <w:rsid w:val="00DC7F69"/>
    <w:rsid w:val="00DD0F99"/>
    <w:rsid w:val="00DD114B"/>
    <w:rsid w:val="00DD15E3"/>
    <w:rsid w:val="00DD1CFD"/>
    <w:rsid w:val="00DD1E45"/>
    <w:rsid w:val="00DD26B8"/>
    <w:rsid w:val="00DD27A3"/>
    <w:rsid w:val="00DD2801"/>
    <w:rsid w:val="00DD2913"/>
    <w:rsid w:val="00DD2D3F"/>
    <w:rsid w:val="00DD2EBB"/>
    <w:rsid w:val="00DD327D"/>
    <w:rsid w:val="00DD349A"/>
    <w:rsid w:val="00DD38C8"/>
    <w:rsid w:val="00DD3AFB"/>
    <w:rsid w:val="00DD3EAC"/>
    <w:rsid w:val="00DD4035"/>
    <w:rsid w:val="00DD44A8"/>
    <w:rsid w:val="00DD4543"/>
    <w:rsid w:val="00DD463B"/>
    <w:rsid w:val="00DD4E62"/>
    <w:rsid w:val="00DD5D21"/>
    <w:rsid w:val="00DD65AF"/>
    <w:rsid w:val="00DD6D4D"/>
    <w:rsid w:val="00DD6EF5"/>
    <w:rsid w:val="00DD7207"/>
    <w:rsid w:val="00DD75A6"/>
    <w:rsid w:val="00DD7872"/>
    <w:rsid w:val="00DE06DE"/>
    <w:rsid w:val="00DE084D"/>
    <w:rsid w:val="00DE1257"/>
    <w:rsid w:val="00DE16D0"/>
    <w:rsid w:val="00DE18F8"/>
    <w:rsid w:val="00DE1C2D"/>
    <w:rsid w:val="00DE2267"/>
    <w:rsid w:val="00DE2A54"/>
    <w:rsid w:val="00DE3476"/>
    <w:rsid w:val="00DE36A3"/>
    <w:rsid w:val="00DE37C2"/>
    <w:rsid w:val="00DE442C"/>
    <w:rsid w:val="00DE45AD"/>
    <w:rsid w:val="00DE46FB"/>
    <w:rsid w:val="00DE4AF0"/>
    <w:rsid w:val="00DE4BBB"/>
    <w:rsid w:val="00DE519E"/>
    <w:rsid w:val="00DE53D3"/>
    <w:rsid w:val="00DE548F"/>
    <w:rsid w:val="00DE5AB7"/>
    <w:rsid w:val="00DE5DE7"/>
    <w:rsid w:val="00DE5FA0"/>
    <w:rsid w:val="00DE6078"/>
    <w:rsid w:val="00DE650A"/>
    <w:rsid w:val="00DE6C88"/>
    <w:rsid w:val="00DE6CE9"/>
    <w:rsid w:val="00DF0CCD"/>
    <w:rsid w:val="00DF1924"/>
    <w:rsid w:val="00DF2D55"/>
    <w:rsid w:val="00DF2FAE"/>
    <w:rsid w:val="00DF33F2"/>
    <w:rsid w:val="00DF35FE"/>
    <w:rsid w:val="00DF368F"/>
    <w:rsid w:val="00DF3944"/>
    <w:rsid w:val="00DF39D4"/>
    <w:rsid w:val="00DF3C73"/>
    <w:rsid w:val="00DF3FDC"/>
    <w:rsid w:val="00DF4487"/>
    <w:rsid w:val="00DF4882"/>
    <w:rsid w:val="00DF51BE"/>
    <w:rsid w:val="00DF523B"/>
    <w:rsid w:val="00DF52AE"/>
    <w:rsid w:val="00DF5302"/>
    <w:rsid w:val="00DF553E"/>
    <w:rsid w:val="00DF5BFD"/>
    <w:rsid w:val="00DF63C3"/>
    <w:rsid w:val="00DF65C5"/>
    <w:rsid w:val="00DF66C2"/>
    <w:rsid w:val="00DF7570"/>
    <w:rsid w:val="00DF7ABF"/>
    <w:rsid w:val="00DF7FA0"/>
    <w:rsid w:val="00E001B0"/>
    <w:rsid w:val="00E002AE"/>
    <w:rsid w:val="00E007EF"/>
    <w:rsid w:val="00E0096E"/>
    <w:rsid w:val="00E00BAC"/>
    <w:rsid w:val="00E00D1F"/>
    <w:rsid w:val="00E012F0"/>
    <w:rsid w:val="00E018C3"/>
    <w:rsid w:val="00E01CBD"/>
    <w:rsid w:val="00E02266"/>
    <w:rsid w:val="00E02A1B"/>
    <w:rsid w:val="00E03353"/>
    <w:rsid w:val="00E03682"/>
    <w:rsid w:val="00E04510"/>
    <w:rsid w:val="00E045BC"/>
    <w:rsid w:val="00E045CC"/>
    <w:rsid w:val="00E04C1E"/>
    <w:rsid w:val="00E0561A"/>
    <w:rsid w:val="00E05FD0"/>
    <w:rsid w:val="00E064D4"/>
    <w:rsid w:val="00E068B8"/>
    <w:rsid w:val="00E07161"/>
    <w:rsid w:val="00E076A2"/>
    <w:rsid w:val="00E07E76"/>
    <w:rsid w:val="00E07F8E"/>
    <w:rsid w:val="00E11374"/>
    <w:rsid w:val="00E11620"/>
    <w:rsid w:val="00E117A7"/>
    <w:rsid w:val="00E11CC4"/>
    <w:rsid w:val="00E124B8"/>
    <w:rsid w:val="00E128C3"/>
    <w:rsid w:val="00E128FD"/>
    <w:rsid w:val="00E12A3C"/>
    <w:rsid w:val="00E131C5"/>
    <w:rsid w:val="00E132CC"/>
    <w:rsid w:val="00E13F6C"/>
    <w:rsid w:val="00E14234"/>
    <w:rsid w:val="00E144A7"/>
    <w:rsid w:val="00E14A5C"/>
    <w:rsid w:val="00E14C33"/>
    <w:rsid w:val="00E1521D"/>
    <w:rsid w:val="00E1543F"/>
    <w:rsid w:val="00E15594"/>
    <w:rsid w:val="00E155F5"/>
    <w:rsid w:val="00E15668"/>
    <w:rsid w:val="00E15DA1"/>
    <w:rsid w:val="00E16077"/>
    <w:rsid w:val="00E169EE"/>
    <w:rsid w:val="00E178B2"/>
    <w:rsid w:val="00E17FFD"/>
    <w:rsid w:val="00E20322"/>
    <w:rsid w:val="00E20339"/>
    <w:rsid w:val="00E20BEB"/>
    <w:rsid w:val="00E20F25"/>
    <w:rsid w:val="00E211AF"/>
    <w:rsid w:val="00E2145A"/>
    <w:rsid w:val="00E21565"/>
    <w:rsid w:val="00E218E4"/>
    <w:rsid w:val="00E218F9"/>
    <w:rsid w:val="00E22746"/>
    <w:rsid w:val="00E2298B"/>
    <w:rsid w:val="00E22ADD"/>
    <w:rsid w:val="00E23736"/>
    <w:rsid w:val="00E237BA"/>
    <w:rsid w:val="00E240E2"/>
    <w:rsid w:val="00E242E2"/>
    <w:rsid w:val="00E25A71"/>
    <w:rsid w:val="00E25EE0"/>
    <w:rsid w:val="00E2606B"/>
    <w:rsid w:val="00E263D9"/>
    <w:rsid w:val="00E264E2"/>
    <w:rsid w:val="00E267F1"/>
    <w:rsid w:val="00E26EC5"/>
    <w:rsid w:val="00E272D6"/>
    <w:rsid w:val="00E27474"/>
    <w:rsid w:val="00E279B9"/>
    <w:rsid w:val="00E27BA5"/>
    <w:rsid w:val="00E3000E"/>
    <w:rsid w:val="00E300E8"/>
    <w:rsid w:val="00E3052D"/>
    <w:rsid w:val="00E308DE"/>
    <w:rsid w:val="00E3097A"/>
    <w:rsid w:val="00E30A77"/>
    <w:rsid w:val="00E30D81"/>
    <w:rsid w:val="00E316F7"/>
    <w:rsid w:val="00E31851"/>
    <w:rsid w:val="00E31AC8"/>
    <w:rsid w:val="00E32760"/>
    <w:rsid w:val="00E3288E"/>
    <w:rsid w:val="00E32E7D"/>
    <w:rsid w:val="00E32F1C"/>
    <w:rsid w:val="00E3377D"/>
    <w:rsid w:val="00E33AB2"/>
    <w:rsid w:val="00E34617"/>
    <w:rsid w:val="00E34BBC"/>
    <w:rsid w:val="00E35083"/>
    <w:rsid w:val="00E35174"/>
    <w:rsid w:val="00E3528B"/>
    <w:rsid w:val="00E357F3"/>
    <w:rsid w:val="00E35A94"/>
    <w:rsid w:val="00E36016"/>
    <w:rsid w:val="00E365C1"/>
    <w:rsid w:val="00E3680C"/>
    <w:rsid w:val="00E36921"/>
    <w:rsid w:val="00E36CE4"/>
    <w:rsid w:val="00E37793"/>
    <w:rsid w:val="00E379A9"/>
    <w:rsid w:val="00E37C3C"/>
    <w:rsid w:val="00E37C5A"/>
    <w:rsid w:val="00E4018C"/>
    <w:rsid w:val="00E402B6"/>
    <w:rsid w:val="00E40F55"/>
    <w:rsid w:val="00E42918"/>
    <w:rsid w:val="00E42F54"/>
    <w:rsid w:val="00E4393C"/>
    <w:rsid w:val="00E43D18"/>
    <w:rsid w:val="00E44250"/>
    <w:rsid w:val="00E44861"/>
    <w:rsid w:val="00E44B8A"/>
    <w:rsid w:val="00E44E7E"/>
    <w:rsid w:val="00E452F2"/>
    <w:rsid w:val="00E453D2"/>
    <w:rsid w:val="00E4544C"/>
    <w:rsid w:val="00E45751"/>
    <w:rsid w:val="00E460B7"/>
    <w:rsid w:val="00E465DF"/>
    <w:rsid w:val="00E46D81"/>
    <w:rsid w:val="00E47867"/>
    <w:rsid w:val="00E47F6C"/>
    <w:rsid w:val="00E5019B"/>
    <w:rsid w:val="00E5074D"/>
    <w:rsid w:val="00E50C6D"/>
    <w:rsid w:val="00E51165"/>
    <w:rsid w:val="00E516EA"/>
    <w:rsid w:val="00E518DD"/>
    <w:rsid w:val="00E51D11"/>
    <w:rsid w:val="00E51E65"/>
    <w:rsid w:val="00E52155"/>
    <w:rsid w:val="00E52C9F"/>
    <w:rsid w:val="00E53590"/>
    <w:rsid w:val="00E535DC"/>
    <w:rsid w:val="00E53770"/>
    <w:rsid w:val="00E53BCF"/>
    <w:rsid w:val="00E5416A"/>
    <w:rsid w:val="00E55386"/>
    <w:rsid w:val="00E55B28"/>
    <w:rsid w:val="00E55B5D"/>
    <w:rsid w:val="00E55F6F"/>
    <w:rsid w:val="00E55F78"/>
    <w:rsid w:val="00E560B1"/>
    <w:rsid w:val="00E56607"/>
    <w:rsid w:val="00E56744"/>
    <w:rsid w:val="00E57B19"/>
    <w:rsid w:val="00E57EB4"/>
    <w:rsid w:val="00E57ECA"/>
    <w:rsid w:val="00E60066"/>
    <w:rsid w:val="00E600D0"/>
    <w:rsid w:val="00E61945"/>
    <w:rsid w:val="00E61B7E"/>
    <w:rsid w:val="00E62171"/>
    <w:rsid w:val="00E62CAA"/>
    <w:rsid w:val="00E62ED0"/>
    <w:rsid w:val="00E62EF9"/>
    <w:rsid w:val="00E62F4C"/>
    <w:rsid w:val="00E63B2C"/>
    <w:rsid w:val="00E64061"/>
    <w:rsid w:val="00E64EC1"/>
    <w:rsid w:val="00E64F70"/>
    <w:rsid w:val="00E65436"/>
    <w:rsid w:val="00E65919"/>
    <w:rsid w:val="00E6604B"/>
    <w:rsid w:val="00E66200"/>
    <w:rsid w:val="00E66A85"/>
    <w:rsid w:val="00E66AC0"/>
    <w:rsid w:val="00E67E64"/>
    <w:rsid w:val="00E705D2"/>
    <w:rsid w:val="00E723FB"/>
    <w:rsid w:val="00E73194"/>
    <w:rsid w:val="00E732D2"/>
    <w:rsid w:val="00E73374"/>
    <w:rsid w:val="00E73654"/>
    <w:rsid w:val="00E7495B"/>
    <w:rsid w:val="00E74E27"/>
    <w:rsid w:val="00E74FC5"/>
    <w:rsid w:val="00E75078"/>
    <w:rsid w:val="00E75390"/>
    <w:rsid w:val="00E75794"/>
    <w:rsid w:val="00E760BB"/>
    <w:rsid w:val="00E766E4"/>
    <w:rsid w:val="00E767E8"/>
    <w:rsid w:val="00E76B5F"/>
    <w:rsid w:val="00E771D9"/>
    <w:rsid w:val="00E77894"/>
    <w:rsid w:val="00E77922"/>
    <w:rsid w:val="00E779FA"/>
    <w:rsid w:val="00E8002E"/>
    <w:rsid w:val="00E80175"/>
    <w:rsid w:val="00E81061"/>
    <w:rsid w:val="00E815DF"/>
    <w:rsid w:val="00E8175A"/>
    <w:rsid w:val="00E8259E"/>
    <w:rsid w:val="00E82815"/>
    <w:rsid w:val="00E8282F"/>
    <w:rsid w:val="00E828B8"/>
    <w:rsid w:val="00E832E8"/>
    <w:rsid w:val="00E835BB"/>
    <w:rsid w:val="00E8370C"/>
    <w:rsid w:val="00E83B32"/>
    <w:rsid w:val="00E8412C"/>
    <w:rsid w:val="00E848DF"/>
    <w:rsid w:val="00E84F4F"/>
    <w:rsid w:val="00E85087"/>
    <w:rsid w:val="00E856B1"/>
    <w:rsid w:val="00E864ED"/>
    <w:rsid w:val="00E86568"/>
    <w:rsid w:val="00E86680"/>
    <w:rsid w:val="00E86A3C"/>
    <w:rsid w:val="00E90908"/>
    <w:rsid w:val="00E90C39"/>
    <w:rsid w:val="00E90D9F"/>
    <w:rsid w:val="00E90DEF"/>
    <w:rsid w:val="00E90E8F"/>
    <w:rsid w:val="00E91324"/>
    <w:rsid w:val="00E915C0"/>
    <w:rsid w:val="00E919D8"/>
    <w:rsid w:val="00E91A5A"/>
    <w:rsid w:val="00E9280F"/>
    <w:rsid w:val="00E92ECB"/>
    <w:rsid w:val="00E931BD"/>
    <w:rsid w:val="00E93AC9"/>
    <w:rsid w:val="00E93E06"/>
    <w:rsid w:val="00E94AC5"/>
    <w:rsid w:val="00E94E1A"/>
    <w:rsid w:val="00E94F1A"/>
    <w:rsid w:val="00E95AD6"/>
    <w:rsid w:val="00E95DE9"/>
    <w:rsid w:val="00E96F52"/>
    <w:rsid w:val="00E973B4"/>
    <w:rsid w:val="00E977A6"/>
    <w:rsid w:val="00E97A9B"/>
    <w:rsid w:val="00E97FD2"/>
    <w:rsid w:val="00EA031B"/>
    <w:rsid w:val="00EA037C"/>
    <w:rsid w:val="00EA050D"/>
    <w:rsid w:val="00EA092A"/>
    <w:rsid w:val="00EA0A03"/>
    <w:rsid w:val="00EA0AF5"/>
    <w:rsid w:val="00EA0E59"/>
    <w:rsid w:val="00EA132B"/>
    <w:rsid w:val="00EA19C3"/>
    <w:rsid w:val="00EA1D11"/>
    <w:rsid w:val="00EA2A82"/>
    <w:rsid w:val="00EA30DD"/>
    <w:rsid w:val="00EA38EF"/>
    <w:rsid w:val="00EA48F0"/>
    <w:rsid w:val="00EA5894"/>
    <w:rsid w:val="00EA5FCF"/>
    <w:rsid w:val="00EA62B1"/>
    <w:rsid w:val="00EA6954"/>
    <w:rsid w:val="00EA75FA"/>
    <w:rsid w:val="00EA7622"/>
    <w:rsid w:val="00EA7977"/>
    <w:rsid w:val="00EB0EA0"/>
    <w:rsid w:val="00EB14F4"/>
    <w:rsid w:val="00EB1FF2"/>
    <w:rsid w:val="00EB2078"/>
    <w:rsid w:val="00EB55B6"/>
    <w:rsid w:val="00EB5CDC"/>
    <w:rsid w:val="00EB6024"/>
    <w:rsid w:val="00EB6259"/>
    <w:rsid w:val="00EB7818"/>
    <w:rsid w:val="00EB7A92"/>
    <w:rsid w:val="00EB7FAB"/>
    <w:rsid w:val="00EC03C3"/>
    <w:rsid w:val="00EC04B8"/>
    <w:rsid w:val="00EC0EA3"/>
    <w:rsid w:val="00EC1730"/>
    <w:rsid w:val="00EC1B70"/>
    <w:rsid w:val="00EC1E2B"/>
    <w:rsid w:val="00EC1FA9"/>
    <w:rsid w:val="00EC20E2"/>
    <w:rsid w:val="00EC2A59"/>
    <w:rsid w:val="00EC2A6D"/>
    <w:rsid w:val="00EC340F"/>
    <w:rsid w:val="00EC3F23"/>
    <w:rsid w:val="00EC421B"/>
    <w:rsid w:val="00EC438B"/>
    <w:rsid w:val="00EC46B3"/>
    <w:rsid w:val="00EC4C96"/>
    <w:rsid w:val="00EC580A"/>
    <w:rsid w:val="00EC5987"/>
    <w:rsid w:val="00EC5A58"/>
    <w:rsid w:val="00EC5FC7"/>
    <w:rsid w:val="00EC6144"/>
    <w:rsid w:val="00EC6371"/>
    <w:rsid w:val="00EC73E5"/>
    <w:rsid w:val="00EC757B"/>
    <w:rsid w:val="00EC788F"/>
    <w:rsid w:val="00EC7A35"/>
    <w:rsid w:val="00ED177F"/>
    <w:rsid w:val="00ED1876"/>
    <w:rsid w:val="00ED1C01"/>
    <w:rsid w:val="00ED343A"/>
    <w:rsid w:val="00ED3E17"/>
    <w:rsid w:val="00ED451B"/>
    <w:rsid w:val="00ED6067"/>
    <w:rsid w:val="00ED6F61"/>
    <w:rsid w:val="00ED7CD7"/>
    <w:rsid w:val="00EE04B0"/>
    <w:rsid w:val="00EE10AC"/>
    <w:rsid w:val="00EE13DF"/>
    <w:rsid w:val="00EE1520"/>
    <w:rsid w:val="00EE21CC"/>
    <w:rsid w:val="00EE2B86"/>
    <w:rsid w:val="00EE2C57"/>
    <w:rsid w:val="00EE3056"/>
    <w:rsid w:val="00EE3506"/>
    <w:rsid w:val="00EE3998"/>
    <w:rsid w:val="00EE4361"/>
    <w:rsid w:val="00EE452C"/>
    <w:rsid w:val="00EE4A5C"/>
    <w:rsid w:val="00EE4FE0"/>
    <w:rsid w:val="00EE50C1"/>
    <w:rsid w:val="00EE5226"/>
    <w:rsid w:val="00EE54E1"/>
    <w:rsid w:val="00EE5944"/>
    <w:rsid w:val="00EE595C"/>
    <w:rsid w:val="00EE5BE5"/>
    <w:rsid w:val="00EE6046"/>
    <w:rsid w:val="00EE633D"/>
    <w:rsid w:val="00EE68A4"/>
    <w:rsid w:val="00EE690B"/>
    <w:rsid w:val="00EE6958"/>
    <w:rsid w:val="00EE70CD"/>
    <w:rsid w:val="00EE7D2E"/>
    <w:rsid w:val="00EE7E2C"/>
    <w:rsid w:val="00EF05C3"/>
    <w:rsid w:val="00EF08DE"/>
    <w:rsid w:val="00EF0CC4"/>
    <w:rsid w:val="00EF110E"/>
    <w:rsid w:val="00EF14F4"/>
    <w:rsid w:val="00EF21FB"/>
    <w:rsid w:val="00EF28D1"/>
    <w:rsid w:val="00EF2A9C"/>
    <w:rsid w:val="00EF2C5A"/>
    <w:rsid w:val="00EF42CD"/>
    <w:rsid w:val="00EF45BE"/>
    <w:rsid w:val="00EF4627"/>
    <w:rsid w:val="00EF5138"/>
    <w:rsid w:val="00EF55CA"/>
    <w:rsid w:val="00EF5622"/>
    <w:rsid w:val="00EF5A3E"/>
    <w:rsid w:val="00EF60BA"/>
    <w:rsid w:val="00EF6DAA"/>
    <w:rsid w:val="00EF77EB"/>
    <w:rsid w:val="00EF79E3"/>
    <w:rsid w:val="00F002C1"/>
    <w:rsid w:val="00F004B5"/>
    <w:rsid w:val="00F006C3"/>
    <w:rsid w:val="00F00E9F"/>
    <w:rsid w:val="00F018FF"/>
    <w:rsid w:val="00F019A5"/>
    <w:rsid w:val="00F01B18"/>
    <w:rsid w:val="00F01C6F"/>
    <w:rsid w:val="00F01CB6"/>
    <w:rsid w:val="00F02526"/>
    <w:rsid w:val="00F0256F"/>
    <w:rsid w:val="00F02E04"/>
    <w:rsid w:val="00F03EE8"/>
    <w:rsid w:val="00F03F68"/>
    <w:rsid w:val="00F040B3"/>
    <w:rsid w:val="00F0448B"/>
    <w:rsid w:val="00F04A9D"/>
    <w:rsid w:val="00F04D15"/>
    <w:rsid w:val="00F052A8"/>
    <w:rsid w:val="00F06491"/>
    <w:rsid w:val="00F06867"/>
    <w:rsid w:val="00F06F52"/>
    <w:rsid w:val="00F074BE"/>
    <w:rsid w:val="00F074E3"/>
    <w:rsid w:val="00F077F3"/>
    <w:rsid w:val="00F078BB"/>
    <w:rsid w:val="00F07BA0"/>
    <w:rsid w:val="00F111A6"/>
    <w:rsid w:val="00F11325"/>
    <w:rsid w:val="00F113B4"/>
    <w:rsid w:val="00F1173D"/>
    <w:rsid w:val="00F12043"/>
    <w:rsid w:val="00F12330"/>
    <w:rsid w:val="00F12689"/>
    <w:rsid w:val="00F1274D"/>
    <w:rsid w:val="00F12F8A"/>
    <w:rsid w:val="00F140DF"/>
    <w:rsid w:val="00F14583"/>
    <w:rsid w:val="00F151D7"/>
    <w:rsid w:val="00F153D4"/>
    <w:rsid w:val="00F15523"/>
    <w:rsid w:val="00F15E6E"/>
    <w:rsid w:val="00F1628A"/>
    <w:rsid w:val="00F16430"/>
    <w:rsid w:val="00F169B7"/>
    <w:rsid w:val="00F16F23"/>
    <w:rsid w:val="00F173A6"/>
    <w:rsid w:val="00F17832"/>
    <w:rsid w:val="00F17E7B"/>
    <w:rsid w:val="00F20722"/>
    <w:rsid w:val="00F214CE"/>
    <w:rsid w:val="00F2170F"/>
    <w:rsid w:val="00F226A6"/>
    <w:rsid w:val="00F22EDD"/>
    <w:rsid w:val="00F2400B"/>
    <w:rsid w:val="00F24040"/>
    <w:rsid w:val="00F24192"/>
    <w:rsid w:val="00F24343"/>
    <w:rsid w:val="00F24456"/>
    <w:rsid w:val="00F24948"/>
    <w:rsid w:val="00F24AF2"/>
    <w:rsid w:val="00F2503D"/>
    <w:rsid w:val="00F25BBA"/>
    <w:rsid w:val="00F26C11"/>
    <w:rsid w:val="00F27008"/>
    <w:rsid w:val="00F274C9"/>
    <w:rsid w:val="00F279C5"/>
    <w:rsid w:val="00F27A57"/>
    <w:rsid w:val="00F27F54"/>
    <w:rsid w:val="00F3181B"/>
    <w:rsid w:val="00F32237"/>
    <w:rsid w:val="00F3231F"/>
    <w:rsid w:val="00F32935"/>
    <w:rsid w:val="00F3303B"/>
    <w:rsid w:val="00F331D7"/>
    <w:rsid w:val="00F336F9"/>
    <w:rsid w:val="00F33839"/>
    <w:rsid w:val="00F34C56"/>
    <w:rsid w:val="00F35635"/>
    <w:rsid w:val="00F356C0"/>
    <w:rsid w:val="00F35A67"/>
    <w:rsid w:val="00F35E99"/>
    <w:rsid w:val="00F37198"/>
    <w:rsid w:val="00F3753F"/>
    <w:rsid w:val="00F40F14"/>
    <w:rsid w:val="00F41075"/>
    <w:rsid w:val="00F4182A"/>
    <w:rsid w:val="00F41AD9"/>
    <w:rsid w:val="00F41C0E"/>
    <w:rsid w:val="00F41D52"/>
    <w:rsid w:val="00F431B7"/>
    <w:rsid w:val="00F4327E"/>
    <w:rsid w:val="00F4399C"/>
    <w:rsid w:val="00F44669"/>
    <w:rsid w:val="00F449B3"/>
    <w:rsid w:val="00F44B64"/>
    <w:rsid w:val="00F44BD3"/>
    <w:rsid w:val="00F44C0D"/>
    <w:rsid w:val="00F44FF7"/>
    <w:rsid w:val="00F45413"/>
    <w:rsid w:val="00F454A5"/>
    <w:rsid w:val="00F4686D"/>
    <w:rsid w:val="00F47D12"/>
    <w:rsid w:val="00F50281"/>
    <w:rsid w:val="00F505EE"/>
    <w:rsid w:val="00F50FB1"/>
    <w:rsid w:val="00F50FFB"/>
    <w:rsid w:val="00F51436"/>
    <w:rsid w:val="00F529EA"/>
    <w:rsid w:val="00F52AE9"/>
    <w:rsid w:val="00F5339A"/>
    <w:rsid w:val="00F53569"/>
    <w:rsid w:val="00F53600"/>
    <w:rsid w:val="00F53787"/>
    <w:rsid w:val="00F539F7"/>
    <w:rsid w:val="00F53D83"/>
    <w:rsid w:val="00F540BC"/>
    <w:rsid w:val="00F545CF"/>
    <w:rsid w:val="00F5463E"/>
    <w:rsid w:val="00F549AA"/>
    <w:rsid w:val="00F54BB6"/>
    <w:rsid w:val="00F5500D"/>
    <w:rsid w:val="00F55196"/>
    <w:rsid w:val="00F55355"/>
    <w:rsid w:val="00F55B08"/>
    <w:rsid w:val="00F56191"/>
    <w:rsid w:val="00F56AA7"/>
    <w:rsid w:val="00F60239"/>
    <w:rsid w:val="00F60503"/>
    <w:rsid w:val="00F60A17"/>
    <w:rsid w:val="00F61299"/>
    <w:rsid w:val="00F618F7"/>
    <w:rsid w:val="00F61A83"/>
    <w:rsid w:val="00F62F84"/>
    <w:rsid w:val="00F62FF9"/>
    <w:rsid w:val="00F634E7"/>
    <w:rsid w:val="00F6377B"/>
    <w:rsid w:val="00F63824"/>
    <w:rsid w:val="00F63A2C"/>
    <w:rsid w:val="00F63FB1"/>
    <w:rsid w:val="00F646D0"/>
    <w:rsid w:val="00F64AD1"/>
    <w:rsid w:val="00F64B7E"/>
    <w:rsid w:val="00F64CF7"/>
    <w:rsid w:val="00F64F73"/>
    <w:rsid w:val="00F65763"/>
    <w:rsid w:val="00F65783"/>
    <w:rsid w:val="00F66960"/>
    <w:rsid w:val="00F66C04"/>
    <w:rsid w:val="00F66C6A"/>
    <w:rsid w:val="00F67473"/>
    <w:rsid w:val="00F67D76"/>
    <w:rsid w:val="00F70C51"/>
    <w:rsid w:val="00F71CF0"/>
    <w:rsid w:val="00F71DFF"/>
    <w:rsid w:val="00F723AC"/>
    <w:rsid w:val="00F72402"/>
    <w:rsid w:val="00F72640"/>
    <w:rsid w:val="00F728D6"/>
    <w:rsid w:val="00F736E2"/>
    <w:rsid w:val="00F74083"/>
    <w:rsid w:val="00F74776"/>
    <w:rsid w:val="00F74A03"/>
    <w:rsid w:val="00F750DD"/>
    <w:rsid w:val="00F75424"/>
    <w:rsid w:val="00F7547D"/>
    <w:rsid w:val="00F75497"/>
    <w:rsid w:val="00F76195"/>
    <w:rsid w:val="00F7691C"/>
    <w:rsid w:val="00F76F56"/>
    <w:rsid w:val="00F7703B"/>
    <w:rsid w:val="00F801DC"/>
    <w:rsid w:val="00F80C4F"/>
    <w:rsid w:val="00F8105D"/>
    <w:rsid w:val="00F820A8"/>
    <w:rsid w:val="00F822ED"/>
    <w:rsid w:val="00F824A3"/>
    <w:rsid w:val="00F837F9"/>
    <w:rsid w:val="00F849BE"/>
    <w:rsid w:val="00F84C9E"/>
    <w:rsid w:val="00F857E9"/>
    <w:rsid w:val="00F858D1"/>
    <w:rsid w:val="00F8676D"/>
    <w:rsid w:val="00F86CA9"/>
    <w:rsid w:val="00F86DF5"/>
    <w:rsid w:val="00F871EC"/>
    <w:rsid w:val="00F87D6A"/>
    <w:rsid w:val="00F87F49"/>
    <w:rsid w:val="00F90038"/>
    <w:rsid w:val="00F902CB"/>
    <w:rsid w:val="00F9070D"/>
    <w:rsid w:val="00F90950"/>
    <w:rsid w:val="00F90AB1"/>
    <w:rsid w:val="00F9129E"/>
    <w:rsid w:val="00F913D4"/>
    <w:rsid w:val="00F91AE8"/>
    <w:rsid w:val="00F927D0"/>
    <w:rsid w:val="00F93127"/>
    <w:rsid w:val="00F9356E"/>
    <w:rsid w:val="00F937D1"/>
    <w:rsid w:val="00F93868"/>
    <w:rsid w:val="00F94741"/>
    <w:rsid w:val="00F9526C"/>
    <w:rsid w:val="00F9605C"/>
    <w:rsid w:val="00F9688E"/>
    <w:rsid w:val="00F96C26"/>
    <w:rsid w:val="00F971C3"/>
    <w:rsid w:val="00F97515"/>
    <w:rsid w:val="00F97CBF"/>
    <w:rsid w:val="00FA018E"/>
    <w:rsid w:val="00FA08A5"/>
    <w:rsid w:val="00FA1AF1"/>
    <w:rsid w:val="00FA1C38"/>
    <w:rsid w:val="00FA1F3D"/>
    <w:rsid w:val="00FA25AA"/>
    <w:rsid w:val="00FA2726"/>
    <w:rsid w:val="00FA32D4"/>
    <w:rsid w:val="00FA3504"/>
    <w:rsid w:val="00FA36E2"/>
    <w:rsid w:val="00FA3881"/>
    <w:rsid w:val="00FA3DEC"/>
    <w:rsid w:val="00FA51FC"/>
    <w:rsid w:val="00FA5C17"/>
    <w:rsid w:val="00FA6287"/>
    <w:rsid w:val="00FA69AA"/>
    <w:rsid w:val="00FA70B4"/>
    <w:rsid w:val="00FA7107"/>
    <w:rsid w:val="00FA77E7"/>
    <w:rsid w:val="00FA7EF1"/>
    <w:rsid w:val="00FB0235"/>
    <w:rsid w:val="00FB0583"/>
    <w:rsid w:val="00FB06CA"/>
    <w:rsid w:val="00FB0B6C"/>
    <w:rsid w:val="00FB17A9"/>
    <w:rsid w:val="00FB23B7"/>
    <w:rsid w:val="00FB2458"/>
    <w:rsid w:val="00FB247B"/>
    <w:rsid w:val="00FB2491"/>
    <w:rsid w:val="00FB265F"/>
    <w:rsid w:val="00FB28A8"/>
    <w:rsid w:val="00FB36FD"/>
    <w:rsid w:val="00FB3A4C"/>
    <w:rsid w:val="00FB3B37"/>
    <w:rsid w:val="00FB3C43"/>
    <w:rsid w:val="00FB3DF9"/>
    <w:rsid w:val="00FB40F4"/>
    <w:rsid w:val="00FB48D5"/>
    <w:rsid w:val="00FB5315"/>
    <w:rsid w:val="00FB5325"/>
    <w:rsid w:val="00FB5541"/>
    <w:rsid w:val="00FB762B"/>
    <w:rsid w:val="00FC011C"/>
    <w:rsid w:val="00FC046B"/>
    <w:rsid w:val="00FC0857"/>
    <w:rsid w:val="00FC19FE"/>
    <w:rsid w:val="00FC20B4"/>
    <w:rsid w:val="00FC25E6"/>
    <w:rsid w:val="00FC27E6"/>
    <w:rsid w:val="00FC2B56"/>
    <w:rsid w:val="00FC2BB2"/>
    <w:rsid w:val="00FC2DFE"/>
    <w:rsid w:val="00FC446C"/>
    <w:rsid w:val="00FC4516"/>
    <w:rsid w:val="00FC4801"/>
    <w:rsid w:val="00FC496C"/>
    <w:rsid w:val="00FC5008"/>
    <w:rsid w:val="00FC55A4"/>
    <w:rsid w:val="00FC6872"/>
    <w:rsid w:val="00FC72CC"/>
    <w:rsid w:val="00FC764A"/>
    <w:rsid w:val="00FC7CEE"/>
    <w:rsid w:val="00FD0611"/>
    <w:rsid w:val="00FD0965"/>
    <w:rsid w:val="00FD0BCB"/>
    <w:rsid w:val="00FD2097"/>
    <w:rsid w:val="00FD243D"/>
    <w:rsid w:val="00FD260E"/>
    <w:rsid w:val="00FD2BA9"/>
    <w:rsid w:val="00FD2CFB"/>
    <w:rsid w:val="00FD2F20"/>
    <w:rsid w:val="00FD2F3C"/>
    <w:rsid w:val="00FD3053"/>
    <w:rsid w:val="00FD3416"/>
    <w:rsid w:val="00FD38BF"/>
    <w:rsid w:val="00FD4721"/>
    <w:rsid w:val="00FD4D00"/>
    <w:rsid w:val="00FD4D59"/>
    <w:rsid w:val="00FD4F36"/>
    <w:rsid w:val="00FD5D2A"/>
    <w:rsid w:val="00FD5D95"/>
    <w:rsid w:val="00FD5FB1"/>
    <w:rsid w:val="00FD5FBC"/>
    <w:rsid w:val="00FD69C2"/>
    <w:rsid w:val="00FD6A27"/>
    <w:rsid w:val="00FD6AAA"/>
    <w:rsid w:val="00FD6DF7"/>
    <w:rsid w:val="00FD7513"/>
    <w:rsid w:val="00FE06B9"/>
    <w:rsid w:val="00FE1996"/>
    <w:rsid w:val="00FE1FE0"/>
    <w:rsid w:val="00FE2085"/>
    <w:rsid w:val="00FE22E9"/>
    <w:rsid w:val="00FE35AF"/>
    <w:rsid w:val="00FE35B5"/>
    <w:rsid w:val="00FE3DCA"/>
    <w:rsid w:val="00FE3F58"/>
    <w:rsid w:val="00FE43B7"/>
    <w:rsid w:val="00FE4779"/>
    <w:rsid w:val="00FE48DE"/>
    <w:rsid w:val="00FE4C82"/>
    <w:rsid w:val="00FE6E64"/>
    <w:rsid w:val="00FE704A"/>
    <w:rsid w:val="00FE7071"/>
    <w:rsid w:val="00FE751F"/>
    <w:rsid w:val="00FF0C0D"/>
    <w:rsid w:val="00FF0CEF"/>
    <w:rsid w:val="00FF0F6F"/>
    <w:rsid w:val="00FF15D7"/>
    <w:rsid w:val="00FF1B32"/>
    <w:rsid w:val="00FF2A0D"/>
    <w:rsid w:val="00FF2D24"/>
    <w:rsid w:val="00FF405C"/>
    <w:rsid w:val="00FF4106"/>
    <w:rsid w:val="00FF4248"/>
    <w:rsid w:val="00FF428A"/>
    <w:rsid w:val="00FF4571"/>
    <w:rsid w:val="00FF507A"/>
    <w:rsid w:val="00FF589D"/>
    <w:rsid w:val="00FF5AAD"/>
    <w:rsid w:val="00FF7906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5E2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E57ECA"/>
    <w:pPr>
      <w:keepNext/>
      <w:spacing w:line="360" w:lineRule="auto"/>
      <w:jc w:val="center"/>
      <w:outlineLvl w:val="1"/>
    </w:pPr>
    <w:rPr>
      <w:b/>
      <w:bCs/>
      <w:spacing w:val="2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74F80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rsid w:val="008B558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B558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575B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575BE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275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BlockQuotation">
    <w:name w:val="Block Quotation"/>
    <w:basedOn w:val="a"/>
    <w:rsid w:val="008275A8"/>
    <w:pPr>
      <w:widowControl w:val="0"/>
      <w:overflowPunct w:val="0"/>
      <w:autoSpaceDE w:val="0"/>
      <w:autoSpaceDN w:val="0"/>
      <w:adjustRightInd w:val="0"/>
      <w:ind w:left="567" w:right="-2" w:firstLine="851"/>
      <w:textAlignment w:val="baseline"/>
    </w:pPr>
    <w:rPr>
      <w:sz w:val="28"/>
      <w:szCs w:val="28"/>
    </w:rPr>
  </w:style>
  <w:style w:type="character" w:styleId="a7">
    <w:name w:val="page number"/>
    <w:rsid w:val="008275A8"/>
    <w:rPr>
      <w:rFonts w:cs="Times New Roman"/>
    </w:rPr>
  </w:style>
  <w:style w:type="paragraph" w:styleId="a8">
    <w:name w:val="footer"/>
    <w:basedOn w:val="a"/>
    <w:link w:val="a9"/>
    <w:semiHidden/>
    <w:rsid w:val="00575BEA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9">
    <w:name w:val="Нижний колонтитул Знак"/>
    <w:link w:val="a8"/>
    <w:semiHidden/>
    <w:locked/>
    <w:rsid w:val="008275A8"/>
    <w:rPr>
      <w:rFonts w:cs="Times New Roman"/>
      <w:lang w:val="ru-RU" w:eastAsia="ru-RU" w:bidi="ar-SA"/>
    </w:rPr>
  </w:style>
  <w:style w:type="paragraph" w:customStyle="1" w:styleId="ConsNormal">
    <w:name w:val="ConsNormal"/>
    <w:rsid w:val="008275A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8275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8275A8"/>
    <w:pPr>
      <w:spacing w:before="75" w:after="75"/>
      <w:jc w:val="left"/>
    </w:pPr>
    <w:rPr>
      <w:rFonts w:ascii="Arial" w:hAnsi="Arial" w:cs="Arial"/>
      <w:color w:val="000000"/>
      <w:sz w:val="20"/>
      <w:szCs w:val="20"/>
    </w:rPr>
  </w:style>
  <w:style w:type="character" w:customStyle="1" w:styleId="apple-style-span">
    <w:name w:val="apple-style-span"/>
    <w:rsid w:val="008275A8"/>
    <w:rPr>
      <w:rFonts w:cs="Times New Roman"/>
    </w:rPr>
  </w:style>
  <w:style w:type="paragraph" w:styleId="aa">
    <w:name w:val="footnote text"/>
    <w:basedOn w:val="a"/>
    <w:link w:val="ab"/>
    <w:semiHidden/>
    <w:rsid w:val="00CF71A1"/>
    <w:rPr>
      <w:sz w:val="20"/>
      <w:szCs w:val="20"/>
    </w:rPr>
  </w:style>
  <w:style w:type="character" w:styleId="ac">
    <w:name w:val="footnote reference"/>
    <w:semiHidden/>
    <w:rsid w:val="00CF71A1"/>
    <w:rPr>
      <w:vertAlign w:val="superscript"/>
    </w:rPr>
  </w:style>
  <w:style w:type="character" w:styleId="ad">
    <w:name w:val="line number"/>
    <w:rsid w:val="009E5143"/>
  </w:style>
  <w:style w:type="numbering" w:customStyle="1" w:styleId="10">
    <w:name w:val="Нет списка1"/>
    <w:next w:val="a2"/>
    <w:uiPriority w:val="99"/>
    <w:semiHidden/>
    <w:unhideWhenUsed/>
    <w:rsid w:val="0099156F"/>
  </w:style>
  <w:style w:type="character" w:customStyle="1" w:styleId="ab">
    <w:name w:val="Текст сноски Знак"/>
    <w:link w:val="aa"/>
    <w:semiHidden/>
    <w:rsid w:val="0099156F"/>
    <w:rPr>
      <w:rFonts w:ascii="Times New Roman" w:hAnsi="Times New Roman" w:cs="Times New Roman"/>
    </w:rPr>
  </w:style>
  <w:style w:type="paragraph" w:styleId="ae">
    <w:name w:val="endnote text"/>
    <w:basedOn w:val="a"/>
    <w:link w:val="af"/>
    <w:rsid w:val="00271395"/>
    <w:rPr>
      <w:sz w:val="20"/>
      <w:szCs w:val="20"/>
    </w:rPr>
  </w:style>
  <w:style w:type="character" w:customStyle="1" w:styleId="af">
    <w:name w:val="Текст концевой сноски Знак"/>
    <w:link w:val="ae"/>
    <w:rsid w:val="00271395"/>
    <w:rPr>
      <w:rFonts w:ascii="Times New Roman" w:hAnsi="Times New Roman" w:cs="Times New Roman"/>
    </w:rPr>
  </w:style>
  <w:style w:type="character" w:styleId="af0">
    <w:name w:val="endnote reference"/>
    <w:rsid w:val="00271395"/>
    <w:rPr>
      <w:vertAlign w:val="superscript"/>
    </w:rPr>
  </w:style>
  <w:style w:type="paragraph" w:customStyle="1" w:styleId="11">
    <w:name w:val="Абзац списка1"/>
    <w:basedOn w:val="a"/>
    <w:rsid w:val="00FD38BF"/>
    <w:pPr>
      <w:ind w:left="720"/>
      <w:contextualSpacing/>
    </w:pPr>
  </w:style>
  <w:style w:type="paragraph" w:styleId="af1">
    <w:name w:val="List Paragraph"/>
    <w:basedOn w:val="a"/>
    <w:uiPriority w:val="34"/>
    <w:qFormat/>
    <w:rsid w:val="00AA2591"/>
    <w:pPr>
      <w:ind w:left="708"/>
    </w:pPr>
  </w:style>
  <w:style w:type="paragraph" w:customStyle="1" w:styleId="Style2">
    <w:name w:val="Style2"/>
    <w:basedOn w:val="a"/>
    <w:uiPriority w:val="99"/>
    <w:rsid w:val="005F6FDC"/>
    <w:pPr>
      <w:widowControl w:val="0"/>
      <w:autoSpaceDE w:val="0"/>
      <w:autoSpaceDN w:val="0"/>
      <w:adjustRightInd w:val="0"/>
      <w:spacing w:line="338" w:lineRule="exact"/>
      <w:jc w:val="center"/>
    </w:pPr>
  </w:style>
  <w:style w:type="paragraph" w:customStyle="1" w:styleId="Style8">
    <w:name w:val="Style8"/>
    <w:basedOn w:val="a"/>
    <w:uiPriority w:val="99"/>
    <w:rsid w:val="005F6FDC"/>
    <w:pPr>
      <w:widowControl w:val="0"/>
      <w:autoSpaceDE w:val="0"/>
      <w:autoSpaceDN w:val="0"/>
      <w:adjustRightInd w:val="0"/>
      <w:spacing w:line="323" w:lineRule="exact"/>
      <w:ind w:firstLine="696"/>
    </w:pPr>
  </w:style>
  <w:style w:type="character" w:customStyle="1" w:styleId="FontStyle111">
    <w:name w:val="Font Style111"/>
    <w:uiPriority w:val="99"/>
    <w:rsid w:val="005F6FDC"/>
    <w:rPr>
      <w:rFonts w:ascii="Times New Roman" w:hAnsi="Times New Roman" w:cs="Times New Roman"/>
      <w:b/>
      <w:bCs/>
      <w:sz w:val="26"/>
      <w:szCs w:val="26"/>
    </w:rPr>
  </w:style>
  <w:style w:type="table" w:styleId="af2">
    <w:name w:val="Table Grid"/>
    <w:basedOn w:val="a1"/>
    <w:uiPriority w:val="59"/>
    <w:locked/>
    <w:rsid w:val="005F6FDC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3">
    <w:name w:val="Font Style113"/>
    <w:uiPriority w:val="99"/>
    <w:rsid w:val="005F6FDC"/>
    <w:rPr>
      <w:rFonts w:ascii="Times New Roman" w:hAnsi="Times New Roman" w:cs="Times New Roman"/>
      <w:sz w:val="26"/>
      <w:szCs w:val="26"/>
    </w:rPr>
  </w:style>
  <w:style w:type="paragraph" w:customStyle="1" w:styleId="Style79">
    <w:name w:val="Style79"/>
    <w:basedOn w:val="a"/>
    <w:uiPriority w:val="99"/>
    <w:rsid w:val="005F6FDC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80">
    <w:name w:val="Style80"/>
    <w:basedOn w:val="a"/>
    <w:uiPriority w:val="99"/>
    <w:rsid w:val="005F6FDC"/>
    <w:pPr>
      <w:widowControl w:val="0"/>
      <w:autoSpaceDE w:val="0"/>
      <w:autoSpaceDN w:val="0"/>
      <w:adjustRightInd w:val="0"/>
      <w:spacing w:line="322" w:lineRule="exact"/>
      <w:ind w:firstLine="202"/>
    </w:pPr>
  </w:style>
  <w:style w:type="paragraph" w:customStyle="1" w:styleId="Style17">
    <w:name w:val="Style17"/>
    <w:basedOn w:val="a"/>
    <w:uiPriority w:val="99"/>
    <w:rsid w:val="005F6FDC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83">
    <w:name w:val="Style83"/>
    <w:basedOn w:val="a"/>
    <w:uiPriority w:val="99"/>
    <w:rsid w:val="005F6FDC"/>
    <w:pPr>
      <w:widowControl w:val="0"/>
      <w:autoSpaceDE w:val="0"/>
      <w:autoSpaceDN w:val="0"/>
      <w:adjustRightInd w:val="0"/>
      <w:spacing w:line="324" w:lineRule="exact"/>
      <w:ind w:firstLine="192"/>
    </w:pPr>
  </w:style>
  <w:style w:type="paragraph" w:customStyle="1" w:styleId="Style63">
    <w:name w:val="Style63"/>
    <w:basedOn w:val="a"/>
    <w:uiPriority w:val="99"/>
    <w:rsid w:val="005F6FDC"/>
    <w:pPr>
      <w:widowControl w:val="0"/>
      <w:autoSpaceDE w:val="0"/>
      <w:autoSpaceDN w:val="0"/>
      <w:adjustRightInd w:val="0"/>
      <w:spacing w:line="317" w:lineRule="exact"/>
      <w:jc w:val="left"/>
    </w:pPr>
  </w:style>
  <w:style w:type="paragraph" w:customStyle="1" w:styleId="Style7">
    <w:name w:val="Style7"/>
    <w:basedOn w:val="a"/>
    <w:uiPriority w:val="99"/>
    <w:rsid w:val="005F6FDC"/>
    <w:pPr>
      <w:widowControl w:val="0"/>
      <w:autoSpaceDE w:val="0"/>
      <w:autoSpaceDN w:val="0"/>
      <w:adjustRightInd w:val="0"/>
      <w:jc w:val="center"/>
    </w:pPr>
  </w:style>
  <w:style w:type="paragraph" w:customStyle="1" w:styleId="Style85">
    <w:name w:val="Style85"/>
    <w:basedOn w:val="a"/>
    <w:uiPriority w:val="99"/>
    <w:rsid w:val="005F6FDC"/>
    <w:pPr>
      <w:widowControl w:val="0"/>
      <w:autoSpaceDE w:val="0"/>
      <w:autoSpaceDN w:val="0"/>
      <w:adjustRightInd w:val="0"/>
      <w:spacing w:line="325" w:lineRule="exact"/>
      <w:jc w:val="left"/>
    </w:pPr>
  </w:style>
  <w:style w:type="paragraph" w:customStyle="1" w:styleId="Style20">
    <w:name w:val="Style20"/>
    <w:basedOn w:val="a"/>
    <w:uiPriority w:val="99"/>
    <w:rsid w:val="005F6FDC"/>
    <w:pPr>
      <w:widowControl w:val="0"/>
      <w:autoSpaceDE w:val="0"/>
      <w:autoSpaceDN w:val="0"/>
      <w:adjustRightInd w:val="0"/>
      <w:spacing w:line="319" w:lineRule="exact"/>
      <w:jc w:val="left"/>
    </w:pPr>
  </w:style>
  <w:style w:type="paragraph" w:customStyle="1" w:styleId="Style26">
    <w:name w:val="Style26"/>
    <w:basedOn w:val="a"/>
    <w:uiPriority w:val="99"/>
    <w:rsid w:val="005F6FDC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31">
    <w:name w:val="Style31"/>
    <w:basedOn w:val="a"/>
    <w:uiPriority w:val="99"/>
    <w:rsid w:val="005F6FDC"/>
    <w:pPr>
      <w:widowControl w:val="0"/>
      <w:autoSpaceDE w:val="0"/>
      <w:autoSpaceDN w:val="0"/>
      <w:adjustRightInd w:val="0"/>
      <w:spacing w:line="322" w:lineRule="exact"/>
      <w:jc w:val="left"/>
    </w:pPr>
  </w:style>
  <w:style w:type="paragraph" w:customStyle="1" w:styleId="Style70">
    <w:name w:val="Style70"/>
    <w:basedOn w:val="a"/>
    <w:uiPriority w:val="99"/>
    <w:rsid w:val="005F6FDC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92">
    <w:name w:val="Style92"/>
    <w:basedOn w:val="a"/>
    <w:uiPriority w:val="99"/>
    <w:rsid w:val="005F6FDC"/>
    <w:pPr>
      <w:widowControl w:val="0"/>
      <w:autoSpaceDE w:val="0"/>
      <w:autoSpaceDN w:val="0"/>
      <w:adjustRightInd w:val="0"/>
      <w:spacing w:line="326" w:lineRule="exact"/>
      <w:ind w:firstLine="202"/>
      <w:jc w:val="left"/>
    </w:pPr>
  </w:style>
  <w:style w:type="numbering" w:customStyle="1" w:styleId="21">
    <w:name w:val="Нет списка2"/>
    <w:next w:val="a2"/>
    <w:uiPriority w:val="99"/>
    <w:semiHidden/>
    <w:unhideWhenUsed/>
    <w:rsid w:val="00CE4058"/>
  </w:style>
  <w:style w:type="paragraph" w:customStyle="1" w:styleId="Style53">
    <w:name w:val="Style53"/>
    <w:basedOn w:val="a"/>
    <w:uiPriority w:val="99"/>
    <w:rsid w:val="00CE4058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54">
    <w:name w:val="Style54"/>
    <w:basedOn w:val="a"/>
    <w:uiPriority w:val="99"/>
    <w:rsid w:val="00CE4058"/>
    <w:pPr>
      <w:widowControl w:val="0"/>
      <w:autoSpaceDE w:val="0"/>
      <w:autoSpaceDN w:val="0"/>
      <w:adjustRightInd w:val="0"/>
      <w:spacing w:line="326" w:lineRule="exact"/>
      <w:ind w:hanging="1694"/>
      <w:jc w:val="left"/>
    </w:pPr>
  </w:style>
  <w:style w:type="paragraph" w:customStyle="1" w:styleId="Style58">
    <w:name w:val="Style58"/>
    <w:basedOn w:val="a"/>
    <w:uiPriority w:val="99"/>
    <w:rsid w:val="00CE4058"/>
    <w:pPr>
      <w:widowControl w:val="0"/>
      <w:autoSpaceDE w:val="0"/>
      <w:autoSpaceDN w:val="0"/>
      <w:adjustRightInd w:val="0"/>
      <w:spacing w:line="326" w:lineRule="exact"/>
      <w:jc w:val="left"/>
    </w:pPr>
  </w:style>
  <w:style w:type="paragraph" w:customStyle="1" w:styleId="Style59">
    <w:name w:val="Style59"/>
    <w:basedOn w:val="a"/>
    <w:uiPriority w:val="99"/>
    <w:rsid w:val="00CE4058"/>
    <w:pPr>
      <w:widowControl w:val="0"/>
      <w:autoSpaceDE w:val="0"/>
      <w:autoSpaceDN w:val="0"/>
      <w:adjustRightInd w:val="0"/>
      <w:jc w:val="left"/>
    </w:pPr>
  </w:style>
  <w:style w:type="paragraph" w:customStyle="1" w:styleId="Style56">
    <w:name w:val="Style56"/>
    <w:basedOn w:val="a"/>
    <w:uiPriority w:val="99"/>
    <w:rsid w:val="00CE4058"/>
    <w:pPr>
      <w:widowControl w:val="0"/>
      <w:autoSpaceDE w:val="0"/>
      <w:autoSpaceDN w:val="0"/>
      <w:adjustRightInd w:val="0"/>
      <w:jc w:val="left"/>
    </w:pPr>
  </w:style>
  <w:style w:type="paragraph" w:customStyle="1" w:styleId="Style57">
    <w:name w:val="Style57"/>
    <w:basedOn w:val="a"/>
    <w:uiPriority w:val="99"/>
    <w:rsid w:val="00CE4058"/>
    <w:pPr>
      <w:widowControl w:val="0"/>
      <w:autoSpaceDE w:val="0"/>
      <w:autoSpaceDN w:val="0"/>
      <w:adjustRightInd w:val="0"/>
      <w:spacing w:line="322" w:lineRule="exact"/>
      <w:jc w:val="left"/>
    </w:pPr>
  </w:style>
  <w:style w:type="paragraph" w:customStyle="1" w:styleId="Style1">
    <w:name w:val="Style1"/>
    <w:basedOn w:val="a"/>
    <w:uiPriority w:val="99"/>
    <w:rsid w:val="00CE4058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CE4058"/>
    <w:pPr>
      <w:widowControl w:val="0"/>
      <w:autoSpaceDE w:val="0"/>
      <w:autoSpaceDN w:val="0"/>
      <w:adjustRightInd w:val="0"/>
      <w:jc w:val="left"/>
    </w:pPr>
  </w:style>
  <w:style w:type="paragraph" w:customStyle="1" w:styleId="Style51">
    <w:name w:val="Style51"/>
    <w:basedOn w:val="a"/>
    <w:uiPriority w:val="99"/>
    <w:rsid w:val="00CE4058"/>
    <w:pPr>
      <w:widowControl w:val="0"/>
      <w:autoSpaceDE w:val="0"/>
      <w:autoSpaceDN w:val="0"/>
      <w:adjustRightInd w:val="0"/>
      <w:jc w:val="center"/>
    </w:pPr>
  </w:style>
  <w:style w:type="character" w:customStyle="1" w:styleId="FontStyle119">
    <w:name w:val="Font Style119"/>
    <w:uiPriority w:val="99"/>
    <w:rsid w:val="00CE4058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24">
    <w:name w:val="Font Style124"/>
    <w:uiPriority w:val="99"/>
    <w:rsid w:val="00CE4058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link w:val="2"/>
    <w:uiPriority w:val="9"/>
    <w:rsid w:val="00E57ECA"/>
    <w:rPr>
      <w:rFonts w:ascii="Times New Roman" w:hAnsi="Times New Roman" w:cs="Times New Roman"/>
      <w:b/>
      <w:bCs/>
      <w:spacing w:val="20"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306B2-A7CD-4AB2-A0EE-A4AD9321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29</Pages>
  <Words>7626</Words>
  <Characters>43474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МинСтрой</Company>
  <LinksUpToDate>false</LinksUpToDate>
  <CharactersWithSpaces>50999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anr</cp:lastModifiedBy>
  <cp:revision>5</cp:revision>
  <cp:lastPrinted>2019-12-24T10:01:00Z</cp:lastPrinted>
  <dcterms:created xsi:type="dcterms:W3CDTF">2019-12-19T04:26:00Z</dcterms:created>
  <dcterms:modified xsi:type="dcterms:W3CDTF">2020-03-02T05:41:00Z</dcterms:modified>
</cp:coreProperties>
</file>