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9" w:rsidRDefault="004A20B9" w:rsidP="00D53D40">
      <w:pPr>
        <w:rPr>
          <w:lang w:val="en-US"/>
        </w:rPr>
      </w:pPr>
    </w:p>
    <w:p w:rsidR="008E4CAB" w:rsidRDefault="00EE2E4C" w:rsidP="008E4CA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103124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CAB" w:rsidRPr="008E4CAB" w:rsidRDefault="008E4CAB" w:rsidP="008E4CAB">
      <w:pPr>
        <w:jc w:val="center"/>
        <w:rPr>
          <w:b/>
          <w:sz w:val="24"/>
          <w:szCs w:val="24"/>
          <w:lang w:val="en-US"/>
        </w:rPr>
      </w:pPr>
    </w:p>
    <w:p w:rsidR="008E4CAB" w:rsidRPr="008E4CAB" w:rsidRDefault="008E4CAB" w:rsidP="008E4CAB">
      <w:pPr>
        <w:jc w:val="center"/>
        <w:rPr>
          <w:b/>
          <w:sz w:val="24"/>
          <w:szCs w:val="24"/>
        </w:rPr>
      </w:pPr>
      <w:r w:rsidRPr="008E4CAB">
        <w:rPr>
          <w:b/>
          <w:sz w:val="24"/>
          <w:szCs w:val="24"/>
        </w:rPr>
        <w:t>АДМИНИСТРАЦИЯ МУНИЦИПАЛЬНОГО ОБРАЗОВАНИЯ</w:t>
      </w:r>
    </w:p>
    <w:p w:rsidR="008E4CAB" w:rsidRPr="008E4CAB" w:rsidRDefault="008E4CAB" w:rsidP="008E4CAB">
      <w:pPr>
        <w:jc w:val="center"/>
        <w:rPr>
          <w:sz w:val="24"/>
          <w:szCs w:val="24"/>
        </w:rPr>
      </w:pPr>
      <w:r w:rsidRPr="008E4CAB">
        <w:rPr>
          <w:b/>
          <w:sz w:val="24"/>
          <w:szCs w:val="24"/>
        </w:rPr>
        <w:t>ГОРОД МЕДНОГОРСК ОРЕНБУРГСКОЙ ОБЛАСТИ</w:t>
      </w:r>
    </w:p>
    <w:p w:rsidR="008E4CAB" w:rsidRDefault="008E4CAB" w:rsidP="008E4CAB">
      <w:pPr>
        <w:jc w:val="center"/>
      </w:pPr>
    </w:p>
    <w:p w:rsidR="008E4CAB" w:rsidRPr="008E4CAB" w:rsidRDefault="008E4CAB" w:rsidP="008E4CAB">
      <w:pPr>
        <w:pStyle w:val="2"/>
        <w:jc w:val="center"/>
        <w:rPr>
          <w:spacing w:val="60"/>
          <w:sz w:val="28"/>
        </w:rPr>
      </w:pPr>
      <w:r w:rsidRPr="008E4CAB">
        <w:rPr>
          <w:spacing w:val="60"/>
          <w:sz w:val="28"/>
        </w:rPr>
        <w:t>ПОСТАНОВЛЕНИЕ</w:t>
      </w:r>
    </w:p>
    <w:p w:rsidR="008E4CAB" w:rsidRPr="008E5619" w:rsidRDefault="008E4CAB" w:rsidP="008E4CAB">
      <w:pPr>
        <w:jc w:val="center"/>
        <w:rPr>
          <w:b/>
          <w:bCs/>
          <w:u w:val="double"/>
        </w:rPr>
      </w:pPr>
      <w:r w:rsidRPr="008E5619">
        <w:rPr>
          <w:b/>
          <w:bCs/>
          <w:u w:val="double"/>
        </w:rPr>
        <w:t>__________</w:t>
      </w:r>
      <w:r>
        <w:rPr>
          <w:b/>
          <w:bCs/>
          <w:u w:val="double"/>
        </w:rPr>
        <w:t>___</w:t>
      </w:r>
      <w:r w:rsidRPr="008E5619">
        <w:rPr>
          <w:b/>
          <w:bCs/>
          <w:u w:val="double"/>
        </w:rPr>
        <w:t>_______________</w:t>
      </w:r>
      <w:r w:rsidR="00ED527E">
        <w:rPr>
          <w:b/>
          <w:bCs/>
          <w:u w:val="double"/>
        </w:rPr>
        <w:t>________________________</w:t>
      </w:r>
      <w:r w:rsidR="00D4164B" w:rsidRPr="008E5619">
        <w:rPr>
          <w:b/>
          <w:bCs/>
          <w:u w:val="double"/>
        </w:rPr>
        <w:t xml:space="preserve"> </w:t>
      </w:r>
      <w:r w:rsidRPr="008E5619">
        <w:rPr>
          <w:b/>
          <w:bCs/>
          <w:u w:val="double"/>
        </w:rPr>
        <w:t>______</w:t>
      </w:r>
    </w:p>
    <w:p w:rsidR="008E4CAB" w:rsidRDefault="008E4CAB" w:rsidP="008E4CAB">
      <w:pPr>
        <w:pStyle w:val="a6"/>
        <w:tabs>
          <w:tab w:val="clear" w:pos="4677"/>
          <w:tab w:val="clear" w:pos="9355"/>
        </w:tabs>
        <w:rPr>
          <w:u w:val="single"/>
        </w:rPr>
      </w:pPr>
      <w: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8E4CAB" w:rsidRPr="006C3126" w:rsidTr="008E4CAB">
        <w:trPr>
          <w:trHeight w:val="399"/>
        </w:trPr>
        <w:tc>
          <w:tcPr>
            <w:tcW w:w="3420" w:type="dxa"/>
          </w:tcPr>
          <w:p w:rsidR="008E4CAB" w:rsidRPr="000B0C17" w:rsidRDefault="000B0C17" w:rsidP="00284AEC">
            <w:pPr>
              <w:rPr>
                <w:u w:val="single"/>
              </w:rPr>
            </w:pPr>
            <w:r>
              <w:rPr>
                <w:u w:val="single"/>
              </w:rPr>
              <w:t>08.02.2019</w:t>
            </w:r>
          </w:p>
        </w:tc>
        <w:tc>
          <w:tcPr>
            <w:tcW w:w="1764" w:type="dxa"/>
          </w:tcPr>
          <w:p w:rsidR="008E4CAB" w:rsidRPr="003932D8" w:rsidRDefault="008E4CAB" w:rsidP="003932D8">
            <w:pPr>
              <w:jc w:val="center"/>
              <w:rPr>
                <w:u w:val="single"/>
              </w:rPr>
            </w:pPr>
          </w:p>
        </w:tc>
        <w:tc>
          <w:tcPr>
            <w:tcW w:w="1620" w:type="dxa"/>
          </w:tcPr>
          <w:p w:rsidR="008E4CAB" w:rsidRPr="003932D8" w:rsidRDefault="008E4CAB" w:rsidP="003932D8">
            <w:pPr>
              <w:jc w:val="center"/>
              <w:rPr>
                <w:u w:val="single"/>
              </w:rPr>
            </w:pPr>
          </w:p>
        </w:tc>
        <w:tc>
          <w:tcPr>
            <w:tcW w:w="2520" w:type="dxa"/>
          </w:tcPr>
          <w:p w:rsidR="008E4CAB" w:rsidRPr="000B0C17" w:rsidRDefault="00887F2B" w:rsidP="000B0C17">
            <w:pPr>
              <w:jc w:val="right"/>
              <w:rPr>
                <w:u w:val="single"/>
              </w:rPr>
            </w:pPr>
            <w:r>
              <w:t>№</w:t>
            </w:r>
            <w:r w:rsidR="000B0C17">
              <w:t xml:space="preserve"> </w:t>
            </w:r>
            <w:r w:rsidR="000B0C17">
              <w:rPr>
                <w:u w:val="single"/>
              </w:rPr>
              <w:t>133-па</w:t>
            </w:r>
          </w:p>
        </w:tc>
      </w:tr>
    </w:tbl>
    <w:p w:rsidR="008E4CAB" w:rsidRDefault="008E4CAB" w:rsidP="008E4CAB">
      <w:pPr>
        <w:jc w:val="center"/>
      </w:pPr>
    </w:p>
    <w:p w:rsidR="008E4CAB" w:rsidRDefault="008E4CAB" w:rsidP="008E4CAB">
      <w:pPr>
        <w:jc w:val="center"/>
      </w:pPr>
    </w:p>
    <w:p w:rsidR="008E4CAB" w:rsidRDefault="00DF3216" w:rsidP="0063705D">
      <w:pPr>
        <w:jc w:val="center"/>
      </w:pPr>
      <w:r w:rsidRPr="000B6E48">
        <w:rPr>
          <w:bCs/>
        </w:rPr>
        <w:t xml:space="preserve">О внесении  изменений в постановление администрации муниципального    образования город  Медногорск от </w:t>
      </w:r>
      <w:r>
        <w:rPr>
          <w:bCs/>
        </w:rPr>
        <w:t>20</w:t>
      </w:r>
      <w:r w:rsidRPr="000B6E48">
        <w:rPr>
          <w:bCs/>
        </w:rPr>
        <w:t>.09.201</w:t>
      </w:r>
      <w:r>
        <w:rPr>
          <w:bCs/>
        </w:rPr>
        <w:t>8</w:t>
      </w:r>
      <w:r w:rsidRPr="000B6E48">
        <w:rPr>
          <w:bCs/>
        </w:rPr>
        <w:t xml:space="preserve"> № 1</w:t>
      </w:r>
      <w:r>
        <w:rPr>
          <w:bCs/>
        </w:rPr>
        <w:t>385</w:t>
      </w:r>
      <w:r w:rsidRPr="000B6E48">
        <w:rPr>
          <w:bCs/>
        </w:rPr>
        <w:t xml:space="preserve">-па </w:t>
      </w:r>
      <w:r>
        <w:rPr>
          <w:bCs/>
        </w:rPr>
        <w:t>«</w:t>
      </w:r>
      <w:r w:rsidR="008E4CAB">
        <w:t xml:space="preserve">Об </w:t>
      </w:r>
      <w:r w:rsidR="008E4CAB" w:rsidRPr="001957DD">
        <w:t>утверждении муниципальной программы «</w:t>
      </w:r>
      <w:r w:rsidR="0063705D">
        <w:t>Обеспечение общественного порядка и противодействие преступности в муниципальном образовании город Медногорск</w:t>
      </w:r>
      <w:r w:rsidR="00ED527E">
        <w:t xml:space="preserve"> Оренбургской области</w:t>
      </w:r>
      <w:r w:rsidR="008E4CAB" w:rsidRPr="001957DD">
        <w:t xml:space="preserve"> на 201</w:t>
      </w:r>
      <w:r w:rsidR="00ED527E">
        <w:t>9</w:t>
      </w:r>
      <w:r w:rsidR="008E4CAB" w:rsidRPr="001957DD">
        <w:t>-202</w:t>
      </w:r>
      <w:r w:rsidR="00ED527E">
        <w:t>4</w:t>
      </w:r>
      <w:r w:rsidR="008E4CAB" w:rsidRPr="001957DD">
        <w:t xml:space="preserve"> годы»</w:t>
      </w:r>
      <w:r w:rsidR="008E4CAB">
        <w:t xml:space="preserve"> </w:t>
      </w:r>
    </w:p>
    <w:p w:rsidR="00DF3216" w:rsidRDefault="008E4CAB" w:rsidP="00DF3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3B586C">
        <w:tab/>
      </w:r>
    </w:p>
    <w:p w:rsidR="00DF3216" w:rsidRPr="000B6E48" w:rsidRDefault="00DF3216" w:rsidP="00DF3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0B6E48">
        <w:t>На основании статей 43, 47 Устава муниципального образования город Медногорск Оренбургской области, в соответствии с постановлением администрации города от 15.07.2016 № 1065-па «Об утверждении Порядка разработки, реализации и оценки эффективности муниципальных программ города Медногорска»:</w:t>
      </w:r>
    </w:p>
    <w:p w:rsidR="00DF3216" w:rsidRDefault="00ED527E" w:rsidP="00DF3216">
      <w:pPr>
        <w:spacing w:line="360" w:lineRule="auto"/>
        <w:jc w:val="both"/>
      </w:pPr>
      <w:r>
        <w:tab/>
      </w:r>
      <w:r w:rsidR="00DF3216" w:rsidRPr="00DF3216">
        <w:t xml:space="preserve">1.  Внести в постановление администрации муниципального образования город Медногорск от </w:t>
      </w:r>
      <w:r w:rsidR="00DF3216">
        <w:t>20</w:t>
      </w:r>
      <w:r w:rsidR="00DF3216" w:rsidRPr="00DF3216">
        <w:t>.09.201</w:t>
      </w:r>
      <w:r w:rsidR="00DF3216">
        <w:t>8</w:t>
      </w:r>
      <w:r w:rsidR="00DF3216" w:rsidRPr="00DF3216">
        <w:t xml:space="preserve"> № 1</w:t>
      </w:r>
      <w:r w:rsidR="00DF3216">
        <w:t>385</w:t>
      </w:r>
      <w:r w:rsidR="00DF3216" w:rsidRPr="00DF3216">
        <w:t xml:space="preserve">-па «Об утверждении муниципальной программы </w:t>
      </w:r>
      <w:r w:rsidR="00DF3216" w:rsidRPr="001957DD">
        <w:t>«</w:t>
      </w:r>
      <w:r w:rsidR="00DF3216">
        <w:t>Обеспечение общественного порядка и противодействие преступности в муниципальном образовании город Медногорск Оренбургской области</w:t>
      </w:r>
      <w:r w:rsidR="00DF3216" w:rsidRPr="001957DD">
        <w:t xml:space="preserve"> на 201</w:t>
      </w:r>
      <w:r w:rsidR="00DF3216">
        <w:t>9</w:t>
      </w:r>
      <w:r w:rsidR="00DF3216" w:rsidRPr="001957DD">
        <w:t>-202</w:t>
      </w:r>
      <w:r w:rsidR="00DF3216">
        <w:t>4</w:t>
      </w:r>
      <w:r w:rsidR="00DF3216" w:rsidRPr="001957DD">
        <w:t xml:space="preserve"> годы»</w:t>
      </w:r>
      <w:r w:rsidR="00DF3216">
        <w:t xml:space="preserve"> </w:t>
      </w:r>
      <w:r w:rsidR="00DF3216" w:rsidRPr="00DF3216">
        <w:t xml:space="preserve">(далее муниципальная Программа) следующие изменения: </w:t>
      </w:r>
    </w:p>
    <w:p w:rsidR="00DF3216" w:rsidRDefault="00DF3216" w:rsidP="00DF3216">
      <w:pPr>
        <w:widowControl w:val="0"/>
        <w:autoSpaceDE w:val="0"/>
        <w:autoSpaceDN w:val="0"/>
        <w:adjustRightInd w:val="0"/>
        <w:spacing w:line="360" w:lineRule="auto"/>
        <w:ind w:left="540"/>
        <w:contextualSpacing/>
        <w:jc w:val="both"/>
      </w:pPr>
      <w:r>
        <w:t xml:space="preserve">1.1. </w:t>
      </w:r>
      <w:r w:rsidRPr="000B6E48">
        <w:t>В приложении к постановлению администрации города:</w:t>
      </w:r>
    </w:p>
    <w:p w:rsidR="006A6CC8" w:rsidRDefault="006A6CC8" w:rsidP="006A6CC8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6CC8">
        <w:rPr>
          <w:rFonts w:ascii="Times New Roman" w:hAnsi="Times New Roman"/>
          <w:sz w:val="28"/>
          <w:szCs w:val="28"/>
        </w:rPr>
        <w:t>1.1.1. В Паспорте муниципальной Программы раздел</w:t>
      </w:r>
      <w:r w:rsidR="00CA1F32">
        <w:rPr>
          <w:rFonts w:ascii="Times New Roman" w:hAnsi="Times New Roman"/>
          <w:sz w:val="28"/>
          <w:szCs w:val="28"/>
        </w:rPr>
        <w:t>ы</w:t>
      </w:r>
      <w:r w:rsidRPr="006A6CC8">
        <w:rPr>
          <w:rFonts w:ascii="Times New Roman" w:hAnsi="Times New Roman"/>
          <w:sz w:val="28"/>
          <w:szCs w:val="28"/>
        </w:rPr>
        <w:t xml:space="preserve"> </w:t>
      </w:r>
      <w:r w:rsidR="00CA1F32">
        <w:rPr>
          <w:rFonts w:ascii="Times New Roman" w:hAnsi="Times New Roman"/>
          <w:sz w:val="28"/>
          <w:szCs w:val="28"/>
        </w:rPr>
        <w:t xml:space="preserve">«Объемы бюджетных ассигнований Программы», </w:t>
      </w:r>
      <w:r w:rsidRPr="006A6CC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Общая характеристика состояния правопорядка и безопасности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город </w:t>
      </w:r>
      <w:r w:rsidR="00336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Медногорск</w:t>
      </w:r>
      <w:r w:rsidRPr="006A6CC8">
        <w:rPr>
          <w:rFonts w:ascii="Times New Roman" w:hAnsi="Times New Roman"/>
          <w:sz w:val="28"/>
          <w:szCs w:val="28"/>
        </w:rPr>
        <w:t xml:space="preserve">»  изложить в новой редакции согласно приложению № 1 к </w:t>
      </w:r>
      <w:r w:rsidR="00EC2CEE">
        <w:rPr>
          <w:rFonts w:ascii="Times New Roman" w:hAnsi="Times New Roman"/>
          <w:sz w:val="28"/>
          <w:szCs w:val="28"/>
        </w:rPr>
        <w:t>данному постановлению;</w:t>
      </w:r>
    </w:p>
    <w:p w:rsidR="007A2A2D" w:rsidRPr="006A6CC8" w:rsidRDefault="007A2A2D" w:rsidP="007A2A2D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D1140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D11402">
        <w:rPr>
          <w:rFonts w:ascii="Times New Roman" w:hAnsi="Times New Roman"/>
          <w:sz w:val="28"/>
          <w:szCs w:val="28"/>
        </w:rPr>
        <w:t xml:space="preserve"> к муниципальной программе «</w:t>
      </w:r>
      <w:r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  <w:r w:rsidRPr="00D11402">
        <w:rPr>
          <w:rFonts w:ascii="Times New Roman" w:hAnsi="Times New Roman"/>
          <w:sz w:val="28"/>
          <w:szCs w:val="28"/>
        </w:rPr>
        <w:t>» изложить в новой редакции согласно приложе</w:t>
      </w:r>
      <w:r>
        <w:rPr>
          <w:rFonts w:ascii="Times New Roman" w:hAnsi="Times New Roman"/>
          <w:sz w:val="28"/>
          <w:szCs w:val="28"/>
        </w:rPr>
        <w:t>нию № 2 к данному постановлению;</w:t>
      </w:r>
    </w:p>
    <w:p w:rsidR="00D11402" w:rsidRDefault="00D11402" w:rsidP="00D11402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402">
        <w:rPr>
          <w:rFonts w:ascii="Times New Roman" w:hAnsi="Times New Roman"/>
          <w:sz w:val="28"/>
          <w:szCs w:val="28"/>
        </w:rPr>
        <w:t>1.</w:t>
      </w:r>
      <w:r w:rsidR="007A2A2D">
        <w:rPr>
          <w:rFonts w:ascii="Times New Roman" w:hAnsi="Times New Roman"/>
          <w:sz w:val="28"/>
          <w:szCs w:val="28"/>
        </w:rPr>
        <w:t>3</w:t>
      </w:r>
      <w:r w:rsidRPr="00D11402">
        <w:rPr>
          <w:rFonts w:ascii="Times New Roman" w:hAnsi="Times New Roman"/>
          <w:sz w:val="28"/>
          <w:szCs w:val="28"/>
        </w:rPr>
        <w:t>. Приложение 3 к муниципальной программе «Ресурсное обеспечение реализации муниципальной программы» изложить в новой редакции согласно приложе</w:t>
      </w:r>
      <w:r w:rsidR="00EC2CEE">
        <w:rPr>
          <w:rFonts w:ascii="Times New Roman" w:hAnsi="Times New Roman"/>
          <w:sz w:val="28"/>
          <w:szCs w:val="28"/>
        </w:rPr>
        <w:t xml:space="preserve">нию № </w:t>
      </w:r>
      <w:r w:rsidR="007A2A2D">
        <w:rPr>
          <w:rFonts w:ascii="Times New Roman" w:hAnsi="Times New Roman"/>
          <w:sz w:val="28"/>
          <w:szCs w:val="28"/>
        </w:rPr>
        <w:t>3</w:t>
      </w:r>
      <w:r w:rsidR="00EC2CEE">
        <w:rPr>
          <w:rFonts w:ascii="Times New Roman" w:hAnsi="Times New Roman"/>
          <w:sz w:val="28"/>
          <w:szCs w:val="28"/>
        </w:rPr>
        <w:t xml:space="preserve"> к данному постановлению;</w:t>
      </w:r>
    </w:p>
    <w:p w:rsidR="001F5709" w:rsidRPr="001F5709" w:rsidRDefault="007A2A2D" w:rsidP="001F5709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F5709" w:rsidRPr="001F5709">
        <w:rPr>
          <w:rFonts w:ascii="Times New Roman" w:hAnsi="Times New Roman"/>
          <w:sz w:val="28"/>
          <w:szCs w:val="28"/>
        </w:rPr>
        <w:t>. В приложении 4 к муниципальной Программе «Паспорт подпрограммы</w:t>
      </w:r>
      <w:r w:rsidR="00EC2CEE">
        <w:rPr>
          <w:rFonts w:ascii="Times New Roman" w:hAnsi="Times New Roman"/>
          <w:sz w:val="28"/>
          <w:szCs w:val="28"/>
        </w:rPr>
        <w:t xml:space="preserve"> 1 «Обеспечение правопорядка на территории муниципального </w:t>
      </w:r>
      <w:r w:rsidR="001F5709" w:rsidRPr="001F5709">
        <w:rPr>
          <w:rFonts w:ascii="Times New Roman" w:hAnsi="Times New Roman"/>
          <w:sz w:val="28"/>
          <w:szCs w:val="28"/>
        </w:rPr>
        <w:t xml:space="preserve"> </w:t>
      </w:r>
      <w:r w:rsidR="00EC2CEE">
        <w:rPr>
          <w:rFonts w:ascii="Times New Roman" w:hAnsi="Times New Roman"/>
          <w:sz w:val="28"/>
          <w:szCs w:val="28"/>
        </w:rPr>
        <w:t xml:space="preserve">образования город Медногорск» на 2019-2024 годы </w:t>
      </w:r>
      <w:r w:rsidR="001F5709" w:rsidRPr="001F5709">
        <w:rPr>
          <w:rFonts w:ascii="Times New Roman" w:hAnsi="Times New Roman"/>
          <w:sz w:val="28"/>
          <w:szCs w:val="28"/>
        </w:rPr>
        <w:t>раздел «Объемы бюджетных ассигнований Подпрограммы»  изложить в новой редакции согласно приложе</w:t>
      </w:r>
      <w:r w:rsidR="00EC2CEE">
        <w:rPr>
          <w:rFonts w:ascii="Times New Roman" w:hAnsi="Times New Roman"/>
          <w:sz w:val="28"/>
          <w:szCs w:val="28"/>
        </w:rPr>
        <w:t xml:space="preserve">нию № </w:t>
      </w:r>
      <w:r>
        <w:rPr>
          <w:rFonts w:ascii="Times New Roman" w:hAnsi="Times New Roman"/>
          <w:sz w:val="28"/>
          <w:szCs w:val="28"/>
        </w:rPr>
        <w:t>4</w:t>
      </w:r>
      <w:r w:rsidR="00EC2CEE">
        <w:rPr>
          <w:rFonts w:ascii="Times New Roman" w:hAnsi="Times New Roman"/>
          <w:sz w:val="28"/>
          <w:szCs w:val="28"/>
        </w:rPr>
        <w:t xml:space="preserve"> к данному постановлению;</w:t>
      </w:r>
    </w:p>
    <w:p w:rsidR="001F5709" w:rsidRPr="001F5709" w:rsidRDefault="007A2A2D" w:rsidP="001F5709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1.5</w:t>
      </w:r>
      <w:r w:rsidR="001F5709" w:rsidRPr="001F5709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1F5709" w:rsidRPr="001F5709">
        <w:rPr>
          <w:rFonts w:ascii="Times New Roman" w:hAnsi="Times New Roman"/>
          <w:sz w:val="28"/>
          <w:szCs w:val="28"/>
        </w:rPr>
        <w:t>В приложении 5 к муниципальной Программе «Паспорт подпрограммы</w:t>
      </w:r>
      <w:r w:rsidR="00EC2CEE">
        <w:rPr>
          <w:rFonts w:ascii="Times New Roman" w:hAnsi="Times New Roman"/>
          <w:sz w:val="28"/>
          <w:szCs w:val="28"/>
        </w:rPr>
        <w:t xml:space="preserve"> 2</w:t>
      </w:r>
      <w:r w:rsidR="001F5709" w:rsidRPr="001F5709">
        <w:rPr>
          <w:rFonts w:ascii="Times New Roman" w:hAnsi="Times New Roman"/>
          <w:sz w:val="28"/>
          <w:szCs w:val="28"/>
        </w:rPr>
        <w:t xml:space="preserve"> «</w:t>
      </w:r>
      <w:r w:rsidR="00EC2CEE">
        <w:rPr>
          <w:rFonts w:ascii="Times New Roman" w:hAnsi="Times New Roman"/>
          <w:sz w:val="28"/>
          <w:szCs w:val="28"/>
        </w:rPr>
        <w:t>Комплексные меры противодействия злоупотреблению наркотиками и их незаконному обороту в городе Медногорске</w:t>
      </w:r>
      <w:r w:rsidR="001F5709" w:rsidRPr="001F5709">
        <w:rPr>
          <w:rFonts w:ascii="Times New Roman" w:hAnsi="Times New Roman"/>
          <w:sz w:val="28"/>
          <w:szCs w:val="28"/>
        </w:rPr>
        <w:t>»</w:t>
      </w:r>
      <w:r w:rsidR="00EC2CEE">
        <w:rPr>
          <w:rFonts w:ascii="Times New Roman" w:hAnsi="Times New Roman"/>
          <w:sz w:val="28"/>
          <w:szCs w:val="28"/>
        </w:rPr>
        <w:t xml:space="preserve"> на 2019-2024 годы</w:t>
      </w:r>
      <w:r w:rsidR="001F5709" w:rsidRPr="001F5709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="001F5709" w:rsidRPr="001F5709">
        <w:rPr>
          <w:rFonts w:ascii="Times New Roman" w:hAnsi="Times New Roman"/>
          <w:sz w:val="28"/>
          <w:szCs w:val="28"/>
        </w:rPr>
        <w:t xml:space="preserve"> к данному постановлению.</w:t>
      </w:r>
    </w:p>
    <w:p w:rsidR="00ED527E" w:rsidRPr="00EC2CEE" w:rsidRDefault="00ED527E" w:rsidP="00DF3216">
      <w:pPr>
        <w:pStyle w:val="1"/>
        <w:spacing w:line="360" w:lineRule="auto"/>
        <w:jc w:val="both"/>
        <w:rPr>
          <w:b w:val="0"/>
        </w:rPr>
      </w:pPr>
      <w:r>
        <w:tab/>
      </w:r>
      <w:r w:rsidRPr="00DF3216">
        <w:rPr>
          <w:b w:val="0"/>
        </w:rPr>
        <w:t>2.  Контроль за исполнением настоящего постановления возложить</w:t>
      </w:r>
      <w:r w:rsidRPr="008E4CAB">
        <w:t xml:space="preserve"> </w:t>
      </w:r>
      <w:r w:rsidRPr="00EC2CEE">
        <w:rPr>
          <w:b w:val="0"/>
        </w:rPr>
        <w:t xml:space="preserve">на </w:t>
      </w:r>
    </w:p>
    <w:p w:rsidR="00ED527E" w:rsidRPr="008E4CAB" w:rsidRDefault="00ED527E" w:rsidP="00ED527E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CAB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- руководителя аппарата </w:t>
      </w:r>
      <w:r w:rsidRPr="008E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И.М. Сердюка</w:t>
      </w:r>
      <w:r w:rsidRPr="008E4CAB">
        <w:rPr>
          <w:rFonts w:ascii="Times New Roman" w:hAnsi="Times New Roman"/>
          <w:sz w:val="28"/>
          <w:szCs w:val="28"/>
        </w:rPr>
        <w:t xml:space="preserve">. </w:t>
      </w:r>
    </w:p>
    <w:p w:rsidR="00EC2CEE" w:rsidRPr="000B6E48" w:rsidRDefault="00ED527E" w:rsidP="00EC2CEE">
      <w:pPr>
        <w:spacing w:line="360" w:lineRule="auto"/>
        <w:ind w:firstLine="708"/>
        <w:jc w:val="both"/>
        <w:rPr>
          <w:lang w:eastAsia="ar-SA"/>
        </w:rPr>
      </w:pPr>
      <w:r w:rsidRPr="008E4CAB">
        <w:tab/>
      </w:r>
      <w:r>
        <w:t>3</w:t>
      </w:r>
      <w:r w:rsidRPr="008E4CAB">
        <w:t xml:space="preserve">. </w:t>
      </w:r>
      <w:r w:rsidR="00EC2CEE" w:rsidRPr="000B6E48">
        <w:rPr>
          <w:lang w:eastAsia="ar-SA"/>
        </w:rPr>
        <w:t xml:space="preserve">Постановление вступает в силу после его опубликования в газете «Медногорский рабочий» </w:t>
      </w:r>
      <w:r w:rsidR="009A55EA">
        <w:t>и распространяет свое действие на правоотношения, возникшие с 01.01.2019</w:t>
      </w:r>
    </w:p>
    <w:p w:rsidR="00ED527E" w:rsidRDefault="00ED527E" w:rsidP="00EC2CEE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564A" w:rsidRDefault="008E4CAB" w:rsidP="00ED527E">
      <w:pPr>
        <w:pStyle w:val="ad"/>
        <w:jc w:val="both"/>
      </w:pPr>
      <w:r w:rsidRPr="008E4CAB">
        <w:rPr>
          <w:rFonts w:ascii="Times New Roman" w:hAnsi="Times New Roman"/>
          <w:sz w:val="28"/>
          <w:szCs w:val="28"/>
        </w:rPr>
        <w:t>Глава  города                                                                                   Д.В. Садовенко</w:t>
      </w:r>
      <w:r w:rsidR="00183CBC">
        <w:t xml:space="preserve">  </w:t>
      </w:r>
    </w:p>
    <w:p w:rsidR="000B0C17" w:rsidRDefault="000B0C17" w:rsidP="000B0C17">
      <w:pPr>
        <w:jc w:val="both"/>
      </w:pPr>
    </w:p>
    <w:p w:rsidR="00336E8D" w:rsidRDefault="00336E8D" w:rsidP="00ED527E">
      <w:pPr>
        <w:pStyle w:val="ad"/>
        <w:jc w:val="both"/>
      </w:pPr>
    </w:p>
    <w:p w:rsidR="00336E8D" w:rsidRDefault="00336E8D" w:rsidP="00ED527E">
      <w:pPr>
        <w:pStyle w:val="ad"/>
        <w:jc w:val="both"/>
      </w:pPr>
    </w:p>
    <w:p w:rsidR="00336E8D" w:rsidRDefault="00336E8D" w:rsidP="00ED527E">
      <w:pPr>
        <w:pStyle w:val="ad"/>
        <w:jc w:val="both"/>
      </w:pPr>
    </w:p>
    <w:p w:rsidR="00336E8D" w:rsidRDefault="00336E8D" w:rsidP="00ED527E">
      <w:pPr>
        <w:pStyle w:val="ad"/>
        <w:jc w:val="both"/>
      </w:pPr>
    </w:p>
    <w:p w:rsidR="00982A4C" w:rsidRDefault="00183CBC" w:rsidP="00ED527E">
      <w:pPr>
        <w:pStyle w:val="ad"/>
        <w:jc w:val="both"/>
      </w:pPr>
      <w:r>
        <w:t xml:space="preserve">                                            </w:t>
      </w:r>
    </w:p>
    <w:p w:rsidR="00982A4C" w:rsidRPr="0096588A" w:rsidRDefault="00982A4C" w:rsidP="00F40FFB">
      <w:pPr>
        <w:tabs>
          <w:tab w:val="left" w:pos="10260"/>
        </w:tabs>
        <w:autoSpaceDE w:val="0"/>
        <w:autoSpaceDN w:val="0"/>
        <w:adjustRightInd w:val="0"/>
        <w:ind w:firstLine="6379"/>
        <w:jc w:val="both"/>
        <w:outlineLvl w:val="0"/>
      </w:pPr>
      <w:r w:rsidRPr="0096588A">
        <w:lastRenderedPageBreak/>
        <w:t xml:space="preserve">Приложение </w:t>
      </w:r>
      <w:r w:rsidR="006A6CC8">
        <w:t>№ 1</w:t>
      </w:r>
    </w:p>
    <w:p w:rsidR="00982A4C" w:rsidRPr="0096588A" w:rsidRDefault="00982A4C" w:rsidP="00F40FFB">
      <w:pPr>
        <w:autoSpaceDE w:val="0"/>
        <w:autoSpaceDN w:val="0"/>
        <w:adjustRightInd w:val="0"/>
        <w:ind w:firstLine="6379"/>
        <w:jc w:val="both"/>
      </w:pPr>
      <w:r w:rsidRPr="0096588A">
        <w:t xml:space="preserve">к постановлению </w:t>
      </w:r>
    </w:p>
    <w:p w:rsidR="00982A4C" w:rsidRPr="0096588A" w:rsidRDefault="00982A4C" w:rsidP="00F40FFB">
      <w:pPr>
        <w:autoSpaceDE w:val="0"/>
        <w:autoSpaceDN w:val="0"/>
        <w:adjustRightInd w:val="0"/>
        <w:ind w:firstLine="6379"/>
        <w:jc w:val="both"/>
      </w:pPr>
      <w:r w:rsidRPr="0096588A">
        <w:t>администрации города</w:t>
      </w:r>
    </w:p>
    <w:p w:rsidR="00982A4C" w:rsidRPr="000B0C17" w:rsidRDefault="00D10719" w:rsidP="00D10719">
      <w:pPr>
        <w:autoSpaceDE w:val="0"/>
        <w:autoSpaceDN w:val="0"/>
        <w:adjustRightInd w:val="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0B0C17">
        <w:rPr>
          <w:u w:val="single"/>
        </w:rPr>
        <w:t xml:space="preserve">08.02.2019 </w:t>
      </w:r>
      <w:r w:rsidR="001B2D62">
        <w:t>№</w:t>
      </w:r>
      <w:r w:rsidR="006A6CC8">
        <w:t xml:space="preserve"> </w:t>
      </w:r>
      <w:r w:rsidR="000B0C17">
        <w:rPr>
          <w:u w:val="single"/>
        </w:rPr>
        <w:t>133-па</w:t>
      </w:r>
    </w:p>
    <w:p w:rsidR="00CA1F32" w:rsidRDefault="00CA1F32" w:rsidP="00D10719">
      <w:pPr>
        <w:autoSpaceDE w:val="0"/>
        <w:autoSpaceDN w:val="0"/>
        <w:adjustRightInd w:val="0"/>
        <w:jc w:val="both"/>
      </w:pPr>
    </w:p>
    <w:p w:rsidR="00CA1F32" w:rsidRDefault="00CA1F32" w:rsidP="00D10719">
      <w:pPr>
        <w:autoSpaceDE w:val="0"/>
        <w:autoSpaceDN w:val="0"/>
        <w:adjustRightInd w:val="0"/>
        <w:jc w:val="both"/>
      </w:pPr>
    </w:p>
    <w:p w:rsidR="00CA1F32" w:rsidRDefault="00CA1F32" w:rsidP="00D10719">
      <w:pPr>
        <w:autoSpaceDE w:val="0"/>
        <w:autoSpaceDN w:val="0"/>
        <w:adjustRightInd w:val="0"/>
        <w:jc w:val="both"/>
      </w:pPr>
    </w:p>
    <w:p w:rsidR="00CA1F32" w:rsidRDefault="00CA1F32" w:rsidP="00D10719">
      <w:pPr>
        <w:autoSpaceDE w:val="0"/>
        <w:autoSpaceDN w:val="0"/>
        <w:adjustRightInd w:val="0"/>
        <w:jc w:val="both"/>
      </w:pPr>
    </w:p>
    <w:p w:rsidR="00CA1F32" w:rsidRPr="00081CF3" w:rsidRDefault="00CA1F32" w:rsidP="00CA1F32">
      <w:pPr>
        <w:jc w:val="center"/>
        <w:rPr>
          <w:color w:val="auto"/>
        </w:rPr>
      </w:pPr>
      <w:r w:rsidRPr="00081CF3">
        <w:rPr>
          <w:color w:val="auto"/>
        </w:rPr>
        <w:t>ПАСПОРТ</w:t>
      </w:r>
    </w:p>
    <w:p w:rsidR="00CA1F32" w:rsidRPr="00081CF3" w:rsidRDefault="00CA1F32" w:rsidP="00CA1F32">
      <w:pPr>
        <w:jc w:val="center"/>
        <w:rPr>
          <w:color w:val="auto"/>
        </w:rPr>
      </w:pPr>
      <w:r>
        <w:rPr>
          <w:color w:val="auto"/>
        </w:rPr>
        <w:t>м</w:t>
      </w:r>
      <w:r w:rsidRPr="00081CF3">
        <w:rPr>
          <w:color w:val="auto"/>
        </w:rPr>
        <w:t>униципальной программы</w:t>
      </w:r>
    </w:p>
    <w:p w:rsidR="00CA1F32" w:rsidRPr="00081CF3" w:rsidRDefault="00CA1F32" w:rsidP="00CA1F32">
      <w:pPr>
        <w:jc w:val="center"/>
        <w:rPr>
          <w:color w:val="auto"/>
        </w:rPr>
      </w:pPr>
      <w:r w:rsidRPr="00081CF3">
        <w:rPr>
          <w:color w:val="auto"/>
        </w:rPr>
        <w:t>«</w:t>
      </w:r>
      <w:r>
        <w:t>Обеспечение общественного порядка и противодействие преступности в муниципальном образовании город Медногорск»</w:t>
      </w:r>
    </w:p>
    <w:p w:rsidR="00CA1F32" w:rsidRPr="00081CF3" w:rsidRDefault="00CA1F32" w:rsidP="00CA1F32">
      <w:pPr>
        <w:jc w:val="center"/>
        <w:rPr>
          <w:color w:val="auto"/>
        </w:rPr>
      </w:pPr>
      <w:r w:rsidRPr="00A93F68">
        <w:rPr>
          <w:color w:val="auto"/>
        </w:rPr>
        <w:t>на 2019-2024 годы</w:t>
      </w:r>
    </w:p>
    <w:p w:rsidR="00CA1F32" w:rsidRPr="00081CF3" w:rsidRDefault="00CA1F32" w:rsidP="00CA1F32">
      <w:pPr>
        <w:jc w:val="center"/>
        <w:rPr>
          <w:color w:val="auto"/>
        </w:rPr>
      </w:pPr>
      <w:r w:rsidRPr="00081CF3">
        <w:rPr>
          <w:color w:val="auto"/>
        </w:rPr>
        <w:t>(далее – Программа)</w:t>
      </w:r>
    </w:p>
    <w:p w:rsidR="00CA1F32" w:rsidRPr="005F308D" w:rsidRDefault="00CA1F32" w:rsidP="00D10719">
      <w:pPr>
        <w:autoSpaceDE w:val="0"/>
        <w:autoSpaceDN w:val="0"/>
        <w:adjustRightInd w:val="0"/>
        <w:jc w:val="both"/>
        <w:rPr>
          <w:u w:val="single"/>
        </w:rPr>
      </w:pPr>
    </w:p>
    <w:tbl>
      <w:tblPr>
        <w:tblW w:w="9781" w:type="dxa"/>
        <w:tblLook w:val="04A0"/>
      </w:tblPr>
      <w:tblGrid>
        <w:gridCol w:w="4503"/>
        <w:gridCol w:w="5278"/>
      </w:tblGrid>
      <w:tr w:rsidR="00CA1F32" w:rsidRPr="00E84F29" w:rsidTr="007A2A2D">
        <w:tc>
          <w:tcPr>
            <w:tcW w:w="4503" w:type="dxa"/>
          </w:tcPr>
          <w:p w:rsidR="00CA1F32" w:rsidRDefault="00CA1F32" w:rsidP="007A2A2D">
            <w:pPr>
              <w:rPr>
                <w:color w:val="auto"/>
              </w:rPr>
            </w:pPr>
          </w:p>
          <w:p w:rsidR="00CA1F32" w:rsidRDefault="00CA1F32" w:rsidP="007A2A2D">
            <w:pPr>
              <w:rPr>
                <w:color w:val="auto"/>
              </w:rPr>
            </w:pPr>
          </w:p>
          <w:p w:rsidR="00CA1F32" w:rsidRPr="009549CA" w:rsidRDefault="00CA1F32" w:rsidP="007A2A2D">
            <w:pPr>
              <w:rPr>
                <w:color w:val="auto"/>
              </w:rPr>
            </w:pPr>
            <w:r w:rsidRPr="009549CA">
              <w:rPr>
                <w:color w:val="auto"/>
              </w:rPr>
              <w:t>Объемы бюджетных ассигнований Программы</w:t>
            </w:r>
          </w:p>
        </w:tc>
        <w:tc>
          <w:tcPr>
            <w:tcW w:w="5278" w:type="dxa"/>
          </w:tcPr>
          <w:p w:rsidR="00CA1F32" w:rsidRDefault="00CA1F32" w:rsidP="007A2A2D">
            <w:pPr>
              <w:jc w:val="both"/>
              <w:rPr>
                <w:color w:val="auto"/>
              </w:rPr>
            </w:pPr>
          </w:p>
          <w:p w:rsidR="00CA1F32" w:rsidRDefault="00CA1F32" w:rsidP="007A2A2D">
            <w:pPr>
              <w:jc w:val="both"/>
              <w:rPr>
                <w:color w:val="auto"/>
              </w:rPr>
            </w:pPr>
          </w:p>
          <w:p w:rsidR="00CA1F32" w:rsidRPr="00A93F68" w:rsidRDefault="00CA1F32" w:rsidP="007A2A2D">
            <w:pPr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общий объем финансирования Программы составляет – </w:t>
            </w:r>
            <w:r>
              <w:rPr>
                <w:color w:val="auto"/>
              </w:rPr>
              <w:t>149</w:t>
            </w:r>
            <w:r w:rsidR="00EF3036">
              <w:rPr>
                <w:color w:val="auto"/>
              </w:rPr>
              <w:t>3</w:t>
            </w:r>
            <w:r w:rsidRPr="00A93F68">
              <w:rPr>
                <w:color w:val="auto"/>
              </w:rPr>
              <w:t>,</w:t>
            </w:r>
            <w:r>
              <w:rPr>
                <w:color w:val="auto"/>
              </w:rPr>
              <w:t>5</w:t>
            </w:r>
            <w:r w:rsidRPr="00A93F68">
              <w:rPr>
                <w:color w:val="auto"/>
              </w:rPr>
              <w:t xml:space="preserve"> тыс. рублей, в том числе по годам:</w:t>
            </w:r>
          </w:p>
          <w:p w:rsidR="00CA1F32" w:rsidRPr="00A93F68" w:rsidRDefault="00CA1F32" w:rsidP="007A2A2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2019 год – </w:t>
            </w:r>
            <w:r>
              <w:rPr>
                <w:color w:val="auto"/>
              </w:rPr>
              <w:t>104</w:t>
            </w:r>
            <w:r w:rsidRPr="00A93F68">
              <w:rPr>
                <w:color w:val="auto"/>
              </w:rPr>
              <w:t xml:space="preserve"> тыс. руб.;</w:t>
            </w:r>
          </w:p>
          <w:p w:rsidR="00CA1F32" w:rsidRPr="00A93F68" w:rsidRDefault="00CA1F32" w:rsidP="007A2A2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2020 год – </w:t>
            </w:r>
            <w:r>
              <w:rPr>
                <w:color w:val="auto"/>
              </w:rPr>
              <w:t>176</w:t>
            </w:r>
            <w:r w:rsidRPr="00A93F68">
              <w:rPr>
                <w:color w:val="auto"/>
              </w:rPr>
              <w:t xml:space="preserve"> тыс. руб.; </w:t>
            </w:r>
          </w:p>
          <w:p w:rsidR="00CA1F32" w:rsidRPr="00A93F68" w:rsidRDefault="00CA1F32" w:rsidP="007A2A2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2021 год – </w:t>
            </w:r>
            <w:r>
              <w:rPr>
                <w:color w:val="auto"/>
              </w:rPr>
              <w:t>179</w:t>
            </w:r>
            <w:r w:rsidRPr="00A93F68">
              <w:rPr>
                <w:color w:val="auto"/>
              </w:rPr>
              <w:t xml:space="preserve"> тыс. руб.;</w:t>
            </w:r>
          </w:p>
          <w:p w:rsidR="00CA1F32" w:rsidRPr="00A93F68" w:rsidRDefault="00CA1F32" w:rsidP="007A2A2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2022 год – </w:t>
            </w:r>
            <w:r>
              <w:rPr>
                <w:color w:val="auto"/>
              </w:rPr>
              <w:t>328,5</w:t>
            </w:r>
            <w:r w:rsidRPr="00A93F68">
              <w:rPr>
                <w:color w:val="auto"/>
              </w:rPr>
              <w:t xml:space="preserve"> тыс. руб.;</w:t>
            </w:r>
          </w:p>
          <w:p w:rsidR="00CA1F32" w:rsidRPr="00A93F68" w:rsidRDefault="00CA1F32" w:rsidP="007A2A2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2023 год – </w:t>
            </w:r>
            <w:r>
              <w:rPr>
                <w:color w:val="auto"/>
              </w:rPr>
              <w:t>343,0</w:t>
            </w:r>
            <w:r w:rsidRPr="00A93F68">
              <w:rPr>
                <w:color w:val="auto"/>
              </w:rPr>
              <w:t xml:space="preserve"> тыс. руб.;</w:t>
            </w:r>
          </w:p>
          <w:p w:rsidR="00CA1F32" w:rsidRPr="00E84F29" w:rsidRDefault="00CA1F32" w:rsidP="007A2A2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>2024 год –</w:t>
            </w:r>
            <w:r>
              <w:rPr>
                <w:color w:val="auto"/>
              </w:rPr>
              <w:t xml:space="preserve"> 363,0</w:t>
            </w:r>
            <w:r w:rsidRPr="00A93F68">
              <w:rPr>
                <w:color w:val="auto"/>
              </w:rPr>
              <w:t xml:space="preserve"> тыс. руб.</w:t>
            </w:r>
          </w:p>
        </w:tc>
      </w:tr>
    </w:tbl>
    <w:p w:rsidR="00EC2CEE" w:rsidRDefault="00EC2CEE" w:rsidP="00A7447C">
      <w:pPr>
        <w:jc w:val="center"/>
        <w:rPr>
          <w:bCs/>
        </w:rPr>
      </w:pPr>
    </w:p>
    <w:p w:rsidR="00EC2CEE" w:rsidRDefault="00EC2CEE" w:rsidP="00A7447C">
      <w:pPr>
        <w:jc w:val="center"/>
        <w:rPr>
          <w:bCs/>
        </w:rPr>
      </w:pPr>
    </w:p>
    <w:p w:rsidR="004A20B9" w:rsidRPr="00081CF3" w:rsidRDefault="00CF479C" w:rsidP="00A7447C">
      <w:pPr>
        <w:jc w:val="center"/>
        <w:rPr>
          <w:bCs/>
        </w:rPr>
      </w:pPr>
      <w:r w:rsidRPr="00081CF3">
        <w:rPr>
          <w:bCs/>
        </w:rPr>
        <w:t>Об</w:t>
      </w:r>
      <w:r w:rsidR="003C136C" w:rsidRPr="00081CF3">
        <w:rPr>
          <w:bCs/>
        </w:rPr>
        <w:t xml:space="preserve">щая характеристика </w:t>
      </w:r>
      <w:r w:rsidR="00A7447C">
        <w:rPr>
          <w:bCs/>
        </w:rPr>
        <w:t xml:space="preserve">состояния правопорядка и безопасности </w:t>
      </w:r>
      <w:r w:rsidR="003C136C" w:rsidRPr="00081CF3">
        <w:rPr>
          <w:bCs/>
        </w:rPr>
        <w:t xml:space="preserve"> </w:t>
      </w:r>
      <w:r w:rsidR="00880878">
        <w:rPr>
          <w:bCs/>
        </w:rPr>
        <w:t>на территории муниципального образования город Медногорск</w:t>
      </w:r>
    </w:p>
    <w:p w:rsidR="00E76DDB" w:rsidRPr="00081CF3" w:rsidRDefault="00E76DDB" w:rsidP="00081CF3">
      <w:pPr>
        <w:jc w:val="center"/>
        <w:rPr>
          <w:bCs/>
        </w:rPr>
      </w:pPr>
    </w:p>
    <w:p w:rsidR="00A136D3" w:rsidRPr="002339BD" w:rsidRDefault="0050716B" w:rsidP="00A136D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6D3">
        <w:rPr>
          <w:rFonts w:ascii="Times New Roman" w:hAnsi="Times New Roman" w:cs="Times New Roman"/>
          <w:sz w:val="28"/>
          <w:szCs w:val="28"/>
        </w:rPr>
        <w:t xml:space="preserve">Стратегией социально-экономического развития муниципального образования город Медногорск на период до </w:t>
      </w:r>
      <w:r w:rsidRPr="003B647A">
        <w:rPr>
          <w:rFonts w:ascii="Times New Roman" w:hAnsi="Times New Roman" w:cs="Times New Roman"/>
          <w:sz w:val="28"/>
          <w:szCs w:val="28"/>
        </w:rPr>
        <w:t>20</w:t>
      </w:r>
      <w:r w:rsidR="007E1B26" w:rsidRPr="003B647A">
        <w:rPr>
          <w:rFonts w:ascii="Times New Roman" w:hAnsi="Times New Roman" w:cs="Times New Roman"/>
          <w:sz w:val="28"/>
          <w:szCs w:val="28"/>
        </w:rPr>
        <w:t>24</w:t>
      </w:r>
      <w:r w:rsidRPr="00A136D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A136D3" w:rsidRPr="00A136D3">
        <w:rPr>
          <w:rFonts w:ascii="Times New Roman" w:hAnsi="Times New Roman" w:cs="Times New Roman"/>
          <w:color w:val="auto"/>
          <w:sz w:val="28"/>
          <w:szCs w:val="28"/>
        </w:rPr>
        <w:t>в качестве приоритетной цели развития определено создание благоприятных условий для гармоничного развития личности и общества на основе экономического, социального, культурно-исторического потенциала территории</w:t>
      </w:r>
      <w:r w:rsidR="00A136D3" w:rsidRPr="002339BD">
        <w:rPr>
          <w:rFonts w:ascii="Times New Roman" w:hAnsi="Times New Roman" w:cs="Times New Roman"/>
          <w:color w:val="auto"/>
          <w:sz w:val="28"/>
          <w:szCs w:val="28"/>
        </w:rPr>
        <w:t xml:space="preserve"> с целью обеспечения достойной жизни нынешнего и будущих поколений.</w:t>
      </w:r>
    </w:p>
    <w:p w:rsidR="00A136D3" w:rsidRPr="002339BD" w:rsidRDefault="00A136D3" w:rsidP="00A136D3">
      <w:pPr>
        <w:ind w:firstLine="709"/>
        <w:jc w:val="both"/>
      </w:pPr>
      <w:r w:rsidRPr="002339BD">
        <w:t xml:space="preserve">В связи с этим одним из важных направлений работы муниципальной власти должно стать снижение и предупреждение угроз жизни и имуществу населения, борьба с преступностью, незаконным оборотом наркотиков, повышение эффективности профилактики правонарушений и обеспечение безопасности граждан на территории </w:t>
      </w:r>
      <w:r>
        <w:t>муниципального образования город Медногорск</w:t>
      </w:r>
      <w:r w:rsidRPr="002339BD">
        <w:t>.</w:t>
      </w:r>
    </w:p>
    <w:p w:rsidR="0050716B" w:rsidRPr="00784B9C" w:rsidRDefault="0050716B" w:rsidP="0050716B">
      <w:pPr>
        <w:ind w:right="-83" w:firstLine="709"/>
        <w:jc w:val="both"/>
      </w:pPr>
      <w:r w:rsidRPr="001E0EA5">
        <w:lastRenderedPageBreak/>
        <w:t xml:space="preserve">В связи с этим первоочередными целями являются повышение </w:t>
      </w:r>
      <w:r w:rsidRPr="00784B9C">
        <w:t>эффективности профилактики правонарушений и обеспечение безопасности граждан</w:t>
      </w:r>
      <w:r>
        <w:t xml:space="preserve"> города</w:t>
      </w:r>
      <w:r w:rsidRPr="00784B9C">
        <w:t>.</w:t>
      </w:r>
    </w:p>
    <w:p w:rsidR="0050716B" w:rsidRDefault="0050716B" w:rsidP="0050716B">
      <w:pPr>
        <w:ind w:right="-83" w:firstLine="709"/>
        <w:jc w:val="both"/>
      </w:pPr>
      <w:r w:rsidRPr="006A3AF2">
        <w:t>Практика и накопленный за последние годы опыт реализации задач по обеспечению безопасности свидетельствуют о необходимости внедрения комплексного подхода в этой работе.</w:t>
      </w:r>
      <w:r w:rsidR="00F370D5">
        <w:t xml:space="preserve"> </w:t>
      </w:r>
      <w:r w:rsidR="00F370D5" w:rsidRPr="008C50D1">
        <w:t>ОП (дислокация г.Медногорск) МОМВД России "Кувандыкский"</w:t>
      </w:r>
      <w:r w:rsidR="00F370D5" w:rsidRPr="002339BD">
        <w:t xml:space="preserve">   удалось обеспечить оперативное реагирование на изменение криминальной ситуации и добиться определённых положительных результатов на большинстве направлений. Своевременно проводилось отслеживание изменений в оперативной обстановке и принимались необходимые меры реагирования, осуществлялся маневр имеющимися силами и средствами.  </w:t>
      </w:r>
    </w:p>
    <w:p w:rsidR="00CE49ED" w:rsidRDefault="0050716B" w:rsidP="00CE49ED">
      <w:pPr>
        <w:jc w:val="both"/>
      </w:pPr>
      <w:r>
        <w:tab/>
      </w:r>
      <w:r w:rsidR="00CE49ED">
        <w:t>За истекший период 2018 года</w:t>
      </w:r>
      <w:r w:rsidR="00CE49ED" w:rsidRPr="0040702E">
        <w:t xml:space="preserve"> отделом полиции дислокация г.</w:t>
      </w:r>
      <w:r w:rsidR="00CE49ED">
        <w:t xml:space="preserve"> </w:t>
      </w:r>
      <w:r w:rsidR="00CE49ED" w:rsidRPr="0040702E">
        <w:t>Медногорск проделана определенная работа по защите прав и интересов граждан от пр</w:t>
      </w:r>
      <w:r w:rsidR="00CE49ED">
        <w:t>отивоправных</w:t>
      </w:r>
      <w:r w:rsidR="00CE49ED" w:rsidRPr="0040702E">
        <w:t xml:space="preserve"> посягательств на территории обслуживания. </w:t>
      </w:r>
    </w:p>
    <w:p w:rsidR="00CE49ED" w:rsidRDefault="00CE49ED" w:rsidP="00CE49ED">
      <w:pPr>
        <w:tabs>
          <w:tab w:val="left" w:pos="2694"/>
        </w:tabs>
        <w:ind w:right="-1" w:firstLine="766"/>
        <w:jc w:val="both"/>
      </w:pPr>
      <w:r>
        <w:t>Состояние преступности за истекший период 2018 года</w:t>
      </w:r>
      <w:r w:rsidRPr="0040702E">
        <w:t xml:space="preserve"> на территории города </w:t>
      </w:r>
      <w:r>
        <w:t xml:space="preserve">Медногорск </w:t>
      </w:r>
      <w:r w:rsidRPr="0040702E">
        <w:t xml:space="preserve">по сравнению с </w:t>
      </w:r>
      <w:r>
        <w:t>аналогичным периодом прошлого</w:t>
      </w:r>
      <w:r w:rsidRPr="0040702E">
        <w:t xml:space="preserve"> год</w:t>
      </w:r>
      <w:r>
        <w:t>а отмечено снижением зарегистрированных преступлений</w:t>
      </w:r>
      <w:r w:rsidRPr="0040702E">
        <w:t xml:space="preserve"> </w:t>
      </w:r>
      <w:r w:rsidRPr="00AB7BE2">
        <w:t xml:space="preserve">на </w:t>
      </w:r>
      <w:r>
        <w:t>2,7</w:t>
      </w:r>
      <w:r w:rsidRPr="00AB7BE2">
        <w:t>%</w:t>
      </w:r>
      <w:r>
        <w:t>, с 291 до 283.</w:t>
      </w:r>
      <w:r w:rsidRPr="00AB7BE2">
        <w:t xml:space="preserve"> </w:t>
      </w:r>
    </w:p>
    <w:p w:rsidR="00CE49ED" w:rsidRDefault="00CE49ED" w:rsidP="00CE49ED">
      <w:pPr>
        <w:tabs>
          <w:tab w:val="left" w:pos="2694"/>
        </w:tabs>
        <w:ind w:right="-1" w:firstLine="766"/>
        <w:jc w:val="both"/>
      </w:pPr>
      <w:r w:rsidRPr="00C94CE3">
        <w:t>Причинами снижения послужили:</w:t>
      </w:r>
      <w:r>
        <w:t xml:space="preserve"> </w:t>
      </w:r>
      <w:r w:rsidRPr="00C94CE3">
        <w:t>- закономерное снижение зарегистрированных мошенничеств в результате профилактических информационно-агитационных мероприятий проводимых среди населения (-</w:t>
      </w:r>
      <w:r>
        <w:t>19</w:t>
      </w:r>
      <w:r w:rsidRPr="00C94CE3">
        <w:t xml:space="preserve"> преступлений, снижение составило </w:t>
      </w:r>
      <w:r>
        <w:t>44,1</w:t>
      </w:r>
      <w:r w:rsidRPr="00C94CE3">
        <w:t xml:space="preserve">%, АППГ - </w:t>
      </w:r>
      <w:r>
        <w:t>34).</w:t>
      </w:r>
    </w:p>
    <w:p w:rsidR="00CE49ED" w:rsidRPr="00C94CE3" w:rsidRDefault="00CE49ED" w:rsidP="00CE49ED">
      <w:pPr>
        <w:tabs>
          <w:tab w:val="left" w:pos="2694"/>
        </w:tabs>
        <w:ind w:right="-1" w:firstLine="766"/>
        <w:jc w:val="both"/>
      </w:pPr>
      <w:r>
        <w:t>Не допущено изнасилований с покушениями (АППГ-1).</w:t>
      </w:r>
    </w:p>
    <w:p w:rsidR="00CE49ED" w:rsidRDefault="00CE49ED" w:rsidP="00CE49ED">
      <w:pPr>
        <w:tabs>
          <w:tab w:val="left" w:pos="567"/>
        </w:tabs>
        <w:ind w:right="-1"/>
        <w:jc w:val="both"/>
      </w:pPr>
      <w:r>
        <w:tab/>
        <w:t>При росте количества совершенных преступлений несовершеннолетними на 100% с 2 до 9, не допущено снижения результатов по выявлению преступлений, предусмотренных статьей 156 УК РФ-3 (АППГ-3). Однако снижены результаты по выявлению преступлений, содержащих составы преступлений ст. 151, 150 УК РФ -0 (АППГ-1) преступлений.</w:t>
      </w:r>
    </w:p>
    <w:p w:rsidR="00CE49ED" w:rsidRPr="00AB7BE2" w:rsidRDefault="00CE49ED" w:rsidP="00CE49ED">
      <w:pPr>
        <w:tabs>
          <w:tab w:val="left" w:pos="2694"/>
        </w:tabs>
        <w:ind w:right="-1"/>
        <w:jc w:val="both"/>
      </w:pPr>
      <w:r>
        <w:t xml:space="preserve">         Зарегистрировано -1 убийство (АППГ-0). </w:t>
      </w:r>
    </w:p>
    <w:p w:rsidR="00CE49ED" w:rsidRDefault="00CE49ED" w:rsidP="00CE49ED">
      <w:pPr>
        <w:ind w:right="-1" w:firstLine="709"/>
        <w:jc w:val="both"/>
      </w:pPr>
      <w:r w:rsidRPr="007550DE">
        <w:t xml:space="preserve">Произошло </w:t>
      </w:r>
      <w:r>
        <w:t>увеличение</w:t>
      </w:r>
      <w:r w:rsidRPr="007550DE">
        <w:t xml:space="preserve"> тяжких и особо тяжких на </w:t>
      </w:r>
      <w:r>
        <w:t>61.1</w:t>
      </w:r>
      <w:r w:rsidRPr="007550DE">
        <w:t xml:space="preserve"> % с </w:t>
      </w:r>
      <w:r>
        <w:t>36</w:t>
      </w:r>
      <w:r w:rsidRPr="007550DE">
        <w:t xml:space="preserve"> до </w:t>
      </w:r>
      <w:r>
        <w:t>58 преступлений.</w:t>
      </w:r>
      <w:r w:rsidRPr="004E762B">
        <w:t xml:space="preserve"> </w:t>
      </w:r>
    </w:p>
    <w:p w:rsidR="00CE49ED" w:rsidRDefault="00CE49ED" w:rsidP="00CE49ED">
      <w:pPr>
        <w:ind w:right="-1" w:firstLine="709"/>
        <w:jc w:val="both"/>
      </w:pPr>
      <w:r>
        <w:t xml:space="preserve">Не допущен рост умышленного причинения тяжкого вреда здоровью – 7 (АППГ-12), </w:t>
      </w:r>
    </w:p>
    <w:p w:rsidR="00CE49ED" w:rsidRDefault="00CE49ED" w:rsidP="00CE49ED">
      <w:pPr>
        <w:ind w:right="-1" w:firstLine="709"/>
        <w:jc w:val="both"/>
      </w:pPr>
      <w:r>
        <w:t>На 100% допущен рост краж скота – 2 (АППГ-1).</w:t>
      </w:r>
    </w:p>
    <w:p w:rsidR="00CE49ED" w:rsidRPr="00AB7BE2" w:rsidRDefault="00CE49ED" w:rsidP="00CE49ED">
      <w:pPr>
        <w:shd w:val="clear" w:color="auto" w:fill="FFFFFF"/>
        <w:ind w:left="-57" w:right="-1" w:firstLine="766"/>
        <w:jc w:val="both"/>
        <w:rPr>
          <w:spacing w:val="-4"/>
        </w:rPr>
      </w:pPr>
      <w:r>
        <w:rPr>
          <w:spacing w:val="-4"/>
        </w:rPr>
        <w:t>Зарегистрирован рост преступлений имущественного характера</w:t>
      </w:r>
      <w:r w:rsidRPr="00AB7BE2">
        <w:rPr>
          <w:spacing w:val="-4"/>
        </w:rPr>
        <w:t>:</w:t>
      </w:r>
    </w:p>
    <w:p w:rsidR="00CE49ED" w:rsidRPr="00AB7BE2" w:rsidRDefault="00CE49ED" w:rsidP="00CE49ED">
      <w:pPr>
        <w:shd w:val="clear" w:color="auto" w:fill="FFFFFF"/>
        <w:ind w:firstLine="709"/>
        <w:jc w:val="both"/>
        <w:rPr>
          <w:spacing w:val="-4"/>
        </w:rPr>
      </w:pPr>
      <w:r w:rsidRPr="00AB7BE2">
        <w:rPr>
          <w:spacing w:val="-4"/>
        </w:rPr>
        <w:t>- краж в целом</w:t>
      </w:r>
      <w:r>
        <w:rPr>
          <w:spacing w:val="-4"/>
        </w:rPr>
        <w:t>, рост на 41,0%, с 83 до 117;</w:t>
      </w:r>
    </w:p>
    <w:p w:rsidR="00CE49ED" w:rsidRDefault="00CE49ED" w:rsidP="00CE49ED">
      <w:pPr>
        <w:shd w:val="clear" w:color="auto" w:fill="FFFFFF"/>
        <w:ind w:firstLine="709"/>
        <w:jc w:val="both"/>
        <w:rPr>
          <w:spacing w:val="-4"/>
        </w:rPr>
      </w:pPr>
      <w:r w:rsidRPr="00AB7BE2">
        <w:rPr>
          <w:spacing w:val="-4"/>
        </w:rPr>
        <w:t xml:space="preserve">- </w:t>
      </w:r>
      <w:r>
        <w:rPr>
          <w:spacing w:val="-4"/>
        </w:rPr>
        <w:t xml:space="preserve">в том числе </w:t>
      </w:r>
      <w:r w:rsidRPr="00AB7BE2">
        <w:rPr>
          <w:spacing w:val="-4"/>
        </w:rPr>
        <w:t xml:space="preserve">краж из квартир с проникновением на </w:t>
      </w:r>
      <w:r>
        <w:rPr>
          <w:spacing w:val="-4"/>
        </w:rPr>
        <w:t>233,3</w:t>
      </w:r>
      <w:r w:rsidRPr="00AB7BE2">
        <w:rPr>
          <w:spacing w:val="-4"/>
        </w:rPr>
        <w:t>%</w:t>
      </w:r>
      <w:r>
        <w:rPr>
          <w:spacing w:val="-4"/>
        </w:rPr>
        <w:t>, с 3 до 10</w:t>
      </w:r>
      <w:r w:rsidRPr="00AB7BE2">
        <w:rPr>
          <w:spacing w:val="-4"/>
        </w:rPr>
        <w:t>;</w:t>
      </w:r>
    </w:p>
    <w:p w:rsidR="00CE49ED" w:rsidRPr="00AC5C52" w:rsidRDefault="00CE49ED" w:rsidP="00CE49ED">
      <w:pPr>
        <w:shd w:val="clear" w:color="auto" w:fill="FFFFFF"/>
        <w:ind w:firstLine="709"/>
        <w:jc w:val="both"/>
        <w:rPr>
          <w:spacing w:val="-4"/>
        </w:rPr>
      </w:pPr>
      <w:r>
        <w:rPr>
          <w:spacing w:val="-4"/>
        </w:rPr>
        <w:t xml:space="preserve">- краж мобильных телефонов на 6,3%, с 16 до </w:t>
      </w:r>
      <w:r w:rsidRPr="00AC5C52">
        <w:rPr>
          <w:spacing w:val="-4"/>
        </w:rPr>
        <w:t>1</w:t>
      </w:r>
      <w:r>
        <w:rPr>
          <w:spacing w:val="-4"/>
        </w:rPr>
        <w:t>7.</w:t>
      </w:r>
    </w:p>
    <w:p w:rsidR="00CE49ED" w:rsidRDefault="00CE49ED" w:rsidP="00CE49ED">
      <w:pPr>
        <w:tabs>
          <w:tab w:val="left" w:pos="2694"/>
        </w:tabs>
        <w:ind w:right="-1" w:firstLine="709"/>
        <w:jc w:val="both"/>
      </w:pPr>
      <w:r>
        <w:t>На территории обслуживания допущено совершение двух тяжких преступлений на бытовой почве.</w:t>
      </w:r>
    </w:p>
    <w:p w:rsidR="00CE49ED" w:rsidRPr="00754AC7" w:rsidRDefault="00CE49ED" w:rsidP="00CE49ED">
      <w:pPr>
        <w:tabs>
          <w:tab w:val="left" w:pos="2694"/>
        </w:tabs>
        <w:ind w:right="-1" w:firstLine="709"/>
        <w:jc w:val="both"/>
      </w:pPr>
      <w:r w:rsidRPr="00754AC7">
        <w:t xml:space="preserve">Доля </w:t>
      </w:r>
      <w:r>
        <w:t>расследованных преступлений повысилась на 0,8</w:t>
      </w:r>
      <w:r w:rsidRPr="00754AC7">
        <w:t xml:space="preserve">% (с </w:t>
      </w:r>
      <w:r>
        <w:t>65,3</w:t>
      </w:r>
      <w:r w:rsidRPr="00754AC7">
        <w:t xml:space="preserve">% до </w:t>
      </w:r>
      <w:r>
        <w:t>66,1</w:t>
      </w:r>
      <w:r w:rsidRPr="00754AC7">
        <w:t>%).</w:t>
      </w:r>
    </w:p>
    <w:p w:rsidR="00CE49ED" w:rsidRDefault="00CE49ED" w:rsidP="00CE49ED">
      <w:pPr>
        <w:ind w:right="-1" w:firstLine="709"/>
        <w:jc w:val="both"/>
      </w:pPr>
      <w:r w:rsidRPr="007359FC">
        <w:lastRenderedPageBreak/>
        <w:t xml:space="preserve">За </w:t>
      </w:r>
      <w:r>
        <w:t>12</w:t>
      </w:r>
      <w:r w:rsidRPr="007359FC">
        <w:t xml:space="preserve"> месяцев 2018 года по линии экономической безопасности и противодействии коррупции выявлено </w:t>
      </w:r>
      <w:r>
        <w:t>5</w:t>
      </w:r>
      <w:r w:rsidRPr="007359FC">
        <w:t xml:space="preserve"> преступления (АППГ - </w:t>
      </w:r>
      <w:r>
        <w:t>3</w:t>
      </w:r>
      <w:r w:rsidRPr="007359FC">
        <w:t xml:space="preserve">), </w:t>
      </w:r>
      <w:r>
        <w:t>рост</w:t>
      </w:r>
      <w:r w:rsidRPr="007359FC">
        <w:t xml:space="preserve"> на </w:t>
      </w:r>
      <w:r>
        <w:t>2</w:t>
      </w:r>
      <w:r w:rsidRPr="007359FC">
        <w:t xml:space="preserve"> преступления</w:t>
      </w:r>
      <w:r w:rsidRPr="00877F00">
        <w:t xml:space="preserve"> или на </w:t>
      </w:r>
      <w:r>
        <w:t>66,7</w:t>
      </w:r>
      <w:r w:rsidRPr="00877F00">
        <w:t>%.</w:t>
      </w:r>
      <w:r>
        <w:t xml:space="preserve"> Преступления, предусмотренные ст.238 УК РФ, в этом отчетном периоде не выявлялись. </w:t>
      </w:r>
    </w:p>
    <w:p w:rsidR="00CE49ED" w:rsidRDefault="00CE49ED" w:rsidP="00CE49ED">
      <w:pPr>
        <w:pStyle w:val="22"/>
        <w:ind w:right="-1"/>
        <w:rPr>
          <w:b/>
        </w:rPr>
      </w:pPr>
      <w:r w:rsidRPr="00BD666C">
        <w:t>За отчетный период в г.</w:t>
      </w:r>
      <w:r>
        <w:t xml:space="preserve"> </w:t>
      </w:r>
      <w:r w:rsidRPr="00BD666C">
        <w:t xml:space="preserve">Медногорск зарегистрировано </w:t>
      </w:r>
      <w:r>
        <w:t>19</w:t>
      </w:r>
      <w:r w:rsidRPr="00BD666C">
        <w:t xml:space="preserve"> </w:t>
      </w:r>
      <w:r>
        <w:t xml:space="preserve">(АППГ-34) </w:t>
      </w:r>
      <w:r w:rsidRPr="00BD666C">
        <w:t>преступлений связанных с мошенничествами</w:t>
      </w:r>
      <w:r>
        <w:t>,  из них с использованием ИКТ -15 (АППГ-21)</w:t>
      </w:r>
      <w:r w:rsidRPr="00BD666C">
        <w:t xml:space="preserve">. </w:t>
      </w:r>
    </w:p>
    <w:p w:rsidR="00CE49ED" w:rsidRPr="00A12C4E" w:rsidRDefault="00CE49ED" w:rsidP="00CE49ED">
      <w:pPr>
        <w:shd w:val="clear" w:color="auto" w:fill="FFFFFF"/>
        <w:ind w:left="-57" w:firstLine="766"/>
        <w:jc w:val="both"/>
      </w:pPr>
      <w:r w:rsidRPr="00A12C4E">
        <w:t xml:space="preserve">За отчетный период выявлено </w:t>
      </w:r>
      <w:r>
        <w:t xml:space="preserve">-8 (АППГ-9)  </w:t>
      </w:r>
      <w:r w:rsidRPr="00A12C4E">
        <w:t>преступлени</w:t>
      </w:r>
      <w:r>
        <w:t xml:space="preserve">й в сфере незаконного оборота наркотиков. </w:t>
      </w:r>
    </w:p>
    <w:p w:rsidR="00CE49ED" w:rsidRPr="007550DE" w:rsidRDefault="00CE49ED" w:rsidP="00CE49ED">
      <w:pPr>
        <w:ind w:firstLine="708"/>
        <w:jc w:val="both"/>
        <w:rPr>
          <w:color w:val="FF0000"/>
        </w:rPr>
      </w:pPr>
      <w:r w:rsidRPr="007550DE">
        <w:t xml:space="preserve">Количество преступлений, совершенных в общественных местах и на улицах, по сравнению с аналогичным периодом прошлого года </w:t>
      </w:r>
      <w:r>
        <w:t>уменьшилось</w:t>
      </w:r>
      <w:r w:rsidRPr="007550DE">
        <w:t xml:space="preserve"> на </w:t>
      </w:r>
      <w:r>
        <w:t>3,4</w:t>
      </w:r>
      <w:r w:rsidRPr="007550DE">
        <w:t xml:space="preserve">% (с </w:t>
      </w:r>
      <w:r>
        <w:t>58</w:t>
      </w:r>
      <w:r w:rsidRPr="007550DE">
        <w:t xml:space="preserve"> до </w:t>
      </w:r>
      <w:r>
        <w:t>56</w:t>
      </w:r>
      <w:r w:rsidRPr="007550DE">
        <w:t xml:space="preserve">), </w:t>
      </w:r>
      <w:r>
        <w:t xml:space="preserve">количество </w:t>
      </w:r>
      <w:r w:rsidRPr="007550DE">
        <w:t>преступлени</w:t>
      </w:r>
      <w:r>
        <w:t>й,</w:t>
      </w:r>
      <w:r w:rsidRPr="007550DE">
        <w:t xml:space="preserve"> совершенных на улицах, </w:t>
      </w:r>
      <w:r>
        <w:t>уменьшилось 37 (АППГ-41</w:t>
      </w:r>
      <w:r w:rsidRPr="007550DE">
        <w:t>).</w:t>
      </w:r>
      <w:r w:rsidRPr="007550DE">
        <w:rPr>
          <w:color w:val="FF0000"/>
        </w:rPr>
        <w:t xml:space="preserve"> </w:t>
      </w:r>
    </w:p>
    <w:p w:rsidR="00CE49ED" w:rsidRDefault="00CE49ED" w:rsidP="00CE49ED">
      <w:pPr>
        <w:ind w:firstLine="709"/>
        <w:jc w:val="both"/>
      </w:pPr>
      <w:r>
        <w:t>Снижено количество грабежей на 60% с 5 до 2.</w:t>
      </w:r>
    </w:p>
    <w:p w:rsidR="00CE49ED" w:rsidRPr="007550DE" w:rsidRDefault="00CE49ED" w:rsidP="00CE49ED">
      <w:pPr>
        <w:ind w:firstLine="708"/>
        <w:jc w:val="both"/>
      </w:pPr>
      <w:r w:rsidRPr="007550DE">
        <w:t xml:space="preserve">Выявлено </w:t>
      </w:r>
      <w:r>
        <w:t>- 52</w:t>
      </w:r>
      <w:r w:rsidRPr="007550DE">
        <w:t xml:space="preserve"> преступлени</w:t>
      </w:r>
      <w:r>
        <w:t>е</w:t>
      </w:r>
      <w:r w:rsidRPr="007550DE">
        <w:t xml:space="preserve"> двойной превенции (АППГ</w:t>
      </w:r>
      <w:r>
        <w:t>-</w:t>
      </w:r>
      <w:r w:rsidRPr="007550DE">
        <w:t xml:space="preserve"> </w:t>
      </w:r>
      <w:r>
        <w:t>47</w:t>
      </w:r>
      <w:r w:rsidRPr="007550DE">
        <w:t>), снижение не допущено.</w:t>
      </w:r>
    </w:p>
    <w:p w:rsidR="00CE49ED" w:rsidRPr="000B3C01" w:rsidRDefault="00CE49ED" w:rsidP="00CE49ED">
      <w:pPr>
        <w:ind w:firstLine="709"/>
        <w:jc w:val="both"/>
      </w:pPr>
      <w:r w:rsidRPr="000B3C01">
        <w:t>В социально-криминологической характеристике преступности отмечается снижение числа противоправных посягательств, совершенных:</w:t>
      </w:r>
    </w:p>
    <w:p w:rsidR="00CE49ED" w:rsidRPr="000B3C01" w:rsidRDefault="00CE49ED" w:rsidP="00CE49ED">
      <w:pPr>
        <w:ind w:firstLine="709"/>
        <w:jc w:val="both"/>
      </w:pPr>
      <w:r w:rsidRPr="000B3C01">
        <w:t>- лицами в сост</w:t>
      </w:r>
      <w:r>
        <w:t>оянии алкогольного опьянения на 9,6% с 73 до 66;</w:t>
      </w:r>
    </w:p>
    <w:p w:rsidR="00CE49ED" w:rsidRPr="000B3C01" w:rsidRDefault="00CE49ED" w:rsidP="00CE49ED">
      <w:pPr>
        <w:ind w:firstLine="709"/>
        <w:jc w:val="both"/>
      </w:pPr>
      <w:r w:rsidRPr="000B3C01">
        <w:t xml:space="preserve">- лицами, ранее совершавшими преступления </w:t>
      </w:r>
      <w:r>
        <w:t>на 16,8%, с 113 до 94</w:t>
      </w:r>
      <w:r w:rsidRPr="000B3C01">
        <w:t>;</w:t>
      </w:r>
    </w:p>
    <w:p w:rsidR="00CE49ED" w:rsidRDefault="00CE49ED" w:rsidP="00CE49ED">
      <w:pPr>
        <w:ind w:firstLine="709"/>
        <w:jc w:val="both"/>
      </w:pPr>
      <w:r w:rsidRPr="000B3C01">
        <w:t xml:space="preserve">- ранее судимыми лицами </w:t>
      </w:r>
      <w:r>
        <w:t>на 12,3% с 57 до 50</w:t>
      </w:r>
      <w:r w:rsidRPr="000B3C01">
        <w:t>.</w:t>
      </w:r>
    </w:p>
    <w:p w:rsidR="00CE49ED" w:rsidRDefault="00CE49ED" w:rsidP="00CE49ED">
      <w:pPr>
        <w:ind w:firstLine="709"/>
        <w:jc w:val="both"/>
      </w:pPr>
      <w:r>
        <w:t>Проведенные рейдовые и профилактические мероприятия позволили выявить 2 преступления в отношении лиц, состоящих на административном надзоре (АППГ-0) и 7 преступлений по линии миграции (АППГ-5) (7 по ст.322.2, 2 по ст.322.3 УК РФ)</w:t>
      </w:r>
    </w:p>
    <w:p w:rsidR="00CE49ED" w:rsidRPr="00441E27" w:rsidRDefault="00CE49ED" w:rsidP="00CE49ED">
      <w:pPr>
        <w:ind w:firstLine="709"/>
        <w:jc w:val="both"/>
      </w:pPr>
      <w:r>
        <w:t xml:space="preserve">В отчетном периоде 2018 года раскрыто и направлено </w:t>
      </w:r>
      <w:r w:rsidRPr="00441E27">
        <w:t xml:space="preserve">в суд </w:t>
      </w:r>
      <w:r>
        <w:t xml:space="preserve">6 (АППГ-5) </w:t>
      </w:r>
      <w:r w:rsidRPr="00441E27">
        <w:t>преступлений категории «прошлых лет».</w:t>
      </w:r>
    </w:p>
    <w:p w:rsidR="00CE49ED" w:rsidRDefault="00CE49ED" w:rsidP="00CE49ED">
      <w:pPr>
        <w:pStyle w:val="32"/>
        <w:tabs>
          <w:tab w:val="left" w:pos="7230"/>
        </w:tabs>
        <w:spacing w:after="0"/>
        <w:ind w:left="0" w:firstLine="709"/>
        <w:jc w:val="both"/>
        <w:rPr>
          <w:sz w:val="28"/>
          <w:szCs w:val="28"/>
        </w:rPr>
      </w:pPr>
      <w:r w:rsidRPr="00441E27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>4</w:t>
      </w:r>
      <w:r w:rsidRPr="00441E27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</w:t>
      </w:r>
      <w:r w:rsidRPr="00441E27">
        <w:rPr>
          <w:sz w:val="28"/>
          <w:szCs w:val="28"/>
        </w:rPr>
        <w:t xml:space="preserve"> коррупционной направленности (</w:t>
      </w:r>
      <w:r>
        <w:rPr>
          <w:sz w:val="28"/>
          <w:szCs w:val="28"/>
        </w:rPr>
        <w:t>12</w:t>
      </w:r>
      <w:r w:rsidRPr="00441E27">
        <w:rPr>
          <w:sz w:val="28"/>
          <w:szCs w:val="28"/>
        </w:rPr>
        <w:t xml:space="preserve"> мес.</w:t>
      </w:r>
      <w:r w:rsidRPr="000B3C0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B3C01">
        <w:rPr>
          <w:sz w:val="28"/>
          <w:szCs w:val="28"/>
        </w:rPr>
        <w:t xml:space="preserve">г. – </w:t>
      </w:r>
      <w:r>
        <w:rPr>
          <w:sz w:val="28"/>
          <w:szCs w:val="28"/>
        </w:rPr>
        <w:t xml:space="preserve">3). </w:t>
      </w:r>
    </w:p>
    <w:p w:rsidR="00CE49ED" w:rsidRPr="004A0A6A" w:rsidRDefault="00CE49ED" w:rsidP="00CE49ED">
      <w:pPr>
        <w:shd w:val="clear" w:color="auto" w:fill="FFFFFF"/>
        <w:ind w:left="34" w:right="24" w:firstLine="725"/>
        <w:jc w:val="both"/>
      </w:pPr>
      <w:r w:rsidRPr="004A0A6A">
        <w:t xml:space="preserve">Сотрудниками ППСП раскрыто - </w:t>
      </w:r>
      <w:r>
        <w:t>21 (АППГ - 21</w:t>
      </w:r>
      <w:r w:rsidRPr="004A0A6A">
        <w:t>) преступлени</w:t>
      </w:r>
      <w:r>
        <w:t>е</w:t>
      </w:r>
      <w:r w:rsidRPr="004A0A6A">
        <w:t xml:space="preserve">, сотрудниками УУП раскрыто - </w:t>
      </w:r>
      <w:r>
        <w:t xml:space="preserve">42 (АППГ - 42) преступления, УУР-89 </w:t>
      </w:r>
      <w:r w:rsidRPr="004A0A6A">
        <w:t>(</w:t>
      </w:r>
      <w:r>
        <w:t>89</w:t>
      </w:r>
      <w:r w:rsidRPr="004A0A6A">
        <w:t>)</w:t>
      </w:r>
    </w:p>
    <w:p w:rsidR="00CE49ED" w:rsidRPr="00A42374" w:rsidRDefault="00CE49ED" w:rsidP="00CE49ED">
      <w:pPr>
        <w:ind w:left="34" w:firstLine="674"/>
        <w:jc w:val="both"/>
      </w:pPr>
      <w:r w:rsidRPr="00556E3F">
        <w:t xml:space="preserve">В текущем году в целях профилактики преступлений и других нарушений законности по прежнему продолжает использоваться не процессуальная форма профилактической работы – выступление в трудовых коллективах, учебных заведениях, в средствах массовой информации. </w:t>
      </w:r>
      <w:r w:rsidRPr="00A42374">
        <w:rPr>
          <w:szCs w:val="24"/>
        </w:rPr>
        <w:t xml:space="preserve">Сотрудники полиции за </w:t>
      </w:r>
      <w:r>
        <w:rPr>
          <w:szCs w:val="24"/>
        </w:rPr>
        <w:t>12</w:t>
      </w:r>
      <w:r w:rsidRPr="00A42374">
        <w:rPr>
          <w:szCs w:val="24"/>
        </w:rPr>
        <w:t xml:space="preserve"> месяцев 201</w:t>
      </w:r>
      <w:r>
        <w:rPr>
          <w:szCs w:val="24"/>
        </w:rPr>
        <w:t>8</w:t>
      </w:r>
      <w:r w:rsidRPr="00A42374">
        <w:rPr>
          <w:szCs w:val="24"/>
        </w:rPr>
        <w:t xml:space="preserve"> года приняли участие в оперативно-профилактических мероприятиях, в настоящий момент проводятся следующие ОПМ: «</w:t>
      </w:r>
      <w:r>
        <w:rPr>
          <w:szCs w:val="24"/>
        </w:rPr>
        <w:t>Призывник</w:t>
      </w:r>
      <w:r w:rsidRPr="00A42374">
        <w:rPr>
          <w:szCs w:val="24"/>
        </w:rPr>
        <w:t>», «</w:t>
      </w:r>
      <w:r>
        <w:rPr>
          <w:szCs w:val="24"/>
        </w:rPr>
        <w:t>Скотокрад</w:t>
      </w:r>
      <w:r w:rsidRPr="00A42374">
        <w:rPr>
          <w:szCs w:val="24"/>
        </w:rPr>
        <w:t xml:space="preserve">». Ежемесячно проводились комплексные  отработки административных участков и целевые рейдовые мероприятия с участием </w:t>
      </w:r>
      <w:r w:rsidRPr="00A42374">
        <w:t xml:space="preserve">специалистов других ведомств (КДНиЗП, образовательные учреждения, УСЗН). </w:t>
      </w:r>
    </w:p>
    <w:p w:rsidR="00CE49ED" w:rsidRPr="00060672" w:rsidRDefault="00CE49ED" w:rsidP="00CE49ED">
      <w:pPr>
        <w:ind w:firstLine="708"/>
        <w:jc w:val="both"/>
      </w:pPr>
      <w:r w:rsidRPr="00060672">
        <w:t xml:space="preserve">В рамках реализации  ФЗ от 02.04.2014 года №44 «Об участии граждан в охране общественного порядка» к охране общественного порядка на территории МО г. Медногорск привлекаются члены добровольной народной дружины.  </w:t>
      </w:r>
    </w:p>
    <w:p w:rsidR="00CE49ED" w:rsidRPr="00060672" w:rsidRDefault="00CE49ED" w:rsidP="00CE49ED">
      <w:pPr>
        <w:pStyle w:val="24"/>
        <w:shd w:val="clear" w:color="auto" w:fill="auto"/>
        <w:spacing w:before="0" w:after="0" w:line="240" w:lineRule="auto"/>
        <w:ind w:left="22" w:firstLine="698"/>
        <w:jc w:val="both"/>
        <w:rPr>
          <w:sz w:val="28"/>
          <w:szCs w:val="28"/>
        </w:rPr>
      </w:pPr>
      <w:r w:rsidRPr="00060672">
        <w:rPr>
          <w:sz w:val="28"/>
          <w:szCs w:val="28"/>
        </w:rPr>
        <w:lastRenderedPageBreak/>
        <w:t>Сотрудники ДНД на постоянной основе принимают участие в охране правопорядка при проведении массовых мероприятий, а также участвуют в проведении рейдовых мероприятий отдела полиции по профилактике правонарушений, совместно с другими субъектами профилактики.</w:t>
      </w:r>
    </w:p>
    <w:p w:rsidR="00CE49ED" w:rsidRPr="00060672" w:rsidRDefault="00CE49ED" w:rsidP="00CE49ED">
      <w:pPr>
        <w:pStyle w:val="24"/>
        <w:shd w:val="clear" w:color="auto" w:fill="auto"/>
        <w:spacing w:before="0" w:after="0" w:line="240" w:lineRule="auto"/>
        <w:ind w:left="22" w:firstLine="698"/>
        <w:jc w:val="both"/>
        <w:rPr>
          <w:sz w:val="28"/>
          <w:szCs w:val="28"/>
        </w:rPr>
      </w:pPr>
      <w:r w:rsidRPr="00060672">
        <w:rPr>
          <w:sz w:val="28"/>
          <w:szCs w:val="28"/>
        </w:rPr>
        <w:t xml:space="preserve">Подготовка дружинников осуществляется в форме инструктажа перед проведением мероприятий. </w:t>
      </w:r>
    </w:p>
    <w:p w:rsidR="00CE49ED" w:rsidRPr="004A0A6A" w:rsidRDefault="00CE49ED" w:rsidP="00CE49ED">
      <w:pPr>
        <w:shd w:val="clear" w:color="auto" w:fill="FFFFFF"/>
        <w:ind w:left="7" w:right="12" w:firstLine="701"/>
        <w:jc w:val="both"/>
      </w:pPr>
      <w:r>
        <w:t>За 12</w:t>
      </w:r>
      <w:r w:rsidRPr="004A0A6A">
        <w:t xml:space="preserve"> месяц 2018г. сотрудниками отдела полиции МО</w:t>
      </w:r>
      <w:r>
        <w:t xml:space="preserve"> </w:t>
      </w:r>
      <w:r w:rsidRPr="004A0A6A">
        <w:t xml:space="preserve">МВД России «Кувандыкский» пресечено - </w:t>
      </w:r>
      <w:r>
        <w:t>1155</w:t>
      </w:r>
      <w:r w:rsidRPr="004A0A6A">
        <w:t xml:space="preserve"> администрати</w:t>
      </w:r>
      <w:r>
        <w:t>вных правонарушений  (АППГ - 1109</w:t>
      </w:r>
      <w:r w:rsidRPr="004A0A6A">
        <w:t>).</w:t>
      </w:r>
    </w:p>
    <w:p w:rsidR="00CE49ED" w:rsidRPr="009B7C2E" w:rsidRDefault="00CE49ED" w:rsidP="00CE49ED">
      <w:pPr>
        <w:ind w:firstLine="708"/>
        <w:jc w:val="both"/>
      </w:pPr>
      <w:r>
        <w:t>Всего по 20 главе - 436</w:t>
      </w:r>
      <w:r w:rsidRPr="009B7C2E">
        <w:t xml:space="preserve"> (АППГ - </w:t>
      </w:r>
      <w:r>
        <w:t>440</w:t>
      </w:r>
      <w:r w:rsidRPr="009B7C2E">
        <w:t xml:space="preserve">), в том числе: </w:t>
      </w:r>
    </w:p>
    <w:p w:rsidR="00CE49ED" w:rsidRPr="009B7C2E" w:rsidRDefault="00CE49ED" w:rsidP="00CE49ED">
      <w:pPr>
        <w:ind w:firstLine="708"/>
        <w:jc w:val="both"/>
      </w:pPr>
      <w:r w:rsidRPr="009B7C2E">
        <w:t>антиалкоголь (ст. 20.20, 20.21, 20.22 КоАП РФ) – 2</w:t>
      </w:r>
      <w:r>
        <w:t>9</w:t>
      </w:r>
      <w:r w:rsidRPr="009B7C2E">
        <w:t xml:space="preserve">3 (АППГ </w:t>
      </w:r>
      <w:r>
        <w:t>–</w:t>
      </w:r>
      <w:r w:rsidRPr="009B7C2E">
        <w:t xml:space="preserve"> </w:t>
      </w:r>
      <w:r>
        <w:t>405</w:t>
      </w:r>
      <w:r w:rsidRPr="009B7C2E">
        <w:t>),</w:t>
      </w:r>
    </w:p>
    <w:p w:rsidR="00CE49ED" w:rsidRPr="009B7C2E" w:rsidRDefault="00CE49ED" w:rsidP="00CE49ED">
      <w:pPr>
        <w:ind w:firstLine="708"/>
        <w:jc w:val="both"/>
      </w:pPr>
      <w:r w:rsidRPr="009B7C2E">
        <w:t>По ст. 6.1.1 КоАП РФ-</w:t>
      </w:r>
      <w:r>
        <w:t>30</w:t>
      </w:r>
      <w:r w:rsidRPr="009B7C2E">
        <w:t xml:space="preserve"> (АППГ-</w:t>
      </w:r>
      <w:r>
        <w:t>6</w:t>
      </w:r>
      <w:r w:rsidRPr="009B7C2E">
        <w:t xml:space="preserve">), ст. 7.27 КоАП РФ – </w:t>
      </w:r>
      <w:r>
        <w:t>5</w:t>
      </w:r>
      <w:r w:rsidRPr="009B7C2E">
        <w:t xml:space="preserve"> (АППГ-</w:t>
      </w:r>
      <w:r>
        <w:t>10</w:t>
      </w:r>
      <w:r w:rsidRPr="009B7C2E">
        <w:t>).</w:t>
      </w:r>
    </w:p>
    <w:p w:rsidR="00CE49ED" w:rsidRPr="009B7C2E" w:rsidRDefault="00CE49ED" w:rsidP="00CE49ED">
      <w:pPr>
        <w:ind w:firstLine="708"/>
        <w:jc w:val="both"/>
      </w:pPr>
      <w:r w:rsidRPr="009B7C2E">
        <w:t xml:space="preserve">По ст 5.35 КоАП РФ – </w:t>
      </w:r>
      <w:r>
        <w:t>274</w:t>
      </w:r>
      <w:r w:rsidRPr="009B7C2E">
        <w:t xml:space="preserve"> (АППГ-</w:t>
      </w:r>
      <w:r>
        <w:t>260</w:t>
      </w:r>
      <w:r w:rsidRPr="009B7C2E">
        <w:t xml:space="preserve">) </w:t>
      </w:r>
    </w:p>
    <w:p w:rsidR="00CE49ED" w:rsidRPr="009B7C2E" w:rsidRDefault="00CE49ED" w:rsidP="00CE49ED">
      <w:pPr>
        <w:ind w:firstLine="708"/>
        <w:jc w:val="both"/>
      </w:pPr>
      <w:r w:rsidRPr="009B7C2E">
        <w:t>Выявлено по главе 18 КоАП РФ (нарушение режима пребывания иностранными гражданами)</w:t>
      </w:r>
      <w:r>
        <w:t xml:space="preserve"> -52 (АППГ-65</w:t>
      </w:r>
      <w:r w:rsidRPr="009B7C2E">
        <w:t xml:space="preserve">) правонарушения. </w:t>
      </w:r>
    </w:p>
    <w:p w:rsidR="00CE49ED" w:rsidRPr="009B7C2E" w:rsidRDefault="00CE49ED" w:rsidP="00CE49ED">
      <w:pPr>
        <w:ind w:firstLine="708"/>
        <w:jc w:val="both"/>
      </w:pPr>
      <w:r w:rsidRPr="009B7C2E">
        <w:t xml:space="preserve">Нарушения гр. РФ правил регистрации (ст. 19.15, 19.15.1, 19.15.2, 19.16, 19.17 КоАП РФ) – </w:t>
      </w:r>
      <w:r>
        <w:t>243</w:t>
      </w:r>
      <w:r w:rsidRPr="009B7C2E">
        <w:t xml:space="preserve"> (АППГ-19</w:t>
      </w:r>
      <w:r>
        <w:t>8</w:t>
      </w:r>
      <w:r w:rsidRPr="009B7C2E">
        <w:t>).</w:t>
      </w:r>
    </w:p>
    <w:p w:rsidR="00CE49ED" w:rsidRPr="009C6617" w:rsidRDefault="00CE49ED" w:rsidP="00CE49ED">
      <w:pPr>
        <w:tabs>
          <w:tab w:val="left" w:pos="709"/>
          <w:tab w:val="left" w:pos="1197"/>
        </w:tabs>
        <w:jc w:val="both"/>
      </w:pPr>
      <w:r w:rsidRPr="004A0A6A">
        <w:rPr>
          <w:color w:val="FF0000"/>
        </w:rPr>
        <w:tab/>
      </w:r>
      <w:r w:rsidRPr="009C6617">
        <w:t xml:space="preserve">Выявлено административных  правонарушений по линии НОН  - </w:t>
      </w:r>
      <w:r>
        <w:t>15</w:t>
      </w:r>
      <w:r w:rsidRPr="009C6617">
        <w:t xml:space="preserve"> (АППГ-</w:t>
      </w:r>
      <w:r>
        <w:t>15</w:t>
      </w:r>
      <w:r w:rsidRPr="009C6617">
        <w:t>).</w:t>
      </w:r>
    </w:p>
    <w:p w:rsidR="00CE49ED" w:rsidRPr="00195247" w:rsidRDefault="00CE49ED" w:rsidP="00CE49ED">
      <w:pPr>
        <w:shd w:val="clear" w:color="auto" w:fill="FFFFFF"/>
        <w:ind w:left="5" w:right="10" w:firstLine="703"/>
        <w:jc w:val="both"/>
      </w:pPr>
      <w:r w:rsidRPr="00195247">
        <w:t>К административной ответственности по ч.</w:t>
      </w:r>
      <w:r>
        <w:t xml:space="preserve"> </w:t>
      </w:r>
      <w:r w:rsidRPr="00195247">
        <w:t xml:space="preserve">1 ст. 20.25КоАП РФ за неуплату штрафов в установленные сроки привлечено </w:t>
      </w:r>
      <w:r>
        <w:t>25</w:t>
      </w:r>
      <w:r w:rsidRPr="00195247">
        <w:t xml:space="preserve"> (АППГ-</w:t>
      </w:r>
      <w:r>
        <w:t>15</w:t>
      </w:r>
      <w:r w:rsidRPr="00195247">
        <w:t>) граждан.</w:t>
      </w:r>
    </w:p>
    <w:p w:rsidR="00CE49ED" w:rsidRPr="00195247" w:rsidRDefault="00CE49ED" w:rsidP="00CE49ED">
      <w:pPr>
        <w:jc w:val="both"/>
      </w:pPr>
      <w:r w:rsidRPr="00195247">
        <w:t xml:space="preserve">Взыскаемость наложенных административных штрафов составила </w:t>
      </w:r>
      <w:r>
        <w:t>70</w:t>
      </w:r>
      <w:r w:rsidRPr="00195247">
        <w:t xml:space="preserve"> % </w:t>
      </w:r>
    </w:p>
    <w:p w:rsidR="00CE49ED" w:rsidRPr="00465982" w:rsidRDefault="00CE49ED" w:rsidP="00CE49ED">
      <w:pPr>
        <w:ind w:firstLine="708"/>
        <w:jc w:val="both"/>
      </w:pPr>
      <w:r w:rsidRPr="00465982">
        <w:t>Сотрудниками дежурной части круглосуточно осуществляется:</w:t>
      </w:r>
    </w:p>
    <w:p w:rsidR="00CE49ED" w:rsidRPr="00465982" w:rsidRDefault="00CE49ED" w:rsidP="00CE49ED">
      <w:pPr>
        <w:jc w:val="both"/>
      </w:pPr>
      <w:r w:rsidRPr="00465982">
        <w:t>-мониторинг состояния правопорядка в общественных местах (видеофиксация правонарушений);</w:t>
      </w:r>
    </w:p>
    <w:p w:rsidR="00CE49ED" w:rsidRPr="00465982" w:rsidRDefault="00CE49ED" w:rsidP="00CE49ED">
      <w:pPr>
        <w:ind w:firstLine="708"/>
        <w:jc w:val="both"/>
      </w:pPr>
      <w:r w:rsidRPr="00465982">
        <w:t>- координация действий нарядов ППСП, ОВО, ДПС, в том числе при осуществлении охраны общественного порядка на мероприятиях с массовым участием граждан;</w:t>
      </w:r>
    </w:p>
    <w:p w:rsidR="00CE49ED" w:rsidRPr="00465982" w:rsidRDefault="00CE49ED" w:rsidP="00CE49ED">
      <w:pPr>
        <w:ind w:firstLine="708"/>
        <w:jc w:val="both"/>
      </w:pPr>
      <w:r w:rsidRPr="00465982">
        <w:t>- доведение до нарядов информации по изменению оперативной обстановки, о приметах и иных данных о правонарушителях и разыскиваемых лицах.</w:t>
      </w:r>
    </w:p>
    <w:p w:rsidR="00CE49ED" w:rsidRPr="00465982" w:rsidRDefault="00CE49ED" w:rsidP="00CE49ED">
      <w:pPr>
        <w:ind w:firstLine="708"/>
        <w:jc w:val="both"/>
        <w:rPr>
          <w:noProof/>
        </w:rPr>
      </w:pPr>
      <w:r w:rsidRPr="00465982">
        <w:rPr>
          <w:noProof/>
        </w:rPr>
        <w:t>На постоянной основе организовано взаимодействие и обмен информацией с Медногорским филиалом ФКУ УИИ УФСИН России по Оренбургской области о лицах, осужденных к мерам наказания, не связанным с изоляцией от общества, еженедельное проведение совместных рейдов по проверке осужденных по месту жительства.</w:t>
      </w:r>
    </w:p>
    <w:p w:rsidR="00CE49ED" w:rsidRPr="00465982" w:rsidRDefault="00CE49ED" w:rsidP="00CE49ED">
      <w:pPr>
        <w:ind w:firstLine="708"/>
        <w:jc w:val="both"/>
      </w:pPr>
      <w:r w:rsidRPr="00465982">
        <w:t>На территории г. Медногорска проживает 1</w:t>
      </w:r>
      <w:r>
        <w:t>6</w:t>
      </w:r>
      <w:r w:rsidRPr="00465982">
        <w:t xml:space="preserve"> граждан, в отношении которых установлен административный надзор, за данными лицами ежедневно осуществляется контроль за соблюдением ими установленных судом ограничений и выполнением возложенных на них обязанностей. В отчетном периоде в отношении поднадзорных лиц по ст.</w:t>
      </w:r>
      <w:r>
        <w:t xml:space="preserve"> </w:t>
      </w:r>
      <w:r w:rsidRPr="00465982">
        <w:t>314.1 УК РФ возбужд</w:t>
      </w:r>
      <w:r>
        <w:t>ено 2</w:t>
      </w:r>
      <w:r w:rsidRPr="00465982">
        <w:t xml:space="preserve"> (АППГ </w:t>
      </w:r>
      <w:r>
        <w:t>0</w:t>
      </w:r>
      <w:r w:rsidRPr="00465982">
        <w:t>)</w:t>
      </w:r>
      <w:r>
        <w:t xml:space="preserve"> </w:t>
      </w:r>
      <w:r w:rsidRPr="00465982">
        <w:t>уголовны</w:t>
      </w:r>
      <w:r>
        <w:t>х</w:t>
      </w:r>
      <w:r w:rsidRPr="00465982">
        <w:t xml:space="preserve"> дела, привлечены к административной ответственности за нарушение установленных административных ограничений </w:t>
      </w:r>
      <w:r w:rsidRPr="00CA2D24">
        <w:t>ст. 19.24</w:t>
      </w:r>
      <w:r>
        <w:t xml:space="preserve"> </w:t>
      </w:r>
      <w:r w:rsidRPr="00C71611">
        <w:t>КоАП РФ</w:t>
      </w:r>
      <w:r>
        <w:t xml:space="preserve"> - 35</w:t>
      </w:r>
      <w:r w:rsidRPr="00465982">
        <w:t xml:space="preserve"> (АППГ-</w:t>
      </w:r>
      <w:r>
        <w:t>35</w:t>
      </w:r>
      <w:r w:rsidRPr="00465982">
        <w:t>) поднадзорных.</w:t>
      </w:r>
    </w:p>
    <w:p w:rsidR="00CE49ED" w:rsidRPr="00465982" w:rsidRDefault="00CE49ED" w:rsidP="00CE49ED">
      <w:pPr>
        <w:jc w:val="both"/>
      </w:pPr>
      <w:r w:rsidRPr="00465982">
        <w:lastRenderedPageBreak/>
        <w:t xml:space="preserve"> </w:t>
      </w:r>
      <w:r w:rsidRPr="00465982">
        <w:tab/>
        <w:t>В целях выявления и своевременного пресечений террористической и экстремистской деятельности, иных противоправных проявлений на территории г. Медногорска, проводится мониторинг информационной продукции в сети Интернет.</w:t>
      </w:r>
    </w:p>
    <w:p w:rsidR="0050716B" w:rsidRPr="008C50D1" w:rsidRDefault="0050716B" w:rsidP="004E6DD5">
      <w:pPr>
        <w:ind w:firstLine="709"/>
        <w:jc w:val="both"/>
      </w:pPr>
      <w:r w:rsidRPr="008C50D1">
        <w:t>Не допущено совершения террористических актов, экстремистских акций, грубых нарушений общественного порядка, конфликтов, совершенных на почве конфессиональных и религиозных отношений.</w:t>
      </w:r>
    </w:p>
    <w:p w:rsidR="00291C12" w:rsidRPr="0059456E" w:rsidRDefault="00291C12" w:rsidP="004E6DD5">
      <w:pPr>
        <w:ind w:right="-83" w:firstLine="709"/>
        <w:jc w:val="both"/>
      </w:pPr>
      <w:r w:rsidRPr="0059456E">
        <w:t xml:space="preserve">В рамках поэтапного внедрения АПК </w:t>
      </w:r>
      <w:r w:rsidRPr="00CC5EFA">
        <w:t xml:space="preserve">«Безопасный город», на сегодняшний день в г. Медногорске, введены в эксплуатацию </w:t>
      </w:r>
      <w:r w:rsidR="00CB0E7B">
        <w:t>шестнад</w:t>
      </w:r>
      <w:r w:rsidR="004D131A" w:rsidRPr="003B647A">
        <w:t>цать видеокамер</w:t>
      </w:r>
      <w:r w:rsidR="004D131A">
        <w:t xml:space="preserve"> </w:t>
      </w:r>
      <w:r w:rsidRPr="0059456E">
        <w:t>с выходом на дежурную часть отдела полиции.</w:t>
      </w:r>
      <w:r w:rsidR="00F370D5">
        <w:t xml:space="preserve"> </w:t>
      </w:r>
      <w:r w:rsidRPr="0059456E">
        <w:t xml:space="preserve">Эффективность проводимой работы по профилактике преступлений и правонарушений с использованием видеонаблюдения, подтверждает необходимость развертывания такой системы на территории МО г. Медногорск. </w:t>
      </w:r>
    </w:p>
    <w:p w:rsidR="004E6DD5" w:rsidRPr="00C734FD" w:rsidRDefault="004E6DD5" w:rsidP="004E6DD5">
      <w:pPr>
        <w:pStyle w:val="a3"/>
        <w:tabs>
          <w:tab w:val="left" w:pos="0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Pr="00C734FD">
        <w:rPr>
          <w:sz w:val="28"/>
        </w:rPr>
        <w:t>Вместе с тем принятых мер в сфере обеспечения общественного порядка явно недостаточно. Сегодня необходимо создание нормальных условий для службы участковых уполномоченных полиции по приёму граждан на административных участках, повышения уровня их материально-технического обеспечения. Недостаточен уровень взаимодействия полиции с общественностью, населением и органами местного самоуправления по вопросам профилактики правонарушений, низка   активность граждан и общественных формирований в охране общественного порядка.</w:t>
      </w:r>
    </w:p>
    <w:p w:rsidR="004E6DD5" w:rsidRPr="00C734FD" w:rsidRDefault="004E6DD5" w:rsidP="004E6DD5">
      <w:pPr>
        <w:ind w:firstLine="709"/>
        <w:jc w:val="both"/>
      </w:pPr>
      <w:r w:rsidRPr="00C734FD">
        <w:t>Для закрепления достигнутых результатов и повышения эффективности противодействия преступности требуется единый подход и координация действий в этом направлении. Необходимо сконцентрировать усилия заинтересованных ведомств на комплексном решении задач по профилактике правонарушений и усилению борьбы с преступностью на территории округа. Решение данных задач невозможно без серьёзной поддержки органов муниципальной  власти округа, объединения усилий правоохранительных органов, различных ведомств, органов местного самоуправления. Это обуславливает необходимость дальнейшего применения программно – целевого подхода.</w:t>
      </w:r>
    </w:p>
    <w:p w:rsidR="004E6DD5" w:rsidRPr="00C734FD" w:rsidRDefault="004E6DD5" w:rsidP="004E6DD5">
      <w:pPr>
        <w:ind w:firstLine="709"/>
        <w:jc w:val="both"/>
      </w:pPr>
      <w:r w:rsidRPr="00C734FD">
        <w:t>Программный метод в реализации мер по противодействию преступности доказал свою эффективность на муниципальном уровне.</w:t>
      </w:r>
      <w:r>
        <w:t xml:space="preserve"> </w:t>
      </w:r>
      <w:r w:rsidRPr="00C734FD">
        <w:t xml:space="preserve">Решению этих задач должна служить </w:t>
      </w:r>
      <w:r w:rsidRPr="0096588A">
        <w:t>программа</w:t>
      </w:r>
      <w:r>
        <w:t xml:space="preserve"> «Обеспечение общественного порядка и противодействие преступности в муниципальном образовании город Медногорск» </w:t>
      </w:r>
      <w:r w:rsidRPr="003B647A">
        <w:rPr>
          <w:color w:val="auto"/>
        </w:rPr>
        <w:t>на 20</w:t>
      </w:r>
      <w:r w:rsidR="00394B00" w:rsidRPr="003B647A">
        <w:rPr>
          <w:color w:val="auto"/>
        </w:rPr>
        <w:t>19</w:t>
      </w:r>
      <w:r w:rsidRPr="003B647A">
        <w:rPr>
          <w:color w:val="auto"/>
        </w:rPr>
        <w:t>-202</w:t>
      </w:r>
      <w:r w:rsidR="00394B00" w:rsidRPr="003B647A">
        <w:rPr>
          <w:color w:val="auto"/>
        </w:rPr>
        <w:t>4</w:t>
      </w:r>
      <w:r>
        <w:rPr>
          <w:color w:val="auto"/>
        </w:rPr>
        <w:t xml:space="preserve"> годы».</w:t>
      </w:r>
    </w:p>
    <w:p w:rsidR="004E6DD5" w:rsidRPr="00C734FD" w:rsidRDefault="004E6DD5" w:rsidP="004E6DD5">
      <w:pPr>
        <w:ind w:firstLine="709"/>
        <w:jc w:val="both"/>
      </w:pPr>
      <w:r w:rsidRPr="00C734FD">
        <w:t xml:space="preserve">Программа соответствует установленным приоритетам социально-экономического развития </w:t>
      </w:r>
      <w:r>
        <w:t>муниципального об</w:t>
      </w:r>
      <w:r w:rsidR="008D0550">
        <w:t>р</w:t>
      </w:r>
      <w:r>
        <w:t>азования</w:t>
      </w:r>
      <w:r w:rsidRPr="00C734FD">
        <w:t>, способствует обеспечению роста благосостояния и качества жизни населения.</w:t>
      </w:r>
    </w:p>
    <w:p w:rsidR="004E6DD5" w:rsidRDefault="004E6DD5" w:rsidP="00291C12">
      <w:pPr>
        <w:ind w:right="-83" w:firstLine="709"/>
        <w:jc w:val="both"/>
      </w:pPr>
    </w:p>
    <w:p w:rsidR="00567DE3" w:rsidRPr="00081CF3" w:rsidRDefault="00567DE3" w:rsidP="00291C12">
      <w:pPr>
        <w:pStyle w:val="ad"/>
        <w:jc w:val="both"/>
      </w:pPr>
    </w:p>
    <w:p w:rsidR="00122729" w:rsidRDefault="00567DE3" w:rsidP="00081CF3">
      <w:pPr>
        <w:jc w:val="center"/>
        <w:rPr>
          <w:color w:val="auto"/>
        </w:rPr>
      </w:pPr>
      <w:r w:rsidRPr="00081CF3">
        <w:rPr>
          <w:color w:val="auto"/>
        </w:rPr>
        <w:tab/>
      </w:r>
    </w:p>
    <w:p w:rsidR="00122729" w:rsidRDefault="00122729" w:rsidP="00081CF3">
      <w:pPr>
        <w:jc w:val="center"/>
        <w:rPr>
          <w:color w:val="auto"/>
        </w:rPr>
      </w:pPr>
    </w:p>
    <w:p w:rsidR="002C14E8" w:rsidRDefault="002C14E8" w:rsidP="00081CF3">
      <w:pPr>
        <w:jc w:val="center"/>
        <w:rPr>
          <w:color w:val="auto"/>
        </w:rPr>
      </w:pPr>
    </w:p>
    <w:p w:rsidR="00E77F31" w:rsidRPr="00081CF3" w:rsidRDefault="00E77F31" w:rsidP="00D24822">
      <w:pPr>
        <w:ind w:firstLine="709"/>
        <w:jc w:val="both"/>
        <w:rPr>
          <w:color w:val="auto"/>
        </w:rPr>
        <w:sectPr w:rsidR="00E77F31" w:rsidRPr="00081CF3" w:rsidSect="00ED527E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851" w:left="1701" w:header="568" w:footer="709" w:gutter="0"/>
          <w:pgNumType w:start="1"/>
          <w:cols w:space="708"/>
          <w:titlePg/>
          <w:docGrid w:linePitch="381"/>
        </w:sectPr>
      </w:pPr>
    </w:p>
    <w:tbl>
      <w:tblPr>
        <w:tblW w:w="1688" w:type="pct"/>
        <w:tblInd w:w="8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6"/>
      </w:tblGrid>
      <w:tr w:rsidR="00390AD2" w:rsidRPr="00081CF3" w:rsidTr="00D11402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7A2A2D" w:rsidRDefault="007A2A2D" w:rsidP="000A3FB4">
            <w:pPr>
              <w:pStyle w:val="a3"/>
              <w:rPr>
                <w:sz w:val="28"/>
              </w:rPr>
            </w:pPr>
          </w:p>
          <w:p w:rsidR="007A2A2D" w:rsidRDefault="007A2A2D" w:rsidP="000A3FB4">
            <w:pPr>
              <w:pStyle w:val="a3"/>
              <w:rPr>
                <w:sz w:val="28"/>
              </w:rPr>
            </w:pPr>
          </w:p>
          <w:p w:rsidR="00390AD2" w:rsidRPr="00081CF3" w:rsidRDefault="004D47FB" w:rsidP="000A3FB4">
            <w:pPr>
              <w:pStyle w:val="a3"/>
              <w:rPr>
                <w:sz w:val="28"/>
              </w:rPr>
            </w:pPr>
            <w:r w:rsidRPr="00081CF3">
              <w:rPr>
                <w:sz w:val="28"/>
              </w:rPr>
              <w:t xml:space="preserve">Приложение </w:t>
            </w:r>
            <w:r w:rsidR="00D11402">
              <w:rPr>
                <w:sz w:val="28"/>
              </w:rPr>
              <w:t>2</w:t>
            </w:r>
          </w:p>
          <w:p w:rsidR="008958F7" w:rsidRDefault="00390AD2" w:rsidP="008958F7">
            <w:pPr>
              <w:pStyle w:val="a3"/>
              <w:rPr>
                <w:sz w:val="28"/>
              </w:rPr>
            </w:pPr>
            <w:r w:rsidRPr="00081CF3">
              <w:rPr>
                <w:sz w:val="28"/>
              </w:rPr>
              <w:t>к муниципальной программе</w:t>
            </w:r>
          </w:p>
          <w:p w:rsidR="00390AD2" w:rsidRPr="00081CF3" w:rsidRDefault="00390AD2" w:rsidP="00463FB0">
            <w:pPr>
              <w:pStyle w:val="a3"/>
              <w:rPr>
                <w:sz w:val="28"/>
              </w:rPr>
            </w:pPr>
            <w:r w:rsidRPr="00081CF3">
              <w:rPr>
                <w:sz w:val="28"/>
              </w:rPr>
              <w:t>«</w:t>
            </w:r>
            <w:r w:rsidR="008958F7">
              <w:rPr>
                <w:sz w:val="28"/>
              </w:rPr>
              <w:t xml:space="preserve">Обеспечение общественного порядка и противодействие преступности на территории </w:t>
            </w:r>
            <w:r w:rsidRPr="00081CF3">
              <w:rPr>
                <w:sz w:val="28"/>
              </w:rPr>
              <w:t>муници</w:t>
            </w:r>
            <w:r w:rsidR="00F429C9" w:rsidRPr="00081CF3">
              <w:rPr>
                <w:sz w:val="28"/>
              </w:rPr>
              <w:t>пального образования</w:t>
            </w:r>
            <w:r w:rsidRPr="00081CF3">
              <w:rPr>
                <w:sz w:val="28"/>
              </w:rPr>
              <w:t xml:space="preserve"> город</w:t>
            </w:r>
            <w:r w:rsidR="00F429C9" w:rsidRPr="00081CF3">
              <w:rPr>
                <w:sz w:val="28"/>
              </w:rPr>
              <w:t xml:space="preserve">  </w:t>
            </w:r>
            <w:r w:rsidRPr="00081CF3">
              <w:rPr>
                <w:sz w:val="28"/>
              </w:rPr>
              <w:t>Медногорск</w:t>
            </w:r>
            <w:r w:rsidR="008958F7">
              <w:rPr>
                <w:sz w:val="28"/>
              </w:rPr>
              <w:t>»</w:t>
            </w:r>
            <w:r w:rsidRPr="00081CF3">
              <w:rPr>
                <w:sz w:val="28"/>
              </w:rPr>
              <w:t xml:space="preserve"> на 201</w:t>
            </w:r>
            <w:r w:rsidR="00463FB0">
              <w:rPr>
                <w:sz w:val="28"/>
              </w:rPr>
              <w:t>9</w:t>
            </w:r>
            <w:r w:rsidRPr="00081CF3">
              <w:rPr>
                <w:sz w:val="28"/>
              </w:rPr>
              <w:t>-202</w:t>
            </w:r>
            <w:r w:rsidR="00463FB0">
              <w:rPr>
                <w:sz w:val="28"/>
              </w:rPr>
              <w:t>4</w:t>
            </w:r>
            <w:r w:rsidRPr="00081CF3">
              <w:rPr>
                <w:sz w:val="28"/>
              </w:rPr>
              <w:t xml:space="preserve"> годы</w:t>
            </w:r>
          </w:p>
        </w:tc>
      </w:tr>
    </w:tbl>
    <w:p w:rsidR="005D15F4" w:rsidRPr="00081CF3" w:rsidRDefault="005D15F4" w:rsidP="00081CF3">
      <w:pPr>
        <w:pStyle w:val="a3"/>
        <w:jc w:val="center"/>
        <w:rPr>
          <w:sz w:val="28"/>
        </w:rPr>
      </w:pPr>
    </w:p>
    <w:p w:rsidR="007A2A2D" w:rsidRDefault="007A2A2D" w:rsidP="00081CF3">
      <w:pPr>
        <w:pStyle w:val="a3"/>
        <w:jc w:val="center"/>
        <w:rPr>
          <w:sz w:val="28"/>
        </w:rPr>
      </w:pPr>
    </w:p>
    <w:p w:rsidR="007A2A2D" w:rsidRPr="00081CF3" w:rsidRDefault="007A2A2D" w:rsidP="007A2A2D">
      <w:pPr>
        <w:pStyle w:val="a3"/>
        <w:jc w:val="center"/>
        <w:rPr>
          <w:color w:val="auto"/>
          <w:sz w:val="28"/>
        </w:rPr>
      </w:pPr>
      <w:r w:rsidRPr="00081CF3">
        <w:rPr>
          <w:color w:val="auto"/>
          <w:sz w:val="28"/>
        </w:rPr>
        <w:t xml:space="preserve">Сведения о показателях (индикаторах) </w:t>
      </w:r>
    </w:p>
    <w:p w:rsidR="007A2A2D" w:rsidRPr="00081CF3" w:rsidRDefault="007A2A2D" w:rsidP="007A2A2D">
      <w:pPr>
        <w:pStyle w:val="a3"/>
        <w:jc w:val="center"/>
        <w:rPr>
          <w:color w:val="auto"/>
          <w:sz w:val="28"/>
        </w:rPr>
      </w:pPr>
      <w:r w:rsidRPr="00081CF3">
        <w:rPr>
          <w:color w:val="auto"/>
          <w:sz w:val="28"/>
        </w:rPr>
        <w:t>муниципальной Программы, Подпрограмм муниципальной программы и их значениях</w:t>
      </w:r>
    </w:p>
    <w:p w:rsidR="007A2A2D" w:rsidRPr="003777FF" w:rsidRDefault="007A2A2D" w:rsidP="007A2A2D">
      <w:pPr>
        <w:pStyle w:val="a3"/>
        <w:jc w:val="center"/>
        <w:rPr>
          <w:color w:val="auto"/>
          <w:szCs w:val="24"/>
        </w:rPr>
      </w:pPr>
    </w:p>
    <w:tbl>
      <w:tblPr>
        <w:tblW w:w="14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576"/>
        <w:gridCol w:w="1504"/>
        <w:gridCol w:w="992"/>
        <w:gridCol w:w="993"/>
        <w:gridCol w:w="992"/>
        <w:gridCol w:w="992"/>
        <w:gridCol w:w="992"/>
        <w:gridCol w:w="929"/>
      </w:tblGrid>
      <w:tr w:rsidR="007A2A2D" w:rsidRPr="003777FF" w:rsidTr="007A2A2D">
        <w:trPr>
          <w:trHeight w:val="360"/>
        </w:trPr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№</w:t>
            </w:r>
          </w:p>
        </w:tc>
        <w:tc>
          <w:tcPr>
            <w:tcW w:w="6576" w:type="dxa"/>
            <w:vMerge w:val="restart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Наименование показателя (индикатора)</w:t>
            </w:r>
          </w:p>
        </w:tc>
        <w:tc>
          <w:tcPr>
            <w:tcW w:w="1504" w:type="dxa"/>
            <w:vMerge w:val="restart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 xml:space="preserve">Единица </w:t>
            </w:r>
          </w:p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измерения</w:t>
            </w:r>
          </w:p>
        </w:tc>
        <w:tc>
          <w:tcPr>
            <w:tcW w:w="5890" w:type="dxa"/>
            <w:gridSpan w:val="6"/>
            <w:tcBorders>
              <w:bottom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Значение показателя (индикатора)</w:t>
            </w:r>
          </w:p>
        </w:tc>
      </w:tr>
      <w:tr w:rsidR="007A2A2D" w:rsidRPr="003777FF" w:rsidTr="007A2A2D">
        <w:trPr>
          <w:trHeight w:val="3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6576" w:type="dxa"/>
            <w:vMerge/>
            <w:tcBorders>
              <w:bottom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201</w:t>
            </w:r>
            <w:r>
              <w:rPr>
                <w:color w:val="auto"/>
                <w:szCs w:val="24"/>
              </w:rPr>
              <w:t>9</w:t>
            </w:r>
          </w:p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год</w:t>
            </w:r>
          </w:p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20</w:t>
            </w:r>
            <w:r>
              <w:rPr>
                <w:color w:val="auto"/>
                <w:szCs w:val="24"/>
              </w:rPr>
              <w:t>20</w:t>
            </w:r>
          </w:p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D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2021</w:t>
            </w:r>
          </w:p>
          <w:p w:rsidR="007A2A2D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год</w:t>
            </w:r>
          </w:p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D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20</w:t>
            </w:r>
            <w:r>
              <w:rPr>
                <w:color w:val="auto"/>
                <w:szCs w:val="24"/>
              </w:rPr>
              <w:t>23</w:t>
            </w:r>
          </w:p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20</w:t>
            </w:r>
            <w:r>
              <w:rPr>
                <w:color w:val="auto"/>
                <w:szCs w:val="24"/>
              </w:rPr>
              <w:t>24</w:t>
            </w:r>
          </w:p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год</w:t>
            </w:r>
          </w:p>
        </w:tc>
      </w:tr>
      <w:tr w:rsidR="007A2A2D" w:rsidRPr="003777FF" w:rsidTr="007A2A2D">
        <w:tc>
          <w:tcPr>
            <w:tcW w:w="675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3970" w:type="dxa"/>
            <w:gridSpan w:val="8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Муниципальная программа «Обеспечение общественного порядка и противодействие преступности в муниципальном образовании город Медногорск» на 20</w:t>
            </w:r>
            <w:r>
              <w:rPr>
                <w:color w:val="auto"/>
                <w:szCs w:val="24"/>
              </w:rPr>
              <w:t>19</w:t>
            </w:r>
            <w:r w:rsidRPr="003777FF">
              <w:rPr>
                <w:color w:val="auto"/>
                <w:szCs w:val="24"/>
              </w:rPr>
              <w:t>-202</w:t>
            </w:r>
            <w:r>
              <w:rPr>
                <w:color w:val="auto"/>
                <w:szCs w:val="24"/>
              </w:rPr>
              <w:t>4</w:t>
            </w:r>
            <w:r w:rsidRPr="003777FF">
              <w:rPr>
                <w:color w:val="auto"/>
                <w:szCs w:val="24"/>
              </w:rPr>
              <w:t xml:space="preserve"> годы»</w:t>
            </w:r>
          </w:p>
        </w:tc>
      </w:tr>
      <w:tr w:rsidR="007A2A2D" w:rsidRPr="003777FF" w:rsidTr="007A2A2D">
        <w:trPr>
          <w:trHeight w:val="377"/>
        </w:trPr>
        <w:tc>
          <w:tcPr>
            <w:tcW w:w="675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3970" w:type="dxa"/>
            <w:gridSpan w:val="8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Подпрограмма 1 « Обеспечение правопорядка на территории муниципального образования город Медногорск» на 201</w:t>
            </w:r>
            <w:r>
              <w:rPr>
                <w:color w:val="auto"/>
                <w:szCs w:val="24"/>
              </w:rPr>
              <w:t>9</w:t>
            </w:r>
            <w:r w:rsidRPr="003777FF">
              <w:rPr>
                <w:color w:val="auto"/>
                <w:szCs w:val="24"/>
              </w:rPr>
              <w:t>-202</w:t>
            </w:r>
            <w:r>
              <w:rPr>
                <w:color w:val="auto"/>
                <w:szCs w:val="24"/>
              </w:rPr>
              <w:t>4</w:t>
            </w:r>
            <w:r w:rsidRPr="003777FF">
              <w:rPr>
                <w:color w:val="auto"/>
                <w:szCs w:val="24"/>
              </w:rPr>
              <w:t xml:space="preserve"> годы</w:t>
            </w:r>
          </w:p>
        </w:tc>
      </w:tr>
      <w:tr w:rsidR="007A2A2D" w:rsidRPr="003777FF" w:rsidTr="007A2A2D">
        <w:trPr>
          <w:trHeight w:val="377"/>
        </w:trPr>
        <w:tc>
          <w:tcPr>
            <w:tcW w:w="675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3970" w:type="dxa"/>
            <w:gridSpan w:val="8"/>
          </w:tcPr>
          <w:p w:rsidR="007A2A2D" w:rsidRPr="003777FF" w:rsidRDefault="007A2A2D" w:rsidP="007A2A2D">
            <w:pPr>
              <w:pStyle w:val="a3"/>
              <w:jc w:val="both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Основное мероприятие «Обеспечение реализации выполнения мероприятия по профилактике и предупреждению преступлений»</w:t>
            </w:r>
          </w:p>
        </w:tc>
      </w:tr>
      <w:tr w:rsidR="007A2A2D" w:rsidRPr="003777FF" w:rsidTr="007A2A2D">
        <w:tc>
          <w:tcPr>
            <w:tcW w:w="675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1.1.</w:t>
            </w:r>
          </w:p>
        </w:tc>
        <w:tc>
          <w:tcPr>
            <w:tcW w:w="6576" w:type="dxa"/>
          </w:tcPr>
          <w:p w:rsidR="007A2A2D" w:rsidRPr="003777FF" w:rsidRDefault="007A2A2D" w:rsidP="007A2A2D">
            <w:pPr>
              <w:keepNext/>
              <w:tabs>
                <w:tab w:val="left" w:pos="486"/>
              </w:tabs>
              <w:rPr>
                <w:color w:val="auto"/>
                <w:sz w:val="24"/>
                <w:szCs w:val="24"/>
              </w:rPr>
            </w:pPr>
            <w:r w:rsidRPr="003777FF">
              <w:rPr>
                <w:sz w:val="24"/>
                <w:szCs w:val="24"/>
              </w:rPr>
              <w:t>Удельный вес тяжких и особо тяжких преступлений от общего числа зарегистрированных преступлений</w:t>
            </w:r>
          </w:p>
        </w:tc>
        <w:tc>
          <w:tcPr>
            <w:tcW w:w="1504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процент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14,13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14,03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13,73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7A2A2D" w:rsidRPr="003777FF" w:rsidRDefault="007A2A2D" w:rsidP="007A2A2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13,63</w:t>
            </w:r>
          </w:p>
        </w:tc>
      </w:tr>
      <w:tr w:rsidR="007A2A2D" w:rsidRPr="003777FF" w:rsidTr="007A2A2D">
        <w:tc>
          <w:tcPr>
            <w:tcW w:w="675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1.2.</w:t>
            </w:r>
          </w:p>
        </w:tc>
        <w:tc>
          <w:tcPr>
            <w:tcW w:w="6576" w:type="dxa"/>
          </w:tcPr>
          <w:p w:rsidR="007A2A2D" w:rsidRPr="003777FF" w:rsidRDefault="007A2A2D" w:rsidP="007A2A2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3777FF">
              <w:rPr>
                <w:sz w:val="24"/>
                <w:szCs w:val="24"/>
              </w:rPr>
              <w:t>Удельный вес преступлений, совершенных в общественных местах, от общего числа зарегистрированных преступлений</w:t>
            </w:r>
          </w:p>
        </w:tc>
        <w:tc>
          <w:tcPr>
            <w:tcW w:w="1504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процент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19,66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19,56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19,26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7A2A2D" w:rsidRPr="003777FF" w:rsidRDefault="007A2A2D" w:rsidP="007A2A2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19,16</w:t>
            </w:r>
          </w:p>
        </w:tc>
      </w:tr>
      <w:tr w:rsidR="007A2A2D" w:rsidRPr="003777FF" w:rsidTr="007A2A2D">
        <w:tc>
          <w:tcPr>
            <w:tcW w:w="675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1.3.</w:t>
            </w:r>
          </w:p>
        </w:tc>
        <w:tc>
          <w:tcPr>
            <w:tcW w:w="6576" w:type="dxa"/>
          </w:tcPr>
          <w:p w:rsidR="007A2A2D" w:rsidRPr="003777FF" w:rsidRDefault="007A2A2D" w:rsidP="007A2A2D">
            <w:pPr>
              <w:keepNext/>
              <w:tabs>
                <w:tab w:val="left" w:pos="486"/>
              </w:tabs>
              <w:rPr>
                <w:sz w:val="24"/>
                <w:szCs w:val="24"/>
              </w:rPr>
            </w:pPr>
            <w:r w:rsidRPr="003777FF">
              <w:rPr>
                <w:bCs/>
                <w:sz w:val="24"/>
                <w:szCs w:val="24"/>
              </w:rPr>
              <w:t>Удельный вес преступлений, совершенных несовершеннолетними, от общего числа расследованных преступлений</w:t>
            </w:r>
          </w:p>
        </w:tc>
        <w:tc>
          <w:tcPr>
            <w:tcW w:w="1504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процент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keepNext/>
              <w:ind w:firstLine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keepNext/>
              <w:ind w:firstLine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keepNext/>
              <w:ind w:firstLine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7A2A2D" w:rsidRPr="003777FF" w:rsidRDefault="007A2A2D" w:rsidP="007A2A2D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7A2A2D" w:rsidRPr="00A321CE" w:rsidTr="007A2A2D">
        <w:tc>
          <w:tcPr>
            <w:tcW w:w="675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1.4.</w:t>
            </w:r>
          </w:p>
        </w:tc>
        <w:tc>
          <w:tcPr>
            <w:tcW w:w="6576" w:type="dxa"/>
          </w:tcPr>
          <w:p w:rsidR="007A2A2D" w:rsidRPr="003777FF" w:rsidRDefault="007A2A2D" w:rsidP="007A2A2D">
            <w:pPr>
              <w:keepNext/>
              <w:tabs>
                <w:tab w:val="left" w:pos="486"/>
              </w:tabs>
              <w:rPr>
                <w:sz w:val="24"/>
                <w:szCs w:val="24"/>
              </w:rPr>
            </w:pPr>
            <w:r w:rsidRPr="003777FF">
              <w:rPr>
                <w:bCs/>
                <w:sz w:val="24"/>
                <w:szCs w:val="24"/>
              </w:rPr>
              <w:t>Удельный вес преступлений, совершенных лицами, ранее совершавшими  преступления, от общего числа расследованных преступлений</w:t>
            </w:r>
          </w:p>
        </w:tc>
        <w:tc>
          <w:tcPr>
            <w:tcW w:w="1504" w:type="dxa"/>
          </w:tcPr>
          <w:p w:rsidR="007A2A2D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</w:t>
            </w:r>
            <w:r w:rsidRPr="003777FF">
              <w:rPr>
                <w:color w:val="auto"/>
                <w:szCs w:val="24"/>
              </w:rPr>
              <w:t>роцент</w:t>
            </w:r>
          </w:p>
          <w:p w:rsidR="007A2A2D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7A2A2D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2A2D" w:rsidRPr="00A321CE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62,5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A321CE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A321CE" w:rsidRDefault="007A2A2D" w:rsidP="007A2A2D">
            <w:pPr>
              <w:keepNext/>
              <w:ind w:firstLine="3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A321CE" w:rsidRDefault="007A2A2D" w:rsidP="007A2A2D">
            <w:pPr>
              <w:keepNext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A321CE" w:rsidRDefault="007A2A2D" w:rsidP="007A2A2D">
            <w:pPr>
              <w:keepNext/>
              <w:ind w:firstLine="3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62,1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7A2A2D" w:rsidRPr="00A321CE" w:rsidRDefault="007A2A2D" w:rsidP="007A2A2D">
            <w:pPr>
              <w:keepNext/>
              <w:ind w:firstLine="3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62,0</w:t>
            </w:r>
          </w:p>
        </w:tc>
      </w:tr>
      <w:tr w:rsidR="007A2A2D" w:rsidRPr="003777FF" w:rsidTr="007A2A2D">
        <w:tc>
          <w:tcPr>
            <w:tcW w:w="675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1.5</w:t>
            </w:r>
          </w:p>
        </w:tc>
        <w:tc>
          <w:tcPr>
            <w:tcW w:w="6576" w:type="dxa"/>
          </w:tcPr>
          <w:p w:rsidR="007A2A2D" w:rsidRPr="003777FF" w:rsidRDefault="007A2A2D" w:rsidP="007A2A2D">
            <w:pPr>
              <w:keepNext/>
              <w:tabs>
                <w:tab w:val="left" w:pos="486"/>
              </w:tabs>
              <w:rPr>
                <w:bCs/>
                <w:sz w:val="24"/>
                <w:szCs w:val="24"/>
              </w:rPr>
            </w:pPr>
            <w:r w:rsidRPr="003777FF">
              <w:rPr>
                <w:bCs/>
                <w:sz w:val="24"/>
                <w:szCs w:val="24"/>
              </w:rPr>
              <w:t xml:space="preserve">Количество камер наружного наблюдения установленных на </w:t>
            </w:r>
            <w:r w:rsidRPr="003777FF">
              <w:rPr>
                <w:bCs/>
                <w:sz w:val="24"/>
                <w:szCs w:val="24"/>
              </w:rPr>
              <w:lastRenderedPageBreak/>
              <w:t>территории МО г.Медногорск с выводом на дежурную часть отдела полиции, ЕДДС, другие службы.</w:t>
            </w:r>
          </w:p>
        </w:tc>
        <w:tc>
          <w:tcPr>
            <w:tcW w:w="1504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к</w:t>
            </w:r>
            <w:r w:rsidRPr="003777FF">
              <w:rPr>
                <w:color w:val="auto"/>
                <w:szCs w:val="24"/>
              </w:rPr>
              <w:t>оличество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7A2A2D" w:rsidRPr="003777FF" w:rsidRDefault="007A2A2D" w:rsidP="007A2A2D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2A2D" w:rsidRPr="003777FF" w:rsidTr="007A2A2D">
        <w:tc>
          <w:tcPr>
            <w:tcW w:w="675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lastRenderedPageBreak/>
              <w:t>1.6</w:t>
            </w:r>
          </w:p>
        </w:tc>
        <w:tc>
          <w:tcPr>
            <w:tcW w:w="6576" w:type="dxa"/>
          </w:tcPr>
          <w:p w:rsidR="007A2A2D" w:rsidRPr="003777FF" w:rsidRDefault="007A2A2D" w:rsidP="007A2A2D">
            <w:pPr>
              <w:jc w:val="both"/>
              <w:rPr>
                <w:sz w:val="24"/>
                <w:szCs w:val="24"/>
              </w:rPr>
            </w:pPr>
            <w:r w:rsidRPr="003777FF">
              <w:rPr>
                <w:bCs/>
                <w:sz w:val="24"/>
                <w:szCs w:val="24"/>
              </w:rPr>
              <w:t>Количество членов народной дружины зарегистрированной на территории МО г.Медногорск</w:t>
            </w:r>
            <w:r w:rsidRPr="003777FF">
              <w:rPr>
                <w:sz w:val="24"/>
                <w:szCs w:val="24"/>
              </w:rPr>
              <w:t>.</w:t>
            </w:r>
          </w:p>
          <w:p w:rsidR="007A2A2D" w:rsidRPr="003777FF" w:rsidRDefault="007A2A2D" w:rsidP="007A2A2D">
            <w:pPr>
              <w:keepNext/>
              <w:tabs>
                <w:tab w:val="left" w:pos="48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7A2A2D" w:rsidRPr="003777FF" w:rsidRDefault="007A2A2D" w:rsidP="007A2A2D">
            <w:pPr>
              <w:keepNext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A2A2D" w:rsidRPr="003777FF" w:rsidTr="007A2A2D">
        <w:trPr>
          <w:trHeight w:val="562"/>
        </w:trPr>
        <w:tc>
          <w:tcPr>
            <w:tcW w:w="675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3970" w:type="dxa"/>
            <w:gridSpan w:val="8"/>
          </w:tcPr>
          <w:p w:rsidR="007A2A2D" w:rsidRPr="003777FF" w:rsidRDefault="007A2A2D" w:rsidP="007A2A2D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Подпрограмма 2 «Комплексные меры противодействия злоупотребления наркотиками и их незаконному обороту в г. Медногорске» на 2019-2024 годы</w:t>
            </w:r>
          </w:p>
        </w:tc>
      </w:tr>
      <w:tr w:rsidR="007A2A2D" w:rsidRPr="003777FF" w:rsidTr="007A2A2D">
        <w:trPr>
          <w:trHeight w:val="375"/>
        </w:trPr>
        <w:tc>
          <w:tcPr>
            <w:tcW w:w="675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3970" w:type="dxa"/>
            <w:gridSpan w:val="8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Основное мероприятие «Обеспечение проведения мероприятий по профилактике, выявлению и предупреждению распространения наркомании среди населения»</w:t>
            </w:r>
          </w:p>
        </w:tc>
      </w:tr>
      <w:tr w:rsidR="007A2A2D" w:rsidRPr="003777FF" w:rsidTr="007A2A2D">
        <w:tc>
          <w:tcPr>
            <w:tcW w:w="675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2.1.</w:t>
            </w:r>
          </w:p>
        </w:tc>
        <w:tc>
          <w:tcPr>
            <w:tcW w:w="6576" w:type="dxa"/>
          </w:tcPr>
          <w:p w:rsidR="007A2A2D" w:rsidRPr="003777FF" w:rsidRDefault="007A2A2D" w:rsidP="007A2A2D">
            <w:pPr>
              <w:jc w:val="both"/>
              <w:rPr>
                <w:sz w:val="24"/>
                <w:szCs w:val="24"/>
              </w:rPr>
            </w:pPr>
            <w:r w:rsidRPr="003777FF">
              <w:rPr>
                <w:bCs/>
                <w:sz w:val="24"/>
                <w:szCs w:val="24"/>
              </w:rPr>
              <w:t>Доля подростков и молодежи в возрасте от 10 до 24 лет, вовлеченных в мероприятия по профилактике незаконного потребления наркотиков, по отношению к общей численности указанной категории</w:t>
            </w:r>
          </w:p>
        </w:tc>
        <w:tc>
          <w:tcPr>
            <w:tcW w:w="1504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процент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30,9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33,9</w:t>
            </w:r>
          </w:p>
        </w:tc>
      </w:tr>
      <w:tr w:rsidR="007A2A2D" w:rsidRPr="003777FF" w:rsidTr="007A2A2D">
        <w:tc>
          <w:tcPr>
            <w:tcW w:w="675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2.</w:t>
            </w:r>
            <w:r>
              <w:rPr>
                <w:color w:val="auto"/>
                <w:szCs w:val="24"/>
              </w:rPr>
              <w:t>2</w:t>
            </w:r>
            <w:r w:rsidRPr="003777FF">
              <w:rPr>
                <w:color w:val="auto"/>
                <w:szCs w:val="24"/>
              </w:rPr>
              <w:t>.</w:t>
            </w:r>
          </w:p>
        </w:tc>
        <w:tc>
          <w:tcPr>
            <w:tcW w:w="6576" w:type="dxa"/>
          </w:tcPr>
          <w:p w:rsidR="007A2A2D" w:rsidRPr="003777FF" w:rsidRDefault="007A2A2D" w:rsidP="007A2A2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раскрытых преступлений, связанных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незаконным оборотом</w:t>
            </w:r>
            <w:r w:rsidRPr="00377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наркотиков, выявленных на территории города, к общему количеству преступлений, зарегистрированных в сфере незаконного оборота наркотиков</w:t>
            </w:r>
          </w:p>
        </w:tc>
        <w:tc>
          <w:tcPr>
            <w:tcW w:w="1504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3777FF">
              <w:rPr>
                <w:color w:val="auto"/>
                <w:szCs w:val="24"/>
              </w:rPr>
              <w:t>процент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74,75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77,75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80,75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83,75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86,75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89,75</w:t>
            </w:r>
          </w:p>
        </w:tc>
      </w:tr>
      <w:tr w:rsidR="007A2A2D" w:rsidRPr="003777FF" w:rsidTr="007A2A2D">
        <w:tc>
          <w:tcPr>
            <w:tcW w:w="675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2.3</w:t>
            </w:r>
            <w:r w:rsidRPr="003777FF">
              <w:rPr>
                <w:color w:val="auto"/>
                <w:szCs w:val="24"/>
              </w:rPr>
              <w:t>.</w:t>
            </w:r>
          </w:p>
        </w:tc>
        <w:tc>
          <w:tcPr>
            <w:tcW w:w="6576" w:type="dxa"/>
          </w:tcPr>
          <w:p w:rsidR="007A2A2D" w:rsidRPr="003777FF" w:rsidRDefault="007A2A2D" w:rsidP="007A2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777FF">
              <w:rPr>
                <w:sz w:val="24"/>
                <w:szCs w:val="24"/>
              </w:rPr>
              <w:t>оличество проведенных мероприятий, направленных на профилактику наркомании среди под</w:t>
            </w:r>
            <w:r>
              <w:rPr>
                <w:sz w:val="24"/>
                <w:szCs w:val="24"/>
              </w:rPr>
              <w:t>ростков и молодежи</w:t>
            </w:r>
          </w:p>
        </w:tc>
        <w:tc>
          <w:tcPr>
            <w:tcW w:w="1504" w:type="dxa"/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единиц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89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7A2A2D" w:rsidRPr="003777FF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</w:tr>
      <w:tr w:rsidR="007A2A2D" w:rsidRPr="003777FF" w:rsidTr="007A2A2D">
        <w:tc>
          <w:tcPr>
            <w:tcW w:w="675" w:type="dxa"/>
          </w:tcPr>
          <w:p w:rsidR="007A2A2D" w:rsidRPr="00122729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122729">
              <w:rPr>
                <w:color w:val="auto"/>
                <w:szCs w:val="24"/>
              </w:rPr>
              <w:t>2.4.</w:t>
            </w:r>
          </w:p>
        </w:tc>
        <w:tc>
          <w:tcPr>
            <w:tcW w:w="6576" w:type="dxa"/>
          </w:tcPr>
          <w:p w:rsidR="007A2A2D" w:rsidRPr="00122729" w:rsidRDefault="007A2A2D" w:rsidP="007A2A2D">
            <w:pPr>
              <w:jc w:val="both"/>
              <w:rPr>
                <w:bCs/>
                <w:sz w:val="22"/>
                <w:szCs w:val="22"/>
              </w:rPr>
            </w:pPr>
            <w:r w:rsidRPr="00122729">
              <w:rPr>
                <w:bCs/>
                <w:sz w:val="24"/>
                <w:szCs w:val="24"/>
              </w:rPr>
              <w:t>Количество лиц, находящихся на диспансерном наблюдении с диагнозом наркомания</w:t>
            </w:r>
          </w:p>
        </w:tc>
        <w:tc>
          <w:tcPr>
            <w:tcW w:w="1504" w:type="dxa"/>
          </w:tcPr>
          <w:p w:rsidR="007A2A2D" w:rsidRPr="0027572E" w:rsidRDefault="007A2A2D" w:rsidP="007A2A2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green"/>
              </w:rPr>
            </w:pPr>
            <w:r w:rsidRPr="0012272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человек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2A2D" w:rsidRPr="00884C32" w:rsidRDefault="007A2A2D" w:rsidP="007A2A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884C32" w:rsidRDefault="007A2A2D" w:rsidP="007A2A2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884C32" w:rsidRDefault="007A2A2D" w:rsidP="007A2A2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884C32" w:rsidRDefault="007A2A2D" w:rsidP="007A2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884C32" w:rsidRDefault="007A2A2D" w:rsidP="007A2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7A2A2D" w:rsidRPr="00884C32" w:rsidRDefault="007A2A2D" w:rsidP="007A2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2A2D" w:rsidRPr="003777FF" w:rsidTr="007A2A2D">
        <w:tc>
          <w:tcPr>
            <w:tcW w:w="675" w:type="dxa"/>
          </w:tcPr>
          <w:p w:rsidR="007A2A2D" w:rsidRPr="00122729" w:rsidRDefault="007A2A2D" w:rsidP="007A2A2D">
            <w:pPr>
              <w:pStyle w:val="a3"/>
              <w:jc w:val="center"/>
              <w:rPr>
                <w:color w:val="auto"/>
                <w:szCs w:val="24"/>
              </w:rPr>
            </w:pPr>
            <w:r w:rsidRPr="00122729">
              <w:rPr>
                <w:color w:val="auto"/>
                <w:szCs w:val="24"/>
              </w:rPr>
              <w:t>2.5.</w:t>
            </w:r>
          </w:p>
        </w:tc>
        <w:tc>
          <w:tcPr>
            <w:tcW w:w="6576" w:type="dxa"/>
          </w:tcPr>
          <w:p w:rsidR="007A2A2D" w:rsidRPr="00122729" w:rsidRDefault="007A2A2D" w:rsidP="007A2A2D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729">
              <w:rPr>
                <w:rFonts w:ascii="Times New Roman" w:hAnsi="Times New Roman" w:cs="Times New Roman"/>
                <w:sz w:val="22"/>
                <w:szCs w:val="22"/>
              </w:rPr>
              <w:t>Удельный вес зарегистрированных больных наркоманией, находящихся под наблюдением</w:t>
            </w:r>
          </w:p>
        </w:tc>
        <w:tc>
          <w:tcPr>
            <w:tcW w:w="1504" w:type="dxa"/>
          </w:tcPr>
          <w:p w:rsidR="007A2A2D" w:rsidRPr="00122729" w:rsidRDefault="007A2A2D" w:rsidP="007A2A2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2272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2A2D" w:rsidRPr="00884C32" w:rsidRDefault="007A2A2D" w:rsidP="007A2A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884C32" w:rsidRDefault="007A2A2D" w:rsidP="007A2A2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884C32" w:rsidRDefault="007A2A2D" w:rsidP="007A2A2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884C32" w:rsidRDefault="007A2A2D" w:rsidP="007A2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2A2D" w:rsidRPr="00884C32" w:rsidRDefault="007A2A2D" w:rsidP="007A2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83,33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7A2A2D" w:rsidRPr="00884C32" w:rsidRDefault="007A2A2D" w:rsidP="007A2A2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83,33</w:t>
            </w:r>
          </w:p>
        </w:tc>
      </w:tr>
    </w:tbl>
    <w:p w:rsidR="007A2A2D" w:rsidRDefault="007A2A2D" w:rsidP="007A2A2D">
      <w:pPr>
        <w:pStyle w:val="a3"/>
        <w:jc w:val="center"/>
        <w:rPr>
          <w:sz w:val="28"/>
        </w:rPr>
      </w:pPr>
    </w:p>
    <w:p w:rsidR="007A2A2D" w:rsidRDefault="007A2A2D" w:rsidP="007A2A2D">
      <w:pPr>
        <w:pStyle w:val="a3"/>
        <w:jc w:val="center"/>
        <w:rPr>
          <w:sz w:val="28"/>
        </w:rPr>
      </w:pPr>
    </w:p>
    <w:p w:rsidR="007A2A2D" w:rsidRDefault="007A2A2D" w:rsidP="007A2A2D">
      <w:pPr>
        <w:pStyle w:val="a3"/>
        <w:jc w:val="center"/>
        <w:rPr>
          <w:sz w:val="28"/>
        </w:rPr>
      </w:pPr>
    </w:p>
    <w:p w:rsidR="007A2A2D" w:rsidRDefault="007A2A2D" w:rsidP="007A2A2D">
      <w:pPr>
        <w:pStyle w:val="a3"/>
        <w:jc w:val="center"/>
        <w:rPr>
          <w:sz w:val="28"/>
        </w:rPr>
      </w:pPr>
    </w:p>
    <w:p w:rsidR="007A2A2D" w:rsidRPr="00081CF3" w:rsidRDefault="007A2A2D" w:rsidP="007A2A2D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</w:t>
      </w:r>
    </w:p>
    <w:tbl>
      <w:tblPr>
        <w:tblW w:w="1688" w:type="pct"/>
        <w:tblInd w:w="8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6"/>
      </w:tblGrid>
      <w:tr w:rsidR="007A2A2D" w:rsidRPr="00081CF3" w:rsidTr="007A2A2D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7A2A2D" w:rsidRDefault="007A2A2D" w:rsidP="007A2A2D">
            <w:pPr>
              <w:pStyle w:val="a3"/>
              <w:rPr>
                <w:sz w:val="28"/>
              </w:rPr>
            </w:pPr>
          </w:p>
          <w:p w:rsidR="007A2A2D" w:rsidRDefault="007A2A2D" w:rsidP="007A2A2D">
            <w:pPr>
              <w:pStyle w:val="a3"/>
              <w:rPr>
                <w:sz w:val="28"/>
              </w:rPr>
            </w:pPr>
          </w:p>
          <w:p w:rsidR="000B0C17" w:rsidRDefault="000B0C17" w:rsidP="007A2A2D">
            <w:pPr>
              <w:pStyle w:val="a3"/>
              <w:rPr>
                <w:sz w:val="28"/>
              </w:rPr>
            </w:pPr>
          </w:p>
          <w:p w:rsidR="000B0C17" w:rsidRDefault="000B0C17" w:rsidP="007A2A2D">
            <w:pPr>
              <w:pStyle w:val="a3"/>
              <w:rPr>
                <w:sz w:val="28"/>
              </w:rPr>
            </w:pPr>
          </w:p>
          <w:p w:rsidR="000B0C17" w:rsidRDefault="000B0C17" w:rsidP="007A2A2D">
            <w:pPr>
              <w:pStyle w:val="a3"/>
              <w:rPr>
                <w:sz w:val="28"/>
              </w:rPr>
            </w:pPr>
          </w:p>
          <w:p w:rsidR="007A2A2D" w:rsidRDefault="007A2A2D" w:rsidP="007A2A2D">
            <w:pPr>
              <w:pStyle w:val="a3"/>
              <w:rPr>
                <w:sz w:val="28"/>
              </w:rPr>
            </w:pPr>
          </w:p>
          <w:p w:rsidR="007A2A2D" w:rsidRDefault="007A2A2D" w:rsidP="007A2A2D">
            <w:pPr>
              <w:pStyle w:val="a3"/>
              <w:rPr>
                <w:sz w:val="28"/>
              </w:rPr>
            </w:pPr>
          </w:p>
          <w:p w:rsidR="007A2A2D" w:rsidRPr="00081CF3" w:rsidRDefault="007A2A2D" w:rsidP="007A2A2D">
            <w:pPr>
              <w:pStyle w:val="a3"/>
              <w:rPr>
                <w:sz w:val="28"/>
              </w:rPr>
            </w:pPr>
            <w:r w:rsidRPr="00081CF3">
              <w:rPr>
                <w:sz w:val="28"/>
              </w:rPr>
              <w:lastRenderedPageBreak/>
              <w:t xml:space="preserve">Приложение </w:t>
            </w:r>
            <w:r>
              <w:rPr>
                <w:sz w:val="28"/>
              </w:rPr>
              <w:t>3</w:t>
            </w:r>
          </w:p>
          <w:p w:rsidR="007A2A2D" w:rsidRDefault="007A2A2D" w:rsidP="007A2A2D">
            <w:pPr>
              <w:pStyle w:val="a3"/>
              <w:rPr>
                <w:sz w:val="28"/>
              </w:rPr>
            </w:pPr>
            <w:r w:rsidRPr="00081CF3">
              <w:rPr>
                <w:sz w:val="28"/>
              </w:rPr>
              <w:t>к муниципальной программе</w:t>
            </w:r>
          </w:p>
          <w:p w:rsidR="007A2A2D" w:rsidRPr="00081CF3" w:rsidRDefault="007A2A2D" w:rsidP="007A2A2D">
            <w:pPr>
              <w:pStyle w:val="a3"/>
              <w:rPr>
                <w:sz w:val="28"/>
              </w:rPr>
            </w:pPr>
            <w:r w:rsidRPr="00081CF3">
              <w:rPr>
                <w:sz w:val="28"/>
              </w:rPr>
              <w:t>«</w:t>
            </w:r>
            <w:r>
              <w:rPr>
                <w:sz w:val="28"/>
              </w:rPr>
              <w:t xml:space="preserve">Обеспечение общественного порядка и противодействие преступности на территории </w:t>
            </w:r>
            <w:r w:rsidRPr="00081CF3">
              <w:rPr>
                <w:sz w:val="28"/>
              </w:rPr>
              <w:t>муниципального образования город  Медногорск</w:t>
            </w:r>
            <w:r>
              <w:rPr>
                <w:sz w:val="28"/>
              </w:rPr>
              <w:t>»</w:t>
            </w:r>
            <w:r w:rsidRPr="00081CF3">
              <w:rPr>
                <w:sz w:val="28"/>
              </w:rPr>
              <w:t xml:space="preserve"> на 201</w:t>
            </w:r>
            <w:r>
              <w:rPr>
                <w:sz w:val="28"/>
              </w:rPr>
              <w:t>9</w:t>
            </w:r>
            <w:r w:rsidRPr="00081CF3">
              <w:rPr>
                <w:sz w:val="28"/>
              </w:rPr>
              <w:t>-202</w:t>
            </w:r>
            <w:r>
              <w:rPr>
                <w:sz w:val="28"/>
              </w:rPr>
              <w:t>4</w:t>
            </w:r>
            <w:r w:rsidRPr="00081CF3">
              <w:rPr>
                <w:sz w:val="28"/>
              </w:rPr>
              <w:t xml:space="preserve"> годы</w:t>
            </w:r>
          </w:p>
        </w:tc>
      </w:tr>
    </w:tbl>
    <w:p w:rsidR="007A2A2D" w:rsidRDefault="007A2A2D" w:rsidP="007A2A2D">
      <w:pPr>
        <w:pStyle w:val="a3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1C6A0C" w:rsidRPr="00081CF3" w:rsidRDefault="004D47FB" w:rsidP="00081CF3">
      <w:pPr>
        <w:pStyle w:val="a3"/>
        <w:jc w:val="center"/>
        <w:rPr>
          <w:sz w:val="28"/>
        </w:rPr>
      </w:pPr>
      <w:r w:rsidRPr="00081CF3">
        <w:rPr>
          <w:sz w:val="28"/>
        </w:rPr>
        <w:t xml:space="preserve">Ресурсное обеспечение реализации Программы </w:t>
      </w:r>
    </w:p>
    <w:p w:rsidR="000B1D1C" w:rsidRPr="00AA4082" w:rsidRDefault="000B1D1C" w:rsidP="00081CF3">
      <w:pPr>
        <w:pStyle w:val="a3"/>
        <w:jc w:val="right"/>
        <w:rPr>
          <w:color w:val="auto"/>
          <w:sz w:val="20"/>
          <w:szCs w:val="20"/>
        </w:rPr>
      </w:pPr>
      <w:r w:rsidRPr="00AA4082">
        <w:rPr>
          <w:color w:val="auto"/>
          <w:sz w:val="20"/>
          <w:szCs w:val="20"/>
        </w:rPr>
        <w:t>(тыс.</w:t>
      </w:r>
      <w:r w:rsidR="001A0ED6" w:rsidRPr="00AA4082">
        <w:rPr>
          <w:color w:val="auto"/>
          <w:sz w:val="20"/>
          <w:szCs w:val="20"/>
        </w:rPr>
        <w:t xml:space="preserve"> </w:t>
      </w:r>
      <w:r w:rsidRPr="00AA4082">
        <w:rPr>
          <w:color w:val="auto"/>
          <w:sz w:val="20"/>
          <w:szCs w:val="20"/>
        </w:rPr>
        <w:t>рублей)</w:t>
      </w:r>
    </w:p>
    <w:tbl>
      <w:tblPr>
        <w:tblW w:w="152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5"/>
        <w:gridCol w:w="2126"/>
        <w:gridCol w:w="1985"/>
        <w:gridCol w:w="850"/>
        <w:gridCol w:w="858"/>
        <w:gridCol w:w="1552"/>
        <w:gridCol w:w="985"/>
        <w:gridCol w:w="857"/>
        <w:gridCol w:w="1127"/>
        <w:gridCol w:w="1134"/>
        <w:gridCol w:w="1134"/>
        <w:gridCol w:w="985"/>
      </w:tblGrid>
      <w:tr w:rsidR="00FB7534" w:rsidRPr="00152D5B" w:rsidTr="00512A3F">
        <w:trPr>
          <w:trHeight w:val="360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</w:p>
          <w:p w:rsidR="00AD7AA4" w:rsidRPr="00152D5B" w:rsidRDefault="00FB7534" w:rsidP="00FB7534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№</w:t>
            </w:r>
          </w:p>
          <w:p w:rsidR="00124013" w:rsidRPr="00152D5B" w:rsidRDefault="00124013" w:rsidP="00FB7534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п/п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FB7534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 xml:space="preserve">Главный </w:t>
            </w:r>
          </w:p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Код бюджетной классификации</w:t>
            </w:r>
          </w:p>
        </w:tc>
        <w:tc>
          <w:tcPr>
            <w:tcW w:w="622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Объем бюджетных ассигнований</w:t>
            </w:r>
          </w:p>
        </w:tc>
      </w:tr>
      <w:tr w:rsidR="00AD7AA4" w:rsidRPr="00152D5B" w:rsidTr="00994A9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ГРБС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РзПр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ЦСР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201</w:t>
            </w:r>
            <w:r w:rsidR="00463FB0">
              <w:rPr>
                <w:szCs w:val="24"/>
              </w:rPr>
              <w:t>9</w:t>
            </w:r>
          </w:p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 w:rsidR="00463FB0">
              <w:rPr>
                <w:szCs w:val="24"/>
              </w:rPr>
              <w:t>20</w:t>
            </w:r>
          </w:p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 w:rsidR="00463FB0">
              <w:rPr>
                <w:szCs w:val="24"/>
              </w:rPr>
              <w:t>21</w:t>
            </w:r>
          </w:p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 w:rsidR="00463FB0">
              <w:rPr>
                <w:szCs w:val="24"/>
              </w:rPr>
              <w:t>22</w:t>
            </w:r>
          </w:p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</w:t>
            </w:r>
            <w:r w:rsidR="00463FB0">
              <w:rPr>
                <w:szCs w:val="24"/>
              </w:rPr>
              <w:t>23</w:t>
            </w:r>
          </w:p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202</w:t>
            </w:r>
            <w:r w:rsidR="00463FB0">
              <w:rPr>
                <w:szCs w:val="24"/>
              </w:rPr>
              <w:t>4</w:t>
            </w:r>
          </w:p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год</w:t>
            </w:r>
          </w:p>
        </w:tc>
      </w:tr>
      <w:tr w:rsidR="00AD7AA4" w:rsidRPr="00152D5B" w:rsidTr="00994A9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AD7AA4" w:rsidRPr="00152D5B" w:rsidRDefault="00124013" w:rsidP="00AD7AA4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24013" w:rsidRPr="00152D5B" w:rsidRDefault="00124013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124013" w:rsidRPr="00152D5B" w:rsidRDefault="00D56564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13</w:t>
            </w:r>
          </w:p>
        </w:tc>
      </w:tr>
      <w:tr w:rsidR="00B2041F" w:rsidRPr="00152D5B" w:rsidTr="00994A9C">
        <w:trPr>
          <w:trHeight w:val="574"/>
        </w:trPr>
        <w:tc>
          <w:tcPr>
            <w:tcW w:w="567" w:type="dxa"/>
            <w:vMerge w:val="restart"/>
          </w:tcPr>
          <w:p w:rsidR="00B2041F" w:rsidRPr="00152D5B" w:rsidRDefault="00B2041F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2D5B" w:rsidRDefault="00B2041F" w:rsidP="00081CF3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Муни</w:t>
            </w:r>
            <w:r w:rsidR="00152D5B">
              <w:rPr>
                <w:szCs w:val="24"/>
              </w:rPr>
              <w:t>-</w:t>
            </w:r>
          </w:p>
          <w:p w:rsidR="00152D5B" w:rsidRDefault="00152D5B" w:rsidP="00081CF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ц</w:t>
            </w:r>
            <w:r w:rsidR="00B2041F" w:rsidRPr="00152D5B">
              <w:rPr>
                <w:szCs w:val="24"/>
              </w:rPr>
              <w:t>ипаль</w:t>
            </w:r>
            <w:r>
              <w:rPr>
                <w:szCs w:val="24"/>
              </w:rPr>
              <w:t>-</w:t>
            </w:r>
          </w:p>
          <w:p w:rsidR="00152D5B" w:rsidRDefault="00B2041F" w:rsidP="00081CF3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ная про</w:t>
            </w:r>
            <w:r w:rsidR="00152D5B">
              <w:rPr>
                <w:szCs w:val="24"/>
              </w:rPr>
              <w:t>-</w:t>
            </w:r>
          </w:p>
          <w:p w:rsidR="00B2041F" w:rsidRPr="00152D5B" w:rsidRDefault="00B2041F" w:rsidP="00081CF3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1F" w:rsidRPr="00152D5B" w:rsidRDefault="00B2041F" w:rsidP="00F54C8C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«Обеспечение общественного порядка и противодействие преступности на территории муниципального образования город  Медногорск» на 20</w:t>
            </w:r>
            <w:r w:rsidR="00F54C8C">
              <w:rPr>
                <w:szCs w:val="24"/>
              </w:rPr>
              <w:t>19</w:t>
            </w:r>
            <w:r w:rsidRPr="00152D5B">
              <w:rPr>
                <w:szCs w:val="24"/>
              </w:rPr>
              <w:t>-202</w:t>
            </w:r>
            <w:r w:rsidR="00F54C8C">
              <w:rPr>
                <w:szCs w:val="24"/>
              </w:rPr>
              <w:t>4</w:t>
            </w:r>
            <w:r w:rsidRPr="00152D5B">
              <w:rPr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1F" w:rsidRPr="00152D5B" w:rsidRDefault="00B2041F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Всего,</w:t>
            </w:r>
          </w:p>
          <w:p w:rsidR="00F03AC5" w:rsidRPr="00152D5B" w:rsidRDefault="00F03AC5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 том, числе</w:t>
            </w:r>
          </w:p>
          <w:p w:rsidR="00B2041F" w:rsidRPr="00152D5B" w:rsidRDefault="00281F58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B2041F" w:rsidP="00F52E9E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B2041F" w:rsidP="00F52E9E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9A43D0" w:rsidP="00512A3F">
            <w:pPr>
              <w:pStyle w:val="a3"/>
              <w:ind w:right="-10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0600000000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731BFF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  <w:r w:rsidR="00B2041F"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731BFF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176</w:t>
            </w:r>
            <w:r w:rsidR="00B2041F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731BFF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994A9C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328,5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41F" w:rsidRPr="00152D5B" w:rsidRDefault="00994A9C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343,0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B2041F" w:rsidRPr="00152D5B" w:rsidRDefault="00994A9C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363,0</w:t>
            </w:r>
          </w:p>
        </w:tc>
      </w:tr>
      <w:tr w:rsidR="00B2041F" w:rsidRPr="00152D5B" w:rsidTr="00994A9C">
        <w:trPr>
          <w:trHeight w:val="283"/>
        </w:trPr>
        <w:tc>
          <w:tcPr>
            <w:tcW w:w="567" w:type="dxa"/>
            <w:vMerge/>
          </w:tcPr>
          <w:p w:rsidR="00B2041F" w:rsidRPr="00152D5B" w:rsidRDefault="00B2041F" w:rsidP="00081CF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B2041F" w:rsidRPr="00152D5B" w:rsidRDefault="00B2041F" w:rsidP="00081CF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41F" w:rsidRPr="00152D5B" w:rsidRDefault="00B2041F" w:rsidP="00081CF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F03AC5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Администрация МО г.Медногорск (</w:t>
            </w:r>
            <w:r w:rsidR="00B2041F" w:rsidRPr="00152D5B">
              <w:rPr>
                <w:color w:val="auto"/>
                <w:szCs w:val="24"/>
              </w:rPr>
              <w:t>МБУ «УХТО»</w:t>
            </w:r>
            <w:r w:rsidRPr="00152D5B">
              <w:rPr>
                <w:color w:val="auto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9A1666" w:rsidP="00AD7AA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9A1666" w:rsidP="00AD7AA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9A1666" w:rsidP="00AD7AA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731BFF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731BFF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731BFF" w:rsidP="00B3698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B36984" w:rsidP="00B3698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  <w:r w:rsidR="009A1666" w:rsidRPr="00152D5B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B36984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  <w:r w:rsidR="009A1666" w:rsidRPr="00152D5B">
              <w:rPr>
                <w:szCs w:val="24"/>
              </w:rPr>
              <w:t>,</w:t>
            </w:r>
            <w:r w:rsidR="00366897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1F" w:rsidRPr="00152D5B" w:rsidRDefault="00B36984" w:rsidP="00994A9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9A1666" w:rsidRPr="00152D5B">
              <w:rPr>
                <w:szCs w:val="24"/>
              </w:rPr>
              <w:t>,0</w:t>
            </w:r>
          </w:p>
        </w:tc>
      </w:tr>
      <w:tr w:rsidR="00B2041F" w:rsidRPr="00152D5B" w:rsidTr="00994A9C">
        <w:trPr>
          <w:trHeight w:val="565"/>
        </w:trPr>
        <w:tc>
          <w:tcPr>
            <w:tcW w:w="567" w:type="dxa"/>
            <w:vMerge/>
          </w:tcPr>
          <w:p w:rsidR="00B2041F" w:rsidRPr="00152D5B" w:rsidRDefault="00B2041F" w:rsidP="00081CF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B2041F" w:rsidRPr="00152D5B" w:rsidRDefault="00B2041F" w:rsidP="00081CF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41F" w:rsidRPr="00152D5B" w:rsidRDefault="00B2041F" w:rsidP="00081CF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B2041F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 xml:space="preserve">Отдел культуры администрации г.Медногорска,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F03AC5" w:rsidP="00AD7AA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F03AC5" w:rsidP="00AD7AA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F03AC5" w:rsidP="00AD7AA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731BFF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731BFF" w:rsidP="0039110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731BFF" w:rsidP="00BC4DE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F54C8C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1F" w:rsidRPr="00152D5B" w:rsidRDefault="00F54C8C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1F" w:rsidRPr="00152D5B" w:rsidRDefault="00F54C8C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A1666" w:rsidRPr="00152D5B">
              <w:rPr>
                <w:szCs w:val="24"/>
              </w:rPr>
              <w:t>,0</w:t>
            </w:r>
          </w:p>
        </w:tc>
      </w:tr>
      <w:tr w:rsidR="00AD7AA4" w:rsidRPr="00152D5B" w:rsidTr="00994A9C">
        <w:trPr>
          <w:trHeight w:val="344"/>
        </w:trPr>
        <w:tc>
          <w:tcPr>
            <w:tcW w:w="567" w:type="dxa"/>
            <w:vMerge/>
          </w:tcPr>
          <w:p w:rsidR="00E84F29" w:rsidRPr="00152D5B" w:rsidRDefault="00E84F29" w:rsidP="00081CF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84F29" w:rsidRPr="00152D5B" w:rsidRDefault="00E84F29" w:rsidP="00081CF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4F29" w:rsidRPr="00152D5B" w:rsidRDefault="00E84F29" w:rsidP="00081CF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B2041F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 xml:space="preserve">Комитет по физической культуре, спорту, туризму </w:t>
            </w:r>
            <w:r w:rsidRPr="00152D5B">
              <w:rPr>
                <w:color w:val="auto"/>
                <w:szCs w:val="24"/>
              </w:rPr>
              <w:lastRenderedPageBreak/>
              <w:t>и молодежной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AD7AA4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lastRenderedPageBreak/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AD7AA4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AD7AA4" w:rsidP="00AD7AA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731BFF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994A9C" w:rsidP="0039110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994A9C" w:rsidP="00BC4DE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994A9C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29" w:rsidRPr="00152D5B" w:rsidRDefault="00994A9C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9A1666"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F29" w:rsidRPr="00152D5B" w:rsidRDefault="00994A9C" w:rsidP="00AD7A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9A1666" w:rsidRPr="00152D5B">
              <w:rPr>
                <w:szCs w:val="24"/>
              </w:rPr>
              <w:t>,0</w:t>
            </w:r>
          </w:p>
        </w:tc>
      </w:tr>
      <w:tr w:rsidR="00693416" w:rsidRPr="00152D5B" w:rsidTr="00994A9C">
        <w:trPr>
          <w:trHeight w:val="665"/>
        </w:trPr>
        <w:tc>
          <w:tcPr>
            <w:tcW w:w="567" w:type="dxa"/>
          </w:tcPr>
          <w:p w:rsidR="00693416" w:rsidRPr="00152D5B" w:rsidRDefault="00693416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lastRenderedPageBreak/>
              <w:t>2.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52D5B" w:rsidRDefault="00693416" w:rsidP="00081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Подпро</w:t>
            </w:r>
            <w:r w:rsidR="00152D5B">
              <w:rPr>
                <w:sz w:val="24"/>
                <w:szCs w:val="24"/>
              </w:rPr>
              <w:t>-</w:t>
            </w:r>
          </w:p>
          <w:p w:rsidR="00693416" w:rsidRPr="00152D5B" w:rsidRDefault="00693416" w:rsidP="00081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грамма 1.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416" w:rsidRPr="00152D5B" w:rsidRDefault="009C02F3" w:rsidP="009C0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color w:val="auto"/>
                <w:sz w:val="24"/>
                <w:szCs w:val="24"/>
              </w:rPr>
              <w:t>О</w:t>
            </w:r>
            <w:r w:rsidR="00B16775" w:rsidRPr="00152D5B">
              <w:rPr>
                <w:color w:val="auto"/>
                <w:sz w:val="24"/>
                <w:szCs w:val="24"/>
              </w:rPr>
              <w:t>беспечение правопорядка на территории муниципального образования город Медногорск» на 2015-2020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3416" w:rsidRPr="00152D5B" w:rsidRDefault="00F03AC5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</w:t>
            </w:r>
            <w:r w:rsidR="00693416" w:rsidRPr="00152D5B">
              <w:rPr>
                <w:color w:val="auto"/>
                <w:szCs w:val="24"/>
              </w:rPr>
              <w:t xml:space="preserve">сего, </w:t>
            </w:r>
            <w:r w:rsidR="009A1666" w:rsidRPr="00152D5B">
              <w:rPr>
                <w:color w:val="auto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93416" w:rsidRPr="00152D5B" w:rsidRDefault="00663C63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6" w:rsidRPr="00152D5B" w:rsidRDefault="00663C63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6" w:rsidRPr="00152D5B" w:rsidRDefault="009A43D0" w:rsidP="0043494C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0610000000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6" w:rsidRPr="00152D5B" w:rsidRDefault="00C802ED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  <w:r w:rsidR="00BA365A"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6" w:rsidRPr="00152D5B" w:rsidRDefault="00C802ED" w:rsidP="00970DF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  <w:r w:rsidR="00BA365A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6" w:rsidRPr="00152D5B" w:rsidRDefault="00C802ED" w:rsidP="00F26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6" w:rsidRPr="00152D5B" w:rsidRDefault="00F261A0" w:rsidP="00F26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  <w:r w:rsidR="00BA365A" w:rsidRPr="00152D5B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6" w:rsidRPr="00152D5B" w:rsidRDefault="00F261A0" w:rsidP="000E705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  <w:r w:rsidR="00BA365A"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693416" w:rsidRPr="00152D5B" w:rsidRDefault="00F261A0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="00BA365A" w:rsidRPr="00152D5B">
              <w:rPr>
                <w:szCs w:val="24"/>
              </w:rPr>
              <w:t>,0</w:t>
            </w:r>
          </w:p>
        </w:tc>
      </w:tr>
      <w:tr w:rsidR="00F261A0" w:rsidRPr="00152D5B" w:rsidTr="00994A9C">
        <w:trPr>
          <w:trHeight w:val="601"/>
        </w:trPr>
        <w:tc>
          <w:tcPr>
            <w:tcW w:w="567" w:type="dxa"/>
          </w:tcPr>
          <w:p w:rsidR="00F261A0" w:rsidRPr="00152D5B" w:rsidRDefault="00F261A0" w:rsidP="00081CF3">
            <w:pPr>
              <w:pStyle w:val="a3"/>
              <w:jc w:val="center"/>
              <w:rPr>
                <w:szCs w:val="24"/>
              </w:rPr>
            </w:pPr>
            <w:r w:rsidRPr="00152D5B">
              <w:rPr>
                <w:szCs w:val="24"/>
              </w:rPr>
              <w:t>3.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261A0" w:rsidRDefault="00F261A0" w:rsidP="00081CF3">
            <w:pPr>
              <w:pStyle w:val="a3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Основ</w:t>
            </w:r>
            <w:r>
              <w:rPr>
                <w:color w:val="auto"/>
                <w:szCs w:val="24"/>
              </w:rPr>
              <w:t>-</w:t>
            </w:r>
          </w:p>
          <w:p w:rsidR="00F261A0" w:rsidRDefault="00F261A0" w:rsidP="00081CF3">
            <w:pPr>
              <w:pStyle w:val="a3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ное меро</w:t>
            </w:r>
            <w:r>
              <w:rPr>
                <w:color w:val="auto"/>
                <w:szCs w:val="24"/>
              </w:rPr>
              <w:t>-</w:t>
            </w:r>
          </w:p>
          <w:p w:rsidR="00F261A0" w:rsidRPr="00152D5B" w:rsidRDefault="00F261A0" w:rsidP="00081CF3">
            <w:pPr>
              <w:pStyle w:val="a3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приятие 1.1</w:t>
            </w:r>
          </w:p>
          <w:p w:rsidR="00F261A0" w:rsidRPr="00152D5B" w:rsidRDefault="00F261A0" w:rsidP="00081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261A0" w:rsidRPr="00152D5B" w:rsidRDefault="00F261A0" w:rsidP="000925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Обеспечение реализации выполнения мероприятий по профилактике и предупреждению преступлений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61A0" w:rsidRPr="00152D5B" w:rsidRDefault="00F261A0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всего, местный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261A0" w:rsidRPr="00152D5B" w:rsidRDefault="00F261A0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152D5B" w:rsidRDefault="00F261A0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152D5B" w:rsidRDefault="00F261A0" w:rsidP="00081CF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0610100000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152D5B" w:rsidRDefault="00C802ED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  <w:r w:rsidR="00F261A0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152D5B" w:rsidRDefault="00C802ED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  <w:r w:rsidR="00F261A0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152D5B" w:rsidRDefault="00C802ED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152D5B" w:rsidRDefault="00F261A0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  <w:r w:rsidRPr="00152D5B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152D5B" w:rsidRDefault="00F261A0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F261A0" w:rsidRPr="00152D5B" w:rsidRDefault="00F261A0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  <w:r w:rsidRPr="00152D5B">
              <w:rPr>
                <w:szCs w:val="24"/>
              </w:rPr>
              <w:t>,0</w:t>
            </w:r>
          </w:p>
        </w:tc>
      </w:tr>
      <w:tr w:rsidR="00C4717C" w:rsidRPr="00152D5B" w:rsidTr="00C4717C">
        <w:trPr>
          <w:trHeight w:val="3842"/>
        </w:trPr>
        <w:tc>
          <w:tcPr>
            <w:tcW w:w="567" w:type="dxa"/>
          </w:tcPr>
          <w:p w:rsidR="00C4717C" w:rsidRPr="00152D5B" w:rsidRDefault="00C4717C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4717C" w:rsidRDefault="00C4717C" w:rsidP="00663C63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Меро</w:t>
            </w:r>
            <w:r>
              <w:rPr>
                <w:color w:val="auto"/>
                <w:szCs w:val="24"/>
              </w:rPr>
              <w:t>-</w:t>
            </w:r>
          </w:p>
          <w:p w:rsidR="00C4717C" w:rsidRPr="00152D5B" w:rsidRDefault="00C4717C" w:rsidP="00663C63">
            <w:pPr>
              <w:pStyle w:val="a3"/>
              <w:jc w:val="both"/>
              <w:rPr>
                <w:szCs w:val="24"/>
              </w:rPr>
            </w:pPr>
            <w:r w:rsidRPr="00152D5B">
              <w:rPr>
                <w:color w:val="auto"/>
                <w:szCs w:val="24"/>
              </w:rPr>
              <w:t>приятие 1.1.1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717C" w:rsidRPr="00152D5B" w:rsidRDefault="00C4717C" w:rsidP="003777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Приобретение, установка  и обслуживание оборудования для системы видеонаблюдения на территории г.Медногорска с выведением изображения в дежурную часть отдела полиции и ЕДДС</w:t>
            </w:r>
          </w:p>
        </w:tc>
        <w:tc>
          <w:tcPr>
            <w:tcW w:w="1985" w:type="dxa"/>
          </w:tcPr>
          <w:p w:rsidR="00C4717C" w:rsidRDefault="00C4717C" w:rsidP="00F03AC5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C4717C" w:rsidRDefault="00C4717C" w:rsidP="00F03AC5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C4717C" w:rsidRDefault="00C4717C" w:rsidP="00F03AC5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C4717C" w:rsidRDefault="00C4717C" w:rsidP="00F03AC5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C4717C" w:rsidRDefault="00C4717C" w:rsidP="00F03AC5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C4717C" w:rsidRPr="00152D5B" w:rsidRDefault="00C4717C" w:rsidP="00F03AC5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МБУ «УХТО»</w:t>
            </w:r>
          </w:p>
          <w:p w:rsidR="00C4717C" w:rsidRPr="00152D5B" w:rsidRDefault="00C4717C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Pr="00152D5B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010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Pr="00152D5B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0314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0610100010</w:t>
            </w:r>
          </w:p>
          <w:p w:rsidR="00C4717C" w:rsidRPr="00152D5B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663C63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63C63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63C63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63C63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63C63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C802ED" w:rsidP="00957A8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C4717C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6D260B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D260B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D260B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D260B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D260B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C802ED" w:rsidP="00957A8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  <w:r w:rsidR="00C4717C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663C63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63C63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63C63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63C63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663C63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C802ED" w:rsidP="00957A8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  <w:r w:rsidR="00C4717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C4717C" w:rsidP="00957A8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C4717C" w:rsidP="00957A8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Default="00C4717C" w:rsidP="00291F19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C4717C" w:rsidP="00957A8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</w:tr>
      <w:tr w:rsidR="00CB3AF6" w:rsidRPr="00152D5B" w:rsidTr="00994A9C">
        <w:trPr>
          <w:trHeight w:val="551"/>
        </w:trPr>
        <w:tc>
          <w:tcPr>
            <w:tcW w:w="567" w:type="dxa"/>
          </w:tcPr>
          <w:p w:rsidR="00CB3AF6" w:rsidRPr="00152D5B" w:rsidRDefault="003D6F09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B3AF6" w:rsidRPr="00152D5B">
              <w:rPr>
                <w:szCs w:val="24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B3AF6" w:rsidRDefault="00CB3AF6" w:rsidP="00663C63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Меро</w:t>
            </w:r>
            <w:r>
              <w:rPr>
                <w:szCs w:val="24"/>
              </w:rPr>
              <w:t>-</w:t>
            </w:r>
          </w:p>
          <w:p w:rsidR="00CB3AF6" w:rsidRPr="00152D5B" w:rsidRDefault="00CB3AF6" w:rsidP="00663C63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приятие 1.1.2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3AF6" w:rsidRPr="00152D5B" w:rsidRDefault="00CB3AF6" w:rsidP="00AD10FE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152D5B">
              <w:rPr>
                <w:color w:val="auto"/>
                <w:sz w:val="24"/>
                <w:szCs w:val="24"/>
              </w:rPr>
              <w:t xml:space="preserve">Оказание поддержки гражданам  и их объединениям, участвующим в охране </w:t>
            </w:r>
            <w:r w:rsidRPr="00152D5B">
              <w:rPr>
                <w:color w:val="auto"/>
                <w:sz w:val="24"/>
                <w:szCs w:val="24"/>
              </w:rPr>
              <w:lastRenderedPageBreak/>
              <w:t>общественного порядка, создание условий для деятельности народных  дружин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3AF6" w:rsidRPr="00152D5B" w:rsidRDefault="00CB3AF6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lastRenderedPageBreak/>
              <w:t>Администрация МО г.Медногорск, местный бюджет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B3AF6" w:rsidRPr="00152D5B" w:rsidRDefault="00CB3AF6" w:rsidP="00663C6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010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CB3AF6" w:rsidP="00663C63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0314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CB3AF6" w:rsidP="00291F19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0610100020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C802ED" w:rsidP="00F54C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CB3AF6"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C802ED" w:rsidP="00663C6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970DFF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C802ED" w:rsidP="00663C6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F54C8C" w:rsidP="00F54C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F54C8C" w:rsidP="00F54C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CB3AF6" w:rsidRPr="00152D5B" w:rsidRDefault="00F54C8C" w:rsidP="00663C6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 w:rsidR="00CB3AF6" w:rsidRPr="00152D5B">
              <w:rPr>
                <w:szCs w:val="24"/>
              </w:rPr>
              <w:t>,0</w:t>
            </w:r>
          </w:p>
        </w:tc>
      </w:tr>
      <w:tr w:rsidR="00CB3AF6" w:rsidRPr="00152D5B" w:rsidTr="00994A9C">
        <w:trPr>
          <w:trHeight w:val="1111"/>
        </w:trPr>
        <w:tc>
          <w:tcPr>
            <w:tcW w:w="567" w:type="dxa"/>
          </w:tcPr>
          <w:p w:rsidR="00CB3AF6" w:rsidRPr="00152D5B" w:rsidRDefault="003D6F09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CB3AF6" w:rsidRPr="00152D5B">
              <w:rPr>
                <w:szCs w:val="24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B3AF6" w:rsidRDefault="00CB3AF6" w:rsidP="00081CF3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Подпро</w:t>
            </w:r>
            <w:r>
              <w:rPr>
                <w:szCs w:val="24"/>
              </w:rPr>
              <w:t>-</w:t>
            </w:r>
          </w:p>
          <w:p w:rsidR="00CB3AF6" w:rsidRPr="00152D5B" w:rsidRDefault="00CB3AF6" w:rsidP="00081CF3">
            <w:pPr>
              <w:pStyle w:val="a3"/>
              <w:jc w:val="both"/>
              <w:rPr>
                <w:szCs w:val="24"/>
              </w:rPr>
            </w:pPr>
            <w:r w:rsidRPr="00152D5B">
              <w:rPr>
                <w:szCs w:val="24"/>
              </w:rPr>
              <w:t>грамма 2.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3AF6" w:rsidRPr="00152D5B" w:rsidRDefault="00CB3AF6" w:rsidP="00C3388B">
            <w:pPr>
              <w:keepNext/>
              <w:jc w:val="both"/>
              <w:rPr>
                <w:sz w:val="24"/>
                <w:szCs w:val="24"/>
              </w:rPr>
            </w:pPr>
            <w:r w:rsidRPr="00152D5B">
              <w:rPr>
                <w:kern w:val="24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г. Медногорске» на 2015-2020 годы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3AF6" w:rsidRPr="00152D5B" w:rsidRDefault="00CB3AF6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всего,</w:t>
            </w:r>
          </w:p>
          <w:p w:rsidR="009E08D8" w:rsidRDefault="00CB3AF6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</w:t>
            </w:r>
          </w:p>
          <w:p w:rsidR="00CB3AF6" w:rsidRPr="00152D5B" w:rsidRDefault="00CB3AF6" w:rsidP="00F03AC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бюджет</w:t>
            </w:r>
          </w:p>
          <w:p w:rsidR="00CB3AF6" w:rsidRPr="00152D5B" w:rsidRDefault="00CB3AF6" w:rsidP="00F03A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B3AF6" w:rsidRPr="00152D5B" w:rsidRDefault="00CB3AF6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CB3AF6" w:rsidP="00727236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9A43D0" w:rsidP="00291F19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0620000000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4B45F8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CB3AF6"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322B8C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CB3AF6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97617C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636EB">
              <w:rPr>
                <w:szCs w:val="24"/>
              </w:rPr>
              <w:t>3</w:t>
            </w:r>
            <w:r w:rsidR="00CB3AF6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9636EB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CB3AF6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F6" w:rsidRPr="00152D5B" w:rsidRDefault="009636EB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CB3AF6"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CB3AF6" w:rsidRPr="00152D5B" w:rsidRDefault="009636EB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CB3AF6" w:rsidRPr="00152D5B">
              <w:rPr>
                <w:szCs w:val="24"/>
              </w:rPr>
              <w:t>,0</w:t>
            </w:r>
          </w:p>
        </w:tc>
      </w:tr>
      <w:tr w:rsidR="009636EB" w:rsidRPr="00152D5B" w:rsidTr="00994A9C">
        <w:trPr>
          <w:trHeight w:val="1111"/>
        </w:trPr>
        <w:tc>
          <w:tcPr>
            <w:tcW w:w="567" w:type="dxa"/>
          </w:tcPr>
          <w:p w:rsidR="009636EB" w:rsidRPr="00152D5B" w:rsidRDefault="009636EB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636EB" w:rsidRDefault="009636EB" w:rsidP="00081CF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Основ-ное мероп-риятие</w:t>
            </w:r>
          </w:p>
          <w:p w:rsidR="00C4717C" w:rsidRPr="00152D5B" w:rsidRDefault="00C4717C" w:rsidP="00081CF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636EB" w:rsidRPr="00152D5B" w:rsidRDefault="009636EB" w:rsidP="005865F8">
            <w:pPr>
              <w:keepNext/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П</w:t>
            </w:r>
            <w:r w:rsidRPr="00152D5B">
              <w:rPr>
                <w:kern w:val="24"/>
                <w:sz w:val="24"/>
                <w:szCs w:val="24"/>
              </w:rPr>
              <w:t>роведени</w:t>
            </w:r>
            <w:r>
              <w:rPr>
                <w:kern w:val="24"/>
                <w:sz w:val="24"/>
                <w:szCs w:val="24"/>
              </w:rPr>
              <w:t>е</w:t>
            </w:r>
            <w:r w:rsidRPr="00152D5B">
              <w:rPr>
                <w:kern w:val="24"/>
                <w:sz w:val="24"/>
                <w:szCs w:val="24"/>
              </w:rPr>
              <w:t xml:space="preserve"> мероприятий по профилактике, выявлению и предупреждению</w:t>
            </w:r>
            <w:r>
              <w:rPr>
                <w:kern w:val="24"/>
                <w:sz w:val="24"/>
                <w:szCs w:val="24"/>
              </w:rPr>
              <w:t>,</w:t>
            </w:r>
            <w:r w:rsidRPr="00152D5B">
              <w:rPr>
                <w:kern w:val="24"/>
                <w:sz w:val="24"/>
                <w:szCs w:val="24"/>
              </w:rPr>
              <w:t xml:space="preserve"> распространения наркомании среди </w:t>
            </w:r>
          </w:p>
          <w:p w:rsidR="009636EB" w:rsidRPr="00152D5B" w:rsidRDefault="009636EB" w:rsidP="005865F8">
            <w:pPr>
              <w:keepNext/>
              <w:jc w:val="both"/>
              <w:rPr>
                <w:kern w:val="24"/>
                <w:sz w:val="24"/>
                <w:szCs w:val="24"/>
              </w:rPr>
            </w:pPr>
            <w:r w:rsidRPr="00152D5B">
              <w:rPr>
                <w:kern w:val="24"/>
                <w:sz w:val="24"/>
                <w:szCs w:val="24"/>
              </w:rPr>
              <w:t>населения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36EB" w:rsidRDefault="009636EB" w:rsidP="005C7ED4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 xml:space="preserve">всего, </w:t>
            </w:r>
          </w:p>
          <w:p w:rsidR="009636EB" w:rsidRPr="00152D5B" w:rsidRDefault="009636EB" w:rsidP="005C7ED4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местный бюджет: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636EB" w:rsidRPr="00152D5B" w:rsidRDefault="009636EB" w:rsidP="0072723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Х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EB" w:rsidRPr="00152D5B" w:rsidRDefault="009636EB" w:rsidP="0072723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EB" w:rsidRPr="00152D5B" w:rsidRDefault="009636EB" w:rsidP="005C7ED4">
            <w:pPr>
              <w:pStyle w:val="a3"/>
              <w:jc w:val="center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0620100000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EB" w:rsidRPr="00152D5B" w:rsidRDefault="004B45F8" w:rsidP="005C7ED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9636EB" w:rsidRPr="00152D5B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EB" w:rsidRPr="00152D5B" w:rsidRDefault="00322B8C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9636EB" w:rsidRPr="00152D5B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EB" w:rsidRPr="00152D5B" w:rsidRDefault="0097617C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636EB">
              <w:rPr>
                <w:szCs w:val="24"/>
              </w:rPr>
              <w:t>3</w:t>
            </w:r>
            <w:r w:rsidR="009636EB"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EB" w:rsidRPr="00152D5B" w:rsidRDefault="009636EB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EB" w:rsidRPr="00152D5B" w:rsidRDefault="009636EB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9636EB" w:rsidRPr="00152D5B" w:rsidRDefault="009636EB" w:rsidP="00A93F6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  <w:r w:rsidRPr="00152D5B">
              <w:rPr>
                <w:szCs w:val="24"/>
              </w:rPr>
              <w:t>,0</w:t>
            </w:r>
          </w:p>
        </w:tc>
      </w:tr>
      <w:tr w:rsidR="00C4717C" w:rsidRPr="00152D5B" w:rsidTr="00C4717C">
        <w:trPr>
          <w:trHeight w:val="2901"/>
        </w:trPr>
        <w:tc>
          <w:tcPr>
            <w:tcW w:w="567" w:type="dxa"/>
          </w:tcPr>
          <w:p w:rsidR="00C4717C" w:rsidRPr="00152D5B" w:rsidRDefault="00C4717C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4717C" w:rsidRPr="00C4717C" w:rsidRDefault="00C4717C" w:rsidP="00B013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4717C">
              <w:rPr>
                <w:sz w:val="24"/>
                <w:szCs w:val="24"/>
              </w:rPr>
              <w:t>ероп-риятие</w:t>
            </w:r>
            <w:r>
              <w:rPr>
                <w:sz w:val="24"/>
                <w:szCs w:val="24"/>
              </w:rPr>
              <w:t xml:space="preserve"> 2.1.1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4717C" w:rsidRPr="00152D5B" w:rsidRDefault="00C4717C" w:rsidP="00AD10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kern w:val="28"/>
                <w:sz w:val="24"/>
                <w:szCs w:val="24"/>
              </w:rPr>
              <w:t xml:space="preserve">Организация и проведение мероприятий, концертов, акций под лозунгом «Нет </w:t>
            </w:r>
            <w:r>
              <w:rPr>
                <w:kern w:val="28"/>
                <w:sz w:val="24"/>
                <w:szCs w:val="24"/>
              </w:rPr>
              <w:t>н</w:t>
            </w:r>
            <w:r w:rsidRPr="00152D5B">
              <w:rPr>
                <w:kern w:val="28"/>
                <w:sz w:val="24"/>
                <w:szCs w:val="24"/>
              </w:rPr>
              <w:t>аркотикам!»</w:t>
            </w:r>
          </w:p>
        </w:tc>
        <w:tc>
          <w:tcPr>
            <w:tcW w:w="1985" w:type="dxa"/>
          </w:tcPr>
          <w:p w:rsidR="00C4717C" w:rsidRDefault="00C4717C" w:rsidP="00B2749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>Отдел культуры</w:t>
            </w:r>
          </w:p>
          <w:p w:rsidR="00C4717C" w:rsidRDefault="00C4717C" w:rsidP="00B27495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C4717C" w:rsidRDefault="00C4717C" w:rsidP="00B27495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КФКСТ и МП</w:t>
            </w:r>
          </w:p>
          <w:p w:rsidR="00C4717C" w:rsidRPr="00152D5B" w:rsidRDefault="00C4717C" w:rsidP="00B27495">
            <w:pPr>
              <w:pStyle w:val="a3"/>
              <w:jc w:val="both"/>
              <w:rPr>
                <w:color w:val="auto"/>
                <w:szCs w:val="24"/>
              </w:rPr>
            </w:pPr>
            <w:r w:rsidRPr="00152D5B">
              <w:rPr>
                <w:color w:val="auto"/>
                <w:szCs w:val="24"/>
              </w:rPr>
              <w:t xml:space="preserve"> местный бюджет: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113</w:t>
            </w: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Pr="00152D5B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116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0804</w:t>
            </w: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Pr="00152D5B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0707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0620100010</w:t>
            </w:r>
          </w:p>
          <w:p w:rsidR="00C4717C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C4717C" w:rsidRPr="00152D5B" w:rsidRDefault="00C47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0620100010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4B45F8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C4717C">
              <w:rPr>
                <w:szCs w:val="24"/>
              </w:rPr>
              <w:t>,0</w:t>
            </w:r>
          </w:p>
          <w:p w:rsidR="00C4717C" w:rsidRDefault="00C4717C" w:rsidP="00CB3AF6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4B45F8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C4717C">
              <w:rPr>
                <w:szCs w:val="24"/>
              </w:rPr>
              <w:t>,0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322B8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C4717C">
              <w:rPr>
                <w:szCs w:val="24"/>
              </w:rPr>
              <w:t>,0</w:t>
            </w:r>
          </w:p>
          <w:p w:rsidR="00C4717C" w:rsidRDefault="00C4717C" w:rsidP="00CB3AF6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322B8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C4717C">
              <w:rPr>
                <w:szCs w:val="24"/>
              </w:rPr>
              <w:t>,0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976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C4717C">
              <w:rPr>
                <w:szCs w:val="24"/>
              </w:rPr>
              <w:t>,0</w:t>
            </w:r>
          </w:p>
          <w:p w:rsidR="00C4717C" w:rsidRDefault="00C4717C" w:rsidP="00CB3AF6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976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C4717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  <w:p w:rsidR="00C4717C" w:rsidRDefault="00C4717C" w:rsidP="00CB3AF6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C47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  <w:p w:rsidR="00C4717C" w:rsidRDefault="00C4717C" w:rsidP="00CB3AF6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C47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C4717C" w:rsidRDefault="00C47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  <w:p w:rsidR="00C4717C" w:rsidRDefault="00C4717C" w:rsidP="00CB3AF6">
            <w:pPr>
              <w:pStyle w:val="a3"/>
              <w:jc w:val="center"/>
              <w:rPr>
                <w:szCs w:val="24"/>
              </w:rPr>
            </w:pPr>
          </w:p>
          <w:p w:rsidR="00C4717C" w:rsidRPr="00152D5B" w:rsidRDefault="006431B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4717C">
              <w:rPr>
                <w:szCs w:val="24"/>
              </w:rPr>
              <w:t>5,0</w:t>
            </w:r>
          </w:p>
        </w:tc>
      </w:tr>
      <w:tr w:rsidR="005865F8" w:rsidRPr="00152D5B" w:rsidTr="00994A9C">
        <w:trPr>
          <w:trHeight w:val="1102"/>
        </w:trPr>
        <w:tc>
          <w:tcPr>
            <w:tcW w:w="567" w:type="dxa"/>
          </w:tcPr>
          <w:p w:rsidR="005865F8" w:rsidRPr="00152D5B" w:rsidRDefault="003D6F09" w:rsidP="00081C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 w:rsidR="005865F8" w:rsidRPr="00152D5B">
              <w:rPr>
                <w:szCs w:val="24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865F8" w:rsidRDefault="005865F8" w:rsidP="00DF5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-</w:t>
            </w:r>
          </w:p>
          <w:p w:rsidR="005865F8" w:rsidRPr="00152D5B" w:rsidRDefault="005865F8" w:rsidP="00DF5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2D5B">
              <w:rPr>
                <w:sz w:val="24"/>
                <w:szCs w:val="24"/>
              </w:rPr>
              <w:t>приятие 2.1.2.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65F8" w:rsidRPr="00152D5B" w:rsidRDefault="005865F8" w:rsidP="0072522C">
            <w:pPr>
              <w:keepNext/>
              <w:jc w:val="both"/>
              <w:rPr>
                <w:kern w:val="28"/>
                <w:sz w:val="24"/>
                <w:szCs w:val="24"/>
              </w:rPr>
            </w:pPr>
            <w:r w:rsidRPr="00152D5B">
              <w:rPr>
                <w:kern w:val="28"/>
                <w:sz w:val="24"/>
                <w:szCs w:val="24"/>
              </w:rPr>
              <w:t>Проведение в  каникулярный период для детей и подростков культурно-массовых мероприятий, направленных на пропаганду здорового образа жизни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65F8" w:rsidRDefault="00B27495" w:rsidP="00F03AC5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Отдел культуры</w:t>
            </w:r>
            <w:r w:rsidR="005865F8" w:rsidRPr="00152D5B">
              <w:rPr>
                <w:color w:val="auto"/>
                <w:szCs w:val="24"/>
              </w:rPr>
              <w:t xml:space="preserve"> местный бюджет:</w:t>
            </w:r>
          </w:p>
          <w:p w:rsidR="009636EB" w:rsidRDefault="009636EB" w:rsidP="00F03AC5">
            <w:pPr>
              <w:pStyle w:val="a3"/>
              <w:jc w:val="both"/>
              <w:rPr>
                <w:color w:val="auto"/>
                <w:szCs w:val="24"/>
              </w:rPr>
            </w:pPr>
          </w:p>
          <w:p w:rsidR="009636EB" w:rsidRDefault="0097617C" w:rsidP="009636EB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КФКСТ и МП</w:t>
            </w:r>
          </w:p>
          <w:p w:rsidR="0097617C" w:rsidRPr="00152D5B" w:rsidRDefault="0097617C" w:rsidP="009636EB">
            <w:pPr>
              <w:pStyle w:val="a3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местный бюджет: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865F8" w:rsidRDefault="00B27495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113</w:t>
            </w:r>
          </w:p>
          <w:p w:rsidR="009636E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9636EB" w:rsidRPr="00152D5B" w:rsidRDefault="00976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113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F8" w:rsidRDefault="00B27495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0804</w:t>
            </w:r>
          </w:p>
          <w:p w:rsidR="009636E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9636EB" w:rsidRDefault="00976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0804</w:t>
            </w:r>
          </w:p>
          <w:p w:rsidR="009636EB" w:rsidRPr="00152D5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F8" w:rsidRDefault="00B27495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0620100020</w:t>
            </w:r>
          </w:p>
          <w:p w:rsidR="009636E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  <w:p w:rsidR="009636EB" w:rsidRDefault="0097617C" w:rsidP="00CB3AF6">
            <w:pPr>
              <w:pStyle w:val="a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0620100020</w:t>
            </w:r>
          </w:p>
          <w:p w:rsidR="009636EB" w:rsidRPr="00152D5B" w:rsidRDefault="009636EB" w:rsidP="00CB3AF6">
            <w:pPr>
              <w:pStyle w:val="a3"/>
              <w:jc w:val="center"/>
              <w:rPr>
                <w:color w:val="auto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F8" w:rsidRDefault="004B45F8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27495">
              <w:rPr>
                <w:szCs w:val="24"/>
              </w:rPr>
              <w:t>,0</w:t>
            </w: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76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9636EB" w:rsidRPr="00152D5B" w:rsidRDefault="009636EB" w:rsidP="00CB3AF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F8" w:rsidRDefault="00322B8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27495">
              <w:rPr>
                <w:szCs w:val="24"/>
              </w:rPr>
              <w:t>,0</w:t>
            </w: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Pr="00152D5B" w:rsidRDefault="00976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F8" w:rsidRDefault="00976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27495">
              <w:rPr>
                <w:szCs w:val="24"/>
              </w:rPr>
              <w:t>,0</w:t>
            </w: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Pr="00152D5B" w:rsidRDefault="0097617C" w:rsidP="004B45F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F8" w:rsidRDefault="00856A1F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27495">
              <w:rPr>
                <w:szCs w:val="24"/>
              </w:rPr>
              <w:t>,0</w:t>
            </w: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Pr="00152D5B" w:rsidRDefault="00976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F8" w:rsidRDefault="00B27495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Pr="00152D5B" w:rsidRDefault="00976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5865F8" w:rsidRDefault="00B27495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Default="009636EB" w:rsidP="00CB3AF6">
            <w:pPr>
              <w:pStyle w:val="a3"/>
              <w:jc w:val="center"/>
              <w:rPr>
                <w:szCs w:val="24"/>
              </w:rPr>
            </w:pPr>
          </w:p>
          <w:p w:rsidR="009636EB" w:rsidRPr="00152D5B" w:rsidRDefault="0097617C" w:rsidP="00CB3AF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</w:tr>
    </w:tbl>
    <w:p w:rsidR="00C4717C" w:rsidRDefault="00C4717C" w:rsidP="000E7A41">
      <w:pPr>
        <w:pStyle w:val="a9"/>
        <w:rPr>
          <w:b w:val="0"/>
          <w:color w:val="FF0000"/>
          <w:sz w:val="20"/>
          <w:szCs w:val="20"/>
        </w:rPr>
      </w:pPr>
    </w:p>
    <w:p w:rsidR="00174674" w:rsidRPr="00AA4082" w:rsidRDefault="00174674" w:rsidP="000E7A41">
      <w:pPr>
        <w:pStyle w:val="a9"/>
        <w:rPr>
          <w:b w:val="0"/>
          <w:color w:val="FF0000"/>
          <w:sz w:val="20"/>
          <w:szCs w:val="20"/>
        </w:rPr>
        <w:sectPr w:rsidR="00174674" w:rsidRPr="00AA4082" w:rsidSect="0039110B">
          <w:headerReference w:type="first" r:id="rId12"/>
          <w:pgSz w:w="16838" w:h="11906" w:orient="landscape"/>
          <w:pgMar w:top="567" w:right="851" w:bottom="426" w:left="1701" w:header="426" w:footer="709" w:gutter="0"/>
          <w:cols w:space="708"/>
          <w:titlePg/>
          <w:docGrid w:linePitch="381"/>
        </w:sectPr>
      </w:pPr>
    </w:p>
    <w:p w:rsidR="00AE5AEB" w:rsidRPr="0096588A" w:rsidRDefault="00EC2CEE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  <w:r>
        <w:lastRenderedPageBreak/>
        <w:t xml:space="preserve">Приложение </w:t>
      </w:r>
      <w:r w:rsidR="007A2A2D">
        <w:t>4</w:t>
      </w:r>
    </w:p>
    <w:p w:rsidR="00AE5AEB" w:rsidRPr="0096588A" w:rsidRDefault="00AE5AEB" w:rsidP="00AE5AEB">
      <w:pPr>
        <w:widowControl w:val="0"/>
        <w:tabs>
          <w:tab w:val="left" w:pos="5245"/>
        </w:tabs>
        <w:autoSpaceDE w:val="0"/>
        <w:autoSpaceDN w:val="0"/>
        <w:adjustRightInd w:val="0"/>
        <w:ind w:left="5529"/>
      </w:pPr>
      <w:r w:rsidRPr="0096588A">
        <w:t>к муниципальной программе</w:t>
      </w:r>
    </w:p>
    <w:p w:rsidR="00AE5AEB" w:rsidRPr="0096588A" w:rsidRDefault="00AE5AEB" w:rsidP="00AE5AEB">
      <w:pPr>
        <w:widowControl w:val="0"/>
        <w:tabs>
          <w:tab w:val="left" w:pos="4678"/>
          <w:tab w:val="left" w:pos="5245"/>
        </w:tabs>
        <w:autoSpaceDE w:val="0"/>
        <w:autoSpaceDN w:val="0"/>
        <w:adjustRightInd w:val="0"/>
        <w:ind w:left="5529"/>
      </w:pPr>
      <w:r w:rsidRPr="0096588A">
        <w:t>«</w:t>
      </w:r>
      <w:r>
        <w:t>Обеспечение общественного порядка и противодействие преступности на территории муниципального образования город  Медногорск» на 201</w:t>
      </w:r>
      <w:r w:rsidR="00122729">
        <w:t>9</w:t>
      </w:r>
      <w:r>
        <w:t>-202</w:t>
      </w:r>
      <w:r w:rsidR="00122729">
        <w:t>4</w:t>
      </w:r>
      <w:r>
        <w:t xml:space="preserve"> годы»</w:t>
      </w:r>
    </w:p>
    <w:p w:rsidR="00AE5AEB" w:rsidRPr="0096588A" w:rsidRDefault="00AE5AEB" w:rsidP="00AE5AEB">
      <w:pPr>
        <w:widowControl w:val="0"/>
        <w:autoSpaceDE w:val="0"/>
        <w:autoSpaceDN w:val="0"/>
        <w:adjustRightInd w:val="0"/>
      </w:pPr>
    </w:p>
    <w:p w:rsidR="00AE5AEB" w:rsidRPr="0096588A" w:rsidRDefault="00AE5AEB" w:rsidP="00AE5AEB">
      <w:pPr>
        <w:widowControl w:val="0"/>
        <w:autoSpaceDE w:val="0"/>
        <w:autoSpaceDN w:val="0"/>
        <w:adjustRightInd w:val="0"/>
        <w:jc w:val="center"/>
      </w:pPr>
      <w:r>
        <w:t>Паспорт подпрограммы</w:t>
      </w:r>
      <w:r w:rsidRPr="0096588A">
        <w:t xml:space="preserve"> 1</w:t>
      </w:r>
    </w:p>
    <w:p w:rsidR="00AE5AEB" w:rsidRDefault="00AE5AEB" w:rsidP="00AE5AEB">
      <w:pPr>
        <w:pStyle w:val="a3"/>
        <w:jc w:val="center"/>
        <w:rPr>
          <w:sz w:val="28"/>
        </w:rPr>
      </w:pPr>
      <w:r>
        <w:rPr>
          <w:sz w:val="28"/>
        </w:rPr>
        <w:t xml:space="preserve"> «Обеспечение правопорядка на территории муниципального</w:t>
      </w:r>
    </w:p>
    <w:p w:rsidR="00AE5AEB" w:rsidRDefault="00AE5AEB" w:rsidP="00AE5AEB">
      <w:pPr>
        <w:pStyle w:val="a3"/>
        <w:jc w:val="center"/>
        <w:rPr>
          <w:sz w:val="28"/>
        </w:rPr>
      </w:pPr>
      <w:r>
        <w:rPr>
          <w:sz w:val="28"/>
        </w:rPr>
        <w:t>Образования город Медногорск» на 201</w:t>
      </w:r>
      <w:r w:rsidR="00122729">
        <w:rPr>
          <w:sz w:val="28"/>
        </w:rPr>
        <w:t>9</w:t>
      </w:r>
      <w:r>
        <w:rPr>
          <w:sz w:val="28"/>
        </w:rPr>
        <w:t>-202</w:t>
      </w:r>
      <w:r w:rsidR="00122729">
        <w:rPr>
          <w:sz w:val="28"/>
        </w:rPr>
        <w:t>4</w:t>
      </w:r>
      <w:r>
        <w:rPr>
          <w:sz w:val="28"/>
        </w:rPr>
        <w:t xml:space="preserve"> годы</w:t>
      </w:r>
    </w:p>
    <w:p w:rsidR="00AE5AEB" w:rsidRDefault="00AE5AEB" w:rsidP="00AE5AEB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(далее - Подпрограмма)</w:t>
      </w:r>
    </w:p>
    <w:p w:rsidR="00AE5AEB" w:rsidRPr="0096588A" w:rsidRDefault="00AE5AEB" w:rsidP="00AE5AEB">
      <w:pPr>
        <w:widowControl w:val="0"/>
        <w:autoSpaceDE w:val="0"/>
        <w:autoSpaceDN w:val="0"/>
        <w:adjustRightInd w:val="0"/>
        <w:jc w:val="center"/>
        <w:outlineLvl w:val="2"/>
      </w:pPr>
    </w:p>
    <w:p w:rsidR="00AE5AEB" w:rsidRPr="0096588A" w:rsidRDefault="00AE5AEB" w:rsidP="00AE5AE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6"/>
      </w:tblGrid>
      <w:tr w:rsidR="00A93F68" w:rsidRPr="0096588A" w:rsidTr="00DE2F9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93F68" w:rsidRPr="00CB705C" w:rsidRDefault="00A93F68" w:rsidP="00DE2F92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</w:pPr>
            <w:r>
              <w:t>Объемы бюджетных ассигнований Подпрограммы</w:t>
            </w:r>
          </w:p>
          <w:p w:rsidR="00A93F68" w:rsidRPr="00CB705C" w:rsidRDefault="00A93F68" w:rsidP="00DE2F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A93F68" w:rsidRPr="00A93F68" w:rsidRDefault="00A93F68" w:rsidP="00A93F68">
            <w:pPr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общий объем финансирования Программы составляет – </w:t>
            </w:r>
            <w:r w:rsidR="001F5709">
              <w:rPr>
                <w:color w:val="auto"/>
              </w:rPr>
              <w:t>1226,5</w:t>
            </w:r>
            <w:r w:rsidRPr="00A93F68">
              <w:rPr>
                <w:color w:val="auto"/>
              </w:rPr>
              <w:t xml:space="preserve"> тыс. рублей, в том числе по годам: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2019 год – </w:t>
            </w:r>
            <w:r w:rsidR="001F5709">
              <w:rPr>
                <w:color w:val="auto"/>
              </w:rPr>
              <w:t>62</w:t>
            </w:r>
            <w:r w:rsidR="0078125C"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руб.;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2020 год – </w:t>
            </w:r>
            <w:r w:rsidR="001F5709">
              <w:rPr>
                <w:color w:val="auto"/>
              </w:rPr>
              <w:t>143</w:t>
            </w:r>
            <w:r w:rsidR="0078125C"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руб.; 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2021 год – </w:t>
            </w:r>
            <w:r w:rsidR="001F5709">
              <w:rPr>
                <w:color w:val="auto"/>
              </w:rPr>
              <w:t>146,0</w:t>
            </w:r>
            <w:r w:rsidRPr="00A93F68">
              <w:rPr>
                <w:color w:val="auto"/>
              </w:rPr>
              <w:t xml:space="preserve"> тыс. руб.;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2022 год – </w:t>
            </w:r>
            <w:r w:rsidR="0078125C">
              <w:rPr>
                <w:color w:val="auto"/>
              </w:rPr>
              <w:t>275,5</w:t>
            </w:r>
            <w:r w:rsidRPr="00A93F68">
              <w:rPr>
                <w:color w:val="auto"/>
              </w:rPr>
              <w:t xml:space="preserve"> тыс. руб.;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2023 год – </w:t>
            </w:r>
            <w:r w:rsidR="0078125C">
              <w:rPr>
                <w:color w:val="auto"/>
              </w:rPr>
              <w:t>290,0</w:t>
            </w:r>
            <w:r w:rsidRPr="00A93F68">
              <w:rPr>
                <w:color w:val="auto"/>
              </w:rPr>
              <w:t xml:space="preserve"> тыс. руб.;</w:t>
            </w:r>
          </w:p>
          <w:p w:rsidR="00A93F68" w:rsidRPr="00E84F29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>2024 год –</w:t>
            </w:r>
            <w:r w:rsidR="0078125C">
              <w:rPr>
                <w:color w:val="auto"/>
              </w:rPr>
              <w:t xml:space="preserve"> 310,0</w:t>
            </w:r>
            <w:r w:rsidRPr="00A93F68">
              <w:rPr>
                <w:color w:val="auto"/>
              </w:rPr>
              <w:t xml:space="preserve"> тыс. руб.</w:t>
            </w:r>
          </w:p>
        </w:tc>
      </w:tr>
    </w:tbl>
    <w:p w:rsidR="00C34A20" w:rsidRDefault="00C34A20" w:rsidP="00DC108E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796391" w:rsidRDefault="00796391" w:rsidP="00DC108E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796391" w:rsidRDefault="00796391" w:rsidP="00DC108E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796391" w:rsidRDefault="00796391" w:rsidP="00DC108E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991E8F" w:rsidRDefault="00991E8F" w:rsidP="00DC108E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EC2CEE" w:rsidRDefault="00EC2CEE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EC2CEE" w:rsidRDefault="00EC2CEE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EC2CEE" w:rsidRDefault="00EC2CEE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EC2CEE" w:rsidRDefault="00EC2CEE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EC2CEE" w:rsidRDefault="00EC2CEE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EC2CEE" w:rsidRDefault="00EC2CEE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EC2CEE" w:rsidRDefault="00EC2CEE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EC2CEE" w:rsidRDefault="00EC2CEE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EC2CEE" w:rsidRDefault="00EC2CEE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EC2CEE" w:rsidRDefault="00EC2CEE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EC2CEE" w:rsidRDefault="00EC2CEE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EC2CEE" w:rsidRDefault="00EC2CEE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EC2CEE" w:rsidRDefault="00EC2CEE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EC2CEE" w:rsidRDefault="00EC2CEE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EC2CEE" w:rsidRDefault="00EC2CEE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EC2CEE" w:rsidRDefault="00EC2CEE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EC2CEE" w:rsidRDefault="00EC2CEE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EC2CEE" w:rsidRDefault="00EC2CEE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</w:p>
    <w:p w:rsidR="003F452B" w:rsidRPr="0096588A" w:rsidRDefault="003F452B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outlineLvl w:val="1"/>
      </w:pPr>
      <w:r>
        <w:lastRenderedPageBreak/>
        <w:t xml:space="preserve">Приложение </w:t>
      </w:r>
      <w:r w:rsidR="007A2A2D">
        <w:t>5</w:t>
      </w:r>
    </w:p>
    <w:p w:rsidR="003F452B" w:rsidRPr="0096588A" w:rsidRDefault="003F452B" w:rsidP="003F452B">
      <w:pPr>
        <w:widowControl w:val="0"/>
        <w:tabs>
          <w:tab w:val="left" w:pos="5245"/>
        </w:tabs>
        <w:autoSpaceDE w:val="0"/>
        <w:autoSpaceDN w:val="0"/>
        <w:adjustRightInd w:val="0"/>
        <w:ind w:left="5529"/>
      </w:pPr>
      <w:r w:rsidRPr="0096588A">
        <w:t>к муниципальной программе</w:t>
      </w:r>
    </w:p>
    <w:p w:rsidR="003F452B" w:rsidRPr="0096588A" w:rsidRDefault="003F452B" w:rsidP="003F452B">
      <w:pPr>
        <w:widowControl w:val="0"/>
        <w:tabs>
          <w:tab w:val="left" w:pos="4678"/>
          <w:tab w:val="left" w:pos="5245"/>
        </w:tabs>
        <w:autoSpaceDE w:val="0"/>
        <w:autoSpaceDN w:val="0"/>
        <w:adjustRightInd w:val="0"/>
        <w:ind w:left="5529"/>
      </w:pPr>
      <w:r w:rsidRPr="0096588A">
        <w:t>«</w:t>
      </w:r>
      <w:r>
        <w:t>Обеспечение общественного порядка и противодействие преступности на территории муниципального образования город  Медногорск» на 20</w:t>
      </w:r>
      <w:r w:rsidR="00616B18">
        <w:t>19</w:t>
      </w:r>
      <w:r>
        <w:t>-202</w:t>
      </w:r>
      <w:r w:rsidR="00616B18">
        <w:t>4</w:t>
      </w:r>
      <w:r>
        <w:t xml:space="preserve"> годы»</w:t>
      </w:r>
    </w:p>
    <w:p w:rsidR="003F452B" w:rsidRPr="0096588A" w:rsidRDefault="003F452B" w:rsidP="003F452B">
      <w:pPr>
        <w:widowControl w:val="0"/>
        <w:autoSpaceDE w:val="0"/>
        <w:autoSpaceDN w:val="0"/>
        <w:adjustRightInd w:val="0"/>
      </w:pPr>
    </w:p>
    <w:p w:rsidR="00EC2CEE" w:rsidRDefault="00EC2CEE" w:rsidP="003F452B">
      <w:pPr>
        <w:widowControl w:val="0"/>
        <w:autoSpaceDE w:val="0"/>
        <w:autoSpaceDN w:val="0"/>
        <w:adjustRightInd w:val="0"/>
        <w:jc w:val="center"/>
      </w:pPr>
    </w:p>
    <w:p w:rsidR="003F452B" w:rsidRPr="0096588A" w:rsidRDefault="00152D5B" w:rsidP="003F452B">
      <w:pPr>
        <w:widowControl w:val="0"/>
        <w:autoSpaceDE w:val="0"/>
        <w:autoSpaceDN w:val="0"/>
        <w:adjustRightInd w:val="0"/>
        <w:jc w:val="center"/>
      </w:pPr>
      <w:r>
        <w:t>Паспорт П</w:t>
      </w:r>
      <w:r w:rsidR="003F452B">
        <w:t>одпрограммы</w:t>
      </w:r>
      <w:r w:rsidR="003F452B" w:rsidRPr="0096588A">
        <w:t xml:space="preserve"> </w:t>
      </w:r>
      <w:r w:rsidR="003F452B">
        <w:t>2</w:t>
      </w:r>
    </w:p>
    <w:p w:rsidR="003F452B" w:rsidRDefault="003F452B" w:rsidP="003F452B">
      <w:pPr>
        <w:pStyle w:val="a3"/>
        <w:jc w:val="center"/>
        <w:rPr>
          <w:sz w:val="28"/>
        </w:rPr>
      </w:pPr>
      <w:r>
        <w:rPr>
          <w:sz w:val="28"/>
        </w:rPr>
        <w:t xml:space="preserve"> «Комплексные меры противодействия злоупотреблению наркотиками и их незаконному обороту в  городе Медногорске» на 201</w:t>
      </w:r>
      <w:r w:rsidR="00616B18">
        <w:rPr>
          <w:sz w:val="28"/>
        </w:rPr>
        <w:t>9</w:t>
      </w:r>
      <w:r>
        <w:rPr>
          <w:sz w:val="28"/>
        </w:rPr>
        <w:t>-202</w:t>
      </w:r>
      <w:r w:rsidR="00616B18">
        <w:rPr>
          <w:sz w:val="28"/>
        </w:rPr>
        <w:t>4</w:t>
      </w:r>
      <w:r>
        <w:rPr>
          <w:sz w:val="28"/>
        </w:rPr>
        <w:t xml:space="preserve"> годы</w:t>
      </w:r>
    </w:p>
    <w:p w:rsidR="003F452B" w:rsidRDefault="003F452B" w:rsidP="003F452B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(далее - Подпрограмма)</w:t>
      </w:r>
    </w:p>
    <w:p w:rsidR="003F452B" w:rsidRPr="0096588A" w:rsidRDefault="003F452B" w:rsidP="003F452B">
      <w:pPr>
        <w:widowControl w:val="0"/>
        <w:autoSpaceDE w:val="0"/>
        <w:autoSpaceDN w:val="0"/>
        <w:adjustRightInd w:val="0"/>
        <w:jc w:val="center"/>
        <w:outlineLvl w:val="2"/>
      </w:pPr>
    </w:p>
    <w:p w:rsidR="00C06F69" w:rsidRPr="00DF715D" w:rsidRDefault="00C07E91" w:rsidP="00DF715D">
      <w:pPr>
        <w:autoSpaceDE w:val="0"/>
        <w:autoSpaceDN w:val="0"/>
        <w:adjustRightInd w:val="0"/>
        <w:ind w:left="2832"/>
        <w:outlineLvl w:val="1"/>
        <w:rPr>
          <w:color w:val="auto"/>
        </w:rPr>
      </w:pPr>
      <w:r w:rsidRPr="00DF715D">
        <w:rPr>
          <w:color w:val="auto"/>
        </w:rPr>
        <w:t xml:space="preserve">    </w:t>
      </w:r>
    </w:p>
    <w:tbl>
      <w:tblPr>
        <w:tblW w:w="0" w:type="auto"/>
        <w:tblLook w:val="01E0"/>
      </w:tblPr>
      <w:tblGrid>
        <w:gridCol w:w="3227"/>
        <w:gridCol w:w="6343"/>
      </w:tblGrid>
      <w:tr w:rsidR="00A93F68" w:rsidRPr="002456DF" w:rsidTr="003F452B">
        <w:trPr>
          <w:trHeight w:val="947"/>
        </w:trPr>
        <w:tc>
          <w:tcPr>
            <w:tcW w:w="3227" w:type="dxa"/>
          </w:tcPr>
          <w:p w:rsidR="00A93F68" w:rsidRPr="002456DF" w:rsidRDefault="00A93F68" w:rsidP="00DF715D">
            <w:pPr>
              <w:rPr>
                <w:color w:val="auto"/>
              </w:rPr>
            </w:pPr>
            <w:r w:rsidRPr="002456DF">
              <w:rPr>
                <w:color w:val="auto"/>
              </w:rPr>
              <w:t>Объемы бюджетных ассигнований  Подпрограммы</w:t>
            </w:r>
          </w:p>
        </w:tc>
        <w:tc>
          <w:tcPr>
            <w:tcW w:w="6343" w:type="dxa"/>
          </w:tcPr>
          <w:p w:rsidR="00A93F68" w:rsidRPr="00A93F68" w:rsidRDefault="00A93F68" w:rsidP="00A93F68">
            <w:pPr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общий объем финансирования Программы составляет –  </w:t>
            </w:r>
            <w:r w:rsidR="001F5709">
              <w:rPr>
                <w:color w:val="auto"/>
              </w:rPr>
              <w:t>267</w:t>
            </w:r>
            <w:r w:rsidR="00F96741">
              <w:rPr>
                <w:color w:val="auto"/>
              </w:rPr>
              <w:t xml:space="preserve">,0 </w:t>
            </w:r>
            <w:r w:rsidRPr="00A93F68">
              <w:rPr>
                <w:color w:val="auto"/>
              </w:rPr>
              <w:t>тыс. рублей, в том числе по годам: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2019 год – </w:t>
            </w:r>
            <w:r w:rsidR="001F5709">
              <w:rPr>
                <w:color w:val="auto"/>
              </w:rPr>
              <w:t>42</w:t>
            </w:r>
            <w:r w:rsidR="00F96741"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руб.;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2020 год – </w:t>
            </w:r>
            <w:r w:rsidR="001F5709">
              <w:rPr>
                <w:color w:val="auto"/>
              </w:rPr>
              <w:t>33</w:t>
            </w:r>
            <w:r w:rsidR="00F96741"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руб.; 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2021 год – </w:t>
            </w:r>
            <w:r w:rsidR="001F5709">
              <w:rPr>
                <w:color w:val="auto"/>
              </w:rPr>
              <w:t>33</w:t>
            </w:r>
            <w:r w:rsidR="00F96741"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руб.;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2022 год – </w:t>
            </w:r>
            <w:r w:rsidR="00F96741">
              <w:rPr>
                <w:color w:val="auto"/>
              </w:rPr>
              <w:t xml:space="preserve">53,0 </w:t>
            </w:r>
            <w:r w:rsidRPr="00A93F68">
              <w:rPr>
                <w:color w:val="auto"/>
              </w:rPr>
              <w:t>тыс. руб.;</w:t>
            </w:r>
          </w:p>
          <w:p w:rsidR="00A93F68" w:rsidRPr="00A93F68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 xml:space="preserve">2023 год – </w:t>
            </w:r>
            <w:r w:rsidR="00F96741">
              <w:rPr>
                <w:color w:val="auto"/>
              </w:rPr>
              <w:t>53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руб.;</w:t>
            </w:r>
          </w:p>
          <w:p w:rsidR="00A93F68" w:rsidRPr="00E84F29" w:rsidRDefault="00A93F68" w:rsidP="00A93F6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93F68">
              <w:rPr>
                <w:color w:val="auto"/>
              </w:rPr>
              <w:t>2024 год –</w:t>
            </w:r>
            <w:r w:rsidR="00F96741">
              <w:rPr>
                <w:color w:val="auto"/>
              </w:rPr>
              <w:t xml:space="preserve"> 53</w:t>
            </w:r>
            <w:r>
              <w:rPr>
                <w:color w:val="auto"/>
              </w:rPr>
              <w:t>,0</w:t>
            </w:r>
            <w:r w:rsidRPr="00A93F68">
              <w:rPr>
                <w:color w:val="auto"/>
              </w:rPr>
              <w:t xml:space="preserve"> тыс. руб.</w:t>
            </w:r>
          </w:p>
        </w:tc>
      </w:tr>
    </w:tbl>
    <w:p w:rsidR="00887F2B" w:rsidRDefault="00887F2B" w:rsidP="00CE7D4B">
      <w:pPr>
        <w:pStyle w:val="a3"/>
        <w:jc w:val="both"/>
        <w:rPr>
          <w:color w:val="auto"/>
          <w:sz w:val="28"/>
        </w:rPr>
      </w:pPr>
    </w:p>
    <w:p w:rsidR="00887F2B" w:rsidRPr="0050313C" w:rsidRDefault="00887F2B" w:rsidP="00CE7D4B">
      <w:pPr>
        <w:pStyle w:val="a3"/>
        <w:jc w:val="both"/>
      </w:pPr>
    </w:p>
    <w:p w:rsidR="00516EF4" w:rsidRPr="008E4CAB" w:rsidRDefault="00516EF4" w:rsidP="00516EF4">
      <w:pPr>
        <w:pStyle w:val="a3"/>
      </w:pPr>
    </w:p>
    <w:p w:rsidR="00863C98" w:rsidRDefault="00863C98" w:rsidP="0093576F">
      <w:pPr>
        <w:pStyle w:val="a3"/>
        <w:jc w:val="both"/>
        <w:rPr>
          <w:color w:val="auto"/>
          <w:sz w:val="28"/>
        </w:rPr>
      </w:pPr>
    </w:p>
    <w:sectPr w:rsidR="00863C98" w:rsidSect="003717B5">
      <w:headerReference w:type="default" r:id="rId13"/>
      <w:headerReference w:type="first" r:id="rId14"/>
      <w:pgSz w:w="11906" w:h="16838" w:code="9"/>
      <w:pgMar w:top="567" w:right="851" w:bottom="709" w:left="1134" w:header="567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71" w:rsidRDefault="00C86971">
      <w:r>
        <w:separator/>
      </w:r>
    </w:p>
  </w:endnote>
  <w:endnote w:type="continuationSeparator" w:id="1">
    <w:p w:rsidR="00C86971" w:rsidRDefault="00C8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71" w:rsidRDefault="00C86971">
      <w:r>
        <w:separator/>
      </w:r>
    </w:p>
  </w:footnote>
  <w:footnote w:type="continuationSeparator" w:id="1">
    <w:p w:rsidR="00C86971" w:rsidRDefault="00C86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2D" w:rsidRDefault="008D4B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2A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2A2D" w:rsidRDefault="007A2A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2D" w:rsidRDefault="008D4B36">
    <w:pPr>
      <w:pStyle w:val="a6"/>
      <w:jc w:val="center"/>
    </w:pPr>
    <w:fldSimple w:instr=" PAGE   \* MERGEFORMAT ">
      <w:r w:rsidR="00336E8D">
        <w:rPr>
          <w:noProof/>
        </w:rPr>
        <w:t>2</w:t>
      </w:r>
    </w:fldSimple>
  </w:p>
  <w:p w:rsidR="007A2A2D" w:rsidRDefault="007A2A2D" w:rsidP="00B35D1F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2D" w:rsidRDefault="007A2A2D" w:rsidP="00880251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29622"/>
    </w:sdtPr>
    <w:sdtContent>
      <w:p w:rsidR="007A2A2D" w:rsidRDefault="008D4B36">
        <w:pPr>
          <w:pStyle w:val="a6"/>
          <w:jc w:val="center"/>
        </w:pPr>
        <w:fldSimple w:instr=" PAGE   \* MERGEFORMAT ">
          <w:r w:rsidR="00336E8D">
            <w:rPr>
              <w:noProof/>
            </w:rPr>
            <w:t>8</w:t>
          </w:r>
        </w:fldSimple>
      </w:p>
    </w:sdtContent>
  </w:sdt>
  <w:p w:rsidR="007A2A2D" w:rsidRDefault="007A2A2D" w:rsidP="00880251">
    <w:pPr>
      <w:pStyle w:val="a6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2D" w:rsidRDefault="008D4B36">
    <w:pPr>
      <w:pStyle w:val="a6"/>
      <w:jc w:val="center"/>
    </w:pPr>
    <w:fldSimple w:instr=" PAGE   \* MERGEFORMAT ">
      <w:r w:rsidR="00336E8D">
        <w:rPr>
          <w:noProof/>
        </w:rPr>
        <w:t>15</w:t>
      </w:r>
    </w:fldSimple>
  </w:p>
  <w:p w:rsidR="007A2A2D" w:rsidRDefault="007A2A2D" w:rsidP="00AD7FD0">
    <w:pPr>
      <w:pStyle w:val="a6"/>
      <w:ind w:right="360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2D" w:rsidRDefault="008D4B36">
    <w:pPr>
      <w:pStyle w:val="a6"/>
      <w:jc w:val="center"/>
    </w:pPr>
    <w:fldSimple w:instr=" PAGE   \* MERGEFORMAT ">
      <w:r w:rsidR="00336E8D">
        <w:rPr>
          <w:noProof/>
        </w:rPr>
        <w:t>14</w:t>
      </w:r>
    </w:fldSimple>
  </w:p>
  <w:p w:rsidR="007A2A2D" w:rsidRPr="003346EF" w:rsidRDefault="007A2A2D" w:rsidP="003346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3CB"/>
    <w:multiLevelType w:val="hybridMultilevel"/>
    <w:tmpl w:val="DE526A10"/>
    <w:lvl w:ilvl="0" w:tplc="31BC6B4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76ACB"/>
    <w:multiLevelType w:val="hybridMultilevel"/>
    <w:tmpl w:val="301CECEC"/>
    <w:lvl w:ilvl="0" w:tplc="25C4167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B3043D6"/>
    <w:multiLevelType w:val="hybridMultilevel"/>
    <w:tmpl w:val="35C4271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7505B6B"/>
    <w:multiLevelType w:val="hybridMultilevel"/>
    <w:tmpl w:val="B56EB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1E106E"/>
    <w:multiLevelType w:val="hybridMultilevel"/>
    <w:tmpl w:val="792A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5A6"/>
    <w:multiLevelType w:val="hybridMultilevel"/>
    <w:tmpl w:val="4190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/>
  <w:rsids>
    <w:rsidRoot w:val="004A20B9"/>
    <w:rsid w:val="00001E4F"/>
    <w:rsid w:val="0000331D"/>
    <w:rsid w:val="00005A26"/>
    <w:rsid w:val="00007850"/>
    <w:rsid w:val="00010C7C"/>
    <w:rsid w:val="00010D2B"/>
    <w:rsid w:val="000125F0"/>
    <w:rsid w:val="000155ED"/>
    <w:rsid w:val="000170FC"/>
    <w:rsid w:val="00020A9A"/>
    <w:rsid w:val="00024715"/>
    <w:rsid w:val="00031DB4"/>
    <w:rsid w:val="00033DDF"/>
    <w:rsid w:val="000347AB"/>
    <w:rsid w:val="00036621"/>
    <w:rsid w:val="00037AA6"/>
    <w:rsid w:val="000402EE"/>
    <w:rsid w:val="00044A9F"/>
    <w:rsid w:val="00044FB6"/>
    <w:rsid w:val="0004521B"/>
    <w:rsid w:val="00045694"/>
    <w:rsid w:val="00045B9E"/>
    <w:rsid w:val="0004645B"/>
    <w:rsid w:val="000465BF"/>
    <w:rsid w:val="000475DC"/>
    <w:rsid w:val="00047AE4"/>
    <w:rsid w:val="00052386"/>
    <w:rsid w:val="00053BAD"/>
    <w:rsid w:val="00054A14"/>
    <w:rsid w:val="0005506E"/>
    <w:rsid w:val="000556EF"/>
    <w:rsid w:val="000601FD"/>
    <w:rsid w:val="000602A6"/>
    <w:rsid w:val="00061CED"/>
    <w:rsid w:val="000636CC"/>
    <w:rsid w:val="00063B72"/>
    <w:rsid w:val="000647EA"/>
    <w:rsid w:val="00064B99"/>
    <w:rsid w:val="00067A87"/>
    <w:rsid w:val="00071168"/>
    <w:rsid w:val="00072677"/>
    <w:rsid w:val="00072A1D"/>
    <w:rsid w:val="0007301A"/>
    <w:rsid w:val="00076F79"/>
    <w:rsid w:val="000803A8"/>
    <w:rsid w:val="000817A0"/>
    <w:rsid w:val="00081CF3"/>
    <w:rsid w:val="000846AE"/>
    <w:rsid w:val="00087C95"/>
    <w:rsid w:val="00090A89"/>
    <w:rsid w:val="00092506"/>
    <w:rsid w:val="000A0C28"/>
    <w:rsid w:val="000A201E"/>
    <w:rsid w:val="000A2783"/>
    <w:rsid w:val="000A3FB4"/>
    <w:rsid w:val="000A4690"/>
    <w:rsid w:val="000A72C2"/>
    <w:rsid w:val="000B050C"/>
    <w:rsid w:val="000B0C17"/>
    <w:rsid w:val="000B16B7"/>
    <w:rsid w:val="000B1D1C"/>
    <w:rsid w:val="000B4E18"/>
    <w:rsid w:val="000B6B22"/>
    <w:rsid w:val="000B7824"/>
    <w:rsid w:val="000C018C"/>
    <w:rsid w:val="000C43E5"/>
    <w:rsid w:val="000C4FC0"/>
    <w:rsid w:val="000C775C"/>
    <w:rsid w:val="000D0986"/>
    <w:rsid w:val="000D179F"/>
    <w:rsid w:val="000D1DB1"/>
    <w:rsid w:val="000D4653"/>
    <w:rsid w:val="000D65CC"/>
    <w:rsid w:val="000E064E"/>
    <w:rsid w:val="000E1BA5"/>
    <w:rsid w:val="000E2675"/>
    <w:rsid w:val="000E4937"/>
    <w:rsid w:val="000E51E7"/>
    <w:rsid w:val="000E705E"/>
    <w:rsid w:val="000E7A41"/>
    <w:rsid w:val="000F75FF"/>
    <w:rsid w:val="00100A06"/>
    <w:rsid w:val="001013C5"/>
    <w:rsid w:val="001045E6"/>
    <w:rsid w:val="001051AD"/>
    <w:rsid w:val="00107D19"/>
    <w:rsid w:val="00110BA8"/>
    <w:rsid w:val="00111557"/>
    <w:rsid w:val="0012261A"/>
    <w:rsid w:val="00122729"/>
    <w:rsid w:val="00124013"/>
    <w:rsid w:val="00125C4F"/>
    <w:rsid w:val="00130270"/>
    <w:rsid w:val="00130C7E"/>
    <w:rsid w:val="00134F5C"/>
    <w:rsid w:val="0013642E"/>
    <w:rsid w:val="001439A9"/>
    <w:rsid w:val="0014534F"/>
    <w:rsid w:val="00152D5B"/>
    <w:rsid w:val="00153307"/>
    <w:rsid w:val="00157942"/>
    <w:rsid w:val="00157A8F"/>
    <w:rsid w:val="00161D9B"/>
    <w:rsid w:val="00163487"/>
    <w:rsid w:val="001644A8"/>
    <w:rsid w:val="00164E52"/>
    <w:rsid w:val="00166A38"/>
    <w:rsid w:val="0017250B"/>
    <w:rsid w:val="00173DA1"/>
    <w:rsid w:val="00174674"/>
    <w:rsid w:val="00180B86"/>
    <w:rsid w:val="00181C88"/>
    <w:rsid w:val="00182277"/>
    <w:rsid w:val="0018300E"/>
    <w:rsid w:val="00183CBC"/>
    <w:rsid w:val="00191513"/>
    <w:rsid w:val="00194484"/>
    <w:rsid w:val="00196454"/>
    <w:rsid w:val="00197F7E"/>
    <w:rsid w:val="001A0ED6"/>
    <w:rsid w:val="001A1C6B"/>
    <w:rsid w:val="001A4002"/>
    <w:rsid w:val="001B0E99"/>
    <w:rsid w:val="001B172E"/>
    <w:rsid w:val="001B29F7"/>
    <w:rsid w:val="001B2D62"/>
    <w:rsid w:val="001C074C"/>
    <w:rsid w:val="001C1959"/>
    <w:rsid w:val="001C23B9"/>
    <w:rsid w:val="001C29CB"/>
    <w:rsid w:val="001C405C"/>
    <w:rsid w:val="001C6A0C"/>
    <w:rsid w:val="001D248A"/>
    <w:rsid w:val="001D3BD1"/>
    <w:rsid w:val="001D54EE"/>
    <w:rsid w:val="001D6FAF"/>
    <w:rsid w:val="001E1AA1"/>
    <w:rsid w:val="001E30AC"/>
    <w:rsid w:val="001E5D29"/>
    <w:rsid w:val="001E6BA6"/>
    <w:rsid w:val="001F5709"/>
    <w:rsid w:val="001F795D"/>
    <w:rsid w:val="00203F6C"/>
    <w:rsid w:val="00206D13"/>
    <w:rsid w:val="00210281"/>
    <w:rsid w:val="002108C2"/>
    <w:rsid w:val="0021202C"/>
    <w:rsid w:val="00213025"/>
    <w:rsid w:val="0021428B"/>
    <w:rsid w:val="00214C18"/>
    <w:rsid w:val="002204AF"/>
    <w:rsid w:val="00221EA7"/>
    <w:rsid w:val="00222877"/>
    <w:rsid w:val="00223801"/>
    <w:rsid w:val="00224C84"/>
    <w:rsid w:val="00227977"/>
    <w:rsid w:val="002335F5"/>
    <w:rsid w:val="002372B6"/>
    <w:rsid w:val="00237E7B"/>
    <w:rsid w:val="00241678"/>
    <w:rsid w:val="00241B58"/>
    <w:rsid w:val="00243B32"/>
    <w:rsid w:val="002442A9"/>
    <w:rsid w:val="00244BEB"/>
    <w:rsid w:val="00244F7B"/>
    <w:rsid w:val="002456DF"/>
    <w:rsid w:val="0025009A"/>
    <w:rsid w:val="00250613"/>
    <w:rsid w:val="00251788"/>
    <w:rsid w:val="00252342"/>
    <w:rsid w:val="00252F7F"/>
    <w:rsid w:val="00253E5A"/>
    <w:rsid w:val="002549C6"/>
    <w:rsid w:val="00256CFF"/>
    <w:rsid w:val="00261E1B"/>
    <w:rsid w:val="00262F10"/>
    <w:rsid w:val="00264B0B"/>
    <w:rsid w:val="0026565A"/>
    <w:rsid w:val="00267EEE"/>
    <w:rsid w:val="0027450F"/>
    <w:rsid w:val="002752D0"/>
    <w:rsid w:val="0027572E"/>
    <w:rsid w:val="0028010B"/>
    <w:rsid w:val="00281F58"/>
    <w:rsid w:val="002820C5"/>
    <w:rsid w:val="00284AEC"/>
    <w:rsid w:val="00285C3D"/>
    <w:rsid w:val="0028729F"/>
    <w:rsid w:val="002905E1"/>
    <w:rsid w:val="00291C12"/>
    <w:rsid w:val="00291F19"/>
    <w:rsid w:val="00292261"/>
    <w:rsid w:val="002929FA"/>
    <w:rsid w:val="0029343D"/>
    <w:rsid w:val="002957AC"/>
    <w:rsid w:val="002A0005"/>
    <w:rsid w:val="002A21DD"/>
    <w:rsid w:val="002A2538"/>
    <w:rsid w:val="002A3DD5"/>
    <w:rsid w:val="002A470D"/>
    <w:rsid w:val="002A617D"/>
    <w:rsid w:val="002B069E"/>
    <w:rsid w:val="002B571C"/>
    <w:rsid w:val="002B79D6"/>
    <w:rsid w:val="002C0C64"/>
    <w:rsid w:val="002C14E8"/>
    <w:rsid w:val="002C3741"/>
    <w:rsid w:val="002C7614"/>
    <w:rsid w:val="002D6D28"/>
    <w:rsid w:val="002D6F93"/>
    <w:rsid w:val="002E0310"/>
    <w:rsid w:val="002E07C9"/>
    <w:rsid w:val="002E09EA"/>
    <w:rsid w:val="002E2DD3"/>
    <w:rsid w:val="002E3F72"/>
    <w:rsid w:val="002E4187"/>
    <w:rsid w:val="002E788A"/>
    <w:rsid w:val="002F0162"/>
    <w:rsid w:val="002F1199"/>
    <w:rsid w:val="002F5E68"/>
    <w:rsid w:val="002F7315"/>
    <w:rsid w:val="00300422"/>
    <w:rsid w:val="00301183"/>
    <w:rsid w:val="00301584"/>
    <w:rsid w:val="00302D35"/>
    <w:rsid w:val="00303B20"/>
    <w:rsid w:val="003048E9"/>
    <w:rsid w:val="003063F3"/>
    <w:rsid w:val="00307C6F"/>
    <w:rsid w:val="00310C6A"/>
    <w:rsid w:val="003139F0"/>
    <w:rsid w:val="0031488B"/>
    <w:rsid w:val="00315D2F"/>
    <w:rsid w:val="00315F65"/>
    <w:rsid w:val="00317495"/>
    <w:rsid w:val="003179A0"/>
    <w:rsid w:val="00322B8C"/>
    <w:rsid w:val="003244D4"/>
    <w:rsid w:val="00326189"/>
    <w:rsid w:val="0032619A"/>
    <w:rsid w:val="00326D77"/>
    <w:rsid w:val="003307E9"/>
    <w:rsid w:val="003313A9"/>
    <w:rsid w:val="003320CD"/>
    <w:rsid w:val="0033283B"/>
    <w:rsid w:val="00332C4F"/>
    <w:rsid w:val="00333565"/>
    <w:rsid w:val="003346EF"/>
    <w:rsid w:val="003362F3"/>
    <w:rsid w:val="00336A50"/>
    <w:rsid w:val="00336E8D"/>
    <w:rsid w:val="00344A94"/>
    <w:rsid w:val="00345514"/>
    <w:rsid w:val="00351958"/>
    <w:rsid w:val="00351C95"/>
    <w:rsid w:val="003522CE"/>
    <w:rsid w:val="00352F3E"/>
    <w:rsid w:val="00354895"/>
    <w:rsid w:val="00355E12"/>
    <w:rsid w:val="00355FFA"/>
    <w:rsid w:val="003570BA"/>
    <w:rsid w:val="00363256"/>
    <w:rsid w:val="00363342"/>
    <w:rsid w:val="00365C49"/>
    <w:rsid w:val="00366897"/>
    <w:rsid w:val="00370351"/>
    <w:rsid w:val="003714DF"/>
    <w:rsid w:val="003717B5"/>
    <w:rsid w:val="00371815"/>
    <w:rsid w:val="003737FC"/>
    <w:rsid w:val="00375D8C"/>
    <w:rsid w:val="003777FF"/>
    <w:rsid w:val="003803E1"/>
    <w:rsid w:val="00380BBC"/>
    <w:rsid w:val="00380CE4"/>
    <w:rsid w:val="003828BE"/>
    <w:rsid w:val="00383066"/>
    <w:rsid w:val="00383408"/>
    <w:rsid w:val="00383869"/>
    <w:rsid w:val="00383ED8"/>
    <w:rsid w:val="00385772"/>
    <w:rsid w:val="00385DCA"/>
    <w:rsid w:val="00387AE9"/>
    <w:rsid w:val="00387C73"/>
    <w:rsid w:val="00387CB4"/>
    <w:rsid w:val="00390AD2"/>
    <w:rsid w:val="0039110B"/>
    <w:rsid w:val="003932D8"/>
    <w:rsid w:val="003932EB"/>
    <w:rsid w:val="00393B93"/>
    <w:rsid w:val="00393C77"/>
    <w:rsid w:val="00393DD6"/>
    <w:rsid w:val="00393F84"/>
    <w:rsid w:val="00394B00"/>
    <w:rsid w:val="003953EF"/>
    <w:rsid w:val="003A4E2D"/>
    <w:rsid w:val="003A5021"/>
    <w:rsid w:val="003A6269"/>
    <w:rsid w:val="003B0AC9"/>
    <w:rsid w:val="003B378F"/>
    <w:rsid w:val="003B647A"/>
    <w:rsid w:val="003B6E6B"/>
    <w:rsid w:val="003C111D"/>
    <w:rsid w:val="003C136C"/>
    <w:rsid w:val="003C2DA1"/>
    <w:rsid w:val="003C4749"/>
    <w:rsid w:val="003C51F6"/>
    <w:rsid w:val="003D08CE"/>
    <w:rsid w:val="003D0BEB"/>
    <w:rsid w:val="003D3556"/>
    <w:rsid w:val="003D6F09"/>
    <w:rsid w:val="003D726C"/>
    <w:rsid w:val="003D743C"/>
    <w:rsid w:val="003E1046"/>
    <w:rsid w:val="003E2E13"/>
    <w:rsid w:val="003E5521"/>
    <w:rsid w:val="003E7C54"/>
    <w:rsid w:val="003F1868"/>
    <w:rsid w:val="003F1F8C"/>
    <w:rsid w:val="003F2134"/>
    <w:rsid w:val="003F452B"/>
    <w:rsid w:val="004032D2"/>
    <w:rsid w:val="00404C34"/>
    <w:rsid w:val="00405DA7"/>
    <w:rsid w:val="00406565"/>
    <w:rsid w:val="004143CA"/>
    <w:rsid w:val="00414E03"/>
    <w:rsid w:val="00415205"/>
    <w:rsid w:val="00417370"/>
    <w:rsid w:val="00421450"/>
    <w:rsid w:val="00421572"/>
    <w:rsid w:val="00422FC8"/>
    <w:rsid w:val="0042314F"/>
    <w:rsid w:val="0042429A"/>
    <w:rsid w:val="00424517"/>
    <w:rsid w:val="00425212"/>
    <w:rsid w:val="004263EF"/>
    <w:rsid w:val="00426788"/>
    <w:rsid w:val="00432260"/>
    <w:rsid w:val="00432329"/>
    <w:rsid w:val="0043494C"/>
    <w:rsid w:val="0043613B"/>
    <w:rsid w:val="00443904"/>
    <w:rsid w:val="00444B91"/>
    <w:rsid w:val="00445228"/>
    <w:rsid w:val="00446352"/>
    <w:rsid w:val="004465E1"/>
    <w:rsid w:val="004519F0"/>
    <w:rsid w:val="00452443"/>
    <w:rsid w:val="00453B43"/>
    <w:rsid w:val="00454516"/>
    <w:rsid w:val="004548D3"/>
    <w:rsid w:val="00455486"/>
    <w:rsid w:val="00456DD9"/>
    <w:rsid w:val="004575E0"/>
    <w:rsid w:val="00457EF1"/>
    <w:rsid w:val="00460DDE"/>
    <w:rsid w:val="00461737"/>
    <w:rsid w:val="0046334A"/>
    <w:rsid w:val="00463FB0"/>
    <w:rsid w:val="00464A32"/>
    <w:rsid w:val="00464ADF"/>
    <w:rsid w:val="00465BC5"/>
    <w:rsid w:val="00473A5E"/>
    <w:rsid w:val="0047644B"/>
    <w:rsid w:val="00476FA6"/>
    <w:rsid w:val="00477DD0"/>
    <w:rsid w:val="00477F2C"/>
    <w:rsid w:val="00481DD9"/>
    <w:rsid w:val="00483A13"/>
    <w:rsid w:val="00486429"/>
    <w:rsid w:val="00492023"/>
    <w:rsid w:val="00492C9F"/>
    <w:rsid w:val="004947CF"/>
    <w:rsid w:val="004A00CF"/>
    <w:rsid w:val="004A20B9"/>
    <w:rsid w:val="004A4564"/>
    <w:rsid w:val="004A5B5D"/>
    <w:rsid w:val="004A720D"/>
    <w:rsid w:val="004B028D"/>
    <w:rsid w:val="004B2F92"/>
    <w:rsid w:val="004B3549"/>
    <w:rsid w:val="004B45F8"/>
    <w:rsid w:val="004B72DB"/>
    <w:rsid w:val="004B74C7"/>
    <w:rsid w:val="004C1115"/>
    <w:rsid w:val="004C1E5B"/>
    <w:rsid w:val="004C2162"/>
    <w:rsid w:val="004C2C9E"/>
    <w:rsid w:val="004C4326"/>
    <w:rsid w:val="004C549F"/>
    <w:rsid w:val="004C73D2"/>
    <w:rsid w:val="004D0E2C"/>
    <w:rsid w:val="004D131A"/>
    <w:rsid w:val="004D1F07"/>
    <w:rsid w:val="004D2218"/>
    <w:rsid w:val="004D47FB"/>
    <w:rsid w:val="004D60B6"/>
    <w:rsid w:val="004D6506"/>
    <w:rsid w:val="004D65C9"/>
    <w:rsid w:val="004D677F"/>
    <w:rsid w:val="004D6A50"/>
    <w:rsid w:val="004D6AB8"/>
    <w:rsid w:val="004E13F3"/>
    <w:rsid w:val="004E1403"/>
    <w:rsid w:val="004E1FED"/>
    <w:rsid w:val="004E51F4"/>
    <w:rsid w:val="004E62E4"/>
    <w:rsid w:val="004E6DD5"/>
    <w:rsid w:val="004E7E7D"/>
    <w:rsid w:val="004E7F97"/>
    <w:rsid w:val="0050313C"/>
    <w:rsid w:val="00503432"/>
    <w:rsid w:val="005050B7"/>
    <w:rsid w:val="00506303"/>
    <w:rsid w:val="0050716B"/>
    <w:rsid w:val="00510C30"/>
    <w:rsid w:val="00512A3F"/>
    <w:rsid w:val="0051323D"/>
    <w:rsid w:val="00516E69"/>
    <w:rsid w:val="00516EF4"/>
    <w:rsid w:val="00517833"/>
    <w:rsid w:val="00517B95"/>
    <w:rsid w:val="0052473B"/>
    <w:rsid w:val="00524C63"/>
    <w:rsid w:val="00524F54"/>
    <w:rsid w:val="00526DE9"/>
    <w:rsid w:val="00526EBA"/>
    <w:rsid w:val="00527A5B"/>
    <w:rsid w:val="005321E4"/>
    <w:rsid w:val="00535B7C"/>
    <w:rsid w:val="00536837"/>
    <w:rsid w:val="00536BC8"/>
    <w:rsid w:val="00545415"/>
    <w:rsid w:val="00545B07"/>
    <w:rsid w:val="0055189D"/>
    <w:rsid w:val="00555C00"/>
    <w:rsid w:val="00555D84"/>
    <w:rsid w:val="0055632A"/>
    <w:rsid w:val="0056187A"/>
    <w:rsid w:val="005650D7"/>
    <w:rsid w:val="00567513"/>
    <w:rsid w:val="00567DE3"/>
    <w:rsid w:val="00567EAC"/>
    <w:rsid w:val="005728AF"/>
    <w:rsid w:val="0057730E"/>
    <w:rsid w:val="00577C8E"/>
    <w:rsid w:val="00580C28"/>
    <w:rsid w:val="00583D6F"/>
    <w:rsid w:val="005840F5"/>
    <w:rsid w:val="0058487D"/>
    <w:rsid w:val="00585E74"/>
    <w:rsid w:val="0058635E"/>
    <w:rsid w:val="005865F8"/>
    <w:rsid w:val="0059572A"/>
    <w:rsid w:val="00597BAC"/>
    <w:rsid w:val="005A5A5E"/>
    <w:rsid w:val="005A6C5A"/>
    <w:rsid w:val="005A6F78"/>
    <w:rsid w:val="005A78A6"/>
    <w:rsid w:val="005B1F1A"/>
    <w:rsid w:val="005B27C9"/>
    <w:rsid w:val="005B2BE0"/>
    <w:rsid w:val="005B325A"/>
    <w:rsid w:val="005B4501"/>
    <w:rsid w:val="005C0469"/>
    <w:rsid w:val="005C7ED4"/>
    <w:rsid w:val="005D0867"/>
    <w:rsid w:val="005D0AEA"/>
    <w:rsid w:val="005D15F4"/>
    <w:rsid w:val="005D4027"/>
    <w:rsid w:val="005D478A"/>
    <w:rsid w:val="005E04CF"/>
    <w:rsid w:val="005E0533"/>
    <w:rsid w:val="005E11A9"/>
    <w:rsid w:val="005E2167"/>
    <w:rsid w:val="005E582B"/>
    <w:rsid w:val="005E777B"/>
    <w:rsid w:val="005F051F"/>
    <w:rsid w:val="005F1000"/>
    <w:rsid w:val="005F106E"/>
    <w:rsid w:val="005F29FC"/>
    <w:rsid w:val="005F308D"/>
    <w:rsid w:val="005F4110"/>
    <w:rsid w:val="005F539D"/>
    <w:rsid w:val="005F771B"/>
    <w:rsid w:val="005F77B5"/>
    <w:rsid w:val="00600731"/>
    <w:rsid w:val="00600CBF"/>
    <w:rsid w:val="00600EEC"/>
    <w:rsid w:val="00607EFF"/>
    <w:rsid w:val="00612246"/>
    <w:rsid w:val="00616368"/>
    <w:rsid w:val="00616B18"/>
    <w:rsid w:val="006206F1"/>
    <w:rsid w:val="00620757"/>
    <w:rsid w:val="00621D85"/>
    <w:rsid w:val="00625343"/>
    <w:rsid w:val="00630560"/>
    <w:rsid w:val="00630FDB"/>
    <w:rsid w:val="00633594"/>
    <w:rsid w:val="006346B6"/>
    <w:rsid w:val="00634FC4"/>
    <w:rsid w:val="00635E90"/>
    <w:rsid w:val="006362A6"/>
    <w:rsid w:val="006368EF"/>
    <w:rsid w:val="0063705D"/>
    <w:rsid w:val="0063721D"/>
    <w:rsid w:val="00637DDD"/>
    <w:rsid w:val="006431BC"/>
    <w:rsid w:val="00645AF9"/>
    <w:rsid w:val="006519F0"/>
    <w:rsid w:val="00654303"/>
    <w:rsid w:val="00655207"/>
    <w:rsid w:val="006563C8"/>
    <w:rsid w:val="00660CFA"/>
    <w:rsid w:val="006629BA"/>
    <w:rsid w:val="0066381C"/>
    <w:rsid w:val="00663C63"/>
    <w:rsid w:val="00666B11"/>
    <w:rsid w:val="00672153"/>
    <w:rsid w:val="00674D59"/>
    <w:rsid w:val="00676992"/>
    <w:rsid w:val="00677442"/>
    <w:rsid w:val="00677574"/>
    <w:rsid w:val="00677E1E"/>
    <w:rsid w:val="00683463"/>
    <w:rsid w:val="006870CD"/>
    <w:rsid w:val="00687573"/>
    <w:rsid w:val="006915DE"/>
    <w:rsid w:val="0069268B"/>
    <w:rsid w:val="00693392"/>
    <w:rsid w:val="00693416"/>
    <w:rsid w:val="0069609A"/>
    <w:rsid w:val="006A3073"/>
    <w:rsid w:val="006A3655"/>
    <w:rsid w:val="006A6CC8"/>
    <w:rsid w:val="006B07AF"/>
    <w:rsid w:val="006B0A6A"/>
    <w:rsid w:val="006B2AB0"/>
    <w:rsid w:val="006B5079"/>
    <w:rsid w:val="006B7079"/>
    <w:rsid w:val="006B7773"/>
    <w:rsid w:val="006C3E22"/>
    <w:rsid w:val="006C50A5"/>
    <w:rsid w:val="006C7221"/>
    <w:rsid w:val="006C7B08"/>
    <w:rsid w:val="006D260B"/>
    <w:rsid w:val="006D47BD"/>
    <w:rsid w:val="006D51E6"/>
    <w:rsid w:val="006D6E89"/>
    <w:rsid w:val="006D7CA0"/>
    <w:rsid w:val="006E12D6"/>
    <w:rsid w:val="006E6833"/>
    <w:rsid w:val="006F00F6"/>
    <w:rsid w:val="006F117E"/>
    <w:rsid w:val="00702C76"/>
    <w:rsid w:val="007031F0"/>
    <w:rsid w:val="00704932"/>
    <w:rsid w:val="00713C06"/>
    <w:rsid w:val="0071573B"/>
    <w:rsid w:val="00716753"/>
    <w:rsid w:val="00720E5E"/>
    <w:rsid w:val="007214E4"/>
    <w:rsid w:val="0072522C"/>
    <w:rsid w:val="00725BD2"/>
    <w:rsid w:val="007264CD"/>
    <w:rsid w:val="00727236"/>
    <w:rsid w:val="00727849"/>
    <w:rsid w:val="007314E0"/>
    <w:rsid w:val="00731BFF"/>
    <w:rsid w:val="0073307E"/>
    <w:rsid w:val="00734771"/>
    <w:rsid w:val="00735A7F"/>
    <w:rsid w:val="00735C49"/>
    <w:rsid w:val="00735DB5"/>
    <w:rsid w:val="0074153A"/>
    <w:rsid w:val="00742110"/>
    <w:rsid w:val="00742724"/>
    <w:rsid w:val="0074273C"/>
    <w:rsid w:val="00744CD7"/>
    <w:rsid w:val="00746B4B"/>
    <w:rsid w:val="007540D5"/>
    <w:rsid w:val="00756988"/>
    <w:rsid w:val="00760E7D"/>
    <w:rsid w:val="00761F9C"/>
    <w:rsid w:val="00766524"/>
    <w:rsid w:val="0076763A"/>
    <w:rsid w:val="0077295A"/>
    <w:rsid w:val="0077396E"/>
    <w:rsid w:val="00774528"/>
    <w:rsid w:val="0078125C"/>
    <w:rsid w:val="00781584"/>
    <w:rsid w:val="00783684"/>
    <w:rsid w:val="0078519F"/>
    <w:rsid w:val="00787016"/>
    <w:rsid w:val="00792798"/>
    <w:rsid w:val="00794169"/>
    <w:rsid w:val="00795084"/>
    <w:rsid w:val="00795B43"/>
    <w:rsid w:val="00796391"/>
    <w:rsid w:val="007973B3"/>
    <w:rsid w:val="007A05FC"/>
    <w:rsid w:val="007A2053"/>
    <w:rsid w:val="007A2A2D"/>
    <w:rsid w:val="007B1EB4"/>
    <w:rsid w:val="007B7B64"/>
    <w:rsid w:val="007C129F"/>
    <w:rsid w:val="007C12B9"/>
    <w:rsid w:val="007C2CC2"/>
    <w:rsid w:val="007C3286"/>
    <w:rsid w:val="007C448D"/>
    <w:rsid w:val="007C4DA1"/>
    <w:rsid w:val="007C6349"/>
    <w:rsid w:val="007C7DAC"/>
    <w:rsid w:val="007D0B97"/>
    <w:rsid w:val="007D2C81"/>
    <w:rsid w:val="007D3804"/>
    <w:rsid w:val="007D7DFA"/>
    <w:rsid w:val="007E11AC"/>
    <w:rsid w:val="007E1B26"/>
    <w:rsid w:val="007E5955"/>
    <w:rsid w:val="007F063C"/>
    <w:rsid w:val="007F1ABC"/>
    <w:rsid w:val="007F48F7"/>
    <w:rsid w:val="00804331"/>
    <w:rsid w:val="008072BA"/>
    <w:rsid w:val="00807969"/>
    <w:rsid w:val="00817A7A"/>
    <w:rsid w:val="00817DD6"/>
    <w:rsid w:val="00821404"/>
    <w:rsid w:val="008219C1"/>
    <w:rsid w:val="00822A4A"/>
    <w:rsid w:val="00823D9C"/>
    <w:rsid w:val="00823F13"/>
    <w:rsid w:val="00826BA8"/>
    <w:rsid w:val="0083531C"/>
    <w:rsid w:val="0083532B"/>
    <w:rsid w:val="00835DD6"/>
    <w:rsid w:val="00844A11"/>
    <w:rsid w:val="0084731A"/>
    <w:rsid w:val="008517AE"/>
    <w:rsid w:val="008537FC"/>
    <w:rsid w:val="0085400A"/>
    <w:rsid w:val="008548FE"/>
    <w:rsid w:val="00855623"/>
    <w:rsid w:val="00855ECF"/>
    <w:rsid w:val="00856A1F"/>
    <w:rsid w:val="008606C2"/>
    <w:rsid w:val="00862844"/>
    <w:rsid w:val="00863C98"/>
    <w:rsid w:val="008642FC"/>
    <w:rsid w:val="00864CEE"/>
    <w:rsid w:val="008665C1"/>
    <w:rsid w:val="00866F4B"/>
    <w:rsid w:val="008703EC"/>
    <w:rsid w:val="00871213"/>
    <w:rsid w:val="0087440A"/>
    <w:rsid w:val="008756B0"/>
    <w:rsid w:val="008761D2"/>
    <w:rsid w:val="00876D5E"/>
    <w:rsid w:val="00880251"/>
    <w:rsid w:val="00880878"/>
    <w:rsid w:val="008814A8"/>
    <w:rsid w:val="00884C32"/>
    <w:rsid w:val="008865FC"/>
    <w:rsid w:val="008877E0"/>
    <w:rsid w:val="00887F2B"/>
    <w:rsid w:val="00890463"/>
    <w:rsid w:val="008909A9"/>
    <w:rsid w:val="00891985"/>
    <w:rsid w:val="00893DC1"/>
    <w:rsid w:val="008958F7"/>
    <w:rsid w:val="00895AFD"/>
    <w:rsid w:val="008970BD"/>
    <w:rsid w:val="008A475E"/>
    <w:rsid w:val="008A4B66"/>
    <w:rsid w:val="008A6828"/>
    <w:rsid w:val="008B21F9"/>
    <w:rsid w:val="008B2748"/>
    <w:rsid w:val="008B45B6"/>
    <w:rsid w:val="008B5154"/>
    <w:rsid w:val="008B51A0"/>
    <w:rsid w:val="008B7E74"/>
    <w:rsid w:val="008C0FF4"/>
    <w:rsid w:val="008C1135"/>
    <w:rsid w:val="008C2355"/>
    <w:rsid w:val="008C2F10"/>
    <w:rsid w:val="008C4043"/>
    <w:rsid w:val="008C7FA8"/>
    <w:rsid w:val="008D0318"/>
    <w:rsid w:val="008D0550"/>
    <w:rsid w:val="008D4B36"/>
    <w:rsid w:val="008D50FE"/>
    <w:rsid w:val="008D55A6"/>
    <w:rsid w:val="008D7BE5"/>
    <w:rsid w:val="008E1590"/>
    <w:rsid w:val="008E237E"/>
    <w:rsid w:val="008E2646"/>
    <w:rsid w:val="008E2E25"/>
    <w:rsid w:val="008E4CAB"/>
    <w:rsid w:val="008F12F8"/>
    <w:rsid w:val="008F1A62"/>
    <w:rsid w:val="008F59BB"/>
    <w:rsid w:val="008F641D"/>
    <w:rsid w:val="0090128A"/>
    <w:rsid w:val="00905686"/>
    <w:rsid w:val="00913AFC"/>
    <w:rsid w:val="00915469"/>
    <w:rsid w:val="00925973"/>
    <w:rsid w:val="00925D0B"/>
    <w:rsid w:val="0092741A"/>
    <w:rsid w:val="00931A58"/>
    <w:rsid w:val="0093292E"/>
    <w:rsid w:val="00935523"/>
    <w:rsid w:val="0093576F"/>
    <w:rsid w:val="00936288"/>
    <w:rsid w:val="009362A6"/>
    <w:rsid w:val="0093769E"/>
    <w:rsid w:val="00942C89"/>
    <w:rsid w:val="009523D6"/>
    <w:rsid w:val="00954695"/>
    <w:rsid w:val="009549CA"/>
    <w:rsid w:val="00957A89"/>
    <w:rsid w:val="00960F8B"/>
    <w:rsid w:val="009619A3"/>
    <w:rsid w:val="009636EB"/>
    <w:rsid w:val="00966869"/>
    <w:rsid w:val="00970DFF"/>
    <w:rsid w:val="00972ED4"/>
    <w:rsid w:val="00975595"/>
    <w:rsid w:val="0097617C"/>
    <w:rsid w:val="00976D12"/>
    <w:rsid w:val="00982A4C"/>
    <w:rsid w:val="00985600"/>
    <w:rsid w:val="00990280"/>
    <w:rsid w:val="00990DA6"/>
    <w:rsid w:val="0099115E"/>
    <w:rsid w:val="00991E63"/>
    <w:rsid w:val="00991E8F"/>
    <w:rsid w:val="009941BB"/>
    <w:rsid w:val="00994A9C"/>
    <w:rsid w:val="00994F48"/>
    <w:rsid w:val="00996C65"/>
    <w:rsid w:val="009A1666"/>
    <w:rsid w:val="009A3840"/>
    <w:rsid w:val="009A43D0"/>
    <w:rsid w:val="009A55EA"/>
    <w:rsid w:val="009A79BE"/>
    <w:rsid w:val="009A7A72"/>
    <w:rsid w:val="009B3152"/>
    <w:rsid w:val="009B65E3"/>
    <w:rsid w:val="009B69A6"/>
    <w:rsid w:val="009B7DAD"/>
    <w:rsid w:val="009C02F3"/>
    <w:rsid w:val="009C1898"/>
    <w:rsid w:val="009C25EA"/>
    <w:rsid w:val="009C3BDD"/>
    <w:rsid w:val="009C79C2"/>
    <w:rsid w:val="009D08DC"/>
    <w:rsid w:val="009D1A9A"/>
    <w:rsid w:val="009D34CA"/>
    <w:rsid w:val="009D4DEC"/>
    <w:rsid w:val="009D5BCD"/>
    <w:rsid w:val="009D7029"/>
    <w:rsid w:val="009E08D8"/>
    <w:rsid w:val="009E0A6B"/>
    <w:rsid w:val="009E0E0F"/>
    <w:rsid w:val="009E15F2"/>
    <w:rsid w:val="009E1E91"/>
    <w:rsid w:val="009E62DF"/>
    <w:rsid w:val="00A05189"/>
    <w:rsid w:val="00A07862"/>
    <w:rsid w:val="00A11DD7"/>
    <w:rsid w:val="00A136D3"/>
    <w:rsid w:val="00A13DB4"/>
    <w:rsid w:val="00A179BE"/>
    <w:rsid w:val="00A217F9"/>
    <w:rsid w:val="00A24332"/>
    <w:rsid w:val="00A31B6E"/>
    <w:rsid w:val="00A321CE"/>
    <w:rsid w:val="00A32EEC"/>
    <w:rsid w:val="00A35326"/>
    <w:rsid w:val="00A36348"/>
    <w:rsid w:val="00A36E9F"/>
    <w:rsid w:val="00A4064D"/>
    <w:rsid w:val="00A41454"/>
    <w:rsid w:val="00A41CCD"/>
    <w:rsid w:val="00A44DD5"/>
    <w:rsid w:val="00A45229"/>
    <w:rsid w:val="00A4646E"/>
    <w:rsid w:val="00A4713B"/>
    <w:rsid w:val="00A475AA"/>
    <w:rsid w:val="00A501B0"/>
    <w:rsid w:val="00A519FC"/>
    <w:rsid w:val="00A51C81"/>
    <w:rsid w:val="00A54546"/>
    <w:rsid w:val="00A57516"/>
    <w:rsid w:val="00A62A99"/>
    <w:rsid w:val="00A675FA"/>
    <w:rsid w:val="00A67643"/>
    <w:rsid w:val="00A67A29"/>
    <w:rsid w:val="00A7195B"/>
    <w:rsid w:val="00A71A79"/>
    <w:rsid w:val="00A7447C"/>
    <w:rsid w:val="00A751F3"/>
    <w:rsid w:val="00A84E01"/>
    <w:rsid w:val="00A85216"/>
    <w:rsid w:val="00A85F96"/>
    <w:rsid w:val="00A8709F"/>
    <w:rsid w:val="00A87A36"/>
    <w:rsid w:val="00A9032B"/>
    <w:rsid w:val="00A90C9B"/>
    <w:rsid w:val="00A9240A"/>
    <w:rsid w:val="00A92B61"/>
    <w:rsid w:val="00A9354A"/>
    <w:rsid w:val="00A93F68"/>
    <w:rsid w:val="00A96D35"/>
    <w:rsid w:val="00A97830"/>
    <w:rsid w:val="00AA4082"/>
    <w:rsid w:val="00AA78C6"/>
    <w:rsid w:val="00AB2EBE"/>
    <w:rsid w:val="00AB3215"/>
    <w:rsid w:val="00AB3B9A"/>
    <w:rsid w:val="00AB472E"/>
    <w:rsid w:val="00AB6020"/>
    <w:rsid w:val="00AC10F8"/>
    <w:rsid w:val="00AC22AC"/>
    <w:rsid w:val="00AC41C1"/>
    <w:rsid w:val="00AC5417"/>
    <w:rsid w:val="00AC5470"/>
    <w:rsid w:val="00AC5B86"/>
    <w:rsid w:val="00AC6506"/>
    <w:rsid w:val="00AC741F"/>
    <w:rsid w:val="00AC78E7"/>
    <w:rsid w:val="00AD10FE"/>
    <w:rsid w:val="00AD165A"/>
    <w:rsid w:val="00AD4154"/>
    <w:rsid w:val="00AD6F9C"/>
    <w:rsid w:val="00AD7308"/>
    <w:rsid w:val="00AD7AA4"/>
    <w:rsid w:val="00AD7FD0"/>
    <w:rsid w:val="00AE06C7"/>
    <w:rsid w:val="00AE0EA9"/>
    <w:rsid w:val="00AE18AD"/>
    <w:rsid w:val="00AE419E"/>
    <w:rsid w:val="00AE4BAE"/>
    <w:rsid w:val="00AE5AEB"/>
    <w:rsid w:val="00AE6878"/>
    <w:rsid w:val="00AF27A8"/>
    <w:rsid w:val="00AF406D"/>
    <w:rsid w:val="00AF6846"/>
    <w:rsid w:val="00B0131D"/>
    <w:rsid w:val="00B05BC2"/>
    <w:rsid w:val="00B0715C"/>
    <w:rsid w:val="00B07F6F"/>
    <w:rsid w:val="00B13BAC"/>
    <w:rsid w:val="00B140B6"/>
    <w:rsid w:val="00B144A3"/>
    <w:rsid w:val="00B16775"/>
    <w:rsid w:val="00B17B98"/>
    <w:rsid w:val="00B201F8"/>
    <w:rsid w:val="00B2041F"/>
    <w:rsid w:val="00B234B0"/>
    <w:rsid w:val="00B236C7"/>
    <w:rsid w:val="00B2447C"/>
    <w:rsid w:val="00B253CB"/>
    <w:rsid w:val="00B27495"/>
    <w:rsid w:val="00B2769D"/>
    <w:rsid w:val="00B306DA"/>
    <w:rsid w:val="00B31A64"/>
    <w:rsid w:val="00B35D1F"/>
    <w:rsid w:val="00B35EAA"/>
    <w:rsid w:val="00B36984"/>
    <w:rsid w:val="00B406D0"/>
    <w:rsid w:val="00B4756F"/>
    <w:rsid w:val="00B50741"/>
    <w:rsid w:val="00B50C8E"/>
    <w:rsid w:val="00B527D0"/>
    <w:rsid w:val="00B55B3D"/>
    <w:rsid w:val="00B56481"/>
    <w:rsid w:val="00B629BB"/>
    <w:rsid w:val="00B62EFA"/>
    <w:rsid w:val="00B66FD8"/>
    <w:rsid w:val="00B823D8"/>
    <w:rsid w:val="00B83478"/>
    <w:rsid w:val="00B83EF9"/>
    <w:rsid w:val="00B84C5C"/>
    <w:rsid w:val="00B84E9B"/>
    <w:rsid w:val="00B85D48"/>
    <w:rsid w:val="00B90361"/>
    <w:rsid w:val="00B937B4"/>
    <w:rsid w:val="00B97329"/>
    <w:rsid w:val="00BA137A"/>
    <w:rsid w:val="00BA1D0B"/>
    <w:rsid w:val="00BA2787"/>
    <w:rsid w:val="00BA365A"/>
    <w:rsid w:val="00BA5315"/>
    <w:rsid w:val="00BA7F8F"/>
    <w:rsid w:val="00BB1676"/>
    <w:rsid w:val="00BB5114"/>
    <w:rsid w:val="00BC4762"/>
    <w:rsid w:val="00BC4DE8"/>
    <w:rsid w:val="00BC7043"/>
    <w:rsid w:val="00BD06FC"/>
    <w:rsid w:val="00BD58F0"/>
    <w:rsid w:val="00BD5C5B"/>
    <w:rsid w:val="00BD73A7"/>
    <w:rsid w:val="00BD7C17"/>
    <w:rsid w:val="00BE0A15"/>
    <w:rsid w:val="00BE5199"/>
    <w:rsid w:val="00BE717A"/>
    <w:rsid w:val="00BE7F69"/>
    <w:rsid w:val="00BF1599"/>
    <w:rsid w:val="00BF5CC5"/>
    <w:rsid w:val="00C01CE6"/>
    <w:rsid w:val="00C01D61"/>
    <w:rsid w:val="00C020D5"/>
    <w:rsid w:val="00C03604"/>
    <w:rsid w:val="00C036AB"/>
    <w:rsid w:val="00C06F69"/>
    <w:rsid w:val="00C07E91"/>
    <w:rsid w:val="00C147BB"/>
    <w:rsid w:val="00C14826"/>
    <w:rsid w:val="00C14889"/>
    <w:rsid w:val="00C15B65"/>
    <w:rsid w:val="00C16117"/>
    <w:rsid w:val="00C164F3"/>
    <w:rsid w:val="00C170BD"/>
    <w:rsid w:val="00C2202D"/>
    <w:rsid w:val="00C26618"/>
    <w:rsid w:val="00C27B80"/>
    <w:rsid w:val="00C27BA7"/>
    <w:rsid w:val="00C3388B"/>
    <w:rsid w:val="00C34A20"/>
    <w:rsid w:val="00C36D72"/>
    <w:rsid w:val="00C4091B"/>
    <w:rsid w:val="00C45899"/>
    <w:rsid w:val="00C46912"/>
    <w:rsid w:val="00C4717C"/>
    <w:rsid w:val="00C52C5F"/>
    <w:rsid w:val="00C53DE6"/>
    <w:rsid w:val="00C541AC"/>
    <w:rsid w:val="00C54665"/>
    <w:rsid w:val="00C548DE"/>
    <w:rsid w:val="00C60821"/>
    <w:rsid w:val="00C61DAB"/>
    <w:rsid w:val="00C620EA"/>
    <w:rsid w:val="00C62FC9"/>
    <w:rsid w:val="00C635DD"/>
    <w:rsid w:val="00C64849"/>
    <w:rsid w:val="00C679D7"/>
    <w:rsid w:val="00C7049A"/>
    <w:rsid w:val="00C7450D"/>
    <w:rsid w:val="00C77888"/>
    <w:rsid w:val="00C77961"/>
    <w:rsid w:val="00C802ED"/>
    <w:rsid w:val="00C824CC"/>
    <w:rsid w:val="00C8397B"/>
    <w:rsid w:val="00C84CB7"/>
    <w:rsid w:val="00C859FC"/>
    <w:rsid w:val="00C86971"/>
    <w:rsid w:val="00C90809"/>
    <w:rsid w:val="00C946E2"/>
    <w:rsid w:val="00C96634"/>
    <w:rsid w:val="00C96751"/>
    <w:rsid w:val="00C97473"/>
    <w:rsid w:val="00CA1F32"/>
    <w:rsid w:val="00CA269A"/>
    <w:rsid w:val="00CA2954"/>
    <w:rsid w:val="00CB0E7B"/>
    <w:rsid w:val="00CB16E9"/>
    <w:rsid w:val="00CB2BAE"/>
    <w:rsid w:val="00CB3AF6"/>
    <w:rsid w:val="00CB3B99"/>
    <w:rsid w:val="00CB4D24"/>
    <w:rsid w:val="00CB553C"/>
    <w:rsid w:val="00CB7DF3"/>
    <w:rsid w:val="00CC34D2"/>
    <w:rsid w:val="00CC52E3"/>
    <w:rsid w:val="00CC5EFA"/>
    <w:rsid w:val="00CD32B7"/>
    <w:rsid w:val="00CD3365"/>
    <w:rsid w:val="00CD390E"/>
    <w:rsid w:val="00CD39A3"/>
    <w:rsid w:val="00CD6215"/>
    <w:rsid w:val="00CE11A6"/>
    <w:rsid w:val="00CE49ED"/>
    <w:rsid w:val="00CE63D5"/>
    <w:rsid w:val="00CE750C"/>
    <w:rsid w:val="00CE798F"/>
    <w:rsid w:val="00CE7D4B"/>
    <w:rsid w:val="00CF086B"/>
    <w:rsid w:val="00CF0A4B"/>
    <w:rsid w:val="00CF479C"/>
    <w:rsid w:val="00CF4FE6"/>
    <w:rsid w:val="00CF582B"/>
    <w:rsid w:val="00CF662F"/>
    <w:rsid w:val="00CF7419"/>
    <w:rsid w:val="00D01A02"/>
    <w:rsid w:val="00D02F75"/>
    <w:rsid w:val="00D04EEB"/>
    <w:rsid w:val="00D10719"/>
    <w:rsid w:val="00D11402"/>
    <w:rsid w:val="00D14950"/>
    <w:rsid w:val="00D1546D"/>
    <w:rsid w:val="00D21B63"/>
    <w:rsid w:val="00D21BD2"/>
    <w:rsid w:val="00D24047"/>
    <w:rsid w:val="00D24822"/>
    <w:rsid w:val="00D30301"/>
    <w:rsid w:val="00D305B4"/>
    <w:rsid w:val="00D33178"/>
    <w:rsid w:val="00D348DE"/>
    <w:rsid w:val="00D4164B"/>
    <w:rsid w:val="00D46FF6"/>
    <w:rsid w:val="00D47171"/>
    <w:rsid w:val="00D51D95"/>
    <w:rsid w:val="00D53D40"/>
    <w:rsid w:val="00D5491D"/>
    <w:rsid w:val="00D550FA"/>
    <w:rsid w:val="00D56564"/>
    <w:rsid w:val="00D62C32"/>
    <w:rsid w:val="00D65ADA"/>
    <w:rsid w:val="00D66B0E"/>
    <w:rsid w:val="00D67DD8"/>
    <w:rsid w:val="00D740FE"/>
    <w:rsid w:val="00D76A28"/>
    <w:rsid w:val="00D77AEB"/>
    <w:rsid w:val="00D80BA9"/>
    <w:rsid w:val="00D86740"/>
    <w:rsid w:val="00D90401"/>
    <w:rsid w:val="00D91BFA"/>
    <w:rsid w:val="00D9518C"/>
    <w:rsid w:val="00DA0654"/>
    <w:rsid w:val="00DA5109"/>
    <w:rsid w:val="00DA5454"/>
    <w:rsid w:val="00DA67BB"/>
    <w:rsid w:val="00DB174B"/>
    <w:rsid w:val="00DB6626"/>
    <w:rsid w:val="00DB783D"/>
    <w:rsid w:val="00DC0CB0"/>
    <w:rsid w:val="00DC108E"/>
    <w:rsid w:val="00DC21D6"/>
    <w:rsid w:val="00DC3C60"/>
    <w:rsid w:val="00DC61B1"/>
    <w:rsid w:val="00DD08AE"/>
    <w:rsid w:val="00DD2223"/>
    <w:rsid w:val="00DD577B"/>
    <w:rsid w:val="00DE2F92"/>
    <w:rsid w:val="00DE4E5B"/>
    <w:rsid w:val="00DF0A69"/>
    <w:rsid w:val="00DF3216"/>
    <w:rsid w:val="00DF50C5"/>
    <w:rsid w:val="00DF5732"/>
    <w:rsid w:val="00DF6D14"/>
    <w:rsid w:val="00DF715D"/>
    <w:rsid w:val="00DF75D0"/>
    <w:rsid w:val="00E01C1A"/>
    <w:rsid w:val="00E0266A"/>
    <w:rsid w:val="00E02C39"/>
    <w:rsid w:val="00E02C83"/>
    <w:rsid w:val="00E0308B"/>
    <w:rsid w:val="00E10401"/>
    <w:rsid w:val="00E14F88"/>
    <w:rsid w:val="00E15215"/>
    <w:rsid w:val="00E17DE3"/>
    <w:rsid w:val="00E24ED1"/>
    <w:rsid w:val="00E27755"/>
    <w:rsid w:val="00E324B3"/>
    <w:rsid w:val="00E35E1D"/>
    <w:rsid w:val="00E373F3"/>
    <w:rsid w:val="00E37A94"/>
    <w:rsid w:val="00E406F0"/>
    <w:rsid w:val="00E41E42"/>
    <w:rsid w:val="00E43604"/>
    <w:rsid w:val="00E43D22"/>
    <w:rsid w:val="00E46EF6"/>
    <w:rsid w:val="00E478B4"/>
    <w:rsid w:val="00E532F6"/>
    <w:rsid w:val="00E54332"/>
    <w:rsid w:val="00E546BE"/>
    <w:rsid w:val="00E550EB"/>
    <w:rsid w:val="00E554D9"/>
    <w:rsid w:val="00E63A8E"/>
    <w:rsid w:val="00E71560"/>
    <w:rsid w:val="00E71FE3"/>
    <w:rsid w:val="00E72198"/>
    <w:rsid w:val="00E72EC1"/>
    <w:rsid w:val="00E738B9"/>
    <w:rsid w:val="00E74115"/>
    <w:rsid w:val="00E74B7B"/>
    <w:rsid w:val="00E76DDB"/>
    <w:rsid w:val="00E77F31"/>
    <w:rsid w:val="00E84F29"/>
    <w:rsid w:val="00E8613F"/>
    <w:rsid w:val="00E86242"/>
    <w:rsid w:val="00E86E87"/>
    <w:rsid w:val="00E87A74"/>
    <w:rsid w:val="00E92659"/>
    <w:rsid w:val="00E93C85"/>
    <w:rsid w:val="00E94DA6"/>
    <w:rsid w:val="00E959A7"/>
    <w:rsid w:val="00E96CC5"/>
    <w:rsid w:val="00E97DD0"/>
    <w:rsid w:val="00EA1C33"/>
    <w:rsid w:val="00EB4F81"/>
    <w:rsid w:val="00EB7633"/>
    <w:rsid w:val="00EC10C3"/>
    <w:rsid w:val="00EC17BB"/>
    <w:rsid w:val="00EC2CEE"/>
    <w:rsid w:val="00EC52A0"/>
    <w:rsid w:val="00EC59C2"/>
    <w:rsid w:val="00EC5CFD"/>
    <w:rsid w:val="00EC6EEB"/>
    <w:rsid w:val="00EC7BCC"/>
    <w:rsid w:val="00ED0325"/>
    <w:rsid w:val="00ED3828"/>
    <w:rsid w:val="00ED4D0A"/>
    <w:rsid w:val="00ED527E"/>
    <w:rsid w:val="00EE1789"/>
    <w:rsid w:val="00EE2E4C"/>
    <w:rsid w:val="00EE5725"/>
    <w:rsid w:val="00EF1A90"/>
    <w:rsid w:val="00EF1D5F"/>
    <w:rsid w:val="00EF3036"/>
    <w:rsid w:val="00EF3356"/>
    <w:rsid w:val="00EF4740"/>
    <w:rsid w:val="00EF5069"/>
    <w:rsid w:val="00F03AC5"/>
    <w:rsid w:val="00F10EB8"/>
    <w:rsid w:val="00F114FD"/>
    <w:rsid w:val="00F11548"/>
    <w:rsid w:val="00F2036A"/>
    <w:rsid w:val="00F20636"/>
    <w:rsid w:val="00F21DFC"/>
    <w:rsid w:val="00F227BE"/>
    <w:rsid w:val="00F22CBB"/>
    <w:rsid w:val="00F230BB"/>
    <w:rsid w:val="00F23ADD"/>
    <w:rsid w:val="00F250BA"/>
    <w:rsid w:val="00F261A0"/>
    <w:rsid w:val="00F27167"/>
    <w:rsid w:val="00F30667"/>
    <w:rsid w:val="00F31714"/>
    <w:rsid w:val="00F31C5F"/>
    <w:rsid w:val="00F34B86"/>
    <w:rsid w:val="00F358A1"/>
    <w:rsid w:val="00F370D5"/>
    <w:rsid w:val="00F40FFB"/>
    <w:rsid w:val="00F42232"/>
    <w:rsid w:val="00F429C9"/>
    <w:rsid w:val="00F43CBE"/>
    <w:rsid w:val="00F45142"/>
    <w:rsid w:val="00F47572"/>
    <w:rsid w:val="00F52E9E"/>
    <w:rsid w:val="00F54C8C"/>
    <w:rsid w:val="00F60A79"/>
    <w:rsid w:val="00F6145D"/>
    <w:rsid w:val="00F61DCB"/>
    <w:rsid w:val="00F62B54"/>
    <w:rsid w:val="00F65F4E"/>
    <w:rsid w:val="00F679D3"/>
    <w:rsid w:val="00F75CEB"/>
    <w:rsid w:val="00F76E5B"/>
    <w:rsid w:val="00F848FF"/>
    <w:rsid w:val="00F86C5A"/>
    <w:rsid w:val="00F8748D"/>
    <w:rsid w:val="00F90BAF"/>
    <w:rsid w:val="00F915DD"/>
    <w:rsid w:val="00F96721"/>
    <w:rsid w:val="00F96741"/>
    <w:rsid w:val="00F9690B"/>
    <w:rsid w:val="00F96C6C"/>
    <w:rsid w:val="00F97146"/>
    <w:rsid w:val="00FA0AF2"/>
    <w:rsid w:val="00FA0DA3"/>
    <w:rsid w:val="00FA1CE1"/>
    <w:rsid w:val="00FA1F02"/>
    <w:rsid w:val="00FA3A53"/>
    <w:rsid w:val="00FA74C6"/>
    <w:rsid w:val="00FB132A"/>
    <w:rsid w:val="00FB25A2"/>
    <w:rsid w:val="00FB39DA"/>
    <w:rsid w:val="00FB3D9F"/>
    <w:rsid w:val="00FB6C48"/>
    <w:rsid w:val="00FB7534"/>
    <w:rsid w:val="00FC17DE"/>
    <w:rsid w:val="00FC287F"/>
    <w:rsid w:val="00FC2EB0"/>
    <w:rsid w:val="00FC3FBD"/>
    <w:rsid w:val="00FC4AA7"/>
    <w:rsid w:val="00FC6A9D"/>
    <w:rsid w:val="00FC7229"/>
    <w:rsid w:val="00FD34C4"/>
    <w:rsid w:val="00FD353D"/>
    <w:rsid w:val="00FD37CD"/>
    <w:rsid w:val="00FD6B68"/>
    <w:rsid w:val="00FD7EAA"/>
    <w:rsid w:val="00FE069D"/>
    <w:rsid w:val="00FE4E32"/>
    <w:rsid w:val="00FE564A"/>
    <w:rsid w:val="00FE652E"/>
    <w:rsid w:val="00FE701D"/>
    <w:rsid w:val="00FE747D"/>
    <w:rsid w:val="00FF0399"/>
    <w:rsid w:val="00FF1559"/>
    <w:rsid w:val="00FF1CD8"/>
    <w:rsid w:val="00FF3CCB"/>
    <w:rsid w:val="00FF6306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F3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31488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31488B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E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6F69"/>
    <w:rPr>
      <w:b/>
      <w:bCs/>
      <w:color w:val="000000"/>
      <w:sz w:val="24"/>
      <w:szCs w:val="28"/>
    </w:rPr>
  </w:style>
  <w:style w:type="paragraph" w:styleId="a3">
    <w:name w:val="Body Text"/>
    <w:basedOn w:val="a"/>
    <w:link w:val="a4"/>
    <w:rsid w:val="0031488B"/>
    <w:rPr>
      <w:sz w:val="24"/>
    </w:rPr>
  </w:style>
  <w:style w:type="paragraph" w:customStyle="1" w:styleId="ConsNormal">
    <w:name w:val="ConsNormal"/>
    <w:rsid w:val="003148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148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31488B"/>
    <w:pPr>
      <w:jc w:val="center"/>
    </w:pPr>
    <w:rPr>
      <w:sz w:val="24"/>
    </w:rPr>
  </w:style>
  <w:style w:type="paragraph" w:styleId="31">
    <w:name w:val="Body Text 3"/>
    <w:basedOn w:val="a"/>
    <w:rsid w:val="0031488B"/>
    <w:pPr>
      <w:jc w:val="both"/>
    </w:pPr>
    <w:rPr>
      <w:sz w:val="24"/>
    </w:rPr>
  </w:style>
  <w:style w:type="paragraph" w:styleId="HTML">
    <w:name w:val="HTML Preformatted"/>
    <w:basedOn w:val="a"/>
    <w:rsid w:val="00314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ConsTitle">
    <w:name w:val="ConsTitle"/>
    <w:rsid w:val="003148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31488B"/>
    <w:pPr>
      <w:ind w:firstLine="709"/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3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7FC"/>
    <w:rPr>
      <w:color w:val="000000"/>
      <w:sz w:val="28"/>
      <w:szCs w:val="28"/>
    </w:rPr>
  </w:style>
  <w:style w:type="character" w:styleId="a8">
    <w:name w:val="page number"/>
    <w:basedOn w:val="a0"/>
    <w:rsid w:val="0031488B"/>
  </w:style>
  <w:style w:type="paragraph" w:styleId="22">
    <w:name w:val="Body Text Indent 2"/>
    <w:basedOn w:val="a"/>
    <w:link w:val="23"/>
    <w:rsid w:val="0031488B"/>
    <w:pPr>
      <w:ind w:firstLine="709"/>
      <w:jc w:val="both"/>
    </w:pPr>
  </w:style>
  <w:style w:type="paragraph" w:styleId="a9">
    <w:name w:val="Title"/>
    <w:basedOn w:val="a"/>
    <w:qFormat/>
    <w:rsid w:val="00CF086B"/>
    <w:pPr>
      <w:jc w:val="center"/>
    </w:pPr>
    <w:rPr>
      <w:b/>
      <w:bCs/>
      <w:color w:val="auto"/>
    </w:rPr>
  </w:style>
  <w:style w:type="paragraph" w:styleId="aa">
    <w:name w:val="footer"/>
    <w:basedOn w:val="a"/>
    <w:link w:val="ab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C136C"/>
    <w:rPr>
      <w:sz w:val="28"/>
      <w:szCs w:val="24"/>
    </w:rPr>
  </w:style>
  <w:style w:type="table" w:styleId="ac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rsid w:val="00C06F69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0">
    <w:name w:val="Прижатый влево"/>
    <w:basedOn w:val="a"/>
    <w:next w:val="a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1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2">
    <w:name w:val="Body Text Indent 3"/>
    <w:basedOn w:val="a"/>
    <w:link w:val="33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C136C"/>
    <w:rPr>
      <w:color w:val="000000"/>
      <w:sz w:val="16"/>
      <w:szCs w:val="16"/>
    </w:rPr>
  </w:style>
  <w:style w:type="paragraph" w:styleId="af2">
    <w:name w:val="List Paragraph"/>
    <w:basedOn w:val="a"/>
    <w:uiPriority w:val="99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3">
    <w:name w:val="Strong"/>
    <w:basedOn w:val="a0"/>
    <w:uiPriority w:val="22"/>
    <w:qFormat/>
    <w:rsid w:val="003C136C"/>
    <w:rPr>
      <w:b/>
      <w:bCs/>
    </w:rPr>
  </w:style>
  <w:style w:type="character" w:styleId="af4">
    <w:name w:val="Hyperlink"/>
    <w:basedOn w:val="a0"/>
    <w:uiPriority w:val="99"/>
    <w:semiHidden/>
    <w:unhideWhenUsed/>
    <w:rsid w:val="003C136C"/>
    <w:rPr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3C136C"/>
  </w:style>
  <w:style w:type="paragraph" w:styleId="af6">
    <w:name w:val="annotation text"/>
    <w:basedOn w:val="a"/>
    <w:link w:val="af5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3C136C"/>
    <w:rPr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3C136C"/>
    <w:rPr>
      <w:b/>
      <w:bCs/>
    </w:rPr>
  </w:style>
  <w:style w:type="character" w:customStyle="1" w:styleId="af9">
    <w:name w:val="Текст выноски Знак"/>
    <w:basedOn w:val="a0"/>
    <w:link w:val="afa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3C136C"/>
    <w:rPr>
      <w:rFonts w:ascii="Tahoma" w:hAnsi="Tahoma" w:cs="Tahoma"/>
      <w:color w:val="auto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751F3"/>
    <w:rPr>
      <w:color w:val="000000"/>
      <w:sz w:val="24"/>
      <w:szCs w:val="28"/>
    </w:rPr>
  </w:style>
  <w:style w:type="paragraph" w:customStyle="1" w:styleId="ConsPlusNonformat">
    <w:name w:val="ConsPlusNonformat"/>
    <w:rsid w:val="00C5466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line number"/>
    <w:basedOn w:val="a0"/>
    <w:uiPriority w:val="99"/>
    <w:semiHidden/>
    <w:unhideWhenUsed/>
    <w:rsid w:val="003346EF"/>
  </w:style>
  <w:style w:type="paragraph" w:customStyle="1" w:styleId="Style1">
    <w:name w:val="Style1"/>
    <w:basedOn w:val="a"/>
    <w:rsid w:val="000E2675"/>
    <w:pPr>
      <w:widowControl w:val="0"/>
      <w:autoSpaceDE w:val="0"/>
      <w:autoSpaceDN w:val="0"/>
      <w:adjustRightInd w:val="0"/>
      <w:spacing w:line="319" w:lineRule="exact"/>
      <w:jc w:val="center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55EC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FontStyle13">
    <w:name w:val="Font Style13"/>
    <w:uiPriority w:val="99"/>
    <w:rsid w:val="006E12D6"/>
    <w:rPr>
      <w:rFonts w:ascii="Times New Roman" w:hAnsi="Times New Roman"/>
      <w:sz w:val="26"/>
    </w:rPr>
  </w:style>
  <w:style w:type="character" w:customStyle="1" w:styleId="23">
    <w:name w:val="Основной текст с отступом 2 Знак"/>
    <w:basedOn w:val="a0"/>
    <w:link w:val="22"/>
    <w:rsid w:val="00AE5AEB"/>
    <w:rPr>
      <w:color w:val="000000"/>
      <w:sz w:val="28"/>
      <w:szCs w:val="28"/>
    </w:rPr>
  </w:style>
  <w:style w:type="paragraph" w:customStyle="1" w:styleId="Default">
    <w:name w:val="Default"/>
    <w:rsid w:val="00A13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4">
    <w:name w:val="Основной текст2"/>
    <w:basedOn w:val="a"/>
    <w:uiPriority w:val="99"/>
    <w:rsid w:val="00CE49ED"/>
    <w:pPr>
      <w:shd w:val="clear" w:color="auto" w:fill="FFFFFF"/>
      <w:spacing w:before="240" w:after="840" w:line="240" w:lineRule="atLeast"/>
      <w:ind w:hanging="1060"/>
      <w:jc w:val="center"/>
    </w:pPr>
    <w:rPr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0FC2-5E07-4399-BA9B-EA15F061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21848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creator>none</dc:creator>
  <cp:lastModifiedBy>anr</cp:lastModifiedBy>
  <cp:revision>15</cp:revision>
  <cp:lastPrinted>2019-02-11T11:52:00Z</cp:lastPrinted>
  <dcterms:created xsi:type="dcterms:W3CDTF">2019-01-22T07:14:00Z</dcterms:created>
  <dcterms:modified xsi:type="dcterms:W3CDTF">2019-02-11T12:10:00Z</dcterms:modified>
</cp:coreProperties>
</file>