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E0F" w:rsidRPr="006C603D" w:rsidRDefault="00217E10" w:rsidP="00217E10">
      <w:pPr>
        <w:ind w:left="360"/>
        <w:jc w:val="center"/>
        <w:rPr>
          <w:rFonts w:ascii="Times New Roman" w:hAnsi="Times New Roman" w:cs="Times New Roman"/>
          <w:sz w:val="27"/>
          <w:szCs w:val="27"/>
        </w:rPr>
      </w:pPr>
      <w:r w:rsidRPr="006C603D">
        <w:rPr>
          <w:rFonts w:ascii="Times New Roman" w:hAnsi="Times New Roman" w:cs="Times New Roman"/>
          <w:sz w:val="27"/>
          <w:szCs w:val="27"/>
          <w:lang w:val="en-US"/>
        </w:rPr>
        <w:t>I</w:t>
      </w:r>
      <w:r w:rsidRPr="006C603D">
        <w:rPr>
          <w:rFonts w:ascii="Times New Roman" w:hAnsi="Times New Roman" w:cs="Times New Roman"/>
          <w:sz w:val="27"/>
          <w:szCs w:val="27"/>
        </w:rPr>
        <w:t xml:space="preserve">. </w:t>
      </w:r>
      <w:r w:rsidR="003B7E0F" w:rsidRPr="006C603D">
        <w:rPr>
          <w:rFonts w:ascii="Times New Roman" w:hAnsi="Times New Roman" w:cs="Times New Roman"/>
          <w:sz w:val="27"/>
          <w:szCs w:val="27"/>
        </w:rPr>
        <w:t xml:space="preserve">Состав комиссии по подготовке проекта внесения изменений в </w:t>
      </w:r>
      <w:r w:rsidR="003B7E0F" w:rsidRPr="006C603D">
        <w:rPr>
          <w:rFonts w:ascii="Times New Roman" w:eastAsia="Calibri" w:hAnsi="Times New Roman" w:cs="Times New Roman"/>
          <w:sz w:val="27"/>
          <w:szCs w:val="27"/>
        </w:rPr>
        <w:t xml:space="preserve">Правила землепользования и застройки территории муниципального образования </w:t>
      </w:r>
      <w:proofErr w:type="gramStart"/>
      <w:r w:rsidR="003B7E0F" w:rsidRPr="006C603D">
        <w:rPr>
          <w:rFonts w:ascii="Times New Roman" w:eastAsia="Calibri" w:hAnsi="Times New Roman" w:cs="Times New Roman"/>
          <w:sz w:val="27"/>
          <w:szCs w:val="27"/>
        </w:rPr>
        <w:t>город  Медногорск</w:t>
      </w:r>
      <w:proofErr w:type="gramEnd"/>
      <w:r w:rsidR="003B7E0F" w:rsidRPr="006C603D">
        <w:rPr>
          <w:rFonts w:ascii="Times New Roman" w:eastAsia="Calibri" w:hAnsi="Times New Roman" w:cs="Times New Roman"/>
          <w:sz w:val="27"/>
          <w:szCs w:val="27"/>
        </w:rPr>
        <w:t>, утвержден постановлением администрации МО г. Медногорск от</w:t>
      </w:r>
      <w:r w:rsidR="00D764BE">
        <w:rPr>
          <w:rFonts w:ascii="Times New Roman" w:eastAsia="Calibri" w:hAnsi="Times New Roman" w:cs="Times New Roman"/>
          <w:sz w:val="27"/>
          <w:szCs w:val="27"/>
        </w:rPr>
        <w:t>27.02.2020</w:t>
      </w:r>
      <w:r w:rsidR="00D764BE" w:rsidRPr="006C603D">
        <w:rPr>
          <w:rFonts w:ascii="Times New Roman" w:eastAsia="Calibri" w:hAnsi="Times New Roman" w:cs="Times New Roman"/>
          <w:sz w:val="27"/>
          <w:szCs w:val="27"/>
        </w:rPr>
        <w:t xml:space="preserve"> г. № </w:t>
      </w:r>
      <w:r w:rsidR="00D764BE">
        <w:rPr>
          <w:rFonts w:ascii="Times New Roman" w:eastAsia="Calibri" w:hAnsi="Times New Roman" w:cs="Times New Roman"/>
          <w:sz w:val="27"/>
          <w:szCs w:val="27"/>
        </w:rPr>
        <w:t>277</w:t>
      </w:r>
      <w:r w:rsidR="00D764BE" w:rsidRPr="006C603D">
        <w:rPr>
          <w:rFonts w:ascii="Times New Roman" w:eastAsia="Calibri" w:hAnsi="Times New Roman" w:cs="Times New Roman"/>
          <w:sz w:val="27"/>
          <w:szCs w:val="27"/>
        </w:rPr>
        <w:t>-па</w:t>
      </w:r>
      <w:r w:rsidR="003B7E0F" w:rsidRPr="006C603D">
        <w:rPr>
          <w:rFonts w:ascii="Times New Roman" w:eastAsia="Calibri" w:hAnsi="Times New Roman" w:cs="Times New Roman"/>
          <w:sz w:val="27"/>
          <w:szCs w:val="27"/>
        </w:rPr>
        <w:t>.</w:t>
      </w:r>
    </w:p>
    <w:p w:rsidR="003B7E0F" w:rsidRPr="006C603D" w:rsidRDefault="003B7E0F" w:rsidP="003B7E0F">
      <w:pPr>
        <w:rPr>
          <w:rFonts w:ascii="Times New Roman" w:hAnsi="Times New Roman" w:cs="Times New Roman"/>
          <w:sz w:val="27"/>
          <w:szCs w:val="27"/>
        </w:rPr>
      </w:pPr>
    </w:p>
    <w:tbl>
      <w:tblPr>
        <w:tblW w:w="9606" w:type="dxa"/>
        <w:tblLook w:val="0000"/>
      </w:tblPr>
      <w:tblGrid>
        <w:gridCol w:w="3510"/>
        <w:gridCol w:w="6096"/>
      </w:tblGrid>
      <w:tr w:rsidR="003B7E0F" w:rsidRPr="006C603D" w:rsidTr="00D16631">
        <w:trPr>
          <w:trHeight w:val="727"/>
        </w:trPr>
        <w:tc>
          <w:tcPr>
            <w:tcW w:w="3510" w:type="dxa"/>
          </w:tcPr>
          <w:p w:rsidR="003B7E0F" w:rsidRDefault="00D764BE" w:rsidP="00D16631">
            <w:pPr>
              <w:pStyle w:val="a4"/>
              <w:spacing w:before="0" w:beforeAutospacing="0" w:after="0" w:afterAutospacing="0"/>
              <w:rPr>
                <w:sz w:val="27"/>
                <w:szCs w:val="27"/>
              </w:rPr>
            </w:pPr>
            <w:proofErr w:type="spellStart"/>
            <w:r>
              <w:rPr>
                <w:sz w:val="27"/>
                <w:szCs w:val="27"/>
              </w:rPr>
              <w:t>Подшибякин</w:t>
            </w:r>
            <w:proofErr w:type="spellEnd"/>
            <w:r>
              <w:rPr>
                <w:sz w:val="27"/>
                <w:szCs w:val="27"/>
              </w:rPr>
              <w:t xml:space="preserve"> Олег </w:t>
            </w:r>
          </w:p>
          <w:p w:rsidR="00D764BE" w:rsidRPr="006C603D" w:rsidRDefault="00D764BE" w:rsidP="00D16631">
            <w:pPr>
              <w:pStyle w:val="a4"/>
              <w:spacing w:before="0" w:beforeAutospacing="0" w:after="0" w:afterAutospacing="0"/>
              <w:rPr>
                <w:sz w:val="27"/>
                <w:szCs w:val="27"/>
              </w:rPr>
            </w:pPr>
            <w:r>
              <w:rPr>
                <w:sz w:val="27"/>
                <w:szCs w:val="27"/>
              </w:rPr>
              <w:t>Леонидович</w:t>
            </w:r>
          </w:p>
        </w:tc>
        <w:tc>
          <w:tcPr>
            <w:tcW w:w="6096" w:type="dxa"/>
          </w:tcPr>
          <w:p w:rsidR="003B7E0F" w:rsidRPr="006C603D" w:rsidRDefault="003B7E0F" w:rsidP="00D764BE">
            <w:pPr>
              <w:rPr>
                <w:rFonts w:ascii="Times New Roman" w:hAnsi="Times New Roman" w:cs="Times New Roman"/>
                <w:b/>
                <w:sz w:val="27"/>
                <w:szCs w:val="27"/>
              </w:rPr>
            </w:pPr>
            <w:r w:rsidRPr="006C603D">
              <w:rPr>
                <w:rFonts w:ascii="Times New Roman" w:hAnsi="Times New Roman" w:cs="Times New Roman"/>
                <w:sz w:val="27"/>
                <w:szCs w:val="27"/>
              </w:rPr>
              <w:t xml:space="preserve">- председатель комиссии, </w:t>
            </w:r>
            <w:r w:rsidR="00D764BE">
              <w:rPr>
                <w:rFonts w:ascii="Times New Roman" w:hAnsi="Times New Roman" w:cs="Times New Roman"/>
                <w:sz w:val="27"/>
                <w:szCs w:val="27"/>
              </w:rPr>
              <w:t xml:space="preserve">первый </w:t>
            </w:r>
            <w:r w:rsidRPr="006C603D">
              <w:rPr>
                <w:rFonts w:ascii="Times New Roman" w:eastAsia="Times New Roman" w:hAnsi="Times New Roman" w:cs="Times New Roman"/>
                <w:sz w:val="27"/>
                <w:szCs w:val="27"/>
                <w:lang w:eastAsia="ru-RU"/>
              </w:rPr>
              <w:t>заместитель главы МО г. Медногорска, председатель комиссии по землепользованию и застройке</w:t>
            </w:r>
          </w:p>
        </w:tc>
      </w:tr>
      <w:tr w:rsidR="003B7E0F" w:rsidRPr="006C603D" w:rsidTr="00D16631">
        <w:trPr>
          <w:trHeight w:val="1041"/>
        </w:trPr>
        <w:tc>
          <w:tcPr>
            <w:tcW w:w="3510" w:type="dxa"/>
          </w:tcPr>
          <w:p w:rsidR="003B7E0F" w:rsidRPr="006C603D" w:rsidRDefault="003B7E0F" w:rsidP="00D16631">
            <w:pPr>
              <w:pStyle w:val="a4"/>
              <w:spacing w:before="0" w:beforeAutospacing="0" w:after="0" w:afterAutospacing="0"/>
              <w:rPr>
                <w:sz w:val="27"/>
                <w:szCs w:val="27"/>
              </w:rPr>
            </w:pPr>
            <w:r w:rsidRPr="006C603D">
              <w:rPr>
                <w:sz w:val="27"/>
                <w:szCs w:val="27"/>
              </w:rPr>
              <w:t>Кривошеева Мария</w:t>
            </w:r>
          </w:p>
          <w:p w:rsidR="003B7E0F" w:rsidRPr="006C603D" w:rsidRDefault="003B7E0F" w:rsidP="00D16631">
            <w:pPr>
              <w:rPr>
                <w:rFonts w:ascii="Times New Roman" w:hAnsi="Times New Roman" w:cs="Times New Roman"/>
                <w:sz w:val="27"/>
                <w:szCs w:val="27"/>
                <w:lang w:eastAsia="ru-RU"/>
              </w:rPr>
            </w:pPr>
            <w:r w:rsidRPr="006C603D">
              <w:rPr>
                <w:rFonts w:ascii="Times New Roman" w:hAnsi="Times New Roman" w:cs="Times New Roman"/>
                <w:sz w:val="27"/>
                <w:szCs w:val="27"/>
                <w:lang w:eastAsia="ru-RU"/>
              </w:rPr>
              <w:t>Сергеевна</w:t>
            </w:r>
          </w:p>
        </w:tc>
        <w:tc>
          <w:tcPr>
            <w:tcW w:w="6096" w:type="dxa"/>
          </w:tcPr>
          <w:p w:rsidR="003B7E0F" w:rsidRPr="006C603D" w:rsidRDefault="003B7E0F" w:rsidP="00D16631">
            <w:pPr>
              <w:rPr>
                <w:rFonts w:ascii="Times New Roman" w:eastAsia="Times New Roman" w:hAnsi="Times New Roman" w:cs="Times New Roman"/>
                <w:sz w:val="27"/>
                <w:szCs w:val="27"/>
                <w:lang w:eastAsia="ru-RU"/>
              </w:rPr>
            </w:pPr>
            <w:r w:rsidRPr="006C603D">
              <w:rPr>
                <w:rFonts w:ascii="Times New Roman" w:eastAsia="Times New Roman" w:hAnsi="Times New Roman" w:cs="Times New Roman"/>
                <w:sz w:val="27"/>
                <w:szCs w:val="27"/>
                <w:lang w:eastAsia="ru-RU"/>
              </w:rPr>
              <w:t xml:space="preserve"> - секретарь, эксперт инженерного обеспечения территорий  МКУ «Управление по градостроительству</w:t>
            </w:r>
            <w:r w:rsidR="00D764BE">
              <w:rPr>
                <w:rFonts w:ascii="Times New Roman" w:eastAsia="Times New Roman" w:hAnsi="Times New Roman" w:cs="Times New Roman"/>
                <w:sz w:val="27"/>
                <w:szCs w:val="27"/>
                <w:lang w:eastAsia="ru-RU"/>
              </w:rPr>
              <w:t>, капитальным ремонтам и ЖКХ» (</w:t>
            </w:r>
            <w:r w:rsidRPr="006C603D">
              <w:rPr>
                <w:rFonts w:ascii="Times New Roman" w:eastAsia="Times New Roman" w:hAnsi="Times New Roman" w:cs="Times New Roman"/>
                <w:sz w:val="27"/>
                <w:szCs w:val="27"/>
                <w:lang w:eastAsia="ru-RU"/>
              </w:rPr>
              <w:t xml:space="preserve">по согласованию)  </w:t>
            </w:r>
          </w:p>
        </w:tc>
      </w:tr>
      <w:tr w:rsidR="003B7E0F" w:rsidRPr="006C603D" w:rsidTr="00D16631">
        <w:trPr>
          <w:trHeight w:val="477"/>
        </w:trPr>
        <w:tc>
          <w:tcPr>
            <w:tcW w:w="9606" w:type="dxa"/>
            <w:gridSpan w:val="2"/>
          </w:tcPr>
          <w:p w:rsidR="003B7E0F" w:rsidRPr="006C603D" w:rsidRDefault="003B7E0F" w:rsidP="00D16631">
            <w:pPr>
              <w:jc w:val="center"/>
              <w:rPr>
                <w:rFonts w:ascii="Times New Roman" w:eastAsia="Times New Roman" w:hAnsi="Times New Roman" w:cs="Times New Roman"/>
                <w:sz w:val="27"/>
                <w:szCs w:val="27"/>
                <w:lang w:eastAsia="ru-RU"/>
              </w:rPr>
            </w:pPr>
            <w:r w:rsidRPr="006C603D">
              <w:rPr>
                <w:rFonts w:ascii="Times New Roman" w:eastAsia="Times New Roman" w:hAnsi="Times New Roman" w:cs="Times New Roman"/>
                <w:sz w:val="27"/>
                <w:szCs w:val="27"/>
                <w:lang w:eastAsia="ru-RU"/>
              </w:rPr>
              <w:t>Члены комиссии:</w:t>
            </w:r>
          </w:p>
        </w:tc>
      </w:tr>
      <w:tr w:rsidR="003B7E0F" w:rsidRPr="006C603D" w:rsidTr="00D16631">
        <w:trPr>
          <w:trHeight w:val="697"/>
        </w:trPr>
        <w:tc>
          <w:tcPr>
            <w:tcW w:w="3510" w:type="dxa"/>
          </w:tcPr>
          <w:p w:rsidR="003B7E0F" w:rsidRDefault="00D764BE" w:rsidP="00D16631">
            <w:pPr>
              <w:pStyle w:val="a4"/>
              <w:spacing w:before="0" w:beforeAutospacing="0" w:after="0" w:afterAutospacing="0"/>
              <w:rPr>
                <w:sz w:val="27"/>
                <w:szCs w:val="27"/>
              </w:rPr>
            </w:pPr>
            <w:r>
              <w:rPr>
                <w:sz w:val="27"/>
                <w:szCs w:val="27"/>
              </w:rPr>
              <w:t>Суховеев Валерий</w:t>
            </w:r>
          </w:p>
          <w:p w:rsidR="00D764BE" w:rsidRPr="006C603D" w:rsidRDefault="00D764BE" w:rsidP="00D16631">
            <w:pPr>
              <w:pStyle w:val="a4"/>
              <w:spacing w:before="0" w:beforeAutospacing="0" w:after="0" w:afterAutospacing="0"/>
              <w:rPr>
                <w:sz w:val="27"/>
                <w:szCs w:val="27"/>
              </w:rPr>
            </w:pPr>
            <w:r>
              <w:rPr>
                <w:sz w:val="27"/>
                <w:szCs w:val="27"/>
              </w:rPr>
              <w:t>Владимирович</w:t>
            </w:r>
          </w:p>
        </w:tc>
        <w:tc>
          <w:tcPr>
            <w:tcW w:w="6096" w:type="dxa"/>
          </w:tcPr>
          <w:p w:rsidR="003B7E0F" w:rsidRPr="006C603D" w:rsidRDefault="003B7E0F" w:rsidP="00D16631">
            <w:pPr>
              <w:rPr>
                <w:rFonts w:ascii="Times New Roman" w:hAnsi="Times New Roman" w:cs="Times New Roman"/>
                <w:sz w:val="27"/>
                <w:szCs w:val="27"/>
              </w:rPr>
            </w:pPr>
            <w:r w:rsidRPr="006C603D">
              <w:rPr>
                <w:rFonts w:ascii="Times New Roman" w:eastAsia="Times New Roman" w:hAnsi="Times New Roman" w:cs="Times New Roman"/>
                <w:sz w:val="27"/>
                <w:szCs w:val="27"/>
                <w:lang w:eastAsia="ru-RU"/>
              </w:rPr>
              <w:t>- главный специалист ГО и ЧС администрации города Медногорска</w:t>
            </w:r>
          </w:p>
        </w:tc>
      </w:tr>
      <w:tr w:rsidR="003B7E0F" w:rsidRPr="006C603D" w:rsidTr="00D16631">
        <w:trPr>
          <w:trHeight w:val="697"/>
        </w:trPr>
        <w:tc>
          <w:tcPr>
            <w:tcW w:w="3510" w:type="dxa"/>
          </w:tcPr>
          <w:p w:rsidR="003B7E0F" w:rsidRPr="006C603D" w:rsidRDefault="003B7E0F" w:rsidP="00D16631">
            <w:pPr>
              <w:pStyle w:val="a4"/>
              <w:spacing w:before="0" w:beforeAutospacing="0" w:after="0" w:afterAutospacing="0"/>
              <w:rPr>
                <w:sz w:val="27"/>
                <w:szCs w:val="27"/>
              </w:rPr>
            </w:pPr>
            <w:proofErr w:type="spellStart"/>
            <w:r w:rsidRPr="006C603D">
              <w:rPr>
                <w:sz w:val="27"/>
                <w:szCs w:val="27"/>
              </w:rPr>
              <w:t>Бежина</w:t>
            </w:r>
            <w:proofErr w:type="spellEnd"/>
            <w:r w:rsidRPr="006C603D">
              <w:rPr>
                <w:sz w:val="27"/>
                <w:szCs w:val="27"/>
              </w:rPr>
              <w:t xml:space="preserve"> Галина </w:t>
            </w:r>
          </w:p>
          <w:p w:rsidR="003B7E0F" w:rsidRPr="006C603D" w:rsidRDefault="003B7E0F" w:rsidP="00D16631">
            <w:pPr>
              <w:pStyle w:val="a4"/>
              <w:spacing w:before="0" w:beforeAutospacing="0" w:after="0" w:afterAutospacing="0"/>
              <w:rPr>
                <w:sz w:val="27"/>
                <w:szCs w:val="27"/>
              </w:rPr>
            </w:pPr>
            <w:r w:rsidRPr="006C603D">
              <w:rPr>
                <w:sz w:val="27"/>
                <w:szCs w:val="27"/>
              </w:rPr>
              <w:t>Васильевна</w:t>
            </w:r>
          </w:p>
          <w:p w:rsidR="003B7E0F" w:rsidRPr="006C603D" w:rsidRDefault="003B7E0F" w:rsidP="00D16631">
            <w:pPr>
              <w:rPr>
                <w:rFonts w:ascii="Times New Roman" w:hAnsi="Times New Roman" w:cs="Times New Roman"/>
                <w:sz w:val="27"/>
                <w:szCs w:val="27"/>
                <w:lang w:eastAsia="ru-RU"/>
              </w:rPr>
            </w:pPr>
          </w:p>
          <w:p w:rsidR="003B7E0F" w:rsidRPr="006C603D" w:rsidRDefault="003B7E0F" w:rsidP="00D16631">
            <w:pPr>
              <w:rPr>
                <w:rFonts w:ascii="Times New Roman" w:hAnsi="Times New Roman" w:cs="Times New Roman"/>
                <w:sz w:val="27"/>
                <w:szCs w:val="27"/>
                <w:lang w:eastAsia="ru-RU"/>
              </w:rPr>
            </w:pPr>
            <w:r w:rsidRPr="006C603D">
              <w:rPr>
                <w:rFonts w:ascii="Times New Roman" w:hAnsi="Times New Roman" w:cs="Times New Roman"/>
                <w:sz w:val="27"/>
                <w:szCs w:val="27"/>
                <w:lang w:eastAsia="ru-RU"/>
              </w:rPr>
              <w:t>Журавлев Виктор</w:t>
            </w:r>
          </w:p>
          <w:p w:rsidR="003B7E0F" w:rsidRPr="006C603D" w:rsidRDefault="003B7E0F" w:rsidP="00D16631">
            <w:pPr>
              <w:rPr>
                <w:rFonts w:ascii="Times New Roman" w:hAnsi="Times New Roman" w:cs="Times New Roman"/>
                <w:sz w:val="27"/>
                <w:szCs w:val="27"/>
                <w:lang w:eastAsia="ru-RU"/>
              </w:rPr>
            </w:pPr>
            <w:r w:rsidRPr="006C603D">
              <w:rPr>
                <w:rFonts w:ascii="Times New Roman" w:hAnsi="Times New Roman" w:cs="Times New Roman"/>
                <w:sz w:val="27"/>
                <w:szCs w:val="27"/>
                <w:lang w:eastAsia="ru-RU"/>
              </w:rPr>
              <w:t>Иванович</w:t>
            </w:r>
          </w:p>
        </w:tc>
        <w:tc>
          <w:tcPr>
            <w:tcW w:w="6096" w:type="dxa"/>
          </w:tcPr>
          <w:p w:rsidR="003B7E0F" w:rsidRPr="006C603D" w:rsidRDefault="003B7E0F" w:rsidP="00D16631">
            <w:pPr>
              <w:rPr>
                <w:rFonts w:ascii="Times New Roman" w:eastAsia="Times New Roman" w:hAnsi="Times New Roman" w:cs="Times New Roman"/>
                <w:sz w:val="27"/>
                <w:szCs w:val="27"/>
                <w:lang w:eastAsia="ru-RU"/>
              </w:rPr>
            </w:pPr>
            <w:r w:rsidRPr="006C603D">
              <w:rPr>
                <w:rFonts w:ascii="Times New Roman" w:eastAsia="Times New Roman" w:hAnsi="Times New Roman" w:cs="Times New Roman"/>
                <w:sz w:val="27"/>
                <w:szCs w:val="27"/>
                <w:lang w:eastAsia="ru-RU"/>
              </w:rPr>
              <w:t>- главный градостроитель МКУ «Управление по градостроительству, капитальным ремонтам и ЖКХ» (по согласованию)</w:t>
            </w:r>
          </w:p>
          <w:p w:rsidR="003B7E0F" w:rsidRPr="006C603D" w:rsidRDefault="003B7E0F" w:rsidP="00D16631">
            <w:pPr>
              <w:rPr>
                <w:rFonts w:ascii="Times New Roman" w:eastAsia="Times New Roman" w:hAnsi="Times New Roman" w:cs="Times New Roman"/>
                <w:sz w:val="27"/>
                <w:szCs w:val="27"/>
                <w:lang w:eastAsia="ru-RU"/>
              </w:rPr>
            </w:pPr>
            <w:r w:rsidRPr="006C603D">
              <w:rPr>
                <w:rFonts w:ascii="Times New Roman" w:eastAsia="Times New Roman" w:hAnsi="Times New Roman" w:cs="Times New Roman"/>
                <w:sz w:val="27"/>
                <w:szCs w:val="27"/>
                <w:lang w:eastAsia="ru-RU"/>
              </w:rPr>
              <w:t xml:space="preserve">- депутат </w:t>
            </w:r>
            <w:proofErr w:type="spellStart"/>
            <w:r w:rsidRPr="006C603D">
              <w:rPr>
                <w:rFonts w:ascii="Times New Roman" w:eastAsia="Times New Roman" w:hAnsi="Times New Roman" w:cs="Times New Roman"/>
                <w:sz w:val="27"/>
                <w:szCs w:val="27"/>
                <w:lang w:eastAsia="ru-RU"/>
              </w:rPr>
              <w:t>Медногорского</w:t>
            </w:r>
            <w:proofErr w:type="spellEnd"/>
            <w:r w:rsidRPr="006C603D">
              <w:rPr>
                <w:rFonts w:ascii="Times New Roman" w:eastAsia="Times New Roman" w:hAnsi="Times New Roman" w:cs="Times New Roman"/>
                <w:sz w:val="27"/>
                <w:szCs w:val="27"/>
                <w:lang w:eastAsia="ru-RU"/>
              </w:rPr>
              <w:t xml:space="preserve"> городского Совета депутатов,  председатель постоянно</w:t>
            </w:r>
            <w:r w:rsidR="006C603D" w:rsidRPr="006C603D">
              <w:rPr>
                <w:rFonts w:ascii="Times New Roman" w:eastAsia="Times New Roman" w:hAnsi="Times New Roman" w:cs="Times New Roman"/>
                <w:sz w:val="27"/>
                <w:szCs w:val="27"/>
                <w:lang w:eastAsia="ru-RU"/>
              </w:rPr>
              <w:t>й депутатской</w:t>
            </w:r>
            <w:r w:rsidRPr="006C603D">
              <w:rPr>
                <w:rFonts w:ascii="Times New Roman" w:eastAsia="Times New Roman" w:hAnsi="Times New Roman" w:cs="Times New Roman"/>
                <w:sz w:val="27"/>
                <w:szCs w:val="27"/>
                <w:lang w:eastAsia="ru-RU"/>
              </w:rPr>
              <w:t xml:space="preserve"> комиссии по градостроительству</w:t>
            </w:r>
            <w:r w:rsidR="006C603D" w:rsidRPr="006C603D">
              <w:rPr>
                <w:rFonts w:ascii="Times New Roman" w:eastAsia="Times New Roman" w:hAnsi="Times New Roman" w:cs="Times New Roman"/>
                <w:sz w:val="27"/>
                <w:szCs w:val="27"/>
                <w:lang w:eastAsia="ru-RU"/>
              </w:rPr>
              <w:t xml:space="preserve"> ЖКХ и благоустройству</w:t>
            </w:r>
            <w:r w:rsidR="00DC2B67">
              <w:rPr>
                <w:rFonts w:ascii="Times New Roman" w:eastAsia="Times New Roman" w:hAnsi="Times New Roman" w:cs="Times New Roman"/>
                <w:sz w:val="27"/>
                <w:szCs w:val="27"/>
                <w:lang w:eastAsia="ru-RU"/>
              </w:rPr>
              <w:t xml:space="preserve"> (по согласованию)</w:t>
            </w:r>
          </w:p>
        </w:tc>
      </w:tr>
      <w:tr w:rsidR="003B7E0F" w:rsidRPr="006C603D" w:rsidTr="00D16631">
        <w:trPr>
          <w:trHeight w:val="715"/>
        </w:trPr>
        <w:tc>
          <w:tcPr>
            <w:tcW w:w="3510" w:type="dxa"/>
          </w:tcPr>
          <w:p w:rsidR="003B7E0F" w:rsidRPr="006C603D" w:rsidRDefault="003B7E0F" w:rsidP="00D16631">
            <w:pPr>
              <w:pStyle w:val="a4"/>
              <w:spacing w:before="0" w:beforeAutospacing="0" w:after="0" w:afterAutospacing="0"/>
              <w:rPr>
                <w:sz w:val="27"/>
                <w:szCs w:val="27"/>
              </w:rPr>
            </w:pPr>
            <w:r w:rsidRPr="006C603D">
              <w:rPr>
                <w:sz w:val="27"/>
                <w:szCs w:val="27"/>
              </w:rPr>
              <w:t xml:space="preserve">Жуков Георгий </w:t>
            </w:r>
          </w:p>
          <w:p w:rsidR="003B7E0F" w:rsidRPr="006C603D" w:rsidRDefault="003B7E0F" w:rsidP="00D16631">
            <w:pPr>
              <w:pStyle w:val="a4"/>
              <w:spacing w:before="0" w:beforeAutospacing="0" w:after="0" w:afterAutospacing="0"/>
              <w:rPr>
                <w:sz w:val="27"/>
                <w:szCs w:val="27"/>
              </w:rPr>
            </w:pPr>
            <w:r w:rsidRPr="006C603D">
              <w:rPr>
                <w:sz w:val="27"/>
                <w:szCs w:val="27"/>
              </w:rPr>
              <w:t>Константинович</w:t>
            </w:r>
          </w:p>
        </w:tc>
        <w:tc>
          <w:tcPr>
            <w:tcW w:w="6096" w:type="dxa"/>
          </w:tcPr>
          <w:p w:rsidR="003B7E0F" w:rsidRPr="006C603D" w:rsidRDefault="003B7E0F" w:rsidP="00D16631">
            <w:pPr>
              <w:rPr>
                <w:rFonts w:ascii="Times New Roman" w:hAnsi="Times New Roman" w:cs="Times New Roman"/>
                <w:sz w:val="27"/>
                <w:szCs w:val="27"/>
              </w:rPr>
            </w:pPr>
            <w:r w:rsidRPr="006C603D">
              <w:rPr>
                <w:rFonts w:ascii="Times New Roman" w:eastAsia="Times New Roman" w:hAnsi="Times New Roman" w:cs="Times New Roman"/>
                <w:sz w:val="27"/>
                <w:szCs w:val="27"/>
                <w:lang w:eastAsia="ru-RU"/>
              </w:rPr>
              <w:t>- председатель комитета по управлению имуществом МО г. Медногорск</w:t>
            </w:r>
          </w:p>
        </w:tc>
      </w:tr>
      <w:tr w:rsidR="003B7E0F" w:rsidRPr="006C603D" w:rsidTr="00D16631">
        <w:trPr>
          <w:trHeight w:val="689"/>
        </w:trPr>
        <w:tc>
          <w:tcPr>
            <w:tcW w:w="3510" w:type="dxa"/>
          </w:tcPr>
          <w:p w:rsidR="003B7E0F" w:rsidRPr="006C603D" w:rsidRDefault="003B7E0F" w:rsidP="00D16631">
            <w:pPr>
              <w:pStyle w:val="a4"/>
              <w:spacing w:before="0" w:beforeAutospacing="0" w:after="0" w:afterAutospacing="0"/>
              <w:rPr>
                <w:sz w:val="27"/>
                <w:szCs w:val="27"/>
              </w:rPr>
            </w:pPr>
            <w:proofErr w:type="spellStart"/>
            <w:r w:rsidRPr="006C603D">
              <w:rPr>
                <w:sz w:val="27"/>
                <w:szCs w:val="27"/>
              </w:rPr>
              <w:t>Синицин</w:t>
            </w:r>
            <w:proofErr w:type="spellEnd"/>
            <w:r w:rsidRPr="006C603D">
              <w:rPr>
                <w:sz w:val="27"/>
                <w:szCs w:val="27"/>
              </w:rPr>
              <w:t xml:space="preserve"> Виталий </w:t>
            </w:r>
          </w:p>
          <w:p w:rsidR="003B7E0F" w:rsidRPr="006C603D" w:rsidRDefault="003B7E0F" w:rsidP="00D16631">
            <w:pPr>
              <w:pStyle w:val="a4"/>
              <w:spacing w:before="0" w:beforeAutospacing="0" w:after="0" w:afterAutospacing="0"/>
              <w:rPr>
                <w:sz w:val="27"/>
                <w:szCs w:val="27"/>
                <w:highlight w:val="yellow"/>
              </w:rPr>
            </w:pPr>
            <w:proofErr w:type="spellStart"/>
            <w:r w:rsidRPr="006C603D">
              <w:rPr>
                <w:sz w:val="27"/>
                <w:szCs w:val="27"/>
              </w:rPr>
              <w:t>Михайдович</w:t>
            </w:r>
            <w:proofErr w:type="spellEnd"/>
          </w:p>
        </w:tc>
        <w:tc>
          <w:tcPr>
            <w:tcW w:w="6096" w:type="dxa"/>
          </w:tcPr>
          <w:p w:rsidR="003B7E0F" w:rsidRPr="006C603D" w:rsidRDefault="003B7E0F" w:rsidP="00D16631">
            <w:pPr>
              <w:rPr>
                <w:rFonts w:ascii="Times New Roman" w:eastAsia="Times New Roman" w:hAnsi="Times New Roman" w:cs="Times New Roman"/>
                <w:sz w:val="27"/>
                <w:szCs w:val="27"/>
                <w:lang w:eastAsia="ru-RU"/>
              </w:rPr>
            </w:pPr>
            <w:r w:rsidRPr="006C603D">
              <w:rPr>
                <w:rFonts w:ascii="Times New Roman" w:eastAsia="Times New Roman" w:hAnsi="Times New Roman" w:cs="Times New Roman"/>
                <w:sz w:val="27"/>
                <w:szCs w:val="27"/>
                <w:lang w:eastAsia="ru-RU"/>
              </w:rPr>
              <w:t>- начальник юридического отдела администрации МО г. Медногорска</w:t>
            </w:r>
          </w:p>
        </w:tc>
      </w:tr>
      <w:tr w:rsidR="003B7E0F" w:rsidRPr="006C603D" w:rsidTr="00D16631">
        <w:trPr>
          <w:trHeight w:val="1260"/>
        </w:trPr>
        <w:tc>
          <w:tcPr>
            <w:tcW w:w="3510" w:type="dxa"/>
          </w:tcPr>
          <w:p w:rsidR="003B7E0F" w:rsidRPr="006C603D" w:rsidRDefault="003B7E0F" w:rsidP="00D16631">
            <w:pPr>
              <w:tabs>
                <w:tab w:val="left" w:pos="5490"/>
              </w:tabs>
              <w:rPr>
                <w:rFonts w:ascii="Times New Roman" w:eastAsia="Times New Roman" w:hAnsi="Times New Roman" w:cs="Times New Roman"/>
                <w:sz w:val="27"/>
                <w:szCs w:val="27"/>
                <w:lang w:eastAsia="ru-RU"/>
              </w:rPr>
            </w:pPr>
            <w:r w:rsidRPr="006C603D">
              <w:rPr>
                <w:rFonts w:ascii="Times New Roman" w:eastAsia="Times New Roman" w:hAnsi="Times New Roman" w:cs="Times New Roman"/>
                <w:sz w:val="27"/>
                <w:szCs w:val="27"/>
                <w:lang w:eastAsia="ru-RU"/>
              </w:rPr>
              <w:t xml:space="preserve">Плужников Дмитрий </w:t>
            </w:r>
          </w:p>
          <w:p w:rsidR="003B7E0F" w:rsidRPr="006C603D" w:rsidRDefault="003B7E0F" w:rsidP="00D16631">
            <w:pPr>
              <w:tabs>
                <w:tab w:val="left" w:pos="5490"/>
              </w:tabs>
              <w:rPr>
                <w:rFonts w:ascii="Times New Roman" w:eastAsia="Times New Roman" w:hAnsi="Times New Roman" w:cs="Times New Roman"/>
                <w:sz w:val="27"/>
                <w:szCs w:val="27"/>
                <w:lang w:eastAsia="ru-RU"/>
              </w:rPr>
            </w:pPr>
            <w:r w:rsidRPr="006C603D">
              <w:rPr>
                <w:rFonts w:ascii="Times New Roman" w:eastAsia="Times New Roman" w:hAnsi="Times New Roman" w:cs="Times New Roman"/>
                <w:sz w:val="27"/>
                <w:szCs w:val="27"/>
                <w:lang w:eastAsia="ru-RU"/>
              </w:rPr>
              <w:t>Игоревич</w:t>
            </w:r>
          </w:p>
          <w:p w:rsidR="003B7E0F" w:rsidRPr="006C603D" w:rsidRDefault="003B7E0F" w:rsidP="00D16631">
            <w:pPr>
              <w:pStyle w:val="a4"/>
              <w:spacing w:before="0" w:beforeAutospacing="0" w:after="0" w:afterAutospacing="0"/>
              <w:rPr>
                <w:sz w:val="27"/>
                <w:szCs w:val="27"/>
              </w:rPr>
            </w:pPr>
          </w:p>
        </w:tc>
        <w:tc>
          <w:tcPr>
            <w:tcW w:w="6096" w:type="dxa"/>
          </w:tcPr>
          <w:p w:rsidR="003B7E0F" w:rsidRPr="006C603D" w:rsidRDefault="003B7E0F" w:rsidP="00D16631">
            <w:pPr>
              <w:rPr>
                <w:rFonts w:ascii="Times New Roman" w:eastAsia="Times New Roman" w:hAnsi="Times New Roman" w:cs="Times New Roman"/>
                <w:sz w:val="27"/>
                <w:szCs w:val="27"/>
                <w:lang w:eastAsia="ru-RU"/>
              </w:rPr>
            </w:pPr>
            <w:r w:rsidRPr="006C603D">
              <w:rPr>
                <w:rFonts w:ascii="Times New Roman" w:eastAsia="Times New Roman" w:hAnsi="Times New Roman" w:cs="Times New Roman"/>
                <w:sz w:val="27"/>
                <w:szCs w:val="27"/>
                <w:lang w:eastAsia="ru-RU"/>
              </w:rPr>
              <w:t xml:space="preserve">- ведущий специалист- эксперт </w:t>
            </w:r>
            <w:proofErr w:type="spellStart"/>
            <w:r w:rsidRPr="006C603D">
              <w:rPr>
                <w:rFonts w:ascii="Times New Roman" w:eastAsia="Times New Roman" w:hAnsi="Times New Roman" w:cs="Times New Roman"/>
                <w:sz w:val="27"/>
                <w:szCs w:val="27"/>
                <w:lang w:eastAsia="ru-RU"/>
              </w:rPr>
              <w:t>Медногорского</w:t>
            </w:r>
            <w:proofErr w:type="spellEnd"/>
            <w:r w:rsidRPr="006C603D">
              <w:rPr>
                <w:rFonts w:ascii="Times New Roman" w:eastAsia="Times New Roman" w:hAnsi="Times New Roman" w:cs="Times New Roman"/>
                <w:sz w:val="27"/>
                <w:szCs w:val="27"/>
                <w:lang w:eastAsia="ru-RU"/>
              </w:rPr>
              <w:t xml:space="preserve"> отдела управления </w:t>
            </w:r>
            <w:proofErr w:type="spellStart"/>
            <w:r w:rsidRPr="006C603D">
              <w:rPr>
                <w:rFonts w:ascii="Times New Roman" w:eastAsia="Times New Roman" w:hAnsi="Times New Roman" w:cs="Times New Roman"/>
                <w:sz w:val="27"/>
                <w:szCs w:val="27"/>
                <w:lang w:eastAsia="ru-RU"/>
              </w:rPr>
              <w:t>Росреестра</w:t>
            </w:r>
            <w:proofErr w:type="spellEnd"/>
            <w:r w:rsidRPr="006C603D">
              <w:rPr>
                <w:rFonts w:ascii="Times New Roman" w:eastAsia="Times New Roman" w:hAnsi="Times New Roman" w:cs="Times New Roman"/>
                <w:sz w:val="27"/>
                <w:szCs w:val="27"/>
                <w:lang w:eastAsia="ru-RU"/>
              </w:rPr>
              <w:t xml:space="preserve"> по Оренбургской области, государственный инспектор по земельному контролю (по согласованию)</w:t>
            </w:r>
          </w:p>
        </w:tc>
      </w:tr>
    </w:tbl>
    <w:p w:rsidR="003B7E0F" w:rsidRPr="006C603D" w:rsidRDefault="003B7E0F" w:rsidP="00217E10">
      <w:pPr>
        <w:rPr>
          <w:rFonts w:ascii="Times New Roman" w:hAnsi="Times New Roman" w:cs="Times New Roman"/>
          <w:sz w:val="27"/>
          <w:szCs w:val="27"/>
          <w:lang w:val="en-US"/>
        </w:rPr>
      </w:pPr>
    </w:p>
    <w:p w:rsidR="00217E10" w:rsidRPr="006C603D" w:rsidRDefault="00217E10" w:rsidP="00217E10">
      <w:pPr>
        <w:pStyle w:val="a3"/>
        <w:numPr>
          <w:ilvl w:val="0"/>
          <w:numId w:val="5"/>
        </w:numPr>
        <w:tabs>
          <w:tab w:val="left" w:pos="486"/>
        </w:tabs>
        <w:jc w:val="center"/>
        <w:rPr>
          <w:rFonts w:ascii="Times New Roman" w:hAnsi="Times New Roman" w:cs="Times New Roman"/>
          <w:sz w:val="27"/>
          <w:szCs w:val="27"/>
        </w:rPr>
      </w:pPr>
      <w:r w:rsidRPr="006C603D">
        <w:rPr>
          <w:rFonts w:ascii="Times New Roman" w:hAnsi="Times New Roman" w:cs="Times New Roman"/>
          <w:sz w:val="27"/>
          <w:szCs w:val="27"/>
        </w:rPr>
        <w:t xml:space="preserve">Порядок деятельности комиссии по подготовке проекта внесения изменений </w:t>
      </w:r>
      <w:r w:rsidRPr="006C603D">
        <w:rPr>
          <w:rFonts w:ascii="Times New Roman" w:eastAsia="Calibri" w:hAnsi="Times New Roman" w:cs="Times New Roman"/>
          <w:sz w:val="27"/>
          <w:szCs w:val="27"/>
        </w:rPr>
        <w:t>в Правила землепользования и застройки территории муниципального образования город  Медногорск</w:t>
      </w:r>
    </w:p>
    <w:p w:rsidR="00217E10" w:rsidRPr="006C603D" w:rsidRDefault="00217E10" w:rsidP="00217E10">
      <w:pPr>
        <w:suppressAutoHyphens/>
        <w:autoSpaceDE w:val="0"/>
        <w:autoSpaceDN w:val="0"/>
        <w:adjustRightInd w:val="0"/>
        <w:ind w:firstLine="709"/>
        <w:jc w:val="center"/>
        <w:rPr>
          <w:rFonts w:ascii="Times New Roman" w:hAnsi="Times New Roman" w:cs="Times New Roman"/>
          <w:bCs/>
          <w:sz w:val="27"/>
          <w:szCs w:val="27"/>
        </w:rPr>
      </w:pPr>
    </w:p>
    <w:p w:rsidR="00217E10" w:rsidRPr="006C603D" w:rsidRDefault="00217E10" w:rsidP="00217E10">
      <w:pPr>
        <w:suppressAutoHyphens/>
        <w:autoSpaceDE w:val="0"/>
        <w:autoSpaceDN w:val="0"/>
        <w:adjustRightInd w:val="0"/>
        <w:ind w:firstLine="709"/>
        <w:jc w:val="center"/>
        <w:rPr>
          <w:rFonts w:ascii="Times New Roman" w:hAnsi="Times New Roman" w:cs="Times New Roman"/>
          <w:bCs/>
          <w:sz w:val="27"/>
          <w:szCs w:val="27"/>
        </w:rPr>
      </w:pPr>
      <w:r w:rsidRPr="006C603D">
        <w:rPr>
          <w:rFonts w:ascii="Times New Roman" w:hAnsi="Times New Roman" w:cs="Times New Roman"/>
          <w:bCs/>
          <w:sz w:val="27"/>
          <w:szCs w:val="27"/>
        </w:rPr>
        <w:t>1. Общие положения</w:t>
      </w:r>
    </w:p>
    <w:p w:rsidR="00217E10" w:rsidRPr="006C603D" w:rsidRDefault="00217E10" w:rsidP="00217E10">
      <w:pPr>
        <w:pStyle w:val="a4"/>
        <w:suppressAutoHyphens/>
        <w:spacing w:before="0" w:beforeAutospacing="0" w:after="0" w:afterAutospacing="0"/>
        <w:ind w:firstLine="709"/>
        <w:jc w:val="both"/>
        <w:rPr>
          <w:color w:val="141414"/>
          <w:sz w:val="27"/>
          <w:szCs w:val="27"/>
        </w:rPr>
      </w:pPr>
      <w:r w:rsidRPr="006C603D">
        <w:rPr>
          <w:bCs/>
          <w:sz w:val="27"/>
          <w:szCs w:val="27"/>
        </w:rPr>
        <w:t xml:space="preserve">1.1. Настоящее Положение определяет </w:t>
      </w:r>
      <w:proofErr w:type="gramStart"/>
      <w:r w:rsidRPr="006C603D">
        <w:rPr>
          <w:bCs/>
          <w:sz w:val="27"/>
          <w:szCs w:val="27"/>
        </w:rPr>
        <w:t>компетенцию</w:t>
      </w:r>
      <w:proofErr w:type="gramEnd"/>
      <w:r w:rsidRPr="006C603D">
        <w:rPr>
          <w:bCs/>
          <w:sz w:val="27"/>
          <w:szCs w:val="27"/>
        </w:rPr>
        <w:t xml:space="preserve"> и порядок работы комиссии по подготовке проекта внесения изменений в</w:t>
      </w:r>
      <w:r w:rsidRPr="006C603D">
        <w:rPr>
          <w:rFonts w:eastAsia="Calibri"/>
          <w:sz w:val="27"/>
          <w:szCs w:val="27"/>
        </w:rPr>
        <w:t xml:space="preserve"> Правила землепользования и застройки территории муниципального образования город  Медногорск,</w:t>
      </w:r>
      <w:r w:rsidRPr="006C603D">
        <w:rPr>
          <w:bCs/>
          <w:sz w:val="27"/>
          <w:szCs w:val="27"/>
        </w:rPr>
        <w:t xml:space="preserve"> (далее Комиссия).</w:t>
      </w:r>
    </w:p>
    <w:p w:rsidR="00217E10" w:rsidRPr="006C603D" w:rsidRDefault="00217E10" w:rsidP="00217E10">
      <w:pPr>
        <w:suppressAutoHyphens/>
        <w:autoSpaceDE w:val="0"/>
        <w:autoSpaceDN w:val="0"/>
        <w:adjustRightInd w:val="0"/>
        <w:ind w:firstLine="709"/>
        <w:rPr>
          <w:rFonts w:ascii="Times New Roman" w:hAnsi="Times New Roman" w:cs="Times New Roman"/>
          <w:bCs/>
          <w:sz w:val="27"/>
          <w:szCs w:val="27"/>
        </w:rPr>
      </w:pPr>
      <w:r w:rsidRPr="006C603D">
        <w:rPr>
          <w:rFonts w:ascii="Times New Roman" w:hAnsi="Times New Roman" w:cs="Times New Roman"/>
          <w:bCs/>
          <w:sz w:val="27"/>
          <w:szCs w:val="27"/>
        </w:rPr>
        <w:t xml:space="preserve">1.2. </w:t>
      </w:r>
      <w:r w:rsidRPr="006C603D">
        <w:rPr>
          <w:rFonts w:ascii="Times New Roman" w:hAnsi="Times New Roman" w:cs="Times New Roman"/>
          <w:color w:val="000000"/>
          <w:sz w:val="27"/>
          <w:szCs w:val="27"/>
        </w:rPr>
        <w:t>Комиссия создается на период до принятия нормативно правового акта о внесении изменений</w:t>
      </w:r>
      <w:r w:rsidRPr="006C603D">
        <w:rPr>
          <w:rFonts w:ascii="Times New Roman" w:hAnsi="Times New Roman" w:cs="Times New Roman"/>
          <w:bCs/>
          <w:sz w:val="27"/>
          <w:szCs w:val="27"/>
        </w:rPr>
        <w:t xml:space="preserve"> в </w:t>
      </w:r>
      <w:r w:rsidRPr="006C603D">
        <w:rPr>
          <w:rFonts w:ascii="Times New Roman" w:eastAsia="Calibri" w:hAnsi="Times New Roman" w:cs="Times New Roman"/>
          <w:sz w:val="27"/>
          <w:szCs w:val="27"/>
        </w:rPr>
        <w:t xml:space="preserve">Правила землепользования и застройки территории муниципального образования город  Медногорск, </w:t>
      </w:r>
      <w:r w:rsidRPr="006C603D">
        <w:rPr>
          <w:rFonts w:ascii="Times New Roman" w:hAnsi="Times New Roman" w:cs="Times New Roman"/>
          <w:bCs/>
          <w:sz w:val="27"/>
          <w:szCs w:val="27"/>
        </w:rPr>
        <w:t>в установленном порядке.</w:t>
      </w:r>
    </w:p>
    <w:p w:rsidR="00217E10" w:rsidRPr="006C603D" w:rsidRDefault="00217E10" w:rsidP="00217E10">
      <w:pPr>
        <w:suppressAutoHyphens/>
        <w:autoSpaceDE w:val="0"/>
        <w:autoSpaceDN w:val="0"/>
        <w:adjustRightInd w:val="0"/>
        <w:ind w:firstLine="709"/>
        <w:rPr>
          <w:rFonts w:ascii="Times New Roman" w:hAnsi="Times New Roman" w:cs="Times New Roman"/>
          <w:sz w:val="27"/>
          <w:szCs w:val="27"/>
        </w:rPr>
      </w:pPr>
      <w:r w:rsidRPr="006C603D">
        <w:rPr>
          <w:rFonts w:ascii="Times New Roman" w:hAnsi="Times New Roman" w:cs="Times New Roman"/>
          <w:sz w:val="27"/>
          <w:szCs w:val="27"/>
        </w:rPr>
        <w:lastRenderedPageBreak/>
        <w:t>1.3. Комиссия в своей деятельности руководствуется Конституцией Российской Федерации, действующим законодательством Российской Федерации и Оренбургской области, нормативными правовыми актами</w:t>
      </w:r>
      <w:r w:rsidRPr="006C603D">
        <w:rPr>
          <w:rFonts w:ascii="Times New Roman" w:hAnsi="Times New Roman" w:cs="Times New Roman"/>
          <w:bCs/>
          <w:sz w:val="27"/>
          <w:szCs w:val="27"/>
        </w:rPr>
        <w:t xml:space="preserve"> МО г. Медногорск </w:t>
      </w:r>
      <w:r w:rsidRPr="006C603D">
        <w:rPr>
          <w:rFonts w:ascii="Times New Roman" w:hAnsi="Times New Roman" w:cs="Times New Roman"/>
          <w:sz w:val="27"/>
          <w:szCs w:val="27"/>
        </w:rPr>
        <w:t xml:space="preserve">и настоящим Положением. </w:t>
      </w:r>
    </w:p>
    <w:p w:rsidR="00217E10" w:rsidRPr="006C603D" w:rsidRDefault="00217E10" w:rsidP="00217E10">
      <w:pPr>
        <w:pStyle w:val="a4"/>
        <w:suppressAutoHyphens/>
        <w:spacing w:before="0" w:beforeAutospacing="0" w:after="0" w:afterAutospacing="0"/>
        <w:ind w:firstLine="709"/>
        <w:jc w:val="center"/>
        <w:rPr>
          <w:bCs/>
          <w:color w:val="000000"/>
          <w:sz w:val="27"/>
          <w:szCs w:val="27"/>
        </w:rPr>
      </w:pPr>
      <w:r w:rsidRPr="006C603D">
        <w:rPr>
          <w:bCs/>
          <w:color w:val="000000"/>
          <w:sz w:val="27"/>
          <w:szCs w:val="27"/>
        </w:rPr>
        <w:t>2. Порядок деятельности Комиссии</w:t>
      </w:r>
    </w:p>
    <w:p w:rsidR="00217E10" w:rsidRPr="006C603D" w:rsidRDefault="00217E10" w:rsidP="00217E10">
      <w:pPr>
        <w:suppressAutoHyphens/>
        <w:ind w:firstLine="709"/>
        <w:rPr>
          <w:rFonts w:ascii="Times New Roman" w:hAnsi="Times New Roman" w:cs="Times New Roman"/>
          <w:color w:val="000000"/>
          <w:sz w:val="27"/>
          <w:szCs w:val="27"/>
        </w:rPr>
      </w:pPr>
      <w:r w:rsidRPr="006C603D">
        <w:rPr>
          <w:rFonts w:ascii="Times New Roman" w:hAnsi="Times New Roman" w:cs="Times New Roman"/>
          <w:color w:val="000000"/>
          <w:sz w:val="27"/>
          <w:szCs w:val="27"/>
        </w:rPr>
        <w:t>2.1. Комиссия собирается по мере необходимости.</w:t>
      </w:r>
    </w:p>
    <w:p w:rsidR="00217E10" w:rsidRPr="006C603D" w:rsidRDefault="00217E10" w:rsidP="00217E10">
      <w:pPr>
        <w:suppressAutoHyphens/>
        <w:ind w:firstLine="709"/>
        <w:rPr>
          <w:rFonts w:ascii="Times New Roman" w:hAnsi="Times New Roman" w:cs="Times New Roman"/>
          <w:sz w:val="27"/>
          <w:szCs w:val="27"/>
        </w:rPr>
      </w:pPr>
      <w:r w:rsidRPr="006C603D">
        <w:rPr>
          <w:rFonts w:ascii="Times New Roman" w:hAnsi="Times New Roman" w:cs="Times New Roman"/>
          <w:sz w:val="27"/>
          <w:szCs w:val="27"/>
        </w:rPr>
        <w:t xml:space="preserve">2.2. Предложения граждан и юридических лиц направляются в Комиссию через секретаря Комиссии. </w:t>
      </w:r>
    </w:p>
    <w:p w:rsidR="00217E10" w:rsidRPr="006C603D" w:rsidRDefault="00217E10" w:rsidP="00217E10">
      <w:pPr>
        <w:suppressAutoHyphens/>
        <w:ind w:firstLine="709"/>
        <w:rPr>
          <w:rFonts w:ascii="Times New Roman" w:hAnsi="Times New Roman" w:cs="Times New Roman"/>
          <w:sz w:val="27"/>
          <w:szCs w:val="27"/>
        </w:rPr>
      </w:pPr>
      <w:r w:rsidRPr="006C603D">
        <w:rPr>
          <w:rFonts w:ascii="Times New Roman" w:hAnsi="Times New Roman" w:cs="Times New Roman"/>
          <w:sz w:val="27"/>
          <w:szCs w:val="27"/>
        </w:rPr>
        <w:t>2.3. Заседание Комиссии считается правомочным, если в ней участвуют не менее 2/3 ее состава.</w:t>
      </w:r>
    </w:p>
    <w:p w:rsidR="00217E10" w:rsidRPr="006C603D" w:rsidRDefault="00217E10" w:rsidP="00217E10">
      <w:pPr>
        <w:suppressAutoHyphens/>
        <w:ind w:firstLine="709"/>
        <w:rPr>
          <w:rFonts w:ascii="Times New Roman" w:hAnsi="Times New Roman" w:cs="Times New Roman"/>
          <w:sz w:val="27"/>
          <w:szCs w:val="27"/>
        </w:rPr>
      </w:pPr>
      <w:r w:rsidRPr="006C603D">
        <w:rPr>
          <w:rFonts w:ascii="Times New Roman" w:hAnsi="Times New Roman" w:cs="Times New Roman"/>
          <w:sz w:val="27"/>
          <w:szCs w:val="27"/>
        </w:rPr>
        <w:t>2.4.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217E10" w:rsidRPr="006C603D" w:rsidRDefault="00217E10" w:rsidP="00217E10">
      <w:pPr>
        <w:suppressAutoHyphens/>
        <w:ind w:firstLine="709"/>
        <w:rPr>
          <w:rFonts w:ascii="Times New Roman" w:eastAsia="Calibri" w:hAnsi="Times New Roman" w:cs="Times New Roman"/>
          <w:sz w:val="27"/>
          <w:szCs w:val="27"/>
        </w:rPr>
      </w:pPr>
      <w:r w:rsidRPr="006C603D">
        <w:rPr>
          <w:rFonts w:ascii="Times New Roman" w:hAnsi="Times New Roman" w:cs="Times New Roman"/>
          <w:sz w:val="27"/>
          <w:szCs w:val="27"/>
        </w:rPr>
        <w:t xml:space="preserve">2.5.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Выписки из протоколов с особым мнением прилагаются к проекту изменений  в </w:t>
      </w:r>
      <w:r w:rsidRPr="006C603D">
        <w:rPr>
          <w:rFonts w:ascii="Times New Roman" w:eastAsia="Calibri" w:hAnsi="Times New Roman" w:cs="Times New Roman"/>
          <w:sz w:val="27"/>
          <w:szCs w:val="27"/>
        </w:rPr>
        <w:t xml:space="preserve">Правила землепользования и застройки территории муниципального образования город  Медногорск. </w:t>
      </w:r>
    </w:p>
    <w:p w:rsidR="00217E10" w:rsidRPr="006C603D" w:rsidRDefault="00217E10" w:rsidP="00217E10">
      <w:pPr>
        <w:suppressAutoHyphens/>
        <w:rPr>
          <w:rFonts w:ascii="Times New Roman" w:hAnsi="Times New Roman" w:cs="Times New Roman"/>
          <w:color w:val="000000"/>
          <w:sz w:val="27"/>
          <w:szCs w:val="27"/>
        </w:rPr>
      </w:pPr>
      <w:r w:rsidRPr="006C603D">
        <w:rPr>
          <w:rFonts w:ascii="Times New Roman" w:hAnsi="Times New Roman" w:cs="Times New Roman"/>
          <w:color w:val="000000"/>
          <w:sz w:val="27"/>
          <w:szCs w:val="27"/>
        </w:rPr>
        <w:t xml:space="preserve">      2.6.Техническое обеспечение деятельности возлагается на администрацию </w:t>
      </w:r>
      <w:r w:rsidRPr="006C603D">
        <w:rPr>
          <w:rFonts w:ascii="Times New Roman" w:hAnsi="Times New Roman" w:cs="Times New Roman"/>
          <w:bCs/>
          <w:sz w:val="27"/>
          <w:szCs w:val="27"/>
        </w:rPr>
        <w:t>МО г. Медногорск</w:t>
      </w:r>
      <w:r w:rsidRPr="006C603D">
        <w:rPr>
          <w:rFonts w:ascii="Times New Roman" w:hAnsi="Times New Roman" w:cs="Times New Roman"/>
          <w:color w:val="000000"/>
          <w:sz w:val="27"/>
          <w:szCs w:val="27"/>
        </w:rPr>
        <w:t>.</w:t>
      </w:r>
      <w:r w:rsidRPr="006C603D">
        <w:rPr>
          <w:rFonts w:ascii="Times New Roman" w:hAnsi="Times New Roman" w:cs="Times New Roman"/>
          <w:sz w:val="27"/>
          <w:szCs w:val="27"/>
        </w:rPr>
        <w:tab/>
      </w:r>
      <w:r w:rsidRPr="006C603D">
        <w:rPr>
          <w:rFonts w:ascii="Times New Roman" w:hAnsi="Times New Roman" w:cs="Times New Roman"/>
          <w:sz w:val="27"/>
          <w:szCs w:val="27"/>
        </w:rPr>
        <w:tab/>
      </w:r>
      <w:r w:rsidRPr="006C603D">
        <w:rPr>
          <w:rFonts w:ascii="Times New Roman" w:hAnsi="Times New Roman" w:cs="Times New Roman"/>
          <w:sz w:val="27"/>
          <w:szCs w:val="27"/>
        </w:rPr>
        <w:tab/>
      </w:r>
      <w:r w:rsidRPr="006C603D">
        <w:rPr>
          <w:rFonts w:ascii="Times New Roman" w:hAnsi="Times New Roman" w:cs="Times New Roman"/>
          <w:sz w:val="27"/>
          <w:szCs w:val="27"/>
        </w:rPr>
        <w:tab/>
      </w:r>
      <w:r w:rsidRPr="006C603D">
        <w:rPr>
          <w:rFonts w:ascii="Times New Roman" w:hAnsi="Times New Roman" w:cs="Times New Roman"/>
          <w:sz w:val="27"/>
          <w:szCs w:val="27"/>
        </w:rPr>
        <w:tab/>
      </w:r>
    </w:p>
    <w:p w:rsidR="00217E10" w:rsidRPr="006C603D" w:rsidRDefault="00217E10" w:rsidP="00217E10">
      <w:pPr>
        <w:suppressAutoHyphens/>
        <w:ind w:firstLine="709"/>
        <w:jc w:val="center"/>
        <w:rPr>
          <w:rFonts w:ascii="Times New Roman" w:hAnsi="Times New Roman" w:cs="Times New Roman"/>
          <w:sz w:val="27"/>
          <w:szCs w:val="27"/>
        </w:rPr>
      </w:pPr>
      <w:r w:rsidRPr="006C603D">
        <w:rPr>
          <w:rFonts w:ascii="Times New Roman" w:hAnsi="Times New Roman" w:cs="Times New Roman"/>
          <w:sz w:val="27"/>
          <w:szCs w:val="27"/>
        </w:rPr>
        <w:t>3. Права и обязанности председателя Комиссии</w:t>
      </w:r>
    </w:p>
    <w:p w:rsidR="00217E10" w:rsidRPr="006C603D" w:rsidRDefault="00217E10" w:rsidP="00217E10">
      <w:pPr>
        <w:suppressAutoHyphens/>
        <w:ind w:firstLine="709"/>
        <w:rPr>
          <w:rFonts w:ascii="Times New Roman" w:hAnsi="Times New Roman" w:cs="Times New Roman"/>
          <w:sz w:val="27"/>
          <w:szCs w:val="27"/>
        </w:rPr>
      </w:pPr>
      <w:r w:rsidRPr="006C603D">
        <w:rPr>
          <w:rFonts w:ascii="Times New Roman" w:hAnsi="Times New Roman" w:cs="Times New Roman"/>
          <w:sz w:val="27"/>
          <w:szCs w:val="27"/>
        </w:rPr>
        <w:t>3.1. Руководить, организовывать и контролировать деятельность комиссии.</w:t>
      </w:r>
    </w:p>
    <w:p w:rsidR="00217E10" w:rsidRPr="006C603D" w:rsidRDefault="00217E10" w:rsidP="00217E10">
      <w:pPr>
        <w:suppressAutoHyphens/>
        <w:ind w:firstLine="709"/>
        <w:rPr>
          <w:rFonts w:ascii="Times New Roman" w:hAnsi="Times New Roman" w:cs="Times New Roman"/>
          <w:sz w:val="27"/>
          <w:szCs w:val="27"/>
        </w:rPr>
      </w:pPr>
      <w:r w:rsidRPr="006C603D">
        <w:rPr>
          <w:rFonts w:ascii="Times New Roman" w:hAnsi="Times New Roman" w:cs="Times New Roman"/>
          <w:sz w:val="27"/>
          <w:szCs w:val="27"/>
        </w:rPr>
        <w:t>3.2. Распределять обязанности между членами Комиссии.</w:t>
      </w:r>
    </w:p>
    <w:p w:rsidR="00217E10" w:rsidRPr="006C603D" w:rsidRDefault="00217E10" w:rsidP="00217E10">
      <w:pPr>
        <w:suppressAutoHyphens/>
        <w:ind w:firstLine="709"/>
        <w:rPr>
          <w:rFonts w:ascii="Times New Roman" w:hAnsi="Times New Roman" w:cs="Times New Roman"/>
          <w:sz w:val="27"/>
          <w:szCs w:val="27"/>
        </w:rPr>
      </w:pPr>
      <w:r w:rsidRPr="006C603D">
        <w:rPr>
          <w:rFonts w:ascii="Times New Roman" w:hAnsi="Times New Roman" w:cs="Times New Roman"/>
          <w:sz w:val="27"/>
          <w:szCs w:val="27"/>
        </w:rPr>
        <w:t>3.3. Организовать проведение заседаний и вести заседания Комиссии.</w:t>
      </w:r>
    </w:p>
    <w:p w:rsidR="00217E10" w:rsidRPr="006C603D" w:rsidRDefault="00217E10" w:rsidP="00217E10">
      <w:pPr>
        <w:suppressAutoHyphens/>
        <w:ind w:firstLine="709"/>
        <w:rPr>
          <w:rFonts w:ascii="Times New Roman" w:hAnsi="Times New Roman" w:cs="Times New Roman"/>
          <w:sz w:val="27"/>
          <w:szCs w:val="27"/>
        </w:rPr>
      </w:pPr>
      <w:r w:rsidRPr="006C603D">
        <w:rPr>
          <w:rFonts w:ascii="Times New Roman" w:hAnsi="Times New Roman" w:cs="Times New Roman"/>
          <w:sz w:val="27"/>
          <w:szCs w:val="27"/>
        </w:rPr>
        <w:t>3.4. Утверждать план мероприятий и протоколы заседаний.</w:t>
      </w:r>
    </w:p>
    <w:p w:rsidR="00217E10" w:rsidRPr="006C603D" w:rsidRDefault="00217E10" w:rsidP="00217E10">
      <w:pPr>
        <w:suppressAutoHyphens/>
        <w:ind w:firstLine="709"/>
        <w:rPr>
          <w:rFonts w:ascii="Times New Roman" w:hAnsi="Times New Roman" w:cs="Times New Roman"/>
          <w:sz w:val="27"/>
          <w:szCs w:val="27"/>
        </w:rPr>
      </w:pPr>
      <w:r w:rsidRPr="006C603D">
        <w:rPr>
          <w:rFonts w:ascii="Times New Roman" w:hAnsi="Times New Roman" w:cs="Times New Roman"/>
          <w:sz w:val="27"/>
          <w:szCs w:val="27"/>
        </w:rPr>
        <w:t>3.5. Обеспечивать своевременное представление материалов                          (документов, схем и т.д.) и представлять Комиссии информацию об актуальности данных материалов.</w:t>
      </w:r>
    </w:p>
    <w:p w:rsidR="00217E10" w:rsidRPr="006C603D" w:rsidRDefault="00217E10" w:rsidP="00217E10">
      <w:pPr>
        <w:suppressAutoHyphens/>
        <w:ind w:firstLine="708"/>
        <w:rPr>
          <w:rFonts w:ascii="Times New Roman" w:hAnsi="Times New Roman" w:cs="Times New Roman"/>
          <w:sz w:val="27"/>
          <w:szCs w:val="27"/>
        </w:rPr>
      </w:pPr>
      <w:r w:rsidRPr="006C603D">
        <w:rPr>
          <w:rFonts w:ascii="Times New Roman" w:hAnsi="Times New Roman" w:cs="Times New Roman"/>
          <w:sz w:val="27"/>
          <w:szCs w:val="27"/>
        </w:rPr>
        <w:t xml:space="preserve">3.6. Обобщать внесенные замечания, предложения и дополнения к проектам о внесении изменений </w:t>
      </w:r>
      <w:r w:rsidRPr="006C603D">
        <w:rPr>
          <w:rFonts w:ascii="Times New Roman" w:eastAsia="Calibri" w:hAnsi="Times New Roman" w:cs="Times New Roman"/>
          <w:sz w:val="27"/>
          <w:szCs w:val="27"/>
        </w:rPr>
        <w:t>Правила землепользования и застройки территории муниципального образования город  Медногорск</w:t>
      </w:r>
      <w:r w:rsidRPr="006C603D">
        <w:rPr>
          <w:rFonts w:ascii="Times New Roman" w:hAnsi="Times New Roman" w:cs="Times New Roman"/>
          <w:sz w:val="27"/>
          <w:szCs w:val="27"/>
        </w:rPr>
        <w:t>, ставить на голосование для выработки решения для внесения в протокол.</w:t>
      </w:r>
    </w:p>
    <w:p w:rsidR="00217E10" w:rsidRPr="006C603D" w:rsidRDefault="00217E10" w:rsidP="00217E10">
      <w:pPr>
        <w:suppressAutoHyphens/>
        <w:ind w:firstLine="709"/>
        <w:rPr>
          <w:rFonts w:ascii="Times New Roman" w:hAnsi="Times New Roman" w:cs="Times New Roman"/>
          <w:sz w:val="27"/>
          <w:szCs w:val="27"/>
        </w:rPr>
      </w:pPr>
      <w:r w:rsidRPr="006C603D">
        <w:rPr>
          <w:rFonts w:ascii="Times New Roman" w:hAnsi="Times New Roman" w:cs="Times New Roman"/>
          <w:sz w:val="27"/>
          <w:szCs w:val="27"/>
        </w:rPr>
        <w:t>3.7. Вносить дополнения в план мероприятий в целях решения вопросов, возникающих в ходе деятельности комиссии.</w:t>
      </w:r>
    </w:p>
    <w:p w:rsidR="00217E10" w:rsidRPr="006C603D" w:rsidRDefault="00217E10" w:rsidP="00217E10">
      <w:pPr>
        <w:suppressAutoHyphens/>
        <w:ind w:firstLine="709"/>
        <w:rPr>
          <w:rFonts w:ascii="Times New Roman" w:hAnsi="Times New Roman" w:cs="Times New Roman"/>
          <w:sz w:val="27"/>
          <w:szCs w:val="27"/>
        </w:rPr>
      </w:pPr>
      <w:r w:rsidRPr="006C603D">
        <w:rPr>
          <w:rFonts w:ascii="Times New Roman" w:hAnsi="Times New Roman" w:cs="Times New Roman"/>
          <w:sz w:val="27"/>
          <w:szCs w:val="27"/>
        </w:rPr>
        <w:t>3.8. Требовать своевременного выполнения членами Комиссии решений, принятых на заседаниях Комиссии.</w:t>
      </w:r>
    </w:p>
    <w:p w:rsidR="00217E10" w:rsidRPr="006C603D" w:rsidRDefault="00217E10" w:rsidP="00217E10">
      <w:pPr>
        <w:suppressAutoHyphens/>
        <w:ind w:firstLine="709"/>
        <w:rPr>
          <w:rFonts w:ascii="Times New Roman" w:hAnsi="Times New Roman" w:cs="Times New Roman"/>
          <w:sz w:val="27"/>
          <w:szCs w:val="27"/>
        </w:rPr>
      </w:pPr>
      <w:r w:rsidRPr="006C603D">
        <w:rPr>
          <w:rFonts w:ascii="Times New Roman" w:hAnsi="Times New Roman" w:cs="Times New Roman"/>
          <w:sz w:val="27"/>
          <w:szCs w:val="27"/>
        </w:rP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217E10" w:rsidRPr="006C603D" w:rsidRDefault="00217E10" w:rsidP="00217E10">
      <w:pPr>
        <w:suppressAutoHyphens/>
        <w:ind w:firstLine="708"/>
        <w:rPr>
          <w:rFonts w:ascii="Times New Roman" w:hAnsi="Times New Roman" w:cs="Times New Roman"/>
          <w:sz w:val="27"/>
          <w:szCs w:val="27"/>
        </w:rPr>
      </w:pPr>
      <w:r w:rsidRPr="006C603D">
        <w:rPr>
          <w:rFonts w:ascii="Times New Roman" w:hAnsi="Times New Roman" w:cs="Times New Roman"/>
          <w:sz w:val="27"/>
          <w:szCs w:val="27"/>
        </w:rPr>
        <w:t>3.10. Давать поручения членам Комиссии для доработки (подготовки) документов (материалов), необходимых для разработки проекта изменений  в</w:t>
      </w:r>
      <w:r w:rsidRPr="006C603D">
        <w:rPr>
          <w:rFonts w:ascii="Times New Roman" w:eastAsia="Calibri" w:hAnsi="Times New Roman" w:cs="Times New Roman"/>
          <w:sz w:val="27"/>
          <w:szCs w:val="27"/>
        </w:rPr>
        <w:t>Правила землепользования и застройки территории муниципального образования город  Медногорск</w:t>
      </w:r>
      <w:r w:rsidRPr="006C603D">
        <w:rPr>
          <w:rFonts w:ascii="Times New Roman" w:hAnsi="Times New Roman" w:cs="Times New Roman"/>
          <w:color w:val="141414"/>
          <w:sz w:val="27"/>
          <w:szCs w:val="27"/>
        </w:rPr>
        <w:t>.</w:t>
      </w:r>
    </w:p>
    <w:p w:rsidR="00217E10" w:rsidRPr="003F21BE" w:rsidRDefault="00217E10" w:rsidP="003F21BE">
      <w:pPr>
        <w:suppressAutoHyphens/>
        <w:ind w:firstLine="708"/>
        <w:rPr>
          <w:rFonts w:ascii="Times New Roman" w:hAnsi="Times New Roman" w:cs="Times New Roman"/>
          <w:sz w:val="27"/>
          <w:szCs w:val="27"/>
        </w:rPr>
      </w:pPr>
      <w:r w:rsidRPr="006C603D">
        <w:rPr>
          <w:rFonts w:ascii="Times New Roman" w:hAnsi="Times New Roman" w:cs="Times New Roman"/>
          <w:sz w:val="27"/>
          <w:szCs w:val="27"/>
        </w:rPr>
        <w:lastRenderedPageBreak/>
        <w:t xml:space="preserve">3.11. Привлекать других специалистов для разъяснения вопросов, рассматриваемых членами Комиссии при разработке проекта изменений  в </w:t>
      </w:r>
      <w:r w:rsidR="003F21BE" w:rsidRPr="006C603D">
        <w:rPr>
          <w:rFonts w:ascii="Times New Roman" w:eastAsia="Calibri" w:hAnsi="Times New Roman" w:cs="Times New Roman"/>
          <w:sz w:val="27"/>
          <w:szCs w:val="27"/>
        </w:rPr>
        <w:t>Правила землепользования и застройки территории муниципального образования город  Медногорск</w:t>
      </w:r>
      <w:r w:rsidR="003F21BE" w:rsidRPr="006C603D">
        <w:rPr>
          <w:rFonts w:ascii="Times New Roman" w:hAnsi="Times New Roman" w:cs="Times New Roman"/>
          <w:color w:val="141414"/>
          <w:sz w:val="27"/>
          <w:szCs w:val="27"/>
        </w:rPr>
        <w:t>.</w:t>
      </w:r>
    </w:p>
    <w:p w:rsidR="00217E10" w:rsidRPr="006C603D" w:rsidRDefault="00217E10" w:rsidP="00217E10">
      <w:pPr>
        <w:suppressAutoHyphens/>
        <w:rPr>
          <w:rFonts w:ascii="Times New Roman" w:hAnsi="Times New Roman" w:cs="Times New Roman"/>
          <w:sz w:val="27"/>
          <w:szCs w:val="27"/>
        </w:rPr>
      </w:pPr>
      <w:r w:rsidRPr="006C603D">
        <w:rPr>
          <w:rFonts w:ascii="Times New Roman" w:hAnsi="Times New Roman" w:cs="Times New Roman"/>
          <w:sz w:val="27"/>
          <w:szCs w:val="27"/>
        </w:rPr>
        <w:t>3.12. Созывать в случае необходимости внеочередное заседание Комиссии.</w:t>
      </w:r>
    </w:p>
    <w:p w:rsidR="00217E10" w:rsidRPr="006C603D" w:rsidRDefault="00217E10" w:rsidP="00217E10">
      <w:pPr>
        <w:suppressAutoHyphens/>
        <w:ind w:firstLine="709"/>
        <w:jc w:val="center"/>
        <w:rPr>
          <w:rFonts w:ascii="Times New Roman" w:hAnsi="Times New Roman" w:cs="Times New Roman"/>
          <w:sz w:val="27"/>
          <w:szCs w:val="27"/>
        </w:rPr>
      </w:pPr>
      <w:r w:rsidRPr="006C603D">
        <w:rPr>
          <w:rFonts w:ascii="Times New Roman" w:hAnsi="Times New Roman" w:cs="Times New Roman"/>
          <w:sz w:val="27"/>
          <w:szCs w:val="27"/>
        </w:rPr>
        <w:t>4. Права и обязанности секретаря Комиссии.</w:t>
      </w:r>
    </w:p>
    <w:p w:rsidR="00217E10" w:rsidRPr="006C603D" w:rsidRDefault="00217E10" w:rsidP="00217E10">
      <w:pPr>
        <w:suppressAutoHyphens/>
        <w:ind w:firstLine="709"/>
        <w:rPr>
          <w:rFonts w:ascii="Times New Roman" w:hAnsi="Times New Roman" w:cs="Times New Roman"/>
          <w:sz w:val="27"/>
          <w:szCs w:val="27"/>
        </w:rPr>
      </w:pPr>
      <w:r w:rsidRPr="006C603D">
        <w:rPr>
          <w:rFonts w:ascii="Times New Roman" w:hAnsi="Times New Roman" w:cs="Times New Roman"/>
          <w:sz w:val="27"/>
          <w:szCs w:val="27"/>
        </w:rPr>
        <w:t>4.1. Принимать участие в разработке плана мероприятий Комиссии.</w:t>
      </w:r>
    </w:p>
    <w:p w:rsidR="00217E10" w:rsidRPr="006C603D" w:rsidRDefault="00217E10" w:rsidP="00217E10">
      <w:pPr>
        <w:suppressAutoHyphens/>
        <w:ind w:firstLine="709"/>
        <w:rPr>
          <w:rFonts w:ascii="Times New Roman" w:hAnsi="Times New Roman" w:cs="Times New Roman"/>
          <w:sz w:val="27"/>
          <w:szCs w:val="27"/>
        </w:rPr>
      </w:pPr>
      <w:r w:rsidRPr="006C603D">
        <w:rPr>
          <w:rFonts w:ascii="Times New Roman" w:hAnsi="Times New Roman" w:cs="Times New Roman"/>
          <w:sz w:val="27"/>
          <w:szCs w:val="27"/>
        </w:rPr>
        <w:t>4.2.Участвовать в обсуждении и голосовании рассматриваемых  вопросов на заседаниях Комиссии.</w:t>
      </w:r>
    </w:p>
    <w:p w:rsidR="00217E10" w:rsidRPr="006C603D" w:rsidRDefault="00217E10" w:rsidP="00217E10">
      <w:pPr>
        <w:suppressAutoHyphens/>
        <w:ind w:firstLine="709"/>
        <w:rPr>
          <w:rFonts w:ascii="Times New Roman" w:hAnsi="Times New Roman" w:cs="Times New Roman"/>
          <w:sz w:val="27"/>
          <w:szCs w:val="27"/>
        </w:rPr>
      </w:pPr>
      <w:r w:rsidRPr="006C603D">
        <w:rPr>
          <w:rFonts w:ascii="Times New Roman" w:hAnsi="Times New Roman" w:cs="Times New Roman"/>
          <w:sz w:val="27"/>
          <w:szCs w:val="27"/>
        </w:rPr>
        <w:t>4.3. Регистрировать поступившие предложения.</w:t>
      </w:r>
    </w:p>
    <w:p w:rsidR="00217E10" w:rsidRPr="006C603D" w:rsidRDefault="00217E10" w:rsidP="00217E10">
      <w:pPr>
        <w:suppressAutoHyphens/>
        <w:ind w:firstLine="709"/>
        <w:rPr>
          <w:rFonts w:ascii="Times New Roman" w:hAnsi="Times New Roman" w:cs="Times New Roman"/>
          <w:sz w:val="27"/>
          <w:szCs w:val="27"/>
        </w:rPr>
      </w:pPr>
      <w:r w:rsidRPr="006C603D">
        <w:rPr>
          <w:rFonts w:ascii="Times New Roman" w:hAnsi="Times New Roman" w:cs="Times New Roman"/>
          <w:sz w:val="27"/>
          <w:szCs w:val="27"/>
        </w:rPr>
        <w:t>4.4. Оформлять протоколы заседаний Комиссии.</w:t>
      </w:r>
    </w:p>
    <w:p w:rsidR="00217E10" w:rsidRPr="006C603D" w:rsidRDefault="00217E10" w:rsidP="00217E10">
      <w:pPr>
        <w:suppressAutoHyphens/>
        <w:ind w:firstLine="709"/>
        <w:rPr>
          <w:rFonts w:ascii="Times New Roman" w:hAnsi="Times New Roman" w:cs="Times New Roman"/>
          <w:sz w:val="27"/>
          <w:szCs w:val="27"/>
        </w:rPr>
      </w:pPr>
      <w:r w:rsidRPr="006C603D">
        <w:rPr>
          <w:rFonts w:ascii="Times New Roman" w:hAnsi="Times New Roman" w:cs="Times New Roman"/>
          <w:sz w:val="27"/>
          <w:szCs w:val="27"/>
        </w:rPr>
        <w:t>4.5. Направлять информацию членам комиссии,  ответы  гражданам и юридическим лицам.</w:t>
      </w:r>
    </w:p>
    <w:p w:rsidR="00217E10" w:rsidRPr="006C603D" w:rsidRDefault="00217E10" w:rsidP="00217E10">
      <w:pPr>
        <w:suppressAutoHyphens/>
        <w:ind w:firstLine="709"/>
        <w:jc w:val="center"/>
        <w:rPr>
          <w:rFonts w:ascii="Times New Roman" w:hAnsi="Times New Roman" w:cs="Times New Roman"/>
          <w:sz w:val="27"/>
          <w:szCs w:val="27"/>
        </w:rPr>
      </w:pPr>
      <w:r w:rsidRPr="006C603D">
        <w:rPr>
          <w:rFonts w:ascii="Times New Roman" w:hAnsi="Times New Roman" w:cs="Times New Roman"/>
          <w:sz w:val="27"/>
          <w:szCs w:val="27"/>
        </w:rPr>
        <w:t>5. Права и обязанности членов Комиссии</w:t>
      </w:r>
    </w:p>
    <w:p w:rsidR="00217E10" w:rsidRPr="006C603D" w:rsidRDefault="00217E10" w:rsidP="00217E10">
      <w:pPr>
        <w:suppressAutoHyphens/>
        <w:ind w:firstLine="709"/>
        <w:rPr>
          <w:rFonts w:ascii="Times New Roman" w:hAnsi="Times New Roman" w:cs="Times New Roman"/>
          <w:sz w:val="27"/>
          <w:szCs w:val="27"/>
        </w:rPr>
      </w:pPr>
      <w:r w:rsidRPr="006C603D">
        <w:rPr>
          <w:rFonts w:ascii="Times New Roman" w:hAnsi="Times New Roman" w:cs="Times New Roman"/>
          <w:sz w:val="27"/>
          <w:szCs w:val="27"/>
        </w:rPr>
        <w:t>5.1. Принимать участие в разработке плана мероприятий Комиссии.</w:t>
      </w:r>
    </w:p>
    <w:p w:rsidR="00217E10" w:rsidRPr="006C603D" w:rsidRDefault="00217E10" w:rsidP="00217E10">
      <w:pPr>
        <w:suppressAutoHyphens/>
        <w:ind w:firstLine="709"/>
        <w:rPr>
          <w:rFonts w:ascii="Times New Roman" w:hAnsi="Times New Roman" w:cs="Times New Roman"/>
          <w:sz w:val="27"/>
          <w:szCs w:val="27"/>
        </w:rPr>
      </w:pPr>
      <w:r w:rsidRPr="006C603D">
        <w:rPr>
          <w:rFonts w:ascii="Times New Roman" w:hAnsi="Times New Roman" w:cs="Times New Roman"/>
          <w:sz w:val="27"/>
          <w:szCs w:val="27"/>
        </w:rPr>
        <w:t>5.2. Участвовать в обсуждении и голосовании рассматриваемых  вопросов на заседаниях Комиссии.</w:t>
      </w:r>
    </w:p>
    <w:p w:rsidR="00217E10" w:rsidRPr="006C603D" w:rsidRDefault="00217E10" w:rsidP="00217E10">
      <w:pPr>
        <w:suppressAutoHyphens/>
        <w:ind w:firstLine="709"/>
        <w:rPr>
          <w:rFonts w:ascii="Times New Roman" w:hAnsi="Times New Roman" w:cs="Times New Roman"/>
          <w:sz w:val="27"/>
          <w:szCs w:val="27"/>
        </w:rPr>
      </w:pPr>
      <w:r w:rsidRPr="006C603D">
        <w:rPr>
          <w:rFonts w:ascii="Times New Roman" w:hAnsi="Times New Roman" w:cs="Times New Roman"/>
          <w:sz w:val="27"/>
          <w:szCs w:val="27"/>
        </w:rPr>
        <w:t>5.3. Высказывать замечания, предложения и дополнения в письменном или устном виде, касающиеся основных положений проекта о внесении изменений  в</w:t>
      </w:r>
      <w:r w:rsidRPr="006C603D">
        <w:rPr>
          <w:rFonts w:ascii="Times New Roman" w:eastAsia="Calibri" w:hAnsi="Times New Roman" w:cs="Times New Roman"/>
          <w:sz w:val="27"/>
          <w:szCs w:val="27"/>
        </w:rPr>
        <w:t xml:space="preserve"> Правила землепользования и застройки территории муниципального образования город  Медногорск</w:t>
      </w:r>
      <w:r w:rsidRPr="006C603D">
        <w:rPr>
          <w:rFonts w:ascii="Times New Roman" w:hAnsi="Times New Roman" w:cs="Times New Roman"/>
          <w:sz w:val="27"/>
          <w:szCs w:val="27"/>
        </w:rPr>
        <w:t xml:space="preserve"> 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p>
    <w:p w:rsidR="00217E10" w:rsidRPr="006C603D" w:rsidRDefault="00217E10" w:rsidP="00217E10">
      <w:pPr>
        <w:suppressAutoHyphens/>
        <w:ind w:firstLine="709"/>
        <w:rPr>
          <w:rFonts w:ascii="Times New Roman" w:hAnsi="Times New Roman" w:cs="Times New Roman"/>
          <w:sz w:val="27"/>
          <w:szCs w:val="27"/>
        </w:rPr>
      </w:pPr>
      <w:r w:rsidRPr="006C603D">
        <w:rPr>
          <w:rFonts w:ascii="Times New Roman" w:hAnsi="Times New Roman" w:cs="Times New Roman"/>
          <w:sz w:val="27"/>
          <w:szCs w:val="27"/>
        </w:rPr>
        <w:t>5.4. Высказывать особое мнение с обязательным внесением  его в протокол заседания.</w:t>
      </w:r>
    </w:p>
    <w:p w:rsidR="00217E10" w:rsidRDefault="00217E10" w:rsidP="00217E10">
      <w:pPr>
        <w:suppressAutoHyphens/>
        <w:ind w:firstLine="709"/>
        <w:rPr>
          <w:rFonts w:ascii="Times New Roman" w:hAnsi="Times New Roman" w:cs="Times New Roman"/>
          <w:sz w:val="27"/>
          <w:szCs w:val="27"/>
        </w:rPr>
      </w:pPr>
      <w:r w:rsidRPr="006C603D">
        <w:rPr>
          <w:rFonts w:ascii="Times New Roman" w:hAnsi="Times New Roman" w:cs="Times New Roman"/>
          <w:sz w:val="27"/>
          <w:szCs w:val="27"/>
        </w:rPr>
        <w:t>5.5. Своевременно выполнять все поручения  председателя Комиссии.</w:t>
      </w:r>
    </w:p>
    <w:p w:rsidR="00217E10" w:rsidRPr="006C603D" w:rsidRDefault="00217E10" w:rsidP="003F21BE">
      <w:pPr>
        <w:suppressAutoHyphens/>
        <w:rPr>
          <w:rFonts w:ascii="Times New Roman" w:hAnsi="Times New Roman" w:cs="Times New Roman"/>
          <w:sz w:val="27"/>
          <w:szCs w:val="27"/>
        </w:rPr>
      </w:pPr>
    </w:p>
    <w:p w:rsidR="00217E10" w:rsidRPr="006C603D" w:rsidRDefault="00217E10" w:rsidP="00217E10">
      <w:pPr>
        <w:pStyle w:val="a3"/>
        <w:numPr>
          <w:ilvl w:val="0"/>
          <w:numId w:val="5"/>
        </w:numPr>
        <w:jc w:val="center"/>
        <w:rPr>
          <w:rFonts w:ascii="Times New Roman" w:hAnsi="Times New Roman" w:cs="Times New Roman"/>
          <w:sz w:val="27"/>
          <w:szCs w:val="27"/>
        </w:rPr>
      </w:pPr>
      <w:r w:rsidRPr="006C603D">
        <w:rPr>
          <w:rFonts w:ascii="Times New Roman" w:hAnsi="Times New Roman" w:cs="Times New Roman"/>
          <w:sz w:val="27"/>
          <w:szCs w:val="27"/>
        </w:rPr>
        <w:t>Порядок и сроки проведения работ</w:t>
      </w:r>
    </w:p>
    <w:p w:rsidR="00217E10" w:rsidRPr="006C603D" w:rsidRDefault="00217E10" w:rsidP="00217E10">
      <w:pPr>
        <w:jc w:val="center"/>
        <w:rPr>
          <w:rFonts w:ascii="Times New Roman" w:eastAsia="Calibri" w:hAnsi="Times New Roman" w:cs="Times New Roman"/>
          <w:sz w:val="27"/>
          <w:szCs w:val="27"/>
        </w:rPr>
      </w:pPr>
      <w:r w:rsidRPr="006C603D">
        <w:rPr>
          <w:rFonts w:ascii="Times New Roman" w:hAnsi="Times New Roman" w:cs="Times New Roman"/>
          <w:sz w:val="27"/>
          <w:szCs w:val="27"/>
        </w:rPr>
        <w:t xml:space="preserve"> по  подготовке проекта внесения изменений в </w:t>
      </w:r>
      <w:r w:rsidRPr="006C603D">
        <w:rPr>
          <w:rFonts w:ascii="Times New Roman" w:eastAsia="Calibri" w:hAnsi="Times New Roman" w:cs="Times New Roman"/>
          <w:sz w:val="27"/>
          <w:szCs w:val="27"/>
        </w:rPr>
        <w:t>Правила землепользования и застройки территории муниципального образования город  Медногорск</w:t>
      </w:r>
    </w:p>
    <w:p w:rsidR="00217E10" w:rsidRPr="006C603D" w:rsidRDefault="00217E10" w:rsidP="00217E10">
      <w:pPr>
        <w:jc w:val="center"/>
        <w:rPr>
          <w:rFonts w:ascii="Times New Roman" w:hAnsi="Times New Roman" w:cs="Times New Roman"/>
          <w:sz w:val="27"/>
          <w:szCs w:val="27"/>
        </w:rPr>
      </w:pPr>
    </w:p>
    <w:tbl>
      <w:tblPr>
        <w:tblStyle w:val="a5"/>
        <w:tblW w:w="0" w:type="auto"/>
        <w:tblLook w:val="04A0"/>
      </w:tblPr>
      <w:tblGrid>
        <w:gridCol w:w="926"/>
        <w:gridCol w:w="4723"/>
        <w:gridCol w:w="1689"/>
        <w:gridCol w:w="2233"/>
      </w:tblGrid>
      <w:tr w:rsidR="00217E10" w:rsidRPr="006C603D" w:rsidTr="00D764BE">
        <w:tc>
          <w:tcPr>
            <w:tcW w:w="926" w:type="dxa"/>
          </w:tcPr>
          <w:p w:rsidR="00217E10" w:rsidRPr="006C603D" w:rsidRDefault="00217E10" w:rsidP="00D16631">
            <w:pPr>
              <w:spacing w:after="82" w:line="60" w:lineRule="atLeast"/>
              <w:jc w:val="center"/>
              <w:rPr>
                <w:rFonts w:ascii="Times New Roman" w:hAnsi="Times New Roman" w:cs="Times New Roman"/>
                <w:color w:val="000000"/>
                <w:sz w:val="27"/>
                <w:szCs w:val="27"/>
              </w:rPr>
            </w:pPr>
            <w:r w:rsidRPr="006C603D">
              <w:rPr>
                <w:rFonts w:ascii="Times New Roman" w:hAnsi="Times New Roman" w:cs="Times New Roman"/>
                <w:color w:val="000000"/>
                <w:sz w:val="27"/>
                <w:szCs w:val="27"/>
              </w:rPr>
              <w:t>№</w:t>
            </w:r>
          </w:p>
          <w:p w:rsidR="00217E10" w:rsidRPr="006C603D" w:rsidRDefault="00217E10" w:rsidP="00D16631">
            <w:pPr>
              <w:spacing w:after="82" w:line="60" w:lineRule="atLeast"/>
              <w:jc w:val="center"/>
              <w:rPr>
                <w:rFonts w:ascii="Times New Roman" w:hAnsi="Times New Roman" w:cs="Times New Roman"/>
                <w:color w:val="000000"/>
                <w:sz w:val="27"/>
                <w:szCs w:val="27"/>
              </w:rPr>
            </w:pPr>
            <w:r w:rsidRPr="006C603D">
              <w:rPr>
                <w:rFonts w:ascii="Times New Roman" w:hAnsi="Times New Roman" w:cs="Times New Roman"/>
                <w:color w:val="000000"/>
                <w:sz w:val="27"/>
                <w:szCs w:val="27"/>
              </w:rPr>
              <w:t>п./п.</w:t>
            </w:r>
          </w:p>
        </w:tc>
        <w:tc>
          <w:tcPr>
            <w:tcW w:w="4723" w:type="dxa"/>
          </w:tcPr>
          <w:p w:rsidR="00217E10" w:rsidRPr="006C603D" w:rsidRDefault="00217E10" w:rsidP="00D16631">
            <w:pPr>
              <w:spacing w:after="82" w:line="60" w:lineRule="atLeast"/>
              <w:jc w:val="center"/>
              <w:rPr>
                <w:rFonts w:ascii="Times New Roman" w:hAnsi="Times New Roman" w:cs="Times New Roman"/>
                <w:color w:val="000000"/>
                <w:sz w:val="27"/>
                <w:szCs w:val="27"/>
              </w:rPr>
            </w:pPr>
            <w:r w:rsidRPr="006C603D">
              <w:rPr>
                <w:rFonts w:ascii="Times New Roman" w:hAnsi="Times New Roman" w:cs="Times New Roman"/>
                <w:color w:val="000000"/>
                <w:sz w:val="27"/>
                <w:szCs w:val="27"/>
              </w:rPr>
              <w:t>Виды работ (этапы)</w:t>
            </w:r>
          </w:p>
        </w:tc>
        <w:tc>
          <w:tcPr>
            <w:tcW w:w="1689" w:type="dxa"/>
          </w:tcPr>
          <w:p w:rsidR="00217E10" w:rsidRPr="006C603D" w:rsidRDefault="00217E10" w:rsidP="00D16631">
            <w:pPr>
              <w:spacing w:after="82" w:line="60" w:lineRule="atLeast"/>
              <w:jc w:val="center"/>
              <w:rPr>
                <w:rFonts w:ascii="Times New Roman" w:hAnsi="Times New Roman" w:cs="Times New Roman"/>
                <w:color w:val="000000"/>
                <w:sz w:val="27"/>
                <w:szCs w:val="27"/>
              </w:rPr>
            </w:pPr>
            <w:r w:rsidRPr="006C603D">
              <w:rPr>
                <w:rFonts w:ascii="Times New Roman" w:hAnsi="Times New Roman" w:cs="Times New Roman"/>
                <w:color w:val="000000"/>
                <w:sz w:val="27"/>
                <w:szCs w:val="27"/>
              </w:rPr>
              <w:t>Сроки исполнения</w:t>
            </w:r>
          </w:p>
        </w:tc>
        <w:tc>
          <w:tcPr>
            <w:tcW w:w="2233" w:type="dxa"/>
          </w:tcPr>
          <w:p w:rsidR="00217E10" w:rsidRPr="006C603D" w:rsidRDefault="00217E10" w:rsidP="00D16631">
            <w:pPr>
              <w:spacing w:after="82" w:line="60" w:lineRule="atLeast"/>
              <w:jc w:val="center"/>
              <w:rPr>
                <w:rFonts w:ascii="Times New Roman" w:hAnsi="Times New Roman" w:cs="Times New Roman"/>
                <w:color w:val="000000"/>
                <w:sz w:val="27"/>
                <w:szCs w:val="27"/>
              </w:rPr>
            </w:pPr>
            <w:r w:rsidRPr="006C603D">
              <w:rPr>
                <w:rFonts w:ascii="Times New Roman" w:hAnsi="Times New Roman" w:cs="Times New Roman"/>
                <w:color w:val="000000"/>
                <w:sz w:val="27"/>
                <w:szCs w:val="27"/>
              </w:rPr>
              <w:t>Исполнитель</w:t>
            </w:r>
          </w:p>
        </w:tc>
      </w:tr>
      <w:tr w:rsidR="00217E10" w:rsidRPr="006C603D" w:rsidTr="00D764BE">
        <w:tc>
          <w:tcPr>
            <w:tcW w:w="926" w:type="dxa"/>
          </w:tcPr>
          <w:p w:rsidR="00217E10" w:rsidRPr="006C603D" w:rsidRDefault="00217E10" w:rsidP="00D16631">
            <w:pPr>
              <w:ind w:hanging="71"/>
              <w:jc w:val="center"/>
              <w:rPr>
                <w:rFonts w:ascii="Times New Roman" w:hAnsi="Times New Roman" w:cs="Times New Roman"/>
                <w:color w:val="000000"/>
                <w:sz w:val="27"/>
                <w:szCs w:val="27"/>
              </w:rPr>
            </w:pPr>
            <w:r w:rsidRPr="006C603D">
              <w:rPr>
                <w:rFonts w:ascii="Times New Roman" w:hAnsi="Times New Roman" w:cs="Times New Roman"/>
                <w:color w:val="000000"/>
                <w:sz w:val="27"/>
                <w:szCs w:val="27"/>
              </w:rPr>
              <w:t>1.</w:t>
            </w:r>
          </w:p>
        </w:tc>
        <w:tc>
          <w:tcPr>
            <w:tcW w:w="4723" w:type="dxa"/>
          </w:tcPr>
          <w:p w:rsidR="00217E10" w:rsidRPr="006C603D" w:rsidRDefault="00217E10" w:rsidP="00D16631">
            <w:pPr>
              <w:pStyle w:val="ConsPlusNormal"/>
              <w:widowControl/>
              <w:ind w:firstLine="0"/>
              <w:jc w:val="both"/>
              <w:rPr>
                <w:rFonts w:ascii="Times New Roman" w:hAnsi="Times New Roman" w:cs="Times New Roman"/>
                <w:sz w:val="27"/>
                <w:szCs w:val="27"/>
              </w:rPr>
            </w:pPr>
            <w:r w:rsidRPr="006C603D">
              <w:rPr>
                <w:rFonts w:ascii="Times New Roman" w:hAnsi="Times New Roman" w:cs="Times New Roman"/>
                <w:sz w:val="27"/>
                <w:szCs w:val="27"/>
              </w:rPr>
              <w:t xml:space="preserve">Принятие решения о подготовке проекта изменений </w:t>
            </w:r>
            <w:r w:rsidRPr="006C603D">
              <w:rPr>
                <w:rFonts w:ascii="Times New Roman" w:eastAsia="Calibri" w:hAnsi="Times New Roman" w:cs="Times New Roman"/>
                <w:sz w:val="27"/>
                <w:szCs w:val="27"/>
              </w:rPr>
              <w:t>в Правила землепользования и застройки территории муниципального образования город  Медногорск,</w:t>
            </w:r>
          </w:p>
          <w:p w:rsidR="00217E10" w:rsidRPr="006C603D" w:rsidRDefault="00217E10" w:rsidP="00D16631">
            <w:pPr>
              <w:pStyle w:val="ConsPlusNormal"/>
              <w:widowControl/>
              <w:ind w:firstLine="0"/>
              <w:jc w:val="both"/>
              <w:rPr>
                <w:rFonts w:ascii="Times New Roman" w:hAnsi="Times New Roman" w:cs="Times New Roman"/>
                <w:sz w:val="27"/>
                <w:szCs w:val="27"/>
              </w:rPr>
            </w:pPr>
          </w:p>
        </w:tc>
        <w:tc>
          <w:tcPr>
            <w:tcW w:w="1689" w:type="dxa"/>
          </w:tcPr>
          <w:p w:rsidR="00217E10" w:rsidRPr="006C603D" w:rsidRDefault="00D764BE" w:rsidP="00D16631">
            <w:pPr>
              <w:jc w:val="center"/>
              <w:rPr>
                <w:rFonts w:ascii="Times New Roman" w:hAnsi="Times New Roman" w:cs="Times New Roman"/>
                <w:sz w:val="27"/>
                <w:szCs w:val="27"/>
              </w:rPr>
            </w:pPr>
            <w:r>
              <w:rPr>
                <w:rFonts w:ascii="Times New Roman" w:hAnsi="Times New Roman" w:cs="Times New Roman"/>
                <w:sz w:val="27"/>
                <w:szCs w:val="27"/>
              </w:rPr>
              <w:t>21.02.2020</w:t>
            </w:r>
            <w:r w:rsidR="00217E10" w:rsidRPr="006C603D">
              <w:rPr>
                <w:rFonts w:ascii="Times New Roman" w:hAnsi="Times New Roman" w:cs="Times New Roman"/>
                <w:sz w:val="27"/>
                <w:szCs w:val="27"/>
              </w:rPr>
              <w:t xml:space="preserve"> г.</w:t>
            </w:r>
          </w:p>
        </w:tc>
        <w:tc>
          <w:tcPr>
            <w:tcW w:w="2233" w:type="dxa"/>
          </w:tcPr>
          <w:p w:rsidR="00217E10" w:rsidRPr="006C603D" w:rsidRDefault="00217E10" w:rsidP="00D16631">
            <w:pPr>
              <w:rPr>
                <w:rFonts w:ascii="Times New Roman" w:hAnsi="Times New Roman" w:cs="Times New Roman"/>
                <w:color w:val="000000"/>
                <w:sz w:val="27"/>
                <w:szCs w:val="27"/>
              </w:rPr>
            </w:pPr>
            <w:r w:rsidRPr="006C603D">
              <w:rPr>
                <w:rFonts w:ascii="Times New Roman" w:hAnsi="Times New Roman" w:cs="Times New Roman"/>
                <w:color w:val="000000"/>
                <w:sz w:val="27"/>
                <w:szCs w:val="27"/>
              </w:rPr>
              <w:t>Глава города</w:t>
            </w:r>
          </w:p>
        </w:tc>
      </w:tr>
      <w:tr w:rsidR="00217E10" w:rsidRPr="006C603D" w:rsidTr="00D764BE">
        <w:tc>
          <w:tcPr>
            <w:tcW w:w="926" w:type="dxa"/>
          </w:tcPr>
          <w:p w:rsidR="00217E10" w:rsidRPr="006C603D" w:rsidRDefault="00217E10" w:rsidP="00D16631">
            <w:pPr>
              <w:ind w:hanging="71"/>
              <w:jc w:val="center"/>
              <w:rPr>
                <w:rFonts w:ascii="Times New Roman" w:hAnsi="Times New Roman" w:cs="Times New Roman"/>
                <w:color w:val="000000"/>
                <w:sz w:val="27"/>
                <w:szCs w:val="27"/>
              </w:rPr>
            </w:pPr>
            <w:r w:rsidRPr="006C603D">
              <w:rPr>
                <w:rFonts w:ascii="Times New Roman" w:hAnsi="Times New Roman" w:cs="Times New Roman"/>
                <w:color w:val="000000"/>
                <w:sz w:val="27"/>
                <w:szCs w:val="27"/>
              </w:rPr>
              <w:t>2.</w:t>
            </w:r>
          </w:p>
        </w:tc>
        <w:tc>
          <w:tcPr>
            <w:tcW w:w="4723" w:type="dxa"/>
          </w:tcPr>
          <w:p w:rsidR="00217E10" w:rsidRPr="006C603D" w:rsidRDefault="00217E10" w:rsidP="00D16631">
            <w:pPr>
              <w:pStyle w:val="ConsPlusNormal"/>
              <w:widowControl/>
              <w:ind w:firstLine="0"/>
              <w:jc w:val="both"/>
              <w:rPr>
                <w:rFonts w:ascii="Times New Roman" w:hAnsi="Times New Roman" w:cs="Times New Roman"/>
                <w:sz w:val="27"/>
                <w:szCs w:val="27"/>
              </w:rPr>
            </w:pPr>
            <w:r w:rsidRPr="006C603D">
              <w:rPr>
                <w:rFonts w:ascii="Times New Roman" w:hAnsi="Times New Roman" w:cs="Times New Roman"/>
                <w:sz w:val="27"/>
                <w:szCs w:val="27"/>
              </w:rPr>
              <w:t>Официальное опубликование и размещение на официальном сайте муниципального образования город Медногорск в сети "Интернет" сообщения о принятии решения</w:t>
            </w:r>
          </w:p>
        </w:tc>
        <w:tc>
          <w:tcPr>
            <w:tcW w:w="1689" w:type="dxa"/>
          </w:tcPr>
          <w:p w:rsidR="00217E10" w:rsidRPr="006C603D" w:rsidRDefault="00D764BE" w:rsidP="00D16631">
            <w:pPr>
              <w:jc w:val="center"/>
              <w:rPr>
                <w:rFonts w:ascii="Times New Roman" w:hAnsi="Times New Roman" w:cs="Times New Roman"/>
                <w:sz w:val="27"/>
                <w:szCs w:val="27"/>
              </w:rPr>
            </w:pPr>
            <w:r>
              <w:rPr>
                <w:rFonts w:ascii="Times New Roman" w:hAnsi="Times New Roman" w:cs="Times New Roman"/>
                <w:sz w:val="27"/>
                <w:szCs w:val="27"/>
              </w:rPr>
              <w:t>27.02.2020</w:t>
            </w:r>
            <w:r w:rsidR="00217E10" w:rsidRPr="006C603D">
              <w:rPr>
                <w:rFonts w:ascii="Times New Roman" w:hAnsi="Times New Roman" w:cs="Times New Roman"/>
                <w:sz w:val="27"/>
                <w:szCs w:val="27"/>
              </w:rPr>
              <w:t xml:space="preserve"> г.</w:t>
            </w:r>
          </w:p>
        </w:tc>
        <w:tc>
          <w:tcPr>
            <w:tcW w:w="2233" w:type="dxa"/>
          </w:tcPr>
          <w:p w:rsidR="00217E10" w:rsidRPr="006C603D" w:rsidRDefault="00217E10" w:rsidP="00D16631">
            <w:pPr>
              <w:rPr>
                <w:rFonts w:ascii="Times New Roman" w:hAnsi="Times New Roman" w:cs="Times New Roman"/>
                <w:color w:val="000000"/>
                <w:sz w:val="27"/>
                <w:szCs w:val="27"/>
              </w:rPr>
            </w:pPr>
            <w:r w:rsidRPr="006C603D">
              <w:rPr>
                <w:rFonts w:ascii="Times New Roman" w:hAnsi="Times New Roman" w:cs="Times New Roman"/>
                <w:color w:val="000000"/>
                <w:sz w:val="27"/>
                <w:szCs w:val="27"/>
              </w:rPr>
              <w:t>ОИТ,отдел по управлению делами, организационной и кадровой работы</w:t>
            </w:r>
          </w:p>
        </w:tc>
      </w:tr>
      <w:tr w:rsidR="00217E10" w:rsidRPr="006C603D" w:rsidTr="00D764BE">
        <w:tc>
          <w:tcPr>
            <w:tcW w:w="926" w:type="dxa"/>
          </w:tcPr>
          <w:p w:rsidR="00217E10" w:rsidRPr="006C603D" w:rsidRDefault="00217E10" w:rsidP="00D16631">
            <w:pPr>
              <w:ind w:hanging="71"/>
              <w:jc w:val="center"/>
              <w:rPr>
                <w:rFonts w:ascii="Times New Roman" w:hAnsi="Times New Roman" w:cs="Times New Roman"/>
                <w:color w:val="000000"/>
                <w:sz w:val="27"/>
                <w:szCs w:val="27"/>
              </w:rPr>
            </w:pPr>
            <w:r w:rsidRPr="006C603D">
              <w:rPr>
                <w:rFonts w:ascii="Times New Roman" w:hAnsi="Times New Roman" w:cs="Times New Roman"/>
                <w:color w:val="000000"/>
                <w:sz w:val="27"/>
                <w:szCs w:val="27"/>
              </w:rPr>
              <w:t>3.</w:t>
            </w:r>
          </w:p>
        </w:tc>
        <w:tc>
          <w:tcPr>
            <w:tcW w:w="4723" w:type="dxa"/>
          </w:tcPr>
          <w:p w:rsidR="00217E10" w:rsidRPr="006C603D" w:rsidRDefault="00217E10" w:rsidP="00D16631">
            <w:pPr>
              <w:pStyle w:val="ConsPlusNormal"/>
              <w:widowControl/>
              <w:ind w:firstLine="0"/>
              <w:jc w:val="both"/>
              <w:rPr>
                <w:rFonts w:ascii="Times New Roman" w:hAnsi="Times New Roman" w:cs="Times New Roman"/>
                <w:sz w:val="27"/>
                <w:szCs w:val="27"/>
              </w:rPr>
            </w:pPr>
            <w:r w:rsidRPr="006C603D">
              <w:rPr>
                <w:rFonts w:ascii="Times New Roman" w:hAnsi="Times New Roman" w:cs="Times New Roman"/>
                <w:sz w:val="27"/>
                <w:szCs w:val="27"/>
              </w:rPr>
              <w:t xml:space="preserve">Разработка проекта изменений </w:t>
            </w:r>
            <w:r w:rsidRPr="006C603D">
              <w:rPr>
                <w:rFonts w:ascii="Times New Roman" w:eastAsia="Calibri" w:hAnsi="Times New Roman" w:cs="Times New Roman"/>
                <w:sz w:val="27"/>
                <w:szCs w:val="27"/>
              </w:rPr>
              <w:t xml:space="preserve">в </w:t>
            </w:r>
            <w:r w:rsidRPr="006C603D">
              <w:rPr>
                <w:rFonts w:ascii="Times New Roman" w:eastAsia="Calibri" w:hAnsi="Times New Roman" w:cs="Times New Roman"/>
                <w:sz w:val="27"/>
                <w:szCs w:val="27"/>
              </w:rPr>
              <w:lastRenderedPageBreak/>
              <w:t>Правила землепользования и застройки территории муниципального образования город  Медногорск,</w:t>
            </w:r>
          </w:p>
        </w:tc>
        <w:tc>
          <w:tcPr>
            <w:tcW w:w="1689" w:type="dxa"/>
          </w:tcPr>
          <w:p w:rsidR="00217E10" w:rsidRPr="006C603D" w:rsidRDefault="00D764BE" w:rsidP="00D16631">
            <w:pPr>
              <w:jc w:val="center"/>
              <w:rPr>
                <w:rFonts w:ascii="Times New Roman" w:hAnsi="Times New Roman" w:cs="Times New Roman"/>
                <w:sz w:val="27"/>
                <w:szCs w:val="27"/>
              </w:rPr>
            </w:pPr>
            <w:r>
              <w:rPr>
                <w:rFonts w:ascii="Times New Roman" w:hAnsi="Times New Roman" w:cs="Times New Roman"/>
                <w:sz w:val="27"/>
                <w:szCs w:val="27"/>
              </w:rPr>
              <w:lastRenderedPageBreak/>
              <w:t>10.03.2020</w:t>
            </w:r>
            <w:r w:rsidR="00217E10" w:rsidRPr="006C603D">
              <w:rPr>
                <w:rFonts w:ascii="Times New Roman" w:hAnsi="Times New Roman" w:cs="Times New Roman"/>
                <w:sz w:val="27"/>
                <w:szCs w:val="27"/>
              </w:rPr>
              <w:t xml:space="preserve"> г.</w:t>
            </w:r>
          </w:p>
        </w:tc>
        <w:tc>
          <w:tcPr>
            <w:tcW w:w="2233" w:type="dxa"/>
          </w:tcPr>
          <w:p w:rsidR="00217E10" w:rsidRPr="006C603D" w:rsidRDefault="00217E10" w:rsidP="00D16631">
            <w:pPr>
              <w:rPr>
                <w:rFonts w:ascii="Times New Roman" w:hAnsi="Times New Roman" w:cs="Times New Roman"/>
                <w:color w:val="000000"/>
                <w:sz w:val="27"/>
                <w:szCs w:val="27"/>
              </w:rPr>
            </w:pPr>
            <w:r w:rsidRPr="006C603D">
              <w:rPr>
                <w:rFonts w:ascii="Times New Roman" w:hAnsi="Times New Roman" w:cs="Times New Roman"/>
                <w:color w:val="000000"/>
                <w:sz w:val="27"/>
                <w:szCs w:val="27"/>
              </w:rPr>
              <w:t xml:space="preserve">Исполнитель </w:t>
            </w:r>
            <w:r w:rsidRPr="006C603D">
              <w:rPr>
                <w:rFonts w:ascii="Times New Roman" w:hAnsi="Times New Roman" w:cs="Times New Roman"/>
                <w:color w:val="000000"/>
                <w:sz w:val="27"/>
                <w:szCs w:val="27"/>
              </w:rPr>
              <w:lastRenderedPageBreak/>
              <w:t>проекта</w:t>
            </w:r>
          </w:p>
        </w:tc>
      </w:tr>
      <w:tr w:rsidR="00217E10" w:rsidRPr="006C603D" w:rsidTr="00D764BE">
        <w:tc>
          <w:tcPr>
            <w:tcW w:w="926" w:type="dxa"/>
          </w:tcPr>
          <w:p w:rsidR="00217E10" w:rsidRPr="006C603D" w:rsidRDefault="00217E10" w:rsidP="00D16631">
            <w:pPr>
              <w:ind w:hanging="71"/>
              <w:jc w:val="center"/>
              <w:rPr>
                <w:rFonts w:ascii="Times New Roman" w:hAnsi="Times New Roman" w:cs="Times New Roman"/>
                <w:color w:val="000000"/>
                <w:sz w:val="27"/>
                <w:szCs w:val="27"/>
              </w:rPr>
            </w:pPr>
            <w:r w:rsidRPr="006C603D">
              <w:rPr>
                <w:rFonts w:ascii="Times New Roman" w:hAnsi="Times New Roman" w:cs="Times New Roman"/>
                <w:color w:val="000000"/>
                <w:sz w:val="27"/>
                <w:szCs w:val="27"/>
              </w:rPr>
              <w:lastRenderedPageBreak/>
              <w:t>4.</w:t>
            </w:r>
          </w:p>
        </w:tc>
        <w:tc>
          <w:tcPr>
            <w:tcW w:w="4723" w:type="dxa"/>
          </w:tcPr>
          <w:p w:rsidR="00217E10" w:rsidRPr="006C603D" w:rsidRDefault="00217E10" w:rsidP="00D16631">
            <w:pPr>
              <w:pStyle w:val="ConsPlusNormal"/>
              <w:widowControl/>
              <w:ind w:firstLine="0"/>
              <w:jc w:val="both"/>
              <w:rPr>
                <w:rFonts w:ascii="Times New Roman" w:hAnsi="Times New Roman" w:cs="Times New Roman"/>
                <w:sz w:val="27"/>
                <w:szCs w:val="27"/>
              </w:rPr>
            </w:pPr>
            <w:r w:rsidRPr="006C603D">
              <w:rPr>
                <w:rFonts w:ascii="Times New Roman" w:hAnsi="Times New Roman" w:cs="Times New Roman"/>
                <w:sz w:val="27"/>
                <w:szCs w:val="27"/>
              </w:rPr>
              <w:t xml:space="preserve">Работа с поступившими предложениями </w:t>
            </w:r>
          </w:p>
        </w:tc>
        <w:tc>
          <w:tcPr>
            <w:tcW w:w="1689" w:type="dxa"/>
          </w:tcPr>
          <w:p w:rsidR="00217E10" w:rsidRPr="006C603D" w:rsidRDefault="00D764BE" w:rsidP="00D16631">
            <w:pPr>
              <w:jc w:val="center"/>
              <w:rPr>
                <w:rFonts w:ascii="Times New Roman" w:hAnsi="Times New Roman" w:cs="Times New Roman"/>
                <w:sz w:val="27"/>
                <w:szCs w:val="27"/>
              </w:rPr>
            </w:pPr>
            <w:r>
              <w:rPr>
                <w:rFonts w:ascii="Times New Roman" w:hAnsi="Times New Roman" w:cs="Times New Roman"/>
                <w:sz w:val="27"/>
                <w:szCs w:val="27"/>
              </w:rPr>
              <w:t>13.03.2020</w:t>
            </w:r>
            <w:r w:rsidR="00217E10" w:rsidRPr="006C603D">
              <w:rPr>
                <w:rFonts w:ascii="Times New Roman" w:hAnsi="Times New Roman" w:cs="Times New Roman"/>
                <w:sz w:val="27"/>
                <w:szCs w:val="27"/>
              </w:rPr>
              <w:t xml:space="preserve"> г.</w:t>
            </w:r>
          </w:p>
        </w:tc>
        <w:tc>
          <w:tcPr>
            <w:tcW w:w="2233" w:type="dxa"/>
          </w:tcPr>
          <w:p w:rsidR="00217E10" w:rsidRPr="006C603D" w:rsidRDefault="00217E10" w:rsidP="00D16631">
            <w:pPr>
              <w:rPr>
                <w:rFonts w:ascii="Times New Roman" w:hAnsi="Times New Roman" w:cs="Times New Roman"/>
                <w:color w:val="000000"/>
                <w:sz w:val="27"/>
                <w:szCs w:val="27"/>
              </w:rPr>
            </w:pPr>
            <w:r w:rsidRPr="006C603D">
              <w:rPr>
                <w:rFonts w:ascii="Times New Roman" w:hAnsi="Times New Roman" w:cs="Times New Roman"/>
                <w:color w:val="000000"/>
                <w:sz w:val="27"/>
                <w:szCs w:val="27"/>
              </w:rPr>
              <w:t>Комиссия</w:t>
            </w:r>
          </w:p>
        </w:tc>
      </w:tr>
      <w:tr w:rsidR="00217E10" w:rsidRPr="006C603D" w:rsidTr="00D764BE">
        <w:tc>
          <w:tcPr>
            <w:tcW w:w="926" w:type="dxa"/>
          </w:tcPr>
          <w:p w:rsidR="00217E10" w:rsidRPr="006C603D" w:rsidRDefault="00217E10" w:rsidP="00D16631">
            <w:pPr>
              <w:ind w:hanging="71"/>
              <w:jc w:val="center"/>
              <w:rPr>
                <w:rFonts w:ascii="Times New Roman" w:hAnsi="Times New Roman" w:cs="Times New Roman"/>
                <w:color w:val="000000"/>
                <w:sz w:val="27"/>
                <w:szCs w:val="27"/>
              </w:rPr>
            </w:pPr>
            <w:r w:rsidRPr="006C603D">
              <w:rPr>
                <w:rFonts w:ascii="Times New Roman" w:hAnsi="Times New Roman" w:cs="Times New Roman"/>
                <w:color w:val="000000"/>
                <w:sz w:val="27"/>
                <w:szCs w:val="27"/>
              </w:rPr>
              <w:t>5.</w:t>
            </w:r>
          </w:p>
        </w:tc>
        <w:tc>
          <w:tcPr>
            <w:tcW w:w="4723" w:type="dxa"/>
          </w:tcPr>
          <w:p w:rsidR="00217E10" w:rsidRPr="006C603D" w:rsidRDefault="00217E10" w:rsidP="00D16631">
            <w:pPr>
              <w:pStyle w:val="ConsPlusNormal"/>
              <w:widowControl/>
              <w:ind w:firstLine="0"/>
              <w:jc w:val="both"/>
              <w:rPr>
                <w:rFonts w:ascii="Times New Roman" w:hAnsi="Times New Roman" w:cs="Times New Roman"/>
                <w:sz w:val="27"/>
                <w:szCs w:val="27"/>
              </w:rPr>
            </w:pPr>
            <w:r w:rsidRPr="006C603D">
              <w:rPr>
                <w:rFonts w:ascii="Times New Roman" w:hAnsi="Times New Roman" w:cs="Times New Roman"/>
                <w:sz w:val="27"/>
                <w:szCs w:val="27"/>
              </w:rPr>
              <w:t>Работа по оформлению текстовой и графической части и предоставление заказчику для согласования</w:t>
            </w:r>
          </w:p>
        </w:tc>
        <w:tc>
          <w:tcPr>
            <w:tcW w:w="1689" w:type="dxa"/>
          </w:tcPr>
          <w:p w:rsidR="00217E10" w:rsidRPr="006C603D" w:rsidRDefault="00D764BE" w:rsidP="00D16631">
            <w:pPr>
              <w:jc w:val="center"/>
              <w:rPr>
                <w:rFonts w:ascii="Times New Roman" w:hAnsi="Times New Roman" w:cs="Times New Roman"/>
                <w:sz w:val="27"/>
                <w:szCs w:val="27"/>
              </w:rPr>
            </w:pPr>
            <w:r>
              <w:rPr>
                <w:rFonts w:ascii="Times New Roman" w:hAnsi="Times New Roman" w:cs="Times New Roman"/>
                <w:sz w:val="27"/>
                <w:szCs w:val="27"/>
              </w:rPr>
              <w:t>16.03.2020</w:t>
            </w:r>
            <w:r w:rsidR="00217E10" w:rsidRPr="006C603D">
              <w:rPr>
                <w:rFonts w:ascii="Times New Roman" w:hAnsi="Times New Roman" w:cs="Times New Roman"/>
                <w:sz w:val="27"/>
                <w:szCs w:val="27"/>
              </w:rPr>
              <w:t xml:space="preserve"> г.</w:t>
            </w:r>
          </w:p>
        </w:tc>
        <w:tc>
          <w:tcPr>
            <w:tcW w:w="2233" w:type="dxa"/>
          </w:tcPr>
          <w:p w:rsidR="00217E10" w:rsidRPr="006C603D" w:rsidRDefault="00217E10" w:rsidP="00D16631">
            <w:pPr>
              <w:rPr>
                <w:rFonts w:ascii="Times New Roman" w:hAnsi="Times New Roman" w:cs="Times New Roman"/>
                <w:color w:val="000000"/>
                <w:sz w:val="27"/>
                <w:szCs w:val="27"/>
              </w:rPr>
            </w:pPr>
            <w:r w:rsidRPr="006C603D">
              <w:rPr>
                <w:rFonts w:ascii="Times New Roman" w:hAnsi="Times New Roman" w:cs="Times New Roman"/>
                <w:color w:val="000000"/>
                <w:sz w:val="27"/>
                <w:szCs w:val="27"/>
              </w:rPr>
              <w:t>Исполнитель проекта</w:t>
            </w:r>
          </w:p>
        </w:tc>
      </w:tr>
      <w:tr w:rsidR="00217E10" w:rsidRPr="006C603D" w:rsidTr="00D764BE">
        <w:tc>
          <w:tcPr>
            <w:tcW w:w="926" w:type="dxa"/>
          </w:tcPr>
          <w:p w:rsidR="00217E10" w:rsidRPr="006C603D" w:rsidRDefault="00217E10" w:rsidP="00D16631">
            <w:pPr>
              <w:jc w:val="center"/>
              <w:rPr>
                <w:rFonts w:ascii="Times New Roman" w:hAnsi="Times New Roman" w:cs="Times New Roman"/>
                <w:color w:val="000000"/>
                <w:sz w:val="27"/>
                <w:szCs w:val="27"/>
              </w:rPr>
            </w:pPr>
            <w:r w:rsidRPr="006C603D">
              <w:rPr>
                <w:rFonts w:ascii="Times New Roman" w:hAnsi="Times New Roman" w:cs="Times New Roman"/>
                <w:color w:val="000000"/>
                <w:sz w:val="27"/>
                <w:szCs w:val="27"/>
              </w:rPr>
              <w:t>5.</w:t>
            </w:r>
          </w:p>
        </w:tc>
        <w:tc>
          <w:tcPr>
            <w:tcW w:w="4723" w:type="dxa"/>
          </w:tcPr>
          <w:p w:rsidR="00217E10" w:rsidRPr="006C603D" w:rsidRDefault="00217E10" w:rsidP="00D16631">
            <w:pPr>
              <w:pStyle w:val="ConsPlusNormal"/>
              <w:widowControl/>
              <w:ind w:firstLine="0"/>
              <w:jc w:val="both"/>
              <w:rPr>
                <w:rFonts w:ascii="Times New Roman" w:hAnsi="Times New Roman" w:cs="Times New Roman"/>
                <w:sz w:val="27"/>
                <w:szCs w:val="27"/>
              </w:rPr>
            </w:pPr>
            <w:r w:rsidRPr="006C603D">
              <w:rPr>
                <w:rFonts w:ascii="Times New Roman" w:hAnsi="Times New Roman" w:cs="Times New Roman"/>
                <w:sz w:val="27"/>
                <w:szCs w:val="27"/>
              </w:rPr>
              <w:t xml:space="preserve">Размещение проекта изменений в </w:t>
            </w:r>
            <w:r w:rsidRPr="006C603D">
              <w:rPr>
                <w:rFonts w:ascii="Times New Roman" w:eastAsia="Calibri" w:hAnsi="Times New Roman" w:cs="Times New Roman"/>
                <w:sz w:val="27"/>
                <w:szCs w:val="27"/>
              </w:rPr>
              <w:t>Правила землепользования и застройки территории муниципального образования город  Медногорск на официальном  сайте администрации в сети Интернет</w:t>
            </w:r>
          </w:p>
        </w:tc>
        <w:tc>
          <w:tcPr>
            <w:tcW w:w="1689" w:type="dxa"/>
          </w:tcPr>
          <w:p w:rsidR="00217E10" w:rsidRPr="006C603D" w:rsidRDefault="00D764BE" w:rsidP="00D16631">
            <w:pPr>
              <w:jc w:val="center"/>
              <w:rPr>
                <w:rFonts w:ascii="Times New Roman" w:hAnsi="Times New Roman" w:cs="Times New Roman"/>
                <w:color w:val="000000"/>
                <w:sz w:val="27"/>
                <w:szCs w:val="27"/>
              </w:rPr>
            </w:pPr>
            <w:r>
              <w:rPr>
                <w:rFonts w:ascii="Times New Roman" w:hAnsi="Times New Roman" w:cs="Times New Roman"/>
                <w:color w:val="000000"/>
                <w:sz w:val="27"/>
                <w:szCs w:val="27"/>
              </w:rPr>
              <w:t>17.03.2020</w:t>
            </w:r>
            <w:r w:rsidR="00217E10" w:rsidRPr="006C603D">
              <w:rPr>
                <w:rFonts w:ascii="Times New Roman" w:hAnsi="Times New Roman" w:cs="Times New Roman"/>
                <w:color w:val="000000"/>
                <w:sz w:val="27"/>
                <w:szCs w:val="27"/>
              </w:rPr>
              <w:t xml:space="preserve"> г.</w:t>
            </w:r>
          </w:p>
        </w:tc>
        <w:tc>
          <w:tcPr>
            <w:tcW w:w="2233" w:type="dxa"/>
          </w:tcPr>
          <w:p w:rsidR="00217E10" w:rsidRPr="006C603D" w:rsidRDefault="00217E10" w:rsidP="00D16631">
            <w:pPr>
              <w:rPr>
                <w:rFonts w:ascii="Times New Roman" w:hAnsi="Times New Roman" w:cs="Times New Roman"/>
                <w:color w:val="000000"/>
                <w:sz w:val="27"/>
                <w:szCs w:val="27"/>
              </w:rPr>
            </w:pPr>
            <w:r w:rsidRPr="006C603D">
              <w:rPr>
                <w:rFonts w:ascii="Times New Roman" w:hAnsi="Times New Roman" w:cs="Times New Roman"/>
                <w:color w:val="000000"/>
                <w:sz w:val="27"/>
                <w:szCs w:val="27"/>
              </w:rPr>
              <w:t xml:space="preserve"> МКУ «УГКР и ЖКХ»</w:t>
            </w:r>
          </w:p>
        </w:tc>
      </w:tr>
      <w:tr w:rsidR="00217E10" w:rsidRPr="006C603D" w:rsidTr="00D764BE">
        <w:tc>
          <w:tcPr>
            <w:tcW w:w="926" w:type="dxa"/>
          </w:tcPr>
          <w:p w:rsidR="00217E10" w:rsidRPr="006C603D" w:rsidRDefault="00217E10" w:rsidP="00D16631">
            <w:pPr>
              <w:jc w:val="center"/>
              <w:rPr>
                <w:rFonts w:ascii="Times New Roman" w:hAnsi="Times New Roman" w:cs="Times New Roman"/>
                <w:color w:val="000000"/>
                <w:sz w:val="27"/>
                <w:szCs w:val="27"/>
              </w:rPr>
            </w:pPr>
            <w:r w:rsidRPr="006C603D">
              <w:rPr>
                <w:rFonts w:ascii="Times New Roman" w:hAnsi="Times New Roman" w:cs="Times New Roman"/>
                <w:color w:val="000000"/>
                <w:sz w:val="27"/>
                <w:szCs w:val="27"/>
              </w:rPr>
              <w:t>7.</w:t>
            </w:r>
          </w:p>
        </w:tc>
        <w:tc>
          <w:tcPr>
            <w:tcW w:w="4723" w:type="dxa"/>
          </w:tcPr>
          <w:p w:rsidR="00217E10" w:rsidRPr="006C603D" w:rsidRDefault="00217E10" w:rsidP="00D16631">
            <w:pPr>
              <w:jc w:val="both"/>
              <w:rPr>
                <w:rFonts w:ascii="Times New Roman" w:hAnsi="Times New Roman" w:cs="Times New Roman"/>
                <w:color w:val="000000"/>
                <w:sz w:val="27"/>
                <w:szCs w:val="27"/>
              </w:rPr>
            </w:pPr>
            <w:r w:rsidRPr="006C603D">
              <w:rPr>
                <w:rFonts w:ascii="Times New Roman" w:hAnsi="Times New Roman" w:cs="Times New Roman"/>
                <w:color w:val="000000"/>
                <w:sz w:val="27"/>
                <w:szCs w:val="27"/>
              </w:rPr>
              <w:t>Проведение общественных обсуждений или публичных слушаний</w:t>
            </w:r>
          </w:p>
        </w:tc>
        <w:tc>
          <w:tcPr>
            <w:tcW w:w="1689" w:type="dxa"/>
          </w:tcPr>
          <w:p w:rsidR="00217E10" w:rsidRPr="006C603D" w:rsidRDefault="00D764BE" w:rsidP="00D16631">
            <w:pPr>
              <w:jc w:val="center"/>
              <w:rPr>
                <w:rFonts w:ascii="Times New Roman" w:hAnsi="Times New Roman" w:cs="Times New Roman"/>
                <w:color w:val="000000"/>
                <w:sz w:val="27"/>
                <w:szCs w:val="27"/>
              </w:rPr>
            </w:pPr>
            <w:r>
              <w:rPr>
                <w:rFonts w:ascii="Times New Roman" w:hAnsi="Times New Roman" w:cs="Times New Roman"/>
                <w:color w:val="000000"/>
                <w:sz w:val="27"/>
                <w:szCs w:val="27"/>
              </w:rPr>
              <w:t>15.05.2020</w:t>
            </w:r>
            <w:r w:rsidR="00217E10" w:rsidRPr="006C603D">
              <w:rPr>
                <w:rFonts w:ascii="Times New Roman" w:hAnsi="Times New Roman" w:cs="Times New Roman"/>
                <w:color w:val="000000"/>
                <w:sz w:val="27"/>
                <w:szCs w:val="27"/>
              </w:rPr>
              <w:t xml:space="preserve"> г.</w:t>
            </w:r>
          </w:p>
        </w:tc>
        <w:tc>
          <w:tcPr>
            <w:tcW w:w="2233" w:type="dxa"/>
          </w:tcPr>
          <w:p w:rsidR="00217E10" w:rsidRPr="006C603D" w:rsidRDefault="00217E10" w:rsidP="00D16631">
            <w:pPr>
              <w:rPr>
                <w:rFonts w:ascii="Times New Roman" w:hAnsi="Times New Roman" w:cs="Times New Roman"/>
                <w:color w:val="000000"/>
                <w:sz w:val="27"/>
                <w:szCs w:val="27"/>
              </w:rPr>
            </w:pPr>
            <w:r w:rsidRPr="006C603D">
              <w:rPr>
                <w:rFonts w:ascii="Times New Roman" w:hAnsi="Times New Roman" w:cs="Times New Roman"/>
                <w:color w:val="000000"/>
                <w:sz w:val="27"/>
                <w:szCs w:val="27"/>
              </w:rPr>
              <w:t>МКУ «УГКР и ЖКХ»</w:t>
            </w:r>
          </w:p>
        </w:tc>
      </w:tr>
      <w:tr w:rsidR="00217E10" w:rsidRPr="006C603D" w:rsidTr="00D764BE">
        <w:tc>
          <w:tcPr>
            <w:tcW w:w="926" w:type="dxa"/>
          </w:tcPr>
          <w:p w:rsidR="00217E10" w:rsidRPr="006C603D" w:rsidRDefault="00217E10" w:rsidP="00D16631">
            <w:pPr>
              <w:jc w:val="center"/>
              <w:rPr>
                <w:rFonts w:ascii="Times New Roman" w:hAnsi="Times New Roman" w:cs="Times New Roman"/>
                <w:color w:val="000000"/>
                <w:sz w:val="27"/>
                <w:szCs w:val="27"/>
              </w:rPr>
            </w:pPr>
            <w:r w:rsidRPr="006C603D">
              <w:rPr>
                <w:rFonts w:ascii="Times New Roman" w:hAnsi="Times New Roman" w:cs="Times New Roman"/>
                <w:color w:val="000000"/>
                <w:sz w:val="27"/>
                <w:szCs w:val="27"/>
              </w:rPr>
              <w:t>6.</w:t>
            </w:r>
          </w:p>
          <w:p w:rsidR="00217E10" w:rsidRPr="006C603D" w:rsidRDefault="00217E10" w:rsidP="00D16631">
            <w:pPr>
              <w:rPr>
                <w:rFonts w:ascii="Times New Roman" w:hAnsi="Times New Roman" w:cs="Times New Roman"/>
                <w:sz w:val="27"/>
                <w:szCs w:val="27"/>
              </w:rPr>
            </w:pPr>
          </w:p>
        </w:tc>
        <w:tc>
          <w:tcPr>
            <w:tcW w:w="4723" w:type="dxa"/>
          </w:tcPr>
          <w:p w:rsidR="00217E10" w:rsidRPr="006C603D" w:rsidRDefault="00217E10" w:rsidP="00D16631">
            <w:pPr>
              <w:jc w:val="both"/>
              <w:rPr>
                <w:rFonts w:ascii="Times New Roman" w:hAnsi="Times New Roman" w:cs="Times New Roman"/>
                <w:color w:val="000000"/>
                <w:sz w:val="27"/>
                <w:szCs w:val="27"/>
              </w:rPr>
            </w:pPr>
            <w:r w:rsidRPr="006C603D">
              <w:rPr>
                <w:rFonts w:ascii="Times New Roman" w:hAnsi="Times New Roman" w:cs="Times New Roman"/>
                <w:color w:val="000000"/>
                <w:sz w:val="27"/>
                <w:szCs w:val="27"/>
              </w:rPr>
              <w:t xml:space="preserve">Принятие решения о направлении согласованного проекта изменений в  </w:t>
            </w:r>
            <w:proofErr w:type="spellStart"/>
            <w:r w:rsidRPr="006C603D">
              <w:rPr>
                <w:rFonts w:ascii="Times New Roman" w:hAnsi="Times New Roman" w:cs="Times New Roman"/>
                <w:sz w:val="27"/>
                <w:szCs w:val="27"/>
              </w:rPr>
              <w:t>в</w:t>
            </w:r>
            <w:r w:rsidRPr="006C603D">
              <w:rPr>
                <w:rFonts w:ascii="Times New Roman" w:eastAsia="Calibri" w:hAnsi="Times New Roman" w:cs="Times New Roman"/>
                <w:sz w:val="27"/>
                <w:szCs w:val="27"/>
              </w:rPr>
              <w:t>Правила</w:t>
            </w:r>
            <w:proofErr w:type="spellEnd"/>
            <w:r w:rsidRPr="006C603D">
              <w:rPr>
                <w:rFonts w:ascii="Times New Roman" w:eastAsia="Calibri" w:hAnsi="Times New Roman" w:cs="Times New Roman"/>
                <w:sz w:val="27"/>
                <w:szCs w:val="27"/>
              </w:rPr>
              <w:t xml:space="preserve"> землепользования и застройки территории МО город  Медногорск</w:t>
            </w:r>
            <w:r w:rsidRPr="006C603D">
              <w:rPr>
                <w:rFonts w:ascii="Times New Roman" w:hAnsi="Times New Roman" w:cs="Times New Roman"/>
                <w:color w:val="000000"/>
                <w:sz w:val="27"/>
                <w:szCs w:val="27"/>
              </w:rPr>
              <w:t xml:space="preserve"> на рассмотрение и утверждение </w:t>
            </w:r>
            <w:proofErr w:type="spellStart"/>
            <w:r w:rsidRPr="006C603D">
              <w:rPr>
                <w:rFonts w:ascii="Times New Roman" w:hAnsi="Times New Roman" w:cs="Times New Roman"/>
                <w:color w:val="000000"/>
                <w:sz w:val="27"/>
                <w:szCs w:val="27"/>
              </w:rPr>
              <w:t>Медногорского</w:t>
            </w:r>
            <w:proofErr w:type="spellEnd"/>
            <w:r w:rsidRPr="006C603D">
              <w:rPr>
                <w:rFonts w:ascii="Times New Roman" w:hAnsi="Times New Roman" w:cs="Times New Roman"/>
                <w:color w:val="000000"/>
                <w:sz w:val="27"/>
                <w:szCs w:val="27"/>
              </w:rPr>
              <w:t xml:space="preserve"> городского Совета депутатов </w:t>
            </w:r>
          </w:p>
        </w:tc>
        <w:tc>
          <w:tcPr>
            <w:tcW w:w="1689" w:type="dxa"/>
          </w:tcPr>
          <w:p w:rsidR="00217E10" w:rsidRPr="006C603D" w:rsidRDefault="00D764BE" w:rsidP="006F3351">
            <w:pPr>
              <w:jc w:val="both"/>
              <w:rPr>
                <w:rFonts w:ascii="Times New Roman" w:hAnsi="Times New Roman" w:cs="Times New Roman"/>
                <w:color w:val="000000"/>
                <w:sz w:val="27"/>
                <w:szCs w:val="27"/>
              </w:rPr>
            </w:pPr>
            <w:r>
              <w:rPr>
                <w:rFonts w:ascii="Times New Roman" w:hAnsi="Times New Roman" w:cs="Times New Roman"/>
                <w:color w:val="000000"/>
                <w:sz w:val="27"/>
                <w:szCs w:val="27"/>
              </w:rPr>
              <w:t>18.05.2020</w:t>
            </w:r>
            <w:r w:rsidR="00217E10" w:rsidRPr="006C603D">
              <w:rPr>
                <w:rFonts w:ascii="Times New Roman" w:hAnsi="Times New Roman" w:cs="Times New Roman"/>
                <w:color w:val="000000"/>
                <w:sz w:val="27"/>
                <w:szCs w:val="27"/>
              </w:rPr>
              <w:t xml:space="preserve"> г.</w:t>
            </w:r>
          </w:p>
        </w:tc>
        <w:tc>
          <w:tcPr>
            <w:tcW w:w="2233" w:type="dxa"/>
          </w:tcPr>
          <w:p w:rsidR="00217E10" w:rsidRPr="006C603D" w:rsidRDefault="00217E10" w:rsidP="00D16631">
            <w:pPr>
              <w:rPr>
                <w:rFonts w:ascii="Times New Roman" w:hAnsi="Times New Roman" w:cs="Times New Roman"/>
                <w:color w:val="000000"/>
                <w:sz w:val="27"/>
                <w:szCs w:val="27"/>
              </w:rPr>
            </w:pPr>
            <w:r w:rsidRPr="006C603D">
              <w:rPr>
                <w:rFonts w:ascii="Times New Roman" w:hAnsi="Times New Roman" w:cs="Times New Roman"/>
                <w:color w:val="000000"/>
                <w:sz w:val="27"/>
                <w:szCs w:val="27"/>
              </w:rPr>
              <w:t>Глава  города</w:t>
            </w:r>
          </w:p>
        </w:tc>
      </w:tr>
      <w:tr w:rsidR="00217E10" w:rsidRPr="006C603D" w:rsidTr="00D764BE">
        <w:tc>
          <w:tcPr>
            <w:tcW w:w="926" w:type="dxa"/>
          </w:tcPr>
          <w:p w:rsidR="00217E10" w:rsidRPr="006C603D" w:rsidRDefault="00217E10" w:rsidP="00D16631">
            <w:pPr>
              <w:jc w:val="center"/>
              <w:rPr>
                <w:rFonts w:ascii="Times New Roman" w:hAnsi="Times New Roman" w:cs="Times New Roman"/>
                <w:color w:val="000000"/>
                <w:sz w:val="27"/>
                <w:szCs w:val="27"/>
              </w:rPr>
            </w:pPr>
            <w:r w:rsidRPr="006C603D">
              <w:rPr>
                <w:rFonts w:ascii="Times New Roman" w:hAnsi="Times New Roman" w:cs="Times New Roman"/>
                <w:color w:val="000000"/>
                <w:sz w:val="27"/>
                <w:szCs w:val="27"/>
              </w:rPr>
              <w:t>7.</w:t>
            </w:r>
          </w:p>
        </w:tc>
        <w:tc>
          <w:tcPr>
            <w:tcW w:w="4723" w:type="dxa"/>
          </w:tcPr>
          <w:p w:rsidR="00217E10" w:rsidRPr="006C603D" w:rsidRDefault="00217E10" w:rsidP="00D16631">
            <w:pPr>
              <w:rPr>
                <w:rFonts w:ascii="Times New Roman" w:hAnsi="Times New Roman" w:cs="Times New Roman"/>
                <w:color w:val="000000"/>
                <w:sz w:val="27"/>
                <w:szCs w:val="27"/>
              </w:rPr>
            </w:pPr>
            <w:r w:rsidRPr="006C603D">
              <w:rPr>
                <w:rFonts w:ascii="Times New Roman" w:hAnsi="Times New Roman" w:cs="Times New Roman"/>
                <w:color w:val="000000"/>
                <w:sz w:val="27"/>
                <w:szCs w:val="27"/>
              </w:rPr>
              <w:t xml:space="preserve">Согласование и утверждение проекта изменений  </w:t>
            </w:r>
            <w:proofErr w:type="spellStart"/>
            <w:r w:rsidRPr="006C603D">
              <w:rPr>
                <w:rFonts w:ascii="Times New Roman" w:hAnsi="Times New Roman" w:cs="Times New Roman"/>
                <w:color w:val="000000"/>
                <w:sz w:val="27"/>
                <w:szCs w:val="27"/>
              </w:rPr>
              <w:t>Медногорским</w:t>
            </w:r>
            <w:proofErr w:type="spellEnd"/>
            <w:r w:rsidRPr="006C603D">
              <w:rPr>
                <w:rFonts w:ascii="Times New Roman" w:hAnsi="Times New Roman" w:cs="Times New Roman"/>
                <w:color w:val="000000"/>
                <w:sz w:val="27"/>
                <w:szCs w:val="27"/>
              </w:rPr>
              <w:t xml:space="preserve"> городским Советом депутатов</w:t>
            </w:r>
          </w:p>
        </w:tc>
        <w:tc>
          <w:tcPr>
            <w:tcW w:w="1689" w:type="dxa"/>
          </w:tcPr>
          <w:p w:rsidR="00217E10" w:rsidRPr="006C603D" w:rsidRDefault="006F3351" w:rsidP="00D16631">
            <w:pPr>
              <w:ind w:left="77"/>
              <w:jc w:val="center"/>
              <w:rPr>
                <w:rFonts w:ascii="Times New Roman" w:hAnsi="Times New Roman" w:cs="Times New Roman"/>
                <w:color w:val="000000"/>
                <w:sz w:val="27"/>
                <w:szCs w:val="27"/>
              </w:rPr>
            </w:pPr>
            <w:r>
              <w:rPr>
                <w:rFonts w:ascii="Times New Roman" w:hAnsi="Times New Roman" w:cs="Times New Roman"/>
                <w:color w:val="000000"/>
                <w:sz w:val="27"/>
                <w:szCs w:val="27"/>
              </w:rPr>
              <w:t>Май 2020</w:t>
            </w:r>
            <w:r w:rsidR="00217E10" w:rsidRPr="006C603D">
              <w:rPr>
                <w:rFonts w:ascii="Times New Roman" w:hAnsi="Times New Roman" w:cs="Times New Roman"/>
                <w:color w:val="000000"/>
                <w:sz w:val="27"/>
                <w:szCs w:val="27"/>
              </w:rPr>
              <w:t xml:space="preserve"> г. </w:t>
            </w:r>
          </w:p>
        </w:tc>
        <w:tc>
          <w:tcPr>
            <w:tcW w:w="2233" w:type="dxa"/>
          </w:tcPr>
          <w:p w:rsidR="00217E10" w:rsidRPr="006C603D" w:rsidRDefault="00217E10" w:rsidP="00D16631">
            <w:pPr>
              <w:rPr>
                <w:rFonts w:ascii="Times New Roman" w:hAnsi="Times New Roman" w:cs="Times New Roman"/>
                <w:color w:val="000000"/>
                <w:sz w:val="27"/>
                <w:szCs w:val="27"/>
              </w:rPr>
            </w:pPr>
            <w:proofErr w:type="spellStart"/>
            <w:r w:rsidRPr="006C603D">
              <w:rPr>
                <w:rFonts w:ascii="Times New Roman" w:hAnsi="Times New Roman" w:cs="Times New Roman"/>
                <w:color w:val="000000"/>
                <w:sz w:val="27"/>
                <w:szCs w:val="27"/>
              </w:rPr>
              <w:t>Медногорский</w:t>
            </w:r>
            <w:proofErr w:type="spellEnd"/>
            <w:r w:rsidRPr="006C603D">
              <w:rPr>
                <w:rFonts w:ascii="Times New Roman" w:hAnsi="Times New Roman" w:cs="Times New Roman"/>
                <w:color w:val="000000"/>
                <w:sz w:val="27"/>
                <w:szCs w:val="27"/>
              </w:rPr>
              <w:t xml:space="preserve"> городской Совет депутатов</w:t>
            </w:r>
          </w:p>
        </w:tc>
      </w:tr>
    </w:tbl>
    <w:p w:rsidR="00217E10" w:rsidRPr="006C603D" w:rsidRDefault="00217E10" w:rsidP="00217E10">
      <w:pPr>
        <w:outlineLvl w:val="0"/>
        <w:rPr>
          <w:rFonts w:ascii="Times New Roman" w:hAnsi="Times New Roman" w:cs="Times New Roman"/>
          <w:sz w:val="27"/>
          <w:szCs w:val="27"/>
        </w:rPr>
      </w:pPr>
    </w:p>
    <w:p w:rsidR="00217E10" w:rsidRPr="006C603D" w:rsidRDefault="00217E10" w:rsidP="00217E10">
      <w:pPr>
        <w:pStyle w:val="a3"/>
        <w:numPr>
          <w:ilvl w:val="0"/>
          <w:numId w:val="5"/>
        </w:numPr>
        <w:suppressAutoHyphens/>
        <w:jc w:val="center"/>
        <w:rPr>
          <w:rFonts w:ascii="Times New Roman" w:hAnsi="Times New Roman" w:cs="Times New Roman"/>
          <w:bCs/>
          <w:iCs/>
          <w:color w:val="000000"/>
          <w:sz w:val="27"/>
          <w:szCs w:val="27"/>
        </w:rPr>
      </w:pPr>
      <w:r w:rsidRPr="006C603D">
        <w:rPr>
          <w:rFonts w:ascii="Times New Roman" w:hAnsi="Times New Roman" w:cs="Times New Roman"/>
          <w:bCs/>
          <w:iCs/>
          <w:color w:val="000000"/>
          <w:sz w:val="27"/>
          <w:szCs w:val="27"/>
        </w:rPr>
        <w:t>Порядок</w:t>
      </w:r>
    </w:p>
    <w:p w:rsidR="00217E10" w:rsidRPr="006C603D" w:rsidRDefault="00217E10" w:rsidP="00217E10">
      <w:pPr>
        <w:suppressAutoHyphens/>
        <w:ind w:firstLine="709"/>
        <w:jc w:val="center"/>
        <w:rPr>
          <w:rFonts w:ascii="Times New Roman" w:hAnsi="Times New Roman" w:cs="Times New Roman"/>
          <w:color w:val="000000"/>
          <w:sz w:val="27"/>
          <w:szCs w:val="27"/>
        </w:rPr>
      </w:pPr>
      <w:r w:rsidRPr="006C603D">
        <w:rPr>
          <w:rFonts w:ascii="Times New Roman" w:hAnsi="Times New Roman" w:cs="Times New Roman"/>
          <w:bCs/>
          <w:iCs/>
          <w:color w:val="000000"/>
          <w:sz w:val="27"/>
          <w:szCs w:val="27"/>
        </w:rPr>
        <w:t xml:space="preserve">направления в комиссию предложений заинтересованных лиц по подготовке проекта внесения изменений в  </w:t>
      </w:r>
      <w:r w:rsidRPr="006C603D">
        <w:rPr>
          <w:rFonts w:ascii="Times New Roman" w:eastAsia="Calibri" w:hAnsi="Times New Roman" w:cs="Times New Roman"/>
          <w:sz w:val="27"/>
          <w:szCs w:val="27"/>
        </w:rPr>
        <w:t>Правила землепользования и застройки территории муниципального образования город  Медногорск</w:t>
      </w:r>
    </w:p>
    <w:p w:rsidR="00217E10" w:rsidRPr="006C603D" w:rsidRDefault="00217E10" w:rsidP="00217E10">
      <w:pPr>
        <w:suppressAutoHyphens/>
        <w:ind w:firstLine="709"/>
        <w:jc w:val="center"/>
        <w:rPr>
          <w:rFonts w:ascii="Times New Roman" w:hAnsi="Times New Roman" w:cs="Times New Roman"/>
          <w:b/>
          <w:iCs/>
          <w:color w:val="000000"/>
          <w:sz w:val="27"/>
          <w:szCs w:val="27"/>
        </w:rPr>
      </w:pPr>
    </w:p>
    <w:p w:rsidR="00217E10" w:rsidRPr="006C603D" w:rsidRDefault="00217E10" w:rsidP="00217E10">
      <w:pPr>
        <w:suppressAutoHyphens/>
        <w:ind w:firstLine="709"/>
        <w:rPr>
          <w:rFonts w:ascii="Times New Roman" w:hAnsi="Times New Roman" w:cs="Times New Roman"/>
          <w:b/>
          <w:iCs/>
          <w:color w:val="000000"/>
          <w:sz w:val="27"/>
          <w:szCs w:val="27"/>
        </w:rPr>
      </w:pPr>
      <w:r w:rsidRPr="006C603D">
        <w:rPr>
          <w:rFonts w:ascii="Times New Roman" w:hAnsi="Times New Roman" w:cs="Times New Roman"/>
          <w:iCs/>
          <w:color w:val="000000"/>
          <w:sz w:val="27"/>
          <w:szCs w:val="27"/>
        </w:rPr>
        <w:t xml:space="preserve">1. С момента опубликования </w:t>
      </w:r>
      <w:r w:rsidR="00C916CF">
        <w:rPr>
          <w:rFonts w:ascii="Times New Roman" w:hAnsi="Times New Roman" w:cs="Times New Roman"/>
          <w:iCs/>
          <w:color w:val="000000"/>
          <w:sz w:val="27"/>
          <w:szCs w:val="27"/>
        </w:rPr>
        <w:t xml:space="preserve">сообщения </w:t>
      </w:r>
      <w:r w:rsidRPr="006C603D">
        <w:rPr>
          <w:rFonts w:ascii="Times New Roman" w:hAnsi="Times New Roman" w:cs="Times New Roman"/>
          <w:iCs/>
          <w:color w:val="000000"/>
          <w:sz w:val="27"/>
          <w:szCs w:val="27"/>
        </w:rPr>
        <w:t xml:space="preserve">о подготовке проекта внесения изменений в </w:t>
      </w:r>
      <w:r w:rsidRPr="006C603D">
        <w:rPr>
          <w:rFonts w:ascii="Times New Roman" w:eastAsia="Calibri" w:hAnsi="Times New Roman" w:cs="Times New Roman"/>
          <w:sz w:val="27"/>
          <w:szCs w:val="27"/>
        </w:rPr>
        <w:t>Правила землепользования и застройки территории муниципального образования город  Медногорск</w:t>
      </w:r>
      <w:r w:rsidR="006F3351">
        <w:rPr>
          <w:rFonts w:ascii="Times New Roman" w:hAnsi="Times New Roman" w:cs="Times New Roman"/>
          <w:iCs/>
          <w:color w:val="000000"/>
          <w:sz w:val="27"/>
          <w:szCs w:val="27"/>
        </w:rPr>
        <w:t xml:space="preserve"> в течение 1</w:t>
      </w:r>
      <w:r w:rsidRPr="006C603D">
        <w:rPr>
          <w:rFonts w:ascii="Times New Roman" w:hAnsi="Times New Roman" w:cs="Times New Roman"/>
          <w:iCs/>
          <w:color w:val="000000"/>
          <w:sz w:val="27"/>
          <w:szCs w:val="27"/>
        </w:rPr>
        <w:t xml:space="preserve">0 дней заинтересованные лица вправе направлять в комиссию по подготовке проекта внесения изменений </w:t>
      </w:r>
      <w:r w:rsidRPr="006C603D">
        <w:rPr>
          <w:rFonts w:ascii="Times New Roman" w:hAnsi="Times New Roman" w:cs="Times New Roman"/>
          <w:sz w:val="27"/>
          <w:szCs w:val="27"/>
        </w:rPr>
        <w:t xml:space="preserve">в </w:t>
      </w:r>
      <w:r w:rsidRPr="006C603D">
        <w:rPr>
          <w:rFonts w:ascii="Times New Roman" w:eastAsia="Calibri" w:hAnsi="Times New Roman" w:cs="Times New Roman"/>
          <w:sz w:val="27"/>
          <w:szCs w:val="27"/>
        </w:rPr>
        <w:t>Правила землепользования и застройки территории муниципального образования город  Медногорск</w:t>
      </w:r>
      <w:r w:rsidRPr="006C603D">
        <w:rPr>
          <w:rFonts w:ascii="Times New Roman" w:hAnsi="Times New Roman" w:cs="Times New Roman"/>
          <w:iCs/>
          <w:color w:val="000000"/>
          <w:sz w:val="27"/>
          <w:szCs w:val="27"/>
        </w:rPr>
        <w:t xml:space="preserve"> (далее – предложения).</w:t>
      </w:r>
    </w:p>
    <w:p w:rsidR="00217E10" w:rsidRPr="006C603D" w:rsidRDefault="00217E10" w:rsidP="00217E10">
      <w:pPr>
        <w:suppressAutoHyphens/>
        <w:ind w:firstLine="709"/>
        <w:rPr>
          <w:rFonts w:ascii="Times New Roman" w:hAnsi="Times New Roman" w:cs="Times New Roman"/>
          <w:iCs/>
          <w:color w:val="000000"/>
          <w:sz w:val="27"/>
          <w:szCs w:val="27"/>
        </w:rPr>
      </w:pPr>
      <w:r w:rsidRPr="006C603D">
        <w:rPr>
          <w:rFonts w:ascii="Times New Roman" w:hAnsi="Times New Roman" w:cs="Times New Roman"/>
          <w:iCs/>
          <w:color w:val="000000"/>
          <w:sz w:val="27"/>
          <w:szCs w:val="27"/>
        </w:rPr>
        <w:t>2. Предложения могут быть направлены:</w:t>
      </w:r>
    </w:p>
    <w:p w:rsidR="00217E10" w:rsidRPr="006C603D" w:rsidRDefault="00217E10" w:rsidP="00217E10">
      <w:pPr>
        <w:suppressAutoHyphens/>
        <w:ind w:firstLine="709"/>
        <w:rPr>
          <w:rFonts w:ascii="Times New Roman" w:hAnsi="Times New Roman" w:cs="Times New Roman"/>
          <w:iCs/>
          <w:color w:val="000000"/>
          <w:sz w:val="27"/>
          <w:szCs w:val="27"/>
        </w:rPr>
      </w:pPr>
      <w:r w:rsidRPr="006C603D">
        <w:rPr>
          <w:rFonts w:ascii="Times New Roman" w:hAnsi="Times New Roman" w:cs="Times New Roman"/>
          <w:iCs/>
          <w:color w:val="000000"/>
          <w:sz w:val="27"/>
          <w:szCs w:val="27"/>
        </w:rPr>
        <w:t>2.1. По почте для передачи предложений непосредственно в комиссию (с пометкой «В комиссию по подготовке проекта  изменений в</w:t>
      </w:r>
      <w:r w:rsidR="003F21BE" w:rsidRPr="006C603D">
        <w:rPr>
          <w:rFonts w:ascii="Times New Roman" w:eastAsia="Calibri" w:hAnsi="Times New Roman" w:cs="Times New Roman"/>
          <w:sz w:val="27"/>
          <w:szCs w:val="27"/>
        </w:rPr>
        <w:t>Правила землепользования и застройки территории муниципального образования город  Медногорск</w:t>
      </w:r>
      <w:r w:rsidRPr="006C603D">
        <w:rPr>
          <w:rFonts w:ascii="Times New Roman" w:hAnsi="Times New Roman" w:cs="Times New Roman"/>
          <w:color w:val="000000"/>
          <w:sz w:val="27"/>
          <w:szCs w:val="27"/>
        </w:rPr>
        <w:t xml:space="preserve">) </w:t>
      </w:r>
      <w:r w:rsidRPr="006C603D">
        <w:rPr>
          <w:rFonts w:ascii="Times New Roman" w:hAnsi="Times New Roman" w:cs="Times New Roman"/>
          <w:iCs/>
          <w:color w:val="000000"/>
          <w:sz w:val="27"/>
          <w:szCs w:val="27"/>
        </w:rPr>
        <w:t>по адресу: 462274, Оренбургская область, г. Медногорск, ул. Советская, д.37;</w:t>
      </w:r>
    </w:p>
    <w:p w:rsidR="00217E10" w:rsidRPr="006C603D" w:rsidRDefault="00217E10" w:rsidP="00217E10">
      <w:pPr>
        <w:suppressAutoHyphens/>
        <w:ind w:firstLine="709"/>
        <w:rPr>
          <w:rFonts w:ascii="Times New Roman" w:hAnsi="Times New Roman" w:cs="Times New Roman"/>
          <w:sz w:val="27"/>
          <w:szCs w:val="27"/>
        </w:rPr>
      </w:pPr>
      <w:r w:rsidRPr="006C603D">
        <w:rPr>
          <w:rFonts w:ascii="Times New Roman" w:hAnsi="Times New Roman" w:cs="Times New Roman"/>
          <w:iCs/>
          <w:color w:val="000000"/>
          <w:sz w:val="27"/>
          <w:szCs w:val="27"/>
        </w:rPr>
        <w:lastRenderedPageBreak/>
        <w:t>2.2.</w:t>
      </w:r>
      <w:r w:rsidRPr="006C603D">
        <w:rPr>
          <w:rFonts w:ascii="Times New Roman" w:hAnsi="Times New Roman" w:cs="Times New Roman"/>
          <w:sz w:val="27"/>
          <w:szCs w:val="27"/>
        </w:rPr>
        <w:t>В устной форме по телефону: 8 (353 79) 3-26-79 – МКУ «Управление по градостроительству, капитальным ремонтам и ЖКХ»</w:t>
      </w:r>
    </w:p>
    <w:p w:rsidR="00217E10" w:rsidRPr="003F21BE" w:rsidRDefault="00217E10" w:rsidP="00217E10">
      <w:pPr>
        <w:suppressAutoHyphens/>
        <w:ind w:firstLine="709"/>
        <w:rPr>
          <w:rFonts w:ascii="Times New Roman" w:hAnsi="Times New Roman" w:cs="Times New Roman"/>
          <w:sz w:val="27"/>
          <w:szCs w:val="27"/>
        </w:rPr>
      </w:pPr>
      <w:r w:rsidRPr="006C603D">
        <w:rPr>
          <w:rFonts w:ascii="Times New Roman" w:hAnsi="Times New Roman" w:cs="Times New Roman"/>
          <w:sz w:val="27"/>
          <w:szCs w:val="27"/>
        </w:rPr>
        <w:t>2.3. В форме электронного документа</w:t>
      </w:r>
      <w:r w:rsidRPr="006C603D">
        <w:rPr>
          <w:rFonts w:ascii="Times New Roman" w:hAnsi="Times New Roman" w:cs="Times New Roman"/>
          <w:iCs/>
          <w:color w:val="000000"/>
          <w:sz w:val="27"/>
          <w:szCs w:val="27"/>
        </w:rPr>
        <w:t xml:space="preserve"> с пометкой </w:t>
      </w:r>
      <w:r w:rsidR="003F21BE">
        <w:rPr>
          <w:rFonts w:ascii="Times New Roman" w:hAnsi="Times New Roman" w:cs="Times New Roman"/>
          <w:iCs/>
          <w:color w:val="000000"/>
          <w:sz w:val="27"/>
          <w:szCs w:val="27"/>
        </w:rPr>
        <w:t>«</w:t>
      </w:r>
      <w:r w:rsidR="003F21BE" w:rsidRPr="006C603D">
        <w:rPr>
          <w:rFonts w:ascii="Times New Roman" w:hAnsi="Times New Roman" w:cs="Times New Roman"/>
          <w:iCs/>
          <w:color w:val="000000"/>
          <w:sz w:val="27"/>
          <w:szCs w:val="27"/>
        </w:rPr>
        <w:t xml:space="preserve">В комиссию по подготовке проекта  изменений </w:t>
      </w:r>
      <w:proofErr w:type="spellStart"/>
      <w:r w:rsidR="003F21BE" w:rsidRPr="006C603D">
        <w:rPr>
          <w:rFonts w:ascii="Times New Roman" w:hAnsi="Times New Roman" w:cs="Times New Roman"/>
          <w:iCs/>
          <w:color w:val="000000"/>
          <w:sz w:val="27"/>
          <w:szCs w:val="27"/>
        </w:rPr>
        <w:t>в</w:t>
      </w:r>
      <w:r w:rsidR="003F21BE" w:rsidRPr="006C603D">
        <w:rPr>
          <w:rFonts w:ascii="Times New Roman" w:eastAsia="Calibri" w:hAnsi="Times New Roman" w:cs="Times New Roman"/>
          <w:sz w:val="27"/>
          <w:szCs w:val="27"/>
        </w:rPr>
        <w:t>Правила</w:t>
      </w:r>
      <w:proofErr w:type="spellEnd"/>
      <w:r w:rsidR="003F21BE" w:rsidRPr="006C603D">
        <w:rPr>
          <w:rFonts w:ascii="Times New Roman" w:eastAsia="Calibri" w:hAnsi="Times New Roman" w:cs="Times New Roman"/>
          <w:sz w:val="27"/>
          <w:szCs w:val="27"/>
        </w:rPr>
        <w:t xml:space="preserve"> землепользования и застройки территории муниципального образования город  Медногорск</w:t>
      </w:r>
      <w:r w:rsidR="003F21BE">
        <w:rPr>
          <w:rFonts w:ascii="Times New Roman" w:eastAsia="Calibri" w:hAnsi="Times New Roman" w:cs="Times New Roman"/>
          <w:sz w:val="27"/>
          <w:szCs w:val="27"/>
        </w:rPr>
        <w:t>».</w:t>
      </w:r>
      <w:bookmarkStart w:id="0" w:name="_GoBack"/>
      <w:bookmarkEnd w:id="0"/>
      <w:r w:rsidRPr="006C603D">
        <w:rPr>
          <w:rFonts w:ascii="Times New Roman" w:hAnsi="Times New Roman" w:cs="Times New Roman"/>
          <w:sz w:val="27"/>
          <w:szCs w:val="27"/>
        </w:rPr>
        <w:t xml:space="preserve">Адрес электронной почты администрации </w:t>
      </w:r>
      <w:r w:rsidRPr="006C603D">
        <w:rPr>
          <w:rFonts w:ascii="Times New Roman" w:hAnsi="Times New Roman" w:cs="Times New Roman"/>
          <w:sz w:val="27"/>
          <w:szCs w:val="27"/>
          <w:lang w:val="en-US"/>
        </w:rPr>
        <w:t>mo</w:t>
      </w:r>
      <w:r w:rsidRPr="006C603D">
        <w:rPr>
          <w:rFonts w:ascii="Times New Roman" w:hAnsi="Times New Roman" w:cs="Times New Roman"/>
          <w:sz w:val="27"/>
          <w:szCs w:val="27"/>
        </w:rPr>
        <w:t>@</w:t>
      </w:r>
      <w:r w:rsidRPr="006C603D">
        <w:rPr>
          <w:rFonts w:ascii="Times New Roman" w:hAnsi="Times New Roman" w:cs="Times New Roman"/>
          <w:sz w:val="27"/>
          <w:szCs w:val="27"/>
          <w:lang w:val="en-US"/>
        </w:rPr>
        <w:t>mail</w:t>
      </w:r>
      <w:r w:rsidRPr="006C603D">
        <w:rPr>
          <w:rFonts w:ascii="Times New Roman" w:hAnsi="Times New Roman" w:cs="Times New Roman"/>
          <w:sz w:val="27"/>
          <w:szCs w:val="27"/>
        </w:rPr>
        <w:t>.</w:t>
      </w:r>
      <w:r w:rsidRPr="006C603D">
        <w:rPr>
          <w:rFonts w:ascii="Times New Roman" w:hAnsi="Times New Roman" w:cs="Times New Roman"/>
          <w:sz w:val="27"/>
          <w:szCs w:val="27"/>
          <w:lang w:val="en-US"/>
        </w:rPr>
        <w:t>orb</w:t>
      </w:r>
      <w:r w:rsidRPr="006C603D">
        <w:rPr>
          <w:rFonts w:ascii="Times New Roman" w:hAnsi="Times New Roman" w:cs="Times New Roman"/>
          <w:sz w:val="27"/>
          <w:szCs w:val="27"/>
        </w:rPr>
        <w:t>.</w:t>
      </w:r>
      <w:proofErr w:type="spellStart"/>
      <w:r w:rsidRPr="006C603D">
        <w:rPr>
          <w:rFonts w:ascii="Times New Roman" w:hAnsi="Times New Roman" w:cs="Times New Roman"/>
          <w:sz w:val="27"/>
          <w:szCs w:val="27"/>
          <w:lang w:val="en-US"/>
        </w:rPr>
        <w:t>ru</w:t>
      </w:r>
      <w:proofErr w:type="spellEnd"/>
      <w:r w:rsidR="003F21BE">
        <w:rPr>
          <w:rFonts w:ascii="Times New Roman" w:hAnsi="Times New Roman" w:cs="Times New Roman"/>
          <w:sz w:val="27"/>
          <w:szCs w:val="27"/>
        </w:rPr>
        <w:t>.</w:t>
      </w:r>
    </w:p>
    <w:p w:rsidR="00217E10" w:rsidRPr="006C603D" w:rsidRDefault="00217E10" w:rsidP="00217E10">
      <w:pPr>
        <w:suppressAutoHyphens/>
        <w:ind w:firstLine="709"/>
        <w:rPr>
          <w:rFonts w:ascii="Times New Roman" w:hAnsi="Times New Roman" w:cs="Times New Roman"/>
          <w:iCs/>
          <w:color w:val="000000"/>
          <w:sz w:val="27"/>
          <w:szCs w:val="27"/>
        </w:rPr>
      </w:pPr>
      <w:proofErr w:type="gramStart"/>
      <w:r w:rsidRPr="006C603D">
        <w:rPr>
          <w:rFonts w:ascii="Times New Roman" w:hAnsi="Times New Roman" w:cs="Times New Roman"/>
          <w:sz w:val="27"/>
          <w:szCs w:val="27"/>
        </w:rPr>
        <w:t>При этом гражданин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p>
    <w:p w:rsidR="00217E10" w:rsidRPr="006C603D" w:rsidRDefault="00217E10" w:rsidP="00217E10">
      <w:pPr>
        <w:suppressAutoHyphens/>
        <w:ind w:firstLine="709"/>
        <w:rPr>
          <w:rFonts w:ascii="Times New Roman" w:hAnsi="Times New Roman" w:cs="Times New Roman"/>
          <w:iCs/>
          <w:color w:val="000000"/>
          <w:sz w:val="27"/>
          <w:szCs w:val="27"/>
        </w:rPr>
      </w:pPr>
      <w:r w:rsidRPr="006C603D">
        <w:rPr>
          <w:rFonts w:ascii="Times New Roman" w:hAnsi="Times New Roman" w:cs="Times New Roman"/>
          <w:iCs/>
          <w:color w:val="000000"/>
          <w:sz w:val="27"/>
          <w:szCs w:val="27"/>
        </w:rPr>
        <w:t>3. Предложения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имеющие отношения к подготовке проекта изменений</w:t>
      </w:r>
      <w:r w:rsidRPr="006C603D">
        <w:rPr>
          <w:rFonts w:ascii="Times New Roman" w:eastAsia="Calibri" w:hAnsi="Times New Roman" w:cs="Times New Roman"/>
          <w:sz w:val="27"/>
          <w:szCs w:val="27"/>
        </w:rPr>
        <w:t xml:space="preserve"> в Правила землепользования и застройки территории муниципального образования город  Медногорск</w:t>
      </w:r>
      <w:r w:rsidRPr="006C603D">
        <w:rPr>
          <w:rFonts w:ascii="Times New Roman" w:hAnsi="Times New Roman" w:cs="Times New Roman"/>
          <w:color w:val="000000"/>
          <w:sz w:val="27"/>
          <w:szCs w:val="27"/>
        </w:rPr>
        <w:t xml:space="preserve">, </w:t>
      </w:r>
      <w:r w:rsidRPr="006C603D">
        <w:rPr>
          <w:rFonts w:ascii="Times New Roman" w:hAnsi="Times New Roman" w:cs="Times New Roman"/>
          <w:iCs/>
          <w:color w:val="000000"/>
          <w:sz w:val="27"/>
          <w:szCs w:val="27"/>
        </w:rPr>
        <w:t>комиссией не рассматриваются.</w:t>
      </w:r>
    </w:p>
    <w:p w:rsidR="00217E10" w:rsidRPr="006C603D" w:rsidRDefault="00217E10" w:rsidP="00217E10">
      <w:pPr>
        <w:suppressAutoHyphens/>
        <w:ind w:firstLine="709"/>
        <w:rPr>
          <w:rFonts w:ascii="Times New Roman" w:hAnsi="Times New Roman" w:cs="Times New Roman"/>
          <w:iCs/>
          <w:color w:val="000000"/>
          <w:sz w:val="27"/>
          <w:szCs w:val="27"/>
        </w:rPr>
      </w:pPr>
      <w:r w:rsidRPr="006C603D">
        <w:rPr>
          <w:rFonts w:ascii="Times New Roman" w:hAnsi="Times New Roman" w:cs="Times New Roman"/>
          <w:iCs/>
          <w:color w:val="000000"/>
          <w:sz w:val="27"/>
          <w:szCs w:val="27"/>
        </w:rPr>
        <w:t>4. Предложения могут содержать любые материалы (как на бумажных, так и магнитных носителях). Направленные материалы возврату не подлежат.</w:t>
      </w:r>
    </w:p>
    <w:p w:rsidR="00217E10" w:rsidRPr="006C603D" w:rsidRDefault="00217E10" w:rsidP="00217E10">
      <w:pPr>
        <w:suppressAutoHyphens/>
        <w:ind w:firstLine="709"/>
        <w:rPr>
          <w:rFonts w:ascii="Times New Roman" w:hAnsi="Times New Roman" w:cs="Times New Roman"/>
          <w:iCs/>
          <w:color w:val="000000"/>
          <w:sz w:val="27"/>
          <w:szCs w:val="27"/>
        </w:rPr>
      </w:pPr>
      <w:r w:rsidRPr="006C603D">
        <w:rPr>
          <w:rFonts w:ascii="Times New Roman" w:hAnsi="Times New Roman" w:cs="Times New Roman"/>
          <w:iCs/>
          <w:color w:val="000000"/>
          <w:sz w:val="27"/>
          <w:szCs w:val="27"/>
        </w:rPr>
        <w:t xml:space="preserve">5. Предложения, поступившие в комиссию после завершения работ по подготовке проекта изменений </w:t>
      </w:r>
      <w:r w:rsidRPr="006C603D">
        <w:rPr>
          <w:rFonts w:ascii="Times New Roman" w:hAnsi="Times New Roman" w:cs="Times New Roman"/>
          <w:sz w:val="27"/>
          <w:szCs w:val="27"/>
        </w:rPr>
        <w:t xml:space="preserve">в </w:t>
      </w:r>
      <w:r w:rsidRPr="006C603D">
        <w:rPr>
          <w:rFonts w:ascii="Times New Roman" w:eastAsia="Calibri" w:hAnsi="Times New Roman" w:cs="Times New Roman"/>
          <w:sz w:val="27"/>
          <w:szCs w:val="27"/>
        </w:rPr>
        <w:t>Правила землепользования и застройки территории муниципального образования город  Медногорск</w:t>
      </w:r>
      <w:r w:rsidR="003F21BE">
        <w:rPr>
          <w:rFonts w:ascii="Times New Roman" w:eastAsia="Calibri" w:hAnsi="Times New Roman" w:cs="Times New Roman"/>
          <w:sz w:val="27"/>
          <w:szCs w:val="27"/>
        </w:rPr>
        <w:t xml:space="preserve"> не рассматриваются</w:t>
      </w:r>
      <w:r w:rsidRPr="006C603D">
        <w:rPr>
          <w:rFonts w:ascii="Times New Roman" w:hAnsi="Times New Roman" w:cs="Times New Roman"/>
          <w:iCs/>
          <w:color w:val="000000"/>
          <w:sz w:val="27"/>
          <w:szCs w:val="27"/>
        </w:rPr>
        <w:t>.</w:t>
      </w:r>
    </w:p>
    <w:p w:rsidR="00217E10" w:rsidRPr="006C603D" w:rsidRDefault="00217E10" w:rsidP="00217E10">
      <w:pPr>
        <w:outlineLvl w:val="0"/>
        <w:rPr>
          <w:rFonts w:ascii="Times New Roman" w:hAnsi="Times New Roman" w:cs="Times New Roman"/>
          <w:sz w:val="27"/>
          <w:szCs w:val="27"/>
        </w:rPr>
      </w:pPr>
    </w:p>
    <w:p w:rsidR="00217E10" w:rsidRPr="006C603D" w:rsidRDefault="00217E10" w:rsidP="00217E10">
      <w:pPr>
        <w:outlineLvl w:val="0"/>
        <w:rPr>
          <w:rFonts w:ascii="Times New Roman" w:hAnsi="Times New Roman" w:cs="Times New Roman"/>
          <w:sz w:val="27"/>
          <w:szCs w:val="27"/>
        </w:rPr>
      </w:pPr>
    </w:p>
    <w:p w:rsidR="003B7E0F" w:rsidRPr="006C603D" w:rsidRDefault="003B7E0F" w:rsidP="00217E10">
      <w:pPr>
        <w:tabs>
          <w:tab w:val="left" w:pos="871"/>
        </w:tabs>
        <w:rPr>
          <w:rFonts w:ascii="Times New Roman" w:hAnsi="Times New Roman" w:cs="Times New Roman"/>
          <w:sz w:val="27"/>
          <w:szCs w:val="27"/>
        </w:rPr>
      </w:pPr>
    </w:p>
    <w:p w:rsidR="003B7E0F" w:rsidRPr="006C603D" w:rsidRDefault="003B7E0F" w:rsidP="003B7E0F">
      <w:pPr>
        <w:jc w:val="right"/>
        <w:rPr>
          <w:rFonts w:ascii="Times New Roman" w:hAnsi="Times New Roman" w:cs="Times New Roman"/>
          <w:sz w:val="27"/>
          <w:szCs w:val="27"/>
        </w:rPr>
      </w:pPr>
    </w:p>
    <w:p w:rsidR="003B7E0F" w:rsidRPr="006C603D" w:rsidRDefault="003B7E0F" w:rsidP="003B7E0F">
      <w:pPr>
        <w:rPr>
          <w:rFonts w:ascii="Times New Roman" w:hAnsi="Times New Roman" w:cs="Times New Roman"/>
          <w:sz w:val="27"/>
          <w:szCs w:val="27"/>
        </w:rPr>
      </w:pPr>
    </w:p>
    <w:sectPr w:rsidR="003B7E0F" w:rsidRPr="006C603D" w:rsidSect="00BD76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2220"/>
    <w:multiLevelType w:val="hybridMultilevel"/>
    <w:tmpl w:val="06CAC000"/>
    <w:lvl w:ilvl="0" w:tplc="D8D026E8">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8754B7"/>
    <w:multiLevelType w:val="hybridMultilevel"/>
    <w:tmpl w:val="1966C5A2"/>
    <w:lvl w:ilvl="0" w:tplc="7B644E66">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215FA5"/>
    <w:multiLevelType w:val="hybridMultilevel"/>
    <w:tmpl w:val="0B46B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D57B98"/>
    <w:multiLevelType w:val="hybridMultilevel"/>
    <w:tmpl w:val="654ED2B6"/>
    <w:lvl w:ilvl="0" w:tplc="4BFEA6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EF5656"/>
    <w:multiLevelType w:val="hybridMultilevel"/>
    <w:tmpl w:val="C0588822"/>
    <w:lvl w:ilvl="0" w:tplc="760E964E">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B7E0F"/>
    <w:rsid w:val="00217E10"/>
    <w:rsid w:val="002F26E7"/>
    <w:rsid w:val="0031195F"/>
    <w:rsid w:val="003B7E0F"/>
    <w:rsid w:val="003F21BE"/>
    <w:rsid w:val="004F26B2"/>
    <w:rsid w:val="00576786"/>
    <w:rsid w:val="006C603D"/>
    <w:rsid w:val="006F3351"/>
    <w:rsid w:val="00736514"/>
    <w:rsid w:val="00A06674"/>
    <w:rsid w:val="00BD0442"/>
    <w:rsid w:val="00BD76D5"/>
    <w:rsid w:val="00C916CF"/>
    <w:rsid w:val="00D764BE"/>
    <w:rsid w:val="00DC2B67"/>
    <w:rsid w:val="00E317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7E0F"/>
    <w:pPr>
      <w:ind w:left="720"/>
      <w:contextualSpacing/>
    </w:pPr>
  </w:style>
  <w:style w:type="paragraph" w:styleId="a4">
    <w:name w:val="Normal (Web)"/>
    <w:basedOn w:val="a"/>
    <w:uiPriority w:val="99"/>
    <w:unhideWhenUsed/>
    <w:rsid w:val="003B7E0F"/>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Normal">
    <w:name w:val="ConsPlusNormal"/>
    <w:rsid w:val="00217E10"/>
    <w:pPr>
      <w:widowControl w:val="0"/>
      <w:autoSpaceDE w:val="0"/>
      <w:autoSpaceDN w:val="0"/>
      <w:adjustRightInd w:val="0"/>
      <w:ind w:firstLine="720"/>
      <w:jc w:val="left"/>
    </w:pPr>
    <w:rPr>
      <w:rFonts w:ascii="Arial" w:eastAsia="Times New Roman" w:hAnsi="Arial" w:cs="Arial"/>
      <w:sz w:val="20"/>
      <w:szCs w:val="20"/>
      <w:lang w:eastAsia="ru-RU"/>
    </w:rPr>
  </w:style>
  <w:style w:type="table" w:styleId="a5">
    <w:name w:val="Table Grid"/>
    <w:basedOn w:val="a1"/>
    <w:uiPriority w:val="59"/>
    <w:rsid w:val="00217E10"/>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1509</Words>
  <Characters>8602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anr</cp:lastModifiedBy>
  <cp:revision>7</cp:revision>
  <cp:lastPrinted>2019-06-07T05:02:00Z</cp:lastPrinted>
  <dcterms:created xsi:type="dcterms:W3CDTF">2019-06-02T09:04:00Z</dcterms:created>
  <dcterms:modified xsi:type="dcterms:W3CDTF">2020-03-02T06:29:00Z</dcterms:modified>
</cp:coreProperties>
</file>