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DF" w:rsidRDefault="006B4AF5" w:rsidP="009C5DDF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12140" cy="102362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DDF" w:rsidRDefault="009C5DDF" w:rsidP="009C5DDF">
      <w:pPr>
        <w:jc w:val="center"/>
        <w:rPr>
          <w:b/>
          <w:lang w:val="en-US"/>
        </w:rPr>
      </w:pPr>
    </w:p>
    <w:p w:rsidR="009C5DDF" w:rsidRPr="00610EA0" w:rsidRDefault="009C5DDF" w:rsidP="009C5DDF">
      <w:pPr>
        <w:jc w:val="center"/>
        <w:rPr>
          <w:b/>
        </w:rPr>
      </w:pPr>
      <w:r w:rsidRPr="00610EA0">
        <w:rPr>
          <w:b/>
        </w:rPr>
        <w:t>АДМИНИСТРАЦИЯ МУНИЦИПАЛЬНОГО ОБРАЗОВАНИЯ</w:t>
      </w:r>
    </w:p>
    <w:p w:rsidR="009C5DDF" w:rsidRDefault="009C5DDF" w:rsidP="009C5DDF">
      <w:pPr>
        <w:jc w:val="center"/>
      </w:pPr>
      <w:r w:rsidRPr="00610EA0">
        <w:rPr>
          <w:b/>
        </w:rPr>
        <w:t>ГОРОД МЕДНОГОРСК ОРЕНБУРГСКОЙ ОБЛАСТИ</w:t>
      </w:r>
    </w:p>
    <w:p w:rsidR="009C5DDF" w:rsidRDefault="009C5DDF" w:rsidP="009C5DDF">
      <w:pPr>
        <w:jc w:val="center"/>
      </w:pPr>
    </w:p>
    <w:p w:rsidR="009C5DDF" w:rsidRDefault="009C5DDF" w:rsidP="009C5DDF">
      <w:pPr>
        <w:pStyle w:val="2"/>
        <w:spacing w:line="240" w:lineRule="auto"/>
        <w:rPr>
          <w:spacing w:val="60"/>
        </w:rPr>
      </w:pPr>
      <w:r>
        <w:rPr>
          <w:spacing w:val="60"/>
        </w:rPr>
        <w:t>ПОСТАНОВЛЕНИЕ</w:t>
      </w:r>
    </w:p>
    <w:p w:rsidR="009C5DDF" w:rsidRPr="008E5619" w:rsidRDefault="009C5DDF" w:rsidP="009C5DDF">
      <w:pPr>
        <w:jc w:val="center"/>
        <w:rPr>
          <w:b/>
          <w:bCs/>
          <w:sz w:val="28"/>
          <w:szCs w:val="28"/>
          <w:u w:val="double"/>
        </w:rPr>
      </w:pPr>
      <w:r w:rsidRPr="008E5619">
        <w:rPr>
          <w:b/>
          <w:bCs/>
          <w:sz w:val="28"/>
          <w:szCs w:val="28"/>
          <w:u w:val="double"/>
        </w:rPr>
        <w:t>__________</w:t>
      </w:r>
      <w:r>
        <w:rPr>
          <w:b/>
          <w:bCs/>
          <w:sz w:val="28"/>
          <w:szCs w:val="28"/>
          <w:u w:val="double"/>
        </w:rPr>
        <w:t>___</w:t>
      </w:r>
      <w:r w:rsidRPr="008E5619">
        <w:rPr>
          <w:b/>
          <w:bCs/>
          <w:sz w:val="28"/>
          <w:szCs w:val="28"/>
          <w:u w:val="double"/>
        </w:rPr>
        <w:t>_____________________________________________________</w:t>
      </w:r>
    </w:p>
    <w:p w:rsidR="009C5DDF" w:rsidRDefault="009C5DDF" w:rsidP="009C5DDF">
      <w:pPr>
        <w:pStyle w:val="a3"/>
        <w:tabs>
          <w:tab w:val="clear" w:pos="4677"/>
          <w:tab w:val="clear" w:pos="9355"/>
        </w:tabs>
        <w:rPr>
          <w:kern w:val="0"/>
          <w:szCs w:val="28"/>
          <w:u w:val="single"/>
        </w:rPr>
      </w:pPr>
      <w:r>
        <w:rPr>
          <w:kern w:val="0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9C5DDF" w:rsidRPr="006C3126">
        <w:trPr>
          <w:trHeight w:val="399"/>
        </w:trPr>
        <w:tc>
          <w:tcPr>
            <w:tcW w:w="3420" w:type="dxa"/>
          </w:tcPr>
          <w:p w:rsidR="009C5DDF" w:rsidRPr="00207622" w:rsidRDefault="00207622" w:rsidP="00ED7DAF">
            <w:pPr>
              <w:rPr>
                <w:sz w:val="28"/>
                <w:szCs w:val="28"/>
                <w:u w:val="single"/>
              </w:rPr>
            </w:pPr>
            <w:r w:rsidRPr="00207622">
              <w:rPr>
                <w:sz w:val="28"/>
                <w:szCs w:val="28"/>
                <w:u w:val="single"/>
              </w:rPr>
              <w:t>27.10.2020</w:t>
            </w:r>
          </w:p>
        </w:tc>
        <w:tc>
          <w:tcPr>
            <w:tcW w:w="1764" w:type="dxa"/>
          </w:tcPr>
          <w:p w:rsidR="009C5DDF" w:rsidRPr="006C3126" w:rsidRDefault="009C5DDF" w:rsidP="009C5DD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C5DDF" w:rsidRPr="006C3126" w:rsidRDefault="009C5DDF" w:rsidP="009C5DD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C5DDF" w:rsidRPr="00207622" w:rsidRDefault="00437CDB" w:rsidP="00437CDB">
            <w:pPr>
              <w:jc w:val="right"/>
              <w:rPr>
                <w:sz w:val="28"/>
                <w:szCs w:val="28"/>
                <w:u w:val="single"/>
              </w:rPr>
            </w:pPr>
            <w:r w:rsidRPr="00207622">
              <w:rPr>
                <w:sz w:val="28"/>
                <w:szCs w:val="28"/>
                <w:u w:val="single"/>
              </w:rPr>
              <w:t>№</w:t>
            </w:r>
            <w:r w:rsidR="00207622" w:rsidRPr="00207622">
              <w:rPr>
                <w:sz w:val="28"/>
                <w:szCs w:val="28"/>
                <w:u w:val="single"/>
              </w:rPr>
              <w:t xml:space="preserve"> 1628-па</w:t>
            </w:r>
          </w:p>
        </w:tc>
      </w:tr>
    </w:tbl>
    <w:p w:rsidR="00A72129" w:rsidRDefault="00A72129" w:rsidP="00122CE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C629D" w:rsidRDefault="00DC629D" w:rsidP="00900514">
      <w:pPr>
        <w:autoSpaceDE w:val="0"/>
        <w:autoSpaceDN w:val="0"/>
        <w:adjustRightInd w:val="0"/>
        <w:ind w:firstLine="540"/>
        <w:jc w:val="center"/>
        <w:rPr>
          <w:rFonts w:eastAsia="Lucida Sans Unicode" w:cs="Tahoma"/>
          <w:sz w:val="28"/>
          <w:szCs w:val="28"/>
        </w:rPr>
      </w:pPr>
    </w:p>
    <w:p w:rsidR="00E562B8" w:rsidRDefault="00F977B6" w:rsidP="00900514">
      <w:pPr>
        <w:autoSpaceDE w:val="0"/>
        <w:autoSpaceDN w:val="0"/>
        <w:adjustRightInd w:val="0"/>
        <w:ind w:firstLine="540"/>
        <w:jc w:val="center"/>
        <w:rPr>
          <w:rFonts w:eastAsia="Lucida Sans Unicode" w:cs="Tahoma"/>
          <w:sz w:val="28"/>
          <w:szCs w:val="28"/>
        </w:rPr>
      </w:pPr>
      <w:r w:rsidRPr="00D25EF9">
        <w:rPr>
          <w:rFonts w:eastAsia="Lucida Sans Unicode" w:cs="Tahoma"/>
          <w:sz w:val="28"/>
          <w:szCs w:val="28"/>
        </w:rPr>
        <w:t xml:space="preserve">Об </w:t>
      </w:r>
      <w:r>
        <w:rPr>
          <w:rFonts w:eastAsia="Lucida Sans Unicode" w:cs="Tahoma"/>
          <w:sz w:val="28"/>
          <w:szCs w:val="28"/>
        </w:rPr>
        <w:t>утверждении п</w:t>
      </w:r>
      <w:r w:rsidRPr="00D25EF9">
        <w:rPr>
          <w:rFonts w:eastAsia="Lucida Sans Unicode" w:cs="Tahoma"/>
          <w:sz w:val="28"/>
          <w:szCs w:val="28"/>
        </w:rPr>
        <w:t>орядка</w:t>
      </w:r>
      <w:r>
        <w:rPr>
          <w:rFonts w:eastAsia="Lucida Sans Unicode" w:cs="Tahoma"/>
          <w:sz w:val="28"/>
          <w:szCs w:val="28"/>
        </w:rPr>
        <w:t xml:space="preserve"> </w:t>
      </w:r>
      <w:r w:rsidRPr="00D25EF9">
        <w:rPr>
          <w:rFonts w:eastAsia="Lucida Sans Unicode" w:cs="Tahoma"/>
          <w:sz w:val="28"/>
          <w:szCs w:val="28"/>
        </w:rPr>
        <w:t>проведения обзоров расходов</w:t>
      </w:r>
      <w:r>
        <w:rPr>
          <w:rFonts w:eastAsia="Lucida Sans Unicode" w:cs="Tahoma"/>
          <w:sz w:val="28"/>
          <w:szCs w:val="28"/>
        </w:rPr>
        <w:t xml:space="preserve"> </w:t>
      </w:r>
      <w:r w:rsidRPr="00D25EF9">
        <w:rPr>
          <w:rFonts w:eastAsia="Lucida Sans Unicode" w:cs="Tahoma"/>
          <w:sz w:val="28"/>
          <w:szCs w:val="28"/>
        </w:rPr>
        <w:t>бюджета муниципального образования город Медногорск</w:t>
      </w:r>
    </w:p>
    <w:p w:rsidR="00F977B6" w:rsidRDefault="00F977B6" w:rsidP="0090051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C629D" w:rsidRDefault="00DC629D" w:rsidP="0090051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B4759" w:rsidRDefault="00DC629D" w:rsidP="00FE7E2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расходов муниципального образования город Медногорск</w:t>
      </w:r>
      <w:r w:rsidR="000C1B63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</w:t>
      </w:r>
      <w:r w:rsidR="000C1B63">
        <w:rPr>
          <w:sz w:val="28"/>
          <w:szCs w:val="28"/>
        </w:rPr>
        <w:t xml:space="preserve"> статьями </w:t>
      </w:r>
      <w:r w:rsidR="000C1B63" w:rsidRPr="00DC629D">
        <w:rPr>
          <w:sz w:val="28"/>
          <w:szCs w:val="28"/>
          <w:shd w:val="clear" w:color="auto" w:fill="FFFFFF" w:themeFill="background1"/>
        </w:rPr>
        <w:t>45,49</w:t>
      </w:r>
      <w:r w:rsidR="000C1B63">
        <w:rPr>
          <w:sz w:val="28"/>
          <w:szCs w:val="28"/>
        </w:rPr>
        <w:t xml:space="preserve"> Устава муниципального образования город Медногорск Оренбургской области</w:t>
      </w:r>
      <w:r w:rsidR="00E562B8">
        <w:rPr>
          <w:sz w:val="28"/>
          <w:szCs w:val="28"/>
        </w:rPr>
        <w:t>:</w:t>
      </w:r>
    </w:p>
    <w:p w:rsidR="007965BD" w:rsidRDefault="003B4759" w:rsidP="005C3997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629D" w:rsidRPr="00DC629D">
        <w:rPr>
          <w:sz w:val="28"/>
          <w:szCs w:val="28"/>
        </w:rPr>
        <w:t xml:space="preserve"> </w:t>
      </w:r>
      <w:r w:rsidR="00DC629D">
        <w:rPr>
          <w:sz w:val="28"/>
          <w:szCs w:val="28"/>
        </w:rPr>
        <w:t>Утвердить Порядок проведения обзоров расходов бюджета муниципального образования город Медногорск согласно приложению.</w:t>
      </w:r>
    </w:p>
    <w:p w:rsidR="00FB7FC5" w:rsidRDefault="00DC629D" w:rsidP="005C39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7FC5">
        <w:rPr>
          <w:sz w:val="28"/>
          <w:szCs w:val="28"/>
        </w:rPr>
        <w:t xml:space="preserve">. </w:t>
      </w:r>
      <w:r w:rsidR="00FB7FC5" w:rsidRPr="00D17108">
        <w:rPr>
          <w:sz w:val="28"/>
          <w:szCs w:val="28"/>
        </w:rPr>
        <w:t xml:space="preserve">Контроль за исполнением настоящего </w:t>
      </w:r>
      <w:r w:rsidR="00FB7FC5">
        <w:rPr>
          <w:sz w:val="28"/>
          <w:szCs w:val="28"/>
        </w:rPr>
        <w:t>постановления</w:t>
      </w:r>
      <w:r w:rsidR="00FB7FC5" w:rsidRPr="00D17108">
        <w:rPr>
          <w:sz w:val="28"/>
          <w:szCs w:val="28"/>
        </w:rPr>
        <w:t xml:space="preserve"> </w:t>
      </w:r>
      <w:r w:rsidR="00E562B8">
        <w:rPr>
          <w:sz w:val="28"/>
          <w:szCs w:val="28"/>
        </w:rPr>
        <w:t xml:space="preserve">возложить на </w:t>
      </w:r>
      <w:r w:rsidR="00800CB4">
        <w:rPr>
          <w:sz w:val="28"/>
          <w:szCs w:val="28"/>
        </w:rPr>
        <w:t>заместителя главы по финансово-экономической политике – начальника финансового отдела Никитину И.В.</w:t>
      </w:r>
    </w:p>
    <w:p w:rsidR="00EA7702" w:rsidRDefault="00DC629D" w:rsidP="005C39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65BD">
        <w:rPr>
          <w:sz w:val="28"/>
          <w:szCs w:val="28"/>
        </w:rPr>
        <w:t>.</w:t>
      </w:r>
      <w:r w:rsidR="00423DA4" w:rsidRPr="00423DA4">
        <w:rPr>
          <w:sz w:val="28"/>
          <w:szCs w:val="28"/>
        </w:rPr>
        <w:t xml:space="preserve"> </w:t>
      </w:r>
      <w:r w:rsidR="00423DA4" w:rsidRPr="004E52FF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со дня</w:t>
      </w:r>
      <w:r w:rsidR="00423DA4">
        <w:rPr>
          <w:sz w:val="28"/>
          <w:szCs w:val="28"/>
        </w:rPr>
        <w:t xml:space="preserve"> </w:t>
      </w:r>
      <w:r>
        <w:rPr>
          <w:sz w:val="28"/>
          <w:szCs w:val="28"/>
        </w:rPr>
        <w:t>его подписания</w:t>
      </w:r>
      <w:r w:rsidR="004E7CFA">
        <w:rPr>
          <w:sz w:val="28"/>
          <w:szCs w:val="28"/>
        </w:rPr>
        <w:t>, и распространяется на правоотношения</w:t>
      </w:r>
      <w:r w:rsidR="003B5DEA">
        <w:rPr>
          <w:sz w:val="28"/>
          <w:szCs w:val="28"/>
        </w:rPr>
        <w:t>,</w:t>
      </w:r>
      <w:r w:rsidR="004E7CFA">
        <w:rPr>
          <w:sz w:val="28"/>
          <w:szCs w:val="28"/>
        </w:rPr>
        <w:t xml:space="preserve"> возникшие с 1 января 202</w:t>
      </w:r>
      <w:r>
        <w:rPr>
          <w:sz w:val="28"/>
          <w:szCs w:val="28"/>
        </w:rPr>
        <w:t>0</w:t>
      </w:r>
      <w:r w:rsidR="004E7CFA">
        <w:rPr>
          <w:sz w:val="28"/>
          <w:szCs w:val="28"/>
        </w:rPr>
        <w:t xml:space="preserve"> года.</w:t>
      </w:r>
    </w:p>
    <w:p w:rsidR="005C3997" w:rsidRPr="009C551C" w:rsidRDefault="005C3997" w:rsidP="005C3997">
      <w:pPr>
        <w:spacing w:line="360" w:lineRule="auto"/>
        <w:ind w:firstLine="708"/>
        <w:jc w:val="both"/>
        <w:rPr>
          <w:sz w:val="28"/>
          <w:szCs w:val="28"/>
        </w:rPr>
      </w:pPr>
    </w:p>
    <w:p w:rsidR="00500F82" w:rsidRDefault="00500F82" w:rsidP="005C3997">
      <w:pPr>
        <w:spacing w:line="360" w:lineRule="auto"/>
        <w:jc w:val="both"/>
        <w:rPr>
          <w:sz w:val="28"/>
          <w:szCs w:val="28"/>
        </w:rPr>
      </w:pPr>
    </w:p>
    <w:p w:rsidR="00500F82" w:rsidRDefault="00254B92" w:rsidP="00800CB4">
      <w:pPr>
        <w:spacing w:line="360" w:lineRule="auto"/>
        <w:jc w:val="both"/>
        <w:rPr>
          <w:sz w:val="28"/>
          <w:szCs w:val="28"/>
        </w:rPr>
      </w:pPr>
      <w:r w:rsidRPr="009C551C">
        <w:rPr>
          <w:sz w:val="28"/>
          <w:szCs w:val="28"/>
        </w:rPr>
        <w:t>Г</w:t>
      </w:r>
      <w:r w:rsidR="009C5DDF" w:rsidRPr="009C551C">
        <w:rPr>
          <w:sz w:val="28"/>
          <w:szCs w:val="28"/>
        </w:rPr>
        <w:t>лав</w:t>
      </w:r>
      <w:r w:rsidRPr="009C551C">
        <w:rPr>
          <w:sz w:val="28"/>
          <w:szCs w:val="28"/>
        </w:rPr>
        <w:t>а</w:t>
      </w:r>
      <w:r w:rsidR="009C5DDF" w:rsidRPr="009C551C">
        <w:rPr>
          <w:sz w:val="28"/>
          <w:szCs w:val="28"/>
        </w:rPr>
        <w:t xml:space="preserve"> </w:t>
      </w:r>
      <w:r w:rsidR="00722A82" w:rsidRPr="009C551C">
        <w:rPr>
          <w:sz w:val="28"/>
          <w:szCs w:val="28"/>
        </w:rPr>
        <w:t>города</w:t>
      </w:r>
      <w:r w:rsidR="009C5DDF" w:rsidRPr="009C551C">
        <w:rPr>
          <w:sz w:val="28"/>
          <w:szCs w:val="28"/>
        </w:rPr>
        <w:tab/>
      </w:r>
      <w:r w:rsidR="009C5DDF" w:rsidRPr="009C551C">
        <w:rPr>
          <w:sz w:val="28"/>
          <w:szCs w:val="28"/>
        </w:rPr>
        <w:tab/>
      </w:r>
      <w:r w:rsidR="009C5DDF" w:rsidRPr="009C551C">
        <w:rPr>
          <w:sz w:val="28"/>
          <w:szCs w:val="28"/>
        </w:rPr>
        <w:tab/>
      </w:r>
      <w:r w:rsidR="009C5DDF" w:rsidRPr="009C551C">
        <w:rPr>
          <w:sz w:val="28"/>
          <w:szCs w:val="28"/>
        </w:rPr>
        <w:tab/>
      </w:r>
      <w:r w:rsidR="00175B07" w:rsidRPr="009C551C">
        <w:rPr>
          <w:sz w:val="28"/>
          <w:szCs w:val="28"/>
        </w:rPr>
        <w:t xml:space="preserve">           </w:t>
      </w:r>
      <w:r w:rsidRPr="009C551C">
        <w:rPr>
          <w:sz w:val="28"/>
          <w:szCs w:val="28"/>
        </w:rPr>
        <w:t xml:space="preserve">          </w:t>
      </w:r>
      <w:r w:rsidR="00722A82" w:rsidRPr="009C551C">
        <w:rPr>
          <w:sz w:val="28"/>
          <w:szCs w:val="28"/>
        </w:rPr>
        <w:t xml:space="preserve">     </w:t>
      </w:r>
      <w:r w:rsidRPr="009C551C">
        <w:rPr>
          <w:sz w:val="28"/>
          <w:szCs w:val="28"/>
        </w:rPr>
        <w:t xml:space="preserve">    </w:t>
      </w:r>
      <w:r w:rsidR="001575D9" w:rsidRPr="009C551C">
        <w:rPr>
          <w:sz w:val="28"/>
          <w:szCs w:val="28"/>
        </w:rPr>
        <w:t xml:space="preserve">   </w:t>
      </w:r>
      <w:r w:rsidR="00C90157">
        <w:rPr>
          <w:sz w:val="28"/>
          <w:szCs w:val="28"/>
        </w:rPr>
        <w:t xml:space="preserve">      </w:t>
      </w:r>
      <w:r w:rsidRPr="009C551C">
        <w:rPr>
          <w:sz w:val="28"/>
          <w:szCs w:val="28"/>
        </w:rPr>
        <w:t xml:space="preserve"> </w:t>
      </w:r>
      <w:r w:rsidR="00793043">
        <w:rPr>
          <w:sz w:val="28"/>
          <w:szCs w:val="28"/>
        </w:rPr>
        <w:t>А.В.</w:t>
      </w:r>
      <w:r w:rsidR="00C90157">
        <w:rPr>
          <w:sz w:val="28"/>
          <w:szCs w:val="28"/>
        </w:rPr>
        <w:t xml:space="preserve"> </w:t>
      </w:r>
      <w:r w:rsidR="00793043">
        <w:rPr>
          <w:sz w:val="28"/>
          <w:szCs w:val="28"/>
        </w:rPr>
        <w:t>Нижегородов</w:t>
      </w:r>
    </w:p>
    <w:p w:rsidR="00800CB4" w:rsidRDefault="00800CB4" w:rsidP="00800CB4">
      <w:pPr>
        <w:spacing w:line="360" w:lineRule="auto"/>
        <w:jc w:val="both"/>
        <w:rPr>
          <w:szCs w:val="28"/>
        </w:rPr>
      </w:pPr>
    </w:p>
    <w:p w:rsidR="00423DA4" w:rsidRPr="00FF6484" w:rsidRDefault="00FF6484" w:rsidP="00FF6484">
      <w:pPr>
        <w:jc w:val="both"/>
        <w:rPr>
          <w:sz w:val="28"/>
          <w:szCs w:val="28"/>
        </w:rPr>
      </w:pPr>
      <w:r w:rsidRPr="00F34EC3">
        <w:rPr>
          <w:sz w:val="28"/>
          <w:szCs w:val="28"/>
        </w:rPr>
        <w:t xml:space="preserve">Разослано: </w:t>
      </w:r>
      <w:r w:rsidRPr="000C5EF3">
        <w:rPr>
          <w:sz w:val="28"/>
          <w:szCs w:val="28"/>
        </w:rPr>
        <w:t xml:space="preserve">горпрокурору, юридическому отделу, </w:t>
      </w:r>
      <w:r>
        <w:rPr>
          <w:sz w:val="28"/>
          <w:szCs w:val="28"/>
        </w:rPr>
        <w:t xml:space="preserve">Подшибякину О.Л., </w:t>
      </w:r>
      <w:r w:rsidRPr="000C5EF3">
        <w:rPr>
          <w:sz w:val="28"/>
          <w:szCs w:val="28"/>
        </w:rPr>
        <w:t>Никитиной И.В</w:t>
      </w:r>
      <w:r>
        <w:rPr>
          <w:sz w:val="28"/>
          <w:szCs w:val="28"/>
        </w:rPr>
        <w:t>.,</w:t>
      </w:r>
      <w:r w:rsidRPr="000C5EF3">
        <w:rPr>
          <w:sz w:val="28"/>
          <w:szCs w:val="28"/>
        </w:rPr>
        <w:t xml:space="preserve"> Комарову Р.В., Сердюку И.М., финансовому отделу, </w:t>
      </w:r>
      <w:r>
        <w:rPr>
          <w:sz w:val="28"/>
          <w:szCs w:val="28"/>
        </w:rPr>
        <w:t>Коняхиной Н.М.,</w:t>
      </w:r>
      <w:r w:rsidRPr="000C5EF3">
        <w:rPr>
          <w:sz w:val="28"/>
          <w:szCs w:val="28"/>
        </w:rPr>
        <w:t xml:space="preserve">  Отделу образования, Отделу культуры, КФСТиМП, УХТО, МФЦ</w:t>
      </w:r>
      <w:r>
        <w:rPr>
          <w:sz w:val="28"/>
          <w:szCs w:val="28"/>
        </w:rPr>
        <w:t>.</w:t>
      </w:r>
    </w:p>
    <w:p w:rsidR="00FB7FC5" w:rsidRDefault="005C3997" w:rsidP="00EA7702">
      <w:pPr>
        <w:pStyle w:val="a3"/>
        <w:tabs>
          <w:tab w:val="clear" w:pos="4677"/>
          <w:tab w:val="clear" w:pos="9355"/>
        </w:tabs>
        <w:jc w:val="both"/>
        <w:rPr>
          <w:szCs w:val="28"/>
        </w:rPr>
      </w:pPr>
      <w:r>
        <w:rPr>
          <w:szCs w:val="28"/>
        </w:rPr>
        <w:br w:type="page"/>
      </w:r>
    </w:p>
    <w:p w:rsidR="00FB7FC5" w:rsidRPr="00866377" w:rsidRDefault="00FB7FC5" w:rsidP="00FB7FC5">
      <w:pPr>
        <w:pStyle w:val="ConsPlusNormal"/>
        <w:ind w:firstLine="576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63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FC5" w:rsidRDefault="00FB7FC5" w:rsidP="00FB7FC5">
      <w:pPr>
        <w:pStyle w:val="ConsPlusNormal"/>
        <w:ind w:firstLine="5760"/>
        <w:jc w:val="right"/>
        <w:rPr>
          <w:rFonts w:ascii="Times New Roman" w:hAnsi="Times New Roman" w:cs="Times New Roman"/>
          <w:sz w:val="28"/>
          <w:szCs w:val="28"/>
        </w:rPr>
      </w:pPr>
      <w:r w:rsidRPr="00866377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FC5" w:rsidRPr="00866377" w:rsidRDefault="00FB7FC5" w:rsidP="00FB7FC5">
      <w:pPr>
        <w:pStyle w:val="ConsPlusNormal"/>
        <w:ind w:firstLine="57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B7FC5" w:rsidRDefault="00FB7FC5" w:rsidP="00FB7FC5">
      <w:pPr>
        <w:pStyle w:val="a3"/>
        <w:tabs>
          <w:tab w:val="clear" w:pos="4677"/>
          <w:tab w:val="clear" w:pos="9355"/>
        </w:tabs>
        <w:jc w:val="right"/>
        <w:rPr>
          <w:szCs w:val="28"/>
        </w:rPr>
      </w:pPr>
      <w:r w:rsidRPr="00866377">
        <w:rPr>
          <w:szCs w:val="28"/>
        </w:rPr>
        <w:t>от</w:t>
      </w:r>
      <w:r w:rsidR="00207622">
        <w:rPr>
          <w:szCs w:val="28"/>
        </w:rPr>
        <w:t xml:space="preserve"> 27.10.2020</w:t>
      </w:r>
      <w:r w:rsidRPr="00083865">
        <w:rPr>
          <w:szCs w:val="28"/>
        </w:rPr>
        <w:t xml:space="preserve"> № </w:t>
      </w:r>
      <w:r w:rsidR="00207622">
        <w:rPr>
          <w:szCs w:val="28"/>
        </w:rPr>
        <w:t>1628-па</w:t>
      </w:r>
    </w:p>
    <w:p w:rsidR="00F408BB" w:rsidRDefault="00F408BB" w:rsidP="00FB7FC5">
      <w:pPr>
        <w:pStyle w:val="a3"/>
        <w:tabs>
          <w:tab w:val="clear" w:pos="4677"/>
          <w:tab w:val="clear" w:pos="9355"/>
        </w:tabs>
        <w:jc w:val="right"/>
        <w:rPr>
          <w:szCs w:val="28"/>
        </w:rPr>
      </w:pPr>
    </w:p>
    <w:p w:rsidR="00DC629D" w:rsidRDefault="00DC629D" w:rsidP="00DC62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обзоров расходов бюджета муниципального образования город Медногорск</w:t>
      </w:r>
    </w:p>
    <w:p w:rsidR="00DC629D" w:rsidRDefault="00DC629D" w:rsidP="00DC629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29D" w:rsidRDefault="00DC629D" w:rsidP="00DC62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процедуру и сроки проведения обзоров расходов бюджета муниципального образования город Медногорск (далее – обзоры бюджетных расходов). </w:t>
      </w:r>
    </w:p>
    <w:p w:rsidR="00DC629D" w:rsidRDefault="00DC629D" w:rsidP="003F34F2">
      <w:pPr>
        <w:shd w:val="clear" w:color="auto" w:fill="FFFFFF" w:themeFill="background1"/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>
        <w:rPr>
          <w:sz w:val="28"/>
          <w:szCs w:val="28"/>
        </w:rPr>
        <w:t>2. О</w:t>
      </w:r>
      <w:r w:rsidRPr="001C5A0C">
        <w:rPr>
          <w:sz w:val="28"/>
          <w:szCs w:val="28"/>
        </w:rPr>
        <w:t xml:space="preserve">бзоры  бюджетных расходов - </w:t>
      </w:r>
      <w:r>
        <w:rPr>
          <w:sz w:val="28"/>
          <w:szCs w:val="28"/>
        </w:rPr>
        <w:t xml:space="preserve">систематический анализ бюджетных ассигнований </w:t>
      </w:r>
      <w:r w:rsidR="00C92EEE">
        <w:rPr>
          <w:sz w:val="28"/>
          <w:szCs w:val="28"/>
        </w:rPr>
        <w:t>городского</w:t>
      </w:r>
      <w:r w:rsidRPr="001C5A0C">
        <w:rPr>
          <w:sz w:val="28"/>
          <w:szCs w:val="28"/>
        </w:rPr>
        <w:t xml:space="preserve"> бюджета, направленный на определение и сравнение различных вариантов экономии бюджетных средств, </w:t>
      </w:r>
      <w:r w:rsidRPr="005C2F89">
        <w:rPr>
          <w:rStyle w:val="a8"/>
          <w:i w:val="0"/>
          <w:sz w:val="28"/>
          <w:szCs w:val="28"/>
        </w:rPr>
        <w:t>выбор наиболее эффективного направления планирования и расходования бюджетных средств.</w:t>
      </w:r>
    </w:p>
    <w:p w:rsidR="0013154D" w:rsidRPr="005C2F89" w:rsidRDefault="0013154D" w:rsidP="003F34F2">
      <w:pPr>
        <w:shd w:val="clear" w:color="auto" w:fill="FFFFFF" w:themeFill="background1"/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>
        <w:rPr>
          <w:sz w:val="28"/>
          <w:szCs w:val="28"/>
        </w:rPr>
        <w:t>Цель проведения обзоров расходов бюджета - определение и высвобождение неэффективно используемых ресурсов для их перераспределения на решение приоритетных задач.</w:t>
      </w:r>
    </w:p>
    <w:p w:rsidR="00DC629D" w:rsidRPr="001C5A0C" w:rsidRDefault="00DC629D" w:rsidP="00DC62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Объектами обзоров бюджетных расходов могут выступать:</w:t>
      </w:r>
    </w:p>
    <w:p w:rsidR="00DC629D" w:rsidRDefault="00DC629D" w:rsidP="00DC629D">
      <w:pPr>
        <w:spacing w:line="360" w:lineRule="auto"/>
        <w:ind w:firstLine="709"/>
        <w:jc w:val="both"/>
        <w:rPr>
          <w:sz w:val="28"/>
          <w:szCs w:val="28"/>
        </w:rPr>
      </w:pPr>
      <w:r w:rsidRPr="001C5A0C">
        <w:rPr>
          <w:sz w:val="28"/>
          <w:szCs w:val="28"/>
        </w:rPr>
        <w:t>- совокупность бюд</w:t>
      </w:r>
      <w:r>
        <w:rPr>
          <w:sz w:val="28"/>
          <w:szCs w:val="28"/>
        </w:rPr>
        <w:t xml:space="preserve">жетных ассигнований </w:t>
      </w:r>
      <w:r w:rsidR="00C92EEE">
        <w:rPr>
          <w:sz w:val="28"/>
          <w:szCs w:val="28"/>
        </w:rPr>
        <w:t>городского</w:t>
      </w:r>
      <w:r w:rsidRPr="001C5A0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1C5A0C">
        <w:rPr>
          <w:sz w:val="28"/>
          <w:szCs w:val="28"/>
        </w:rPr>
        <w:t>на реализацию мероприятий в отдельной сфере (направлении) деятельности</w:t>
      </w:r>
      <w:r w:rsidR="006A33AC">
        <w:rPr>
          <w:sz w:val="28"/>
          <w:szCs w:val="28"/>
        </w:rPr>
        <w:t>;</w:t>
      </w:r>
    </w:p>
    <w:p w:rsidR="006A33AC" w:rsidRDefault="006A33AC" w:rsidP="00DC62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по отдельным статьям классификации расходов бюджета;</w:t>
      </w:r>
    </w:p>
    <w:p w:rsidR="006A33AC" w:rsidRDefault="006A33AC" w:rsidP="00DC62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главного распорядителя бюджетных средств (получателя бюджетных средств).</w:t>
      </w:r>
    </w:p>
    <w:p w:rsidR="0013154D" w:rsidRDefault="0013154D" w:rsidP="00DC62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Проведение</w:t>
      </w:r>
      <w:r w:rsidRPr="00247CB3">
        <w:rPr>
          <w:sz w:val="28"/>
          <w:szCs w:val="28"/>
        </w:rPr>
        <w:t xml:space="preserve"> обзоров бюджетных расходов, включая методическое и организационное обеспечение их проведения</w:t>
      </w:r>
      <w:r>
        <w:rPr>
          <w:sz w:val="28"/>
          <w:szCs w:val="28"/>
        </w:rPr>
        <w:t>, осуществляет финансовый отдел администрации города Медногорска (далее – финансовый отдел).</w:t>
      </w:r>
    </w:p>
    <w:p w:rsidR="0013154D" w:rsidRDefault="0013154D" w:rsidP="001315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Перечень объектов обзоров бюджетных расходов формируются финансовым отделом с учетом предложений главных распорядителей бюджетных средств. </w:t>
      </w:r>
    </w:p>
    <w:p w:rsidR="0013154D" w:rsidRDefault="0013154D" w:rsidP="00DC629D">
      <w:pPr>
        <w:spacing w:line="360" w:lineRule="auto"/>
        <w:ind w:firstLine="709"/>
        <w:jc w:val="both"/>
        <w:rPr>
          <w:sz w:val="28"/>
          <w:szCs w:val="28"/>
        </w:rPr>
      </w:pPr>
    </w:p>
    <w:p w:rsidR="006A33AC" w:rsidRDefault="0013154D" w:rsidP="00DC62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A33AC">
        <w:rPr>
          <w:sz w:val="28"/>
          <w:szCs w:val="28"/>
        </w:rPr>
        <w:t xml:space="preserve">. При проведении обзоров бюджетных расходов специалистами финансового отдела могут привлекаться заинтересованные главные распорядители бюджетных средств (получатели бюджетных средств), администрирующие бюджетные ассигнования </w:t>
      </w:r>
      <w:r w:rsidR="00C92EEE">
        <w:rPr>
          <w:sz w:val="28"/>
          <w:szCs w:val="28"/>
        </w:rPr>
        <w:t>городского</w:t>
      </w:r>
      <w:r w:rsidR="006A33AC">
        <w:rPr>
          <w:sz w:val="28"/>
          <w:szCs w:val="28"/>
        </w:rPr>
        <w:t xml:space="preserve"> бюджета, выбранные в качестве объектов обзоров бюджетных расходов. </w:t>
      </w:r>
    </w:p>
    <w:p w:rsidR="00DE5C37" w:rsidRDefault="0013154D" w:rsidP="00DC62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5C37">
        <w:rPr>
          <w:sz w:val="28"/>
          <w:szCs w:val="28"/>
        </w:rPr>
        <w:t xml:space="preserve">. По результатам проведения обзоров бюджетных расходов финансовый отдел администрации подготавливает </w:t>
      </w:r>
      <w:r w:rsidR="00C92EEE">
        <w:rPr>
          <w:sz w:val="28"/>
          <w:szCs w:val="28"/>
        </w:rPr>
        <w:t>отчет</w:t>
      </w:r>
      <w:r w:rsidR="00DE5C37">
        <w:rPr>
          <w:sz w:val="28"/>
          <w:szCs w:val="28"/>
        </w:rPr>
        <w:t>, содержащ</w:t>
      </w:r>
      <w:r w:rsidR="00C92EEE">
        <w:rPr>
          <w:sz w:val="28"/>
          <w:szCs w:val="28"/>
        </w:rPr>
        <w:t>ий</w:t>
      </w:r>
      <w:r w:rsidR="00DE5C37">
        <w:rPr>
          <w:sz w:val="28"/>
          <w:szCs w:val="28"/>
        </w:rPr>
        <w:t xml:space="preserve"> результаты проведения обзора бюджетных расходов</w:t>
      </w:r>
      <w:r w:rsidR="00151C03">
        <w:rPr>
          <w:sz w:val="28"/>
          <w:szCs w:val="28"/>
        </w:rPr>
        <w:t>.</w:t>
      </w:r>
    </w:p>
    <w:p w:rsidR="00DE5C37" w:rsidRDefault="00C92EEE" w:rsidP="00C92EEE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проведении бюджетного обзора </w:t>
      </w:r>
      <w:r w:rsidR="00DE5C37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</w:t>
      </w:r>
      <w:r w:rsidR="00DE5C37">
        <w:rPr>
          <w:sz w:val="28"/>
          <w:szCs w:val="28"/>
        </w:rPr>
        <w:t xml:space="preserve"> содержать:</w:t>
      </w:r>
    </w:p>
    <w:p w:rsidR="00DE5C37" w:rsidRDefault="00DE5C37" w:rsidP="00C92EEE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объекта обзора бюджетных расходов;</w:t>
      </w:r>
    </w:p>
    <w:p w:rsidR="00DE5C37" w:rsidRDefault="00DE5C37" w:rsidP="00C92EEE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46E2">
        <w:rPr>
          <w:sz w:val="28"/>
          <w:szCs w:val="28"/>
        </w:rPr>
        <w:t>период проведения обзора бюджетных расходов;</w:t>
      </w:r>
    </w:p>
    <w:p w:rsidR="00F846E2" w:rsidRDefault="00C92EEE" w:rsidP="00C92EEE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46E2">
        <w:rPr>
          <w:sz w:val="28"/>
          <w:szCs w:val="28"/>
        </w:rPr>
        <w:t>информацию, включающую анализ динамики объекта обзора бюджетных расходов, оценку текущего состояния, факторы, влияющие на изменение объекта обзора бюджетных расходов;</w:t>
      </w:r>
    </w:p>
    <w:p w:rsidR="00F846E2" w:rsidRDefault="00F846E2" w:rsidP="00C92EEE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по повышению эффективности бюджетных расходов.</w:t>
      </w:r>
    </w:p>
    <w:p w:rsidR="00DC629D" w:rsidRPr="004C10C0" w:rsidRDefault="00C92EEE" w:rsidP="00DC62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29D" w:rsidRPr="004C10C0">
        <w:rPr>
          <w:sz w:val="28"/>
          <w:szCs w:val="28"/>
        </w:rPr>
        <w:t xml:space="preserve">. Результаты обзоров бюджетных расходов по конкретным объектам обзоров бюджетных расходов могут быть распространены на иные </w:t>
      </w:r>
      <w:r w:rsidR="00DC629D">
        <w:rPr>
          <w:sz w:val="28"/>
          <w:szCs w:val="28"/>
        </w:rPr>
        <w:t xml:space="preserve">аналогичные расходы </w:t>
      </w:r>
      <w:r>
        <w:rPr>
          <w:sz w:val="28"/>
          <w:szCs w:val="28"/>
        </w:rPr>
        <w:t>городского бюджета</w:t>
      </w:r>
      <w:r w:rsidR="00DC629D" w:rsidRPr="004C10C0">
        <w:rPr>
          <w:sz w:val="28"/>
          <w:szCs w:val="28"/>
        </w:rPr>
        <w:t>.</w:t>
      </w:r>
    </w:p>
    <w:p w:rsidR="00DC629D" w:rsidRDefault="00C92EEE" w:rsidP="00DC62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629D">
        <w:rPr>
          <w:sz w:val="28"/>
          <w:szCs w:val="28"/>
        </w:rPr>
        <w:t>. Результаты обзоров</w:t>
      </w:r>
      <w:r w:rsidR="00DC629D" w:rsidRPr="004C10C0">
        <w:rPr>
          <w:sz w:val="28"/>
          <w:szCs w:val="28"/>
        </w:rPr>
        <w:t xml:space="preserve"> бюджетных расходов </w:t>
      </w:r>
      <w:r w:rsidR="00DC629D">
        <w:rPr>
          <w:sz w:val="28"/>
          <w:szCs w:val="28"/>
        </w:rPr>
        <w:t>учитываются</w:t>
      </w:r>
      <w:r w:rsidR="00DC629D" w:rsidRPr="004C10C0">
        <w:rPr>
          <w:sz w:val="28"/>
          <w:szCs w:val="28"/>
        </w:rPr>
        <w:t xml:space="preserve"> при составлении про</w:t>
      </w:r>
      <w:r w:rsidR="00DC629D">
        <w:rPr>
          <w:sz w:val="28"/>
          <w:szCs w:val="28"/>
        </w:rPr>
        <w:t xml:space="preserve">екта </w:t>
      </w:r>
      <w:r w:rsidR="00DC629D" w:rsidRPr="004C10C0">
        <w:rPr>
          <w:sz w:val="28"/>
          <w:szCs w:val="28"/>
        </w:rPr>
        <w:t>бюджета на очередной финансовый год и плановый период</w:t>
      </w:r>
      <w:r w:rsidR="00DC629D">
        <w:rPr>
          <w:sz w:val="28"/>
          <w:szCs w:val="28"/>
        </w:rPr>
        <w:t>.</w:t>
      </w:r>
    </w:p>
    <w:p w:rsidR="00F846E2" w:rsidRDefault="00C92EEE" w:rsidP="00DC62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846E2">
        <w:rPr>
          <w:sz w:val="28"/>
          <w:szCs w:val="28"/>
        </w:rPr>
        <w:t>. При необходимости финансовым отделом по результатам проведения обзора бюджетных расходов главным распорядителям бюджетных средств (получателям бюджетных средств) направляются рекомендации по повышению эффективности расходования бюджетных средств.</w:t>
      </w:r>
    </w:p>
    <w:p w:rsidR="00DC629D" w:rsidRDefault="00DC629D" w:rsidP="00DC62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2EEE">
        <w:rPr>
          <w:sz w:val="28"/>
          <w:szCs w:val="28"/>
        </w:rPr>
        <w:t>1</w:t>
      </w:r>
      <w:r>
        <w:rPr>
          <w:sz w:val="28"/>
          <w:szCs w:val="28"/>
        </w:rPr>
        <w:t>. Результаты обзоров бюджетных расходов подлежат обязательному опубликованию на официальном сайте  администрации города Медногорска.</w:t>
      </w:r>
    </w:p>
    <w:p w:rsidR="00DC629D" w:rsidRDefault="00DC629D" w:rsidP="00DC629D">
      <w:pPr>
        <w:rPr>
          <w:sz w:val="28"/>
          <w:szCs w:val="28"/>
        </w:rPr>
      </w:pPr>
    </w:p>
    <w:p w:rsidR="004E7CFA" w:rsidRDefault="004E7CFA" w:rsidP="00121F8E">
      <w:pPr>
        <w:rPr>
          <w:sz w:val="28"/>
          <w:szCs w:val="28"/>
        </w:rPr>
      </w:pPr>
    </w:p>
    <w:p w:rsidR="004E7CFA" w:rsidRPr="00121F8E" w:rsidRDefault="004E7CFA" w:rsidP="00121F8E">
      <w:pPr>
        <w:rPr>
          <w:sz w:val="28"/>
          <w:szCs w:val="28"/>
        </w:rPr>
      </w:pPr>
    </w:p>
    <w:sectPr w:rsidR="004E7CFA" w:rsidRPr="00121F8E" w:rsidSect="004F3C31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96D" w:rsidRDefault="0067496D">
      <w:r>
        <w:separator/>
      </w:r>
    </w:p>
  </w:endnote>
  <w:endnote w:type="continuationSeparator" w:id="1">
    <w:p w:rsidR="0067496D" w:rsidRDefault="00674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96D" w:rsidRDefault="0067496D">
      <w:r>
        <w:separator/>
      </w:r>
    </w:p>
  </w:footnote>
  <w:footnote w:type="continuationSeparator" w:id="1">
    <w:p w:rsidR="0067496D" w:rsidRDefault="00674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E2" w:rsidRDefault="0054379C" w:rsidP="00DD32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1D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1DE2" w:rsidRDefault="002D1D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E2" w:rsidRDefault="0054379C" w:rsidP="00DD32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1D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6484">
      <w:rPr>
        <w:rStyle w:val="a5"/>
        <w:noProof/>
      </w:rPr>
      <w:t>2</w:t>
    </w:r>
    <w:r>
      <w:rPr>
        <w:rStyle w:val="a5"/>
      </w:rPr>
      <w:fldChar w:fldCharType="end"/>
    </w:r>
  </w:p>
  <w:p w:rsidR="002D1DE2" w:rsidRDefault="002D1D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7F0F"/>
    <w:multiLevelType w:val="multilevel"/>
    <w:tmpl w:val="9A4CBE24"/>
    <w:lvl w:ilvl="0">
      <w:start w:val="1"/>
      <w:numFmt w:val="decimal"/>
      <w:lvlText w:val="%1."/>
      <w:lvlJc w:val="left"/>
      <w:pPr>
        <w:tabs>
          <w:tab w:val="num" w:pos="1316"/>
        </w:tabs>
        <w:ind w:left="1316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07228A7"/>
    <w:multiLevelType w:val="hybridMultilevel"/>
    <w:tmpl w:val="8D6AC3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6291F"/>
    <w:multiLevelType w:val="multilevel"/>
    <w:tmpl w:val="9A4CBE24"/>
    <w:lvl w:ilvl="0">
      <w:start w:val="1"/>
      <w:numFmt w:val="decimal"/>
      <w:lvlText w:val="%1."/>
      <w:lvlJc w:val="left"/>
      <w:pPr>
        <w:tabs>
          <w:tab w:val="num" w:pos="1316"/>
        </w:tabs>
        <w:ind w:left="1316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  <w:lvlOverride w:ilvl="0">
      <w:startOverride w:val="3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F8E"/>
    <w:rsid w:val="0000691A"/>
    <w:rsid w:val="00007760"/>
    <w:rsid w:val="00014716"/>
    <w:rsid w:val="000214B5"/>
    <w:rsid w:val="000303FB"/>
    <w:rsid w:val="000512C7"/>
    <w:rsid w:val="0005327E"/>
    <w:rsid w:val="00071D0C"/>
    <w:rsid w:val="000725F9"/>
    <w:rsid w:val="00072E82"/>
    <w:rsid w:val="00073585"/>
    <w:rsid w:val="0007438B"/>
    <w:rsid w:val="0008668E"/>
    <w:rsid w:val="000908BA"/>
    <w:rsid w:val="0009319B"/>
    <w:rsid w:val="00094A9F"/>
    <w:rsid w:val="000B261F"/>
    <w:rsid w:val="000B5A99"/>
    <w:rsid w:val="000B5F5F"/>
    <w:rsid w:val="000B614E"/>
    <w:rsid w:val="000B68AB"/>
    <w:rsid w:val="000C008A"/>
    <w:rsid w:val="000C0863"/>
    <w:rsid w:val="000C089C"/>
    <w:rsid w:val="000C1B63"/>
    <w:rsid w:val="000C37B2"/>
    <w:rsid w:val="000C68C7"/>
    <w:rsid w:val="000D0040"/>
    <w:rsid w:val="000D2A17"/>
    <w:rsid w:val="000D3114"/>
    <w:rsid w:val="000D5516"/>
    <w:rsid w:val="000E3033"/>
    <w:rsid w:val="000E4044"/>
    <w:rsid w:val="000E6E61"/>
    <w:rsid w:val="000F5E08"/>
    <w:rsid w:val="000F63CF"/>
    <w:rsid w:val="001079A2"/>
    <w:rsid w:val="001129D7"/>
    <w:rsid w:val="00112E28"/>
    <w:rsid w:val="00113E3F"/>
    <w:rsid w:val="0011579F"/>
    <w:rsid w:val="00120BDD"/>
    <w:rsid w:val="00121F8E"/>
    <w:rsid w:val="00122CED"/>
    <w:rsid w:val="0013154D"/>
    <w:rsid w:val="00141BD3"/>
    <w:rsid w:val="001423EF"/>
    <w:rsid w:val="00144712"/>
    <w:rsid w:val="00150864"/>
    <w:rsid w:val="0015145F"/>
    <w:rsid w:val="00151C03"/>
    <w:rsid w:val="001575D9"/>
    <w:rsid w:val="00161652"/>
    <w:rsid w:val="00165447"/>
    <w:rsid w:val="001700E8"/>
    <w:rsid w:val="00175B07"/>
    <w:rsid w:val="00190E92"/>
    <w:rsid w:val="001962F4"/>
    <w:rsid w:val="001A11E5"/>
    <w:rsid w:val="001A1F5A"/>
    <w:rsid w:val="001C3925"/>
    <w:rsid w:val="001C5A0C"/>
    <w:rsid w:val="001C6310"/>
    <w:rsid w:val="001E3774"/>
    <w:rsid w:val="001E7E06"/>
    <w:rsid w:val="0020157C"/>
    <w:rsid w:val="00202D28"/>
    <w:rsid w:val="00205463"/>
    <w:rsid w:val="00207622"/>
    <w:rsid w:val="00207EDD"/>
    <w:rsid w:val="00210EA7"/>
    <w:rsid w:val="002206D6"/>
    <w:rsid w:val="00232C44"/>
    <w:rsid w:val="002411CE"/>
    <w:rsid w:val="00247CB3"/>
    <w:rsid w:val="00251512"/>
    <w:rsid w:val="00252D28"/>
    <w:rsid w:val="00254B82"/>
    <w:rsid w:val="00254B92"/>
    <w:rsid w:val="00257C34"/>
    <w:rsid w:val="00257E57"/>
    <w:rsid w:val="002617F9"/>
    <w:rsid w:val="0026365B"/>
    <w:rsid w:val="00281CC4"/>
    <w:rsid w:val="002839D0"/>
    <w:rsid w:val="00285242"/>
    <w:rsid w:val="00292A0D"/>
    <w:rsid w:val="00293215"/>
    <w:rsid w:val="002A7466"/>
    <w:rsid w:val="002B2A34"/>
    <w:rsid w:val="002B30DB"/>
    <w:rsid w:val="002B3EAB"/>
    <w:rsid w:val="002B6E24"/>
    <w:rsid w:val="002C1B97"/>
    <w:rsid w:val="002C1F4F"/>
    <w:rsid w:val="002C6F9A"/>
    <w:rsid w:val="002D00D3"/>
    <w:rsid w:val="002D1DE2"/>
    <w:rsid w:val="002E032F"/>
    <w:rsid w:val="002E0904"/>
    <w:rsid w:val="002F18F1"/>
    <w:rsid w:val="0030113B"/>
    <w:rsid w:val="00301E5A"/>
    <w:rsid w:val="00315FD0"/>
    <w:rsid w:val="00331616"/>
    <w:rsid w:val="00331C6D"/>
    <w:rsid w:val="003325B1"/>
    <w:rsid w:val="0033301C"/>
    <w:rsid w:val="00333BE7"/>
    <w:rsid w:val="00343693"/>
    <w:rsid w:val="00347EA7"/>
    <w:rsid w:val="003502A2"/>
    <w:rsid w:val="003527E9"/>
    <w:rsid w:val="00354E70"/>
    <w:rsid w:val="00371888"/>
    <w:rsid w:val="00375B2F"/>
    <w:rsid w:val="00383AEE"/>
    <w:rsid w:val="003845F3"/>
    <w:rsid w:val="00385E39"/>
    <w:rsid w:val="00394757"/>
    <w:rsid w:val="003A70A9"/>
    <w:rsid w:val="003A7AA4"/>
    <w:rsid w:val="003B4759"/>
    <w:rsid w:val="003B5DEA"/>
    <w:rsid w:val="003C1F0B"/>
    <w:rsid w:val="003D1630"/>
    <w:rsid w:val="003E30A0"/>
    <w:rsid w:val="003E55FC"/>
    <w:rsid w:val="003F0DEB"/>
    <w:rsid w:val="003F34F2"/>
    <w:rsid w:val="003F387C"/>
    <w:rsid w:val="00404454"/>
    <w:rsid w:val="004120C8"/>
    <w:rsid w:val="00412BAB"/>
    <w:rsid w:val="004151D1"/>
    <w:rsid w:val="00423DA4"/>
    <w:rsid w:val="00425E20"/>
    <w:rsid w:val="004274E4"/>
    <w:rsid w:val="00437CDB"/>
    <w:rsid w:val="00444C82"/>
    <w:rsid w:val="0045250B"/>
    <w:rsid w:val="00470271"/>
    <w:rsid w:val="004800F6"/>
    <w:rsid w:val="00485833"/>
    <w:rsid w:val="00485C41"/>
    <w:rsid w:val="004873BB"/>
    <w:rsid w:val="004875B3"/>
    <w:rsid w:val="00493AA8"/>
    <w:rsid w:val="00497D7F"/>
    <w:rsid w:val="004B431F"/>
    <w:rsid w:val="004C07A4"/>
    <w:rsid w:val="004C10C0"/>
    <w:rsid w:val="004C2938"/>
    <w:rsid w:val="004C2CCE"/>
    <w:rsid w:val="004D0946"/>
    <w:rsid w:val="004D23D2"/>
    <w:rsid w:val="004D5F42"/>
    <w:rsid w:val="004D66B3"/>
    <w:rsid w:val="004D74D8"/>
    <w:rsid w:val="004E43B2"/>
    <w:rsid w:val="004E7A0E"/>
    <w:rsid w:val="004E7CFA"/>
    <w:rsid w:val="004F1C7B"/>
    <w:rsid w:val="004F3750"/>
    <w:rsid w:val="004F3C31"/>
    <w:rsid w:val="004F46BA"/>
    <w:rsid w:val="005004DA"/>
    <w:rsid w:val="00500F82"/>
    <w:rsid w:val="00504BE8"/>
    <w:rsid w:val="00504BE9"/>
    <w:rsid w:val="00506656"/>
    <w:rsid w:val="00511FA8"/>
    <w:rsid w:val="00523DC6"/>
    <w:rsid w:val="0054379C"/>
    <w:rsid w:val="00545176"/>
    <w:rsid w:val="00547563"/>
    <w:rsid w:val="005544AF"/>
    <w:rsid w:val="005552DB"/>
    <w:rsid w:val="00561575"/>
    <w:rsid w:val="00571485"/>
    <w:rsid w:val="00572B60"/>
    <w:rsid w:val="0057331E"/>
    <w:rsid w:val="00573699"/>
    <w:rsid w:val="0057483A"/>
    <w:rsid w:val="00582D63"/>
    <w:rsid w:val="0058621D"/>
    <w:rsid w:val="00594033"/>
    <w:rsid w:val="00596144"/>
    <w:rsid w:val="005969DF"/>
    <w:rsid w:val="005979D5"/>
    <w:rsid w:val="005B11C6"/>
    <w:rsid w:val="005B2924"/>
    <w:rsid w:val="005B4937"/>
    <w:rsid w:val="005B72A3"/>
    <w:rsid w:val="005C2F89"/>
    <w:rsid w:val="005C3997"/>
    <w:rsid w:val="005D5CC7"/>
    <w:rsid w:val="005F1F9C"/>
    <w:rsid w:val="005F4145"/>
    <w:rsid w:val="00601E39"/>
    <w:rsid w:val="00602EDB"/>
    <w:rsid w:val="00607993"/>
    <w:rsid w:val="006207B6"/>
    <w:rsid w:val="00620EF8"/>
    <w:rsid w:val="00621D9C"/>
    <w:rsid w:val="00623110"/>
    <w:rsid w:val="006321A5"/>
    <w:rsid w:val="00657735"/>
    <w:rsid w:val="006578A1"/>
    <w:rsid w:val="00660213"/>
    <w:rsid w:val="006602A7"/>
    <w:rsid w:val="00660776"/>
    <w:rsid w:val="00661E0C"/>
    <w:rsid w:val="006622FB"/>
    <w:rsid w:val="00662598"/>
    <w:rsid w:val="0066391A"/>
    <w:rsid w:val="00665077"/>
    <w:rsid w:val="00673A01"/>
    <w:rsid w:val="0067496D"/>
    <w:rsid w:val="006802A4"/>
    <w:rsid w:val="00682F1D"/>
    <w:rsid w:val="00692CA9"/>
    <w:rsid w:val="006953C5"/>
    <w:rsid w:val="006A08E1"/>
    <w:rsid w:val="006A28DA"/>
    <w:rsid w:val="006A33AC"/>
    <w:rsid w:val="006A6328"/>
    <w:rsid w:val="006B4AF5"/>
    <w:rsid w:val="006C0781"/>
    <w:rsid w:val="006C30DE"/>
    <w:rsid w:val="006C3FDE"/>
    <w:rsid w:val="006C4E75"/>
    <w:rsid w:val="006D0632"/>
    <w:rsid w:val="006D2ABF"/>
    <w:rsid w:val="006E0AD0"/>
    <w:rsid w:val="006E2FAA"/>
    <w:rsid w:val="006E3B79"/>
    <w:rsid w:val="006E4613"/>
    <w:rsid w:val="006E5121"/>
    <w:rsid w:val="006E5BE2"/>
    <w:rsid w:val="006F7038"/>
    <w:rsid w:val="006F7BA6"/>
    <w:rsid w:val="00700322"/>
    <w:rsid w:val="00700749"/>
    <w:rsid w:val="00700EC1"/>
    <w:rsid w:val="00704A9A"/>
    <w:rsid w:val="00712230"/>
    <w:rsid w:val="00716474"/>
    <w:rsid w:val="007207C7"/>
    <w:rsid w:val="00721127"/>
    <w:rsid w:val="00721A3E"/>
    <w:rsid w:val="00722A82"/>
    <w:rsid w:val="00727EBE"/>
    <w:rsid w:val="007334EC"/>
    <w:rsid w:val="00735BF9"/>
    <w:rsid w:val="007379FC"/>
    <w:rsid w:val="007464D9"/>
    <w:rsid w:val="0075175F"/>
    <w:rsid w:val="007522DD"/>
    <w:rsid w:val="00757319"/>
    <w:rsid w:val="00757EB0"/>
    <w:rsid w:val="00775BD5"/>
    <w:rsid w:val="0077623A"/>
    <w:rsid w:val="007831B8"/>
    <w:rsid w:val="007908CC"/>
    <w:rsid w:val="00793043"/>
    <w:rsid w:val="007965BD"/>
    <w:rsid w:val="007A65AD"/>
    <w:rsid w:val="007B2FEB"/>
    <w:rsid w:val="007C1CCD"/>
    <w:rsid w:val="007C456C"/>
    <w:rsid w:val="007C5EDC"/>
    <w:rsid w:val="007C775E"/>
    <w:rsid w:val="007E18DD"/>
    <w:rsid w:val="007E25A9"/>
    <w:rsid w:val="007E4970"/>
    <w:rsid w:val="007E5425"/>
    <w:rsid w:val="007F26D1"/>
    <w:rsid w:val="007F707F"/>
    <w:rsid w:val="007F7770"/>
    <w:rsid w:val="00800CB4"/>
    <w:rsid w:val="00802261"/>
    <w:rsid w:val="00805E4B"/>
    <w:rsid w:val="0081581F"/>
    <w:rsid w:val="00822D39"/>
    <w:rsid w:val="008347E7"/>
    <w:rsid w:val="00835DDF"/>
    <w:rsid w:val="008456DB"/>
    <w:rsid w:val="00846F98"/>
    <w:rsid w:val="00856808"/>
    <w:rsid w:val="00857BBA"/>
    <w:rsid w:val="00861F8E"/>
    <w:rsid w:val="00865512"/>
    <w:rsid w:val="00875136"/>
    <w:rsid w:val="00876AD4"/>
    <w:rsid w:val="0088022C"/>
    <w:rsid w:val="00881F27"/>
    <w:rsid w:val="008822EE"/>
    <w:rsid w:val="00891C23"/>
    <w:rsid w:val="00893EF1"/>
    <w:rsid w:val="00894C11"/>
    <w:rsid w:val="008A19B3"/>
    <w:rsid w:val="008A5F42"/>
    <w:rsid w:val="008B6212"/>
    <w:rsid w:val="008C2899"/>
    <w:rsid w:val="008D3BC2"/>
    <w:rsid w:val="008D494C"/>
    <w:rsid w:val="008D49C0"/>
    <w:rsid w:val="008D6434"/>
    <w:rsid w:val="008E0934"/>
    <w:rsid w:val="008E2165"/>
    <w:rsid w:val="008E22B5"/>
    <w:rsid w:val="008E33F5"/>
    <w:rsid w:val="008E417D"/>
    <w:rsid w:val="008E5A34"/>
    <w:rsid w:val="008E6B78"/>
    <w:rsid w:val="008F23B2"/>
    <w:rsid w:val="008F45AA"/>
    <w:rsid w:val="00900514"/>
    <w:rsid w:val="00903237"/>
    <w:rsid w:val="0092292D"/>
    <w:rsid w:val="00932285"/>
    <w:rsid w:val="00935401"/>
    <w:rsid w:val="009369F7"/>
    <w:rsid w:val="00936F18"/>
    <w:rsid w:val="00937410"/>
    <w:rsid w:val="009410F9"/>
    <w:rsid w:val="00944EFE"/>
    <w:rsid w:val="009456E0"/>
    <w:rsid w:val="00946613"/>
    <w:rsid w:val="0095629D"/>
    <w:rsid w:val="009646C8"/>
    <w:rsid w:val="00966AD2"/>
    <w:rsid w:val="00967580"/>
    <w:rsid w:val="009752EC"/>
    <w:rsid w:val="00977751"/>
    <w:rsid w:val="00980DC9"/>
    <w:rsid w:val="009852C1"/>
    <w:rsid w:val="00993FDF"/>
    <w:rsid w:val="009A4DEC"/>
    <w:rsid w:val="009B5FA8"/>
    <w:rsid w:val="009B70EC"/>
    <w:rsid w:val="009C039B"/>
    <w:rsid w:val="009C1BEB"/>
    <w:rsid w:val="009C2892"/>
    <w:rsid w:val="009C3839"/>
    <w:rsid w:val="009C551C"/>
    <w:rsid w:val="009C5DDF"/>
    <w:rsid w:val="009D0DC9"/>
    <w:rsid w:val="009D15AB"/>
    <w:rsid w:val="009F03C3"/>
    <w:rsid w:val="009F2F62"/>
    <w:rsid w:val="009F3FD7"/>
    <w:rsid w:val="009F5809"/>
    <w:rsid w:val="009F691B"/>
    <w:rsid w:val="00A03AB6"/>
    <w:rsid w:val="00A07974"/>
    <w:rsid w:val="00A12507"/>
    <w:rsid w:val="00A173CB"/>
    <w:rsid w:val="00A22E8B"/>
    <w:rsid w:val="00A237C8"/>
    <w:rsid w:val="00A250F5"/>
    <w:rsid w:val="00A41338"/>
    <w:rsid w:val="00A420ED"/>
    <w:rsid w:val="00A42DA0"/>
    <w:rsid w:val="00A4684C"/>
    <w:rsid w:val="00A53C2D"/>
    <w:rsid w:val="00A572E3"/>
    <w:rsid w:val="00A61344"/>
    <w:rsid w:val="00A61427"/>
    <w:rsid w:val="00A71E6E"/>
    <w:rsid w:val="00A72129"/>
    <w:rsid w:val="00A801A7"/>
    <w:rsid w:val="00A82F2C"/>
    <w:rsid w:val="00AA728A"/>
    <w:rsid w:val="00AB7C1D"/>
    <w:rsid w:val="00AC1220"/>
    <w:rsid w:val="00AC3D87"/>
    <w:rsid w:val="00AC7860"/>
    <w:rsid w:val="00AD07C4"/>
    <w:rsid w:val="00AD0CD5"/>
    <w:rsid w:val="00AD1457"/>
    <w:rsid w:val="00AD3715"/>
    <w:rsid w:val="00AD43AC"/>
    <w:rsid w:val="00AE39CC"/>
    <w:rsid w:val="00AE7570"/>
    <w:rsid w:val="00AF29D1"/>
    <w:rsid w:val="00AF3760"/>
    <w:rsid w:val="00B00D45"/>
    <w:rsid w:val="00B04A95"/>
    <w:rsid w:val="00B07DAA"/>
    <w:rsid w:val="00B14565"/>
    <w:rsid w:val="00B324C2"/>
    <w:rsid w:val="00B34BBB"/>
    <w:rsid w:val="00B73363"/>
    <w:rsid w:val="00B856D6"/>
    <w:rsid w:val="00BA365C"/>
    <w:rsid w:val="00BB47C1"/>
    <w:rsid w:val="00BB7A2D"/>
    <w:rsid w:val="00BC26EF"/>
    <w:rsid w:val="00BC2C25"/>
    <w:rsid w:val="00BE17C5"/>
    <w:rsid w:val="00BE1B78"/>
    <w:rsid w:val="00BE6098"/>
    <w:rsid w:val="00BF0B77"/>
    <w:rsid w:val="00C05E6F"/>
    <w:rsid w:val="00C06540"/>
    <w:rsid w:val="00C07469"/>
    <w:rsid w:val="00C133B3"/>
    <w:rsid w:val="00C2403B"/>
    <w:rsid w:val="00C331C2"/>
    <w:rsid w:val="00C3619A"/>
    <w:rsid w:val="00C371E8"/>
    <w:rsid w:val="00C44ED1"/>
    <w:rsid w:val="00C45658"/>
    <w:rsid w:val="00C468E3"/>
    <w:rsid w:val="00C6412C"/>
    <w:rsid w:val="00C749F1"/>
    <w:rsid w:val="00C77F39"/>
    <w:rsid w:val="00C8187D"/>
    <w:rsid w:val="00C81B82"/>
    <w:rsid w:val="00C86146"/>
    <w:rsid w:val="00C90157"/>
    <w:rsid w:val="00C907EA"/>
    <w:rsid w:val="00C92EEE"/>
    <w:rsid w:val="00C949AC"/>
    <w:rsid w:val="00C97884"/>
    <w:rsid w:val="00CA0633"/>
    <w:rsid w:val="00CA0C7A"/>
    <w:rsid w:val="00CA23A1"/>
    <w:rsid w:val="00CA5B28"/>
    <w:rsid w:val="00CA6922"/>
    <w:rsid w:val="00CB2F34"/>
    <w:rsid w:val="00CB358A"/>
    <w:rsid w:val="00CC771A"/>
    <w:rsid w:val="00CD1D91"/>
    <w:rsid w:val="00CE13B4"/>
    <w:rsid w:val="00CE3474"/>
    <w:rsid w:val="00CF0672"/>
    <w:rsid w:val="00CF7CCD"/>
    <w:rsid w:val="00D004A4"/>
    <w:rsid w:val="00D10D88"/>
    <w:rsid w:val="00D11589"/>
    <w:rsid w:val="00D120D9"/>
    <w:rsid w:val="00D21D19"/>
    <w:rsid w:val="00D23B55"/>
    <w:rsid w:val="00D27534"/>
    <w:rsid w:val="00D32F8A"/>
    <w:rsid w:val="00D36268"/>
    <w:rsid w:val="00D37FF6"/>
    <w:rsid w:val="00D416BA"/>
    <w:rsid w:val="00D447EF"/>
    <w:rsid w:val="00D553FC"/>
    <w:rsid w:val="00D5746E"/>
    <w:rsid w:val="00D57712"/>
    <w:rsid w:val="00D603CF"/>
    <w:rsid w:val="00D61F44"/>
    <w:rsid w:val="00D71F83"/>
    <w:rsid w:val="00D81FE4"/>
    <w:rsid w:val="00D82B3D"/>
    <w:rsid w:val="00D86891"/>
    <w:rsid w:val="00D874A0"/>
    <w:rsid w:val="00D96E60"/>
    <w:rsid w:val="00DA4C31"/>
    <w:rsid w:val="00DA7BCC"/>
    <w:rsid w:val="00DB47CC"/>
    <w:rsid w:val="00DB5896"/>
    <w:rsid w:val="00DB5CB6"/>
    <w:rsid w:val="00DB6134"/>
    <w:rsid w:val="00DB6FE9"/>
    <w:rsid w:val="00DB7EA8"/>
    <w:rsid w:val="00DC629D"/>
    <w:rsid w:val="00DD01A3"/>
    <w:rsid w:val="00DD04A4"/>
    <w:rsid w:val="00DD321A"/>
    <w:rsid w:val="00DE1B95"/>
    <w:rsid w:val="00DE5C37"/>
    <w:rsid w:val="00E0378C"/>
    <w:rsid w:val="00E03F88"/>
    <w:rsid w:val="00E07FB4"/>
    <w:rsid w:val="00E10043"/>
    <w:rsid w:val="00E16443"/>
    <w:rsid w:val="00E21032"/>
    <w:rsid w:val="00E23380"/>
    <w:rsid w:val="00E25875"/>
    <w:rsid w:val="00E36E88"/>
    <w:rsid w:val="00E403C8"/>
    <w:rsid w:val="00E52B4C"/>
    <w:rsid w:val="00E5460F"/>
    <w:rsid w:val="00E562B8"/>
    <w:rsid w:val="00E5760F"/>
    <w:rsid w:val="00E81E7F"/>
    <w:rsid w:val="00E91B0E"/>
    <w:rsid w:val="00E97949"/>
    <w:rsid w:val="00EA1DB4"/>
    <w:rsid w:val="00EA1ECB"/>
    <w:rsid w:val="00EA4B28"/>
    <w:rsid w:val="00EA7702"/>
    <w:rsid w:val="00EB4138"/>
    <w:rsid w:val="00EC7598"/>
    <w:rsid w:val="00EC774B"/>
    <w:rsid w:val="00ED4E62"/>
    <w:rsid w:val="00ED7DAF"/>
    <w:rsid w:val="00EE2134"/>
    <w:rsid w:val="00EF3926"/>
    <w:rsid w:val="00EF396D"/>
    <w:rsid w:val="00F048D3"/>
    <w:rsid w:val="00F14D5A"/>
    <w:rsid w:val="00F25D80"/>
    <w:rsid w:val="00F27BCB"/>
    <w:rsid w:val="00F27F36"/>
    <w:rsid w:val="00F3506F"/>
    <w:rsid w:val="00F408BB"/>
    <w:rsid w:val="00F44F77"/>
    <w:rsid w:val="00F46004"/>
    <w:rsid w:val="00F52C4F"/>
    <w:rsid w:val="00F56970"/>
    <w:rsid w:val="00F6034A"/>
    <w:rsid w:val="00F6662A"/>
    <w:rsid w:val="00F7461C"/>
    <w:rsid w:val="00F74755"/>
    <w:rsid w:val="00F77FD1"/>
    <w:rsid w:val="00F833A4"/>
    <w:rsid w:val="00F846E2"/>
    <w:rsid w:val="00F84921"/>
    <w:rsid w:val="00F968BE"/>
    <w:rsid w:val="00F977B6"/>
    <w:rsid w:val="00FB4987"/>
    <w:rsid w:val="00FB4E69"/>
    <w:rsid w:val="00FB7FC5"/>
    <w:rsid w:val="00FC02DA"/>
    <w:rsid w:val="00FD046A"/>
    <w:rsid w:val="00FD0DAE"/>
    <w:rsid w:val="00FE304C"/>
    <w:rsid w:val="00FE7E23"/>
    <w:rsid w:val="00FF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DDF"/>
    <w:rPr>
      <w:sz w:val="24"/>
      <w:szCs w:val="24"/>
    </w:rPr>
  </w:style>
  <w:style w:type="paragraph" w:styleId="2">
    <w:name w:val="heading 2"/>
    <w:basedOn w:val="a"/>
    <w:next w:val="a"/>
    <w:qFormat/>
    <w:rsid w:val="009C5DDF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5DDF"/>
    <w:pPr>
      <w:tabs>
        <w:tab w:val="center" w:pos="4677"/>
        <w:tab w:val="right" w:pos="9355"/>
      </w:tabs>
    </w:pPr>
    <w:rPr>
      <w:kern w:val="2"/>
      <w:sz w:val="28"/>
    </w:rPr>
  </w:style>
  <w:style w:type="paragraph" w:customStyle="1" w:styleId="ConsPlusTitle">
    <w:name w:val="ConsPlusTitle"/>
    <w:rsid w:val="006E5BE2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6E5B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rsid w:val="008D49C0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styleId="a5">
    <w:name w:val="page number"/>
    <w:basedOn w:val="a0"/>
    <w:rsid w:val="004F3C31"/>
  </w:style>
  <w:style w:type="paragraph" w:customStyle="1" w:styleId="20">
    <w:name w:val="Знак2"/>
    <w:basedOn w:val="a"/>
    <w:rsid w:val="00412BAB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CA5B28"/>
    <w:rPr>
      <w:rFonts w:ascii="Tahoma" w:hAnsi="Tahoma" w:cs="Tahoma"/>
      <w:sz w:val="16"/>
      <w:szCs w:val="16"/>
    </w:rPr>
  </w:style>
  <w:style w:type="character" w:styleId="a7">
    <w:name w:val="Hyperlink"/>
    <w:rsid w:val="00C371E8"/>
    <w:rPr>
      <w:color w:val="0000FF"/>
      <w:u w:val="single"/>
    </w:rPr>
  </w:style>
  <w:style w:type="paragraph" w:customStyle="1" w:styleId="21">
    <w:name w:val="Знак2"/>
    <w:basedOn w:val="a"/>
    <w:rsid w:val="00876AD4"/>
    <w:rPr>
      <w:rFonts w:ascii="Verdana" w:hAnsi="Verdana" w:cs="Verdana"/>
      <w:sz w:val="20"/>
      <w:szCs w:val="20"/>
      <w:lang w:val="en-US" w:eastAsia="en-US"/>
    </w:rPr>
  </w:style>
  <w:style w:type="character" w:styleId="a8">
    <w:name w:val="Emphasis"/>
    <w:basedOn w:val="a0"/>
    <w:qFormat/>
    <w:rsid w:val="00876AD4"/>
    <w:rPr>
      <w:i/>
      <w:iCs/>
    </w:rPr>
  </w:style>
  <w:style w:type="paragraph" w:customStyle="1" w:styleId="ConsPlusNonformat">
    <w:name w:val="ConsPlusNonformat"/>
    <w:rsid w:val="00876AD4"/>
    <w:pPr>
      <w:widowControl w:val="0"/>
    </w:pPr>
    <w:rPr>
      <w:rFonts w:ascii="Courier New" w:hAnsi="Courier New"/>
    </w:rPr>
  </w:style>
  <w:style w:type="character" w:customStyle="1" w:styleId="a9">
    <w:name w:val="Гипертекстовая ссылка"/>
    <w:basedOn w:val="a0"/>
    <w:uiPriority w:val="99"/>
    <w:rsid w:val="0005327E"/>
    <w:rPr>
      <w:rFonts w:cs="Times New Roman"/>
      <w:color w:val="106BBE"/>
    </w:rPr>
  </w:style>
  <w:style w:type="paragraph" w:customStyle="1" w:styleId="ConsPlusNormal">
    <w:name w:val="ConsPlusNormal"/>
    <w:rsid w:val="00AF37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B00D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FB7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408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CD2A-01B4-4C50-B1C7-DA579EB0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11</cp:revision>
  <cp:lastPrinted>2020-10-20T09:49:00Z</cp:lastPrinted>
  <dcterms:created xsi:type="dcterms:W3CDTF">2020-10-21T12:02:00Z</dcterms:created>
  <dcterms:modified xsi:type="dcterms:W3CDTF">2021-02-25T06:15:00Z</dcterms:modified>
</cp:coreProperties>
</file>