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E5B" w:rsidRPr="003012D3" w:rsidRDefault="008D094C" w:rsidP="001D3E5B">
      <w:pPr>
        <w:spacing w:after="200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</w:t>
      </w:r>
      <w:r w:rsidR="001D3E5B" w:rsidRPr="003012D3">
        <w:rPr>
          <w:sz w:val="20"/>
          <w:szCs w:val="20"/>
        </w:rPr>
        <w:t xml:space="preserve">Отчет о достижении показателей, установленных планом мероприятий («дорожной картой») по содействию развитию </w:t>
      </w:r>
    </w:p>
    <w:p w:rsidR="001D3E5B" w:rsidRDefault="001D3E5B" w:rsidP="001D3E5B">
      <w:pPr>
        <w:spacing w:after="200"/>
        <w:contextualSpacing/>
        <w:jc w:val="center"/>
        <w:rPr>
          <w:sz w:val="20"/>
          <w:szCs w:val="20"/>
        </w:rPr>
      </w:pPr>
      <w:r w:rsidRPr="003012D3">
        <w:rPr>
          <w:sz w:val="20"/>
          <w:szCs w:val="20"/>
        </w:rPr>
        <w:t xml:space="preserve">конкуренции в муниципальном образовании город Медногорск на </w:t>
      </w:r>
      <w:r w:rsidR="00B346BD">
        <w:rPr>
          <w:sz w:val="20"/>
          <w:szCs w:val="20"/>
        </w:rPr>
        <w:t>2022</w:t>
      </w:r>
      <w:r w:rsidRPr="003012D3">
        <w:rPr>
          <w:sz w:val="20"/>
          <w:szCs w:val="20"/>
        </w:rPr>
        <w:t>-202</w:t>
      </w:r>
      <w:r w:rsidR="00B346BD">
        <w:rPr>
          <w:sz w:val="20"/>
          <w:szCs w:val="20"/>
        </w:rPr>
        <w:t>5</w:t>
      </w:r>
      <w:r w:rsidR="0036514F">
        <w:rPr>
          <w:sz w:val="20"/>
          <w:szCs w:val="20"/>
        </w:rPr>
        <w:t xml:space="preserve"> </w:t>
      </w:r>
      <w:r w:rsidRPr="003012D3">
        <w:rPr>
          <w:sz w:val="20"/>
          <w:szCs w:val="20"/>
        </w:rPr>
        <w:t>годы по итогам</w:t>
      </w:r>
      <w:r w:rsidR="001D20AA">
        <w:rPr>
          <w:sz w:val="20"/>
          <w:szCs w:val="20"/>
        </w:rPr>
        <w:t xml:space="preserve"> </w:t>
      </w:r>
      <w:r>
        <w:rPr>
          <w:sz w:val="20"/>
          <w:szCs w:val="20"/>
        </w:rPr>
        <w:t>202</w:t>
      </w:r>
      <w:r w:rsidR="0036514F">
        <w:rPr>
          <w:sz w:val="20"/>
          <w:szCs w:val="20"/>
        </w:rPr>
        <w:t>2</w:t>
      </w:r>
      <w:r>
        <w:rPr>
          <w:sz w:val="20"/>
          <w:szCs w:val="20"/>
        </w:rPr>
        <w:t xml:space="preserve"> года</w:t>
      </w:r>
    </w:p>
    <w:p w:rsidR="001D3E5B" w:rsidRPr="00D23421" w:rsidRDefault="001D3E5B" w:rsidP="001D3E5B">
      <w:pPr>
        <w:spacing w:after="200"/>
        <w:contextualSpacing/>
        <w:jc w:val="center"/>
        <w:rPr>
          <w:sz w:val="20"/>
          <w:szCs w:val="20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4"/>
        <w:gridCol w:w="144"/>
        <w:gridCol w:w="41"/>
        <w:gridCol w:w="3271"/>
        <w:gridCol w:w="47"/>
        <w:gridCol w:w="142"/>
        <w:gridCol w:w="141"/>
        <w:gridCol w:w="2011"/>
        <w:gridCol w:w="27"/>
        <w:gridCol w:w="322"/>
        <w:gridCol w:w="51"/>
        <w:gridCol w:w="850"/>
        <w:gridCol w:w="24"/>
        <w:gridCol w:w="32"/>
        <w:gridCol w:w="1105"/>
        <w:gridCol w:w="23"/>
        <w:gridCol w:w="924"/>
        <w:gridCol w:w="15"/>
        <w:gridCol w:w="1987"/>
        <w:gridCol w:w="1984"/>
        <w:gridCol w:w="141"/>
        <w:gridCol w:w="112"/>
        <w:gridCol w:w="18"/>
        <w:gridCol w:w="8"/>
        <w:gridCol w:w="1849"/>
      </w:tblGrid>
      <w:tr w:rsidR="001D3E5B" w:rsidRPr="003012D3" w:rsidTr="00385B66">
        <w:trPr>
          <w:trHeight w:val="1365"/>
        </w:trPr>
        <w:tc>
          <w:tcPr>
            <w:tcW w:w="718" w:type="dxa"/>
            <w:gridSpan w:val="2"/>
            <w:vMerge w:val="restart"/>
            <w:vAlign w:val="center"/>
          </w:tcPr>
          <w:p w:rsidR="001D3E5B" w:rsidRPr="003012D3" w:rsidRDefault="001D3E5B" w:rsidP="001D3E5B">
            <w:pPr>
              <w:spacing w:after="200"/>
              <w:contextualSpacing/>
              <w:jc w:val="center"/>
              <w:rPr>
                <w:sz w:val="20"/>
                <w:szCs w:val="20"/>
              </w:rPr>
            </w:pPr>
          </w:p>
          <w:p w:rsidR="001D3E5B" w:rsidRPr="003012D3" w:rsidRDefault="001D3E5B" w:rsidP="001D3E5B">
            <w:pPr>
              <w:spacing w:after="200"/>
              <w:contextualSpacing/>
              <w:jc w:val="center"/>
              <w:rPr>
                <w:sz w:val="20"/>
                <w:szCs w:val="20"/>
              </w:rPr>
            </w:pPr>
            <w:r w:rsidRPr="003012D3">
              <w:rPr>
                <w:sz w:val="20"/>
                <w:szCs w:val="20"/>
              </w:rPr>
              <w:t>№ п\п</w:t>
            </w:r>
          </w:p>
        </w:tc>
        <w:tc>
          <w:tcPr>
            <w:tcW w:w="3312" w:type="dxa"/>
            <w:gridSpan w:val="2"/>
            <w:vMerge w:val="restart"/>
            <w:vAlign w:val="center"/>
          </w:tcPr>
          <w:p w:rsidR="001D3E5B" w:rsidRPr="003012D3" w:rsidRDefault="001D3E5B" w:rsidP="001D3E5B">
            <w:pPr>
              <w:spacing w:after="200"/>
              <w:contextualSpacing/>
              <w:jc w:val="center"/>
              <w:rPr>
                <w:sz w:val="20"/>
                <w:szCs w:val="20"/>
              </w:rPr>
            </w:pPr>
          </w:p>
          <w:p w:rsidR="001D3E5B" w:rsidRPr="0057143F" w:rsidRDefault="001D3E5B" w:rsidP="001D3E5B">
            <w:pPr>
              <w:suppressAutoHyphens/>
              <w:spacing w:after="200"/>
              <w:contextualSpacing/>
              <w:jc w:val="center"/>
              <w:rPr>
                <w:i/>
                <w:sz w:val="18"/>
                <w:szCs w:val="18"/>
              </w:rPr>
            </w:pPr>
            <w:r w:rsidRPr="003012D3">
              <w:rPr>
                <w:sz w:val="20"/>
                <w:szCs w:val="20"/>
              </w:rPr>
              <w:t>Наименование мероприятия</w:t>
            </w:r>
            <w:r>
              <w:rPr>
                <w:sz w:val="20"/>
                <w:szCs w:val="20"/>
              </w:rPr>
              <w:t xml:space="preserve">             </w:t>
            </w:r>
            <w:r w:rsidRPr="0057143F">
              <w:rPr>
                <w:i/>
                <w:sz w:val="18"/>
                <w:szCs w:val="18"/>
              </w:rPr>
              <w:t xml:space="preserve">(в соответствии с утвержденной «дорожной картой» </w:t>
            </w:r>
          </w:p>
        </w:tc>
        <w:tc>
          <w:tcPr>
            <w:tcW w:w="2368" w:type="dxa"/>
            <w:gridSpan w:val="5"/>
            <w:vMerge w:val="restart"/>
            <w:vAlign w:val="center"/>
          </w:tcPr>
          <w:p w:rsidR="001D3E5B" w:rsidRPr="003012D3" w:rsidRDefault="001D3E5B" w:rsidP="001D3E5B">
            <w:pPr>
              <w:suppressAutoHyphens/>
              <w:spacing w:after="120"/>
              <w:jc w:val="center"/>
              <w:rPr>
                <w:i/>
                <w:sz w:val="20"/>
                <w:szCs w:val="20"/>
              </w:rPr>
            </w:pPr>
            <w:r w:rsidRPr="003012D3">
              <w:rPr>
                <w:sz w:val="20"/>
                <w:szCs w:val="20"/>
              </w:rPr>
              <w:t xml:space="preserve">Наименование ключевого показателя (единица измерения) </w:t>
            </w:r>
            <w:r>
              <w:rPr>
                <w:sz w:val="20"/>
                <w:szCs w:val="20"/>
              </w:rPr>
              <w:t xml:space="preserve">       </w:t>
            </w:r>
            <w:r w:rsidRPr="003012D3">
              <w:rPr>
                <w:sz w:val="20"/>
                <w:szCs w:val="20"/>
              </w:rPr>
              <w:t>(</w:t>
            </w:r>
            <w:r w:rsidRPr="003012D3">
              <w:rPr>
                <w:i/>
                <w:sz w:val="20"/>
                <w:szCs w:val="20"/>
              </w:rPr>
              <w:t>в соответствии с утвержденной «дорожной картой»)</w:t>
            </w:r>
          </w:p>
        </w:tc>
        <w:tc>
          <w:tcPr>
            <w:tcW w:w="3331" w:type="dxa"/>
            <w:gridSpan w:val="8"/>
            <w:vAlign w:val="center"/>
          </w:tcPr>
          <w:p w:rsidR="001D3E5B" w:rsidRPr="003012D3" w:rsidRDefault="001D3E5B" w:rsidP="001D3E5B">
            <w:pPr>
              <w:spacing w:after="120"/>
              <w:jc w:val="center"/>
              <w:rPr>
                <w:sz w:val="20"/>
                <w:szCs w:val="20"/>
              </w:rPr>
            </w:pPr>
          </w:p>
          <w:p w:rsidR="001D3E5B" w:rsidRPr="003012D3" w:rsidRDefault="001D3E5B" w:rsidP="001D3E5B">
            <w:pPr>
              <w:spacing w:after="200"/>
              <w:contextualSpacing/>
              <w:jc w:val="center"/>
              <w:rPr>
                <w:sz w:val="20"/>
                <w:szCs w:val="20"/>
              </w:rPr>
            </w:pPr>
            <w:r w:rsidRPr="003012D3">
              <w:rPr>
                <w:sz w:val="20"/>
                <w:szCs w:val="20"/>
              </w:rPr>
              <w:t>Числовое значение</w:t>
            </w:r>
            <w:r>
              <w:rPr>
                <w:sz w:val="20"/>
                <w:szCs w:val="20"/>
              </w:rPr>
              <w:t xml:space="preserve"> </w:t>
            </w:r>
            <w:r w:rsidRPr="003012D3">
              <w:rPr>
                <w:sz w:val="20"/>
                <w:szCs w:val="20"/>
              </w:rPr>
              <w:t>показателя</w:t>
            </w:r>
          </w:p>
        </w:tc>
        <w:tc>
          <w:tcPr>
            <w:tcW w:w="2002" w:type="dxa"/>
            <w:gridSpan w:val="2"/>
            <w:vMerge w:val="restart"/>
            <w:vAlign w:val="center"/>
          </w:tcPr>
          <w:p w:rsidR="001D3E5B" w:rsidRPr="003012D3" w:rsidRDefault="001D3E5B" w:rsidP="001D3E5B">
            <w:pPr>
              <w:suppressAutoHyphens/>
              <w:spacing w:after="200"/>
              <w:contextualSpacing/>
              <w:jc w:val="center"/>
              <w:rPr>
                <w:sz w:val="20"/>
                <w:szCs w:val="20"/>
              </w:rPr>
            </w:pPr>
            <w:r w:rsidRPr="003012D3">
              <w:rPr>
                <w:sz w:val="20"/>
                <w:szCs w:val="20"/>
              </w:rPr>
              <w:t>Источник данных для расчета, (с указанием ссылки на страницу в сети «Интернет», где представлена информация (при наличии)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1D3E5B" w:rsidRPr="003012D3" w:rsidRDefault="001D3E5B" w:rsidP="001D3E5B">
            <w:pPr>
              <w:suppressAutoHyphens/>
              <w:rPr>
                <w:sz w:val="20"/>
                <w:szCs w:val="20"/>
              </w:rPr>
            </w:pPr>
            <w:r w:rsidRPr="003012D3">
              <w:rPr>
                <w:sz w:val="20"/>
                <w:szCs w:val="20"/>
              </w:rPr>
              <w:t>Методика расчета показателя</w:t>
            </w:r>
          </w:p>
        </w:tc>
        <w:tc>
          <w:tcPr>
            <w:tcW w:w="2128" w:type="dxa"/>
            <w:gridSpan w:val="5"/>
            <w:vMerge w:val="restart"/>
            <w:shd w:val="clear" w:color="auto" w:fill="auto"/>
          </w:tcPr>
          <w:p w:rsidR="001D3E5B" w:rsidRPr="003012D3" w:rsidRDefault="001D3E5B" w:rsidP="001D3E5B">
            <w:pPr>
              <w:suppressAutoHyphens/>
              <w:rPr>
                <w:sz w:val="20"/>
                <w:szCs w:val="20"/>
              </w:rPr>
            </w:pPr>
            <w:r w:rsidRPr="003012D3">
              <w:rPr>
                <w:sz w:val="20"/>
                <w:szCs w:val="20"/>
              </w:rPr>
              <w:t>Информация о реализации мероприятия в отчетном периоде</w:t>
            </w:r>
          </w:p>
        </w:tc>
      </w:tr>
      <w:tr w:rsidR="001D3E5B" w:rsidRPr="003012D3" w:rsidTr="00385B66">
        <w:trPr>
          <w:trHeight w:val="63"/>
        </w:trPr>
        <w:tc>
          <w:tcPr>
            <w:tcW w:w="718" w:type="dxa"/>
            <w:gridSpan w:val="2"/>
            <w:vMerge/>
            <w:vAlign w:val="center"/>
          </w:tcPr>
          <w:p w:rsidR="001D3E5B" w:rsidRPr="003012D3" w:rsidRDefault="001D3E5B" w:rsidP="001D3E5B">
            <w:pPr>
              <w:spacing w:after="20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312" w:type="dxa"/>
            <w:gridSpan w:val="2"/>
            <w:vMerge/>
            <w:vAlign w:val="center"/>
          </w:tcPr>
          <w:p w:rsidR="001D3E5B" w:rsidRPr="003012D3" w:rsidRDefault="001D3E5B" w:rsidP="001D3E5B">
            <w:pPr>
              <w:spacing w:after="20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368" w:type="dxa"/>
            <w:gridSpan w:val="5"/>
            <w:vMerge/>
            <w:vAlign w:val="center"/>
          </w:tcPr>
          <w:p w:rsidR="001D3E5B" w:rsidRPr="003012D3" w:rsidRDefault="001D3E5B" w:rsidP="001D3E5B">
            <w:pPr>
              <w:spacing w:after="20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5"/>
            <w:vAlign w:val="center"/>
          </w:tcPr>
          <w:p w:rsidR="001D3E5B" w:rsidRPr="003012D3" w:rsidRDefault="001D20AA" w:rsidP="00826E71">
            <w:pPr>
              <w:spacing w:after="120" w:line="240" w:lineRule="atLeast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826E71">
              <w:rPr>
                <w:sz w:val="20"/>
                <w:szCs w:val="20"/>
              </w:rPr>
              <w:t>1</w:t>
            </w:r>
            <w:r w:rsidR="001D3E5B">
              <w:rPr>
                <w:sz w:val="20"/>
                <w:szCs w:val="20"/>
              </w:rPr>
              <w:t xml:space="preserve">  </w:t>
            </w:r>
            <w:r w:rsidR="001D3E5B" w:rsidRPr="003012D3">
              <w:rPr>
                <w:sz w:val="20"/>
                <w:szCs w:val="20"/>
              </w:rPr>
              <w:t>(факт)</w:t>
            </w:r>
          </w:p>
        </w:tc>
        <w:tc>
          <w:tcPr>
            <w:tcW w:w="1105" w:type="dxa"/>
            <w:vAlign w:val="center"/>
          </w:tcPr>
          <w:p w:rsidR="001D3E5B" w:rsidRPr="003012D3" w:rsidRDefault="001D3E5B" w:rsidP="00826E71">
            <w:pPr>
              <w:spacing w:after="120" w:line="240" w:lineRule="atLeast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826E7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3012D3">
              <w:rPr>
                <w:sz w:val="20"/>
                <w:szCs w:val="20"/>
              </w:rPr>
              <w:t>(план)</w:t>
            </w:r>
          </w:p>
        </w:tc>
        <w:tc>
          <w:tcPr>
            <w:tcW w:w="947" w:type="dxa"/>
            <w:gridSpan w:val="2"/>
            <w:vAlign w:val="center"/>
          </w:tcPr>
          <w:p w:rsidR="001D3E5B" w:rsidRPr="003012D3" w:rsidRDefault="001D20AA" w:rsidP="00826E71">
            <w:pPr>
              <w:spacing w:after="120" w:line="240" w:lineRule="atLeast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202</w:t>
            </w:r>
            <w:r w:rsidR="00826E7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="001D3E5B" w:rsidRPr="003012D3">
              <w:rPr>
                <w:sz w:val="20"/>
                <w:szCs w:val="20"/>
              </w:rPr>
              <w:t>(факт)</w:t>
            </w:r>
          </w:p>
        </w:tc>
        <w:tc>
          <w:tcPr>
            <w:tcW w:w="2002" w:type="dxa"/>
            <w:gridSpan w:val="2"/>
            <w:vMerge/>
            <w:vAlign w:val="center"/>
          </w:tcPr>
          <w:p w:rsidR="001D3E5B" w:rsidRPr="003012D3" w:rsidRDefault="001D3E5B" w:rsidP="001D3E5B">
            <w:pPr>
              <w:spacing w:after="20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D3E5B" w:rsidRPr="003012D3" w:rsidRDefault="001D3E5B" w:rsidP="001D3E5B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  <w:gridSpan w:val="5"/>
            <w:vMerge/>
            <w:shd w:val="clear" w:color="auto" w:fill="auto"/>
          </w:tcPr>
          <w:p w:rsidR="001D3E5B" w:rsidRPr="003012D3" w:rsidRDefault="001D3E5B" w:rsidP="001D3E5B">
            <w:pPr>
              <w:rPr>
                <w:sz w:val="20"/>
                <w:szCs w:val="20"/>
              </w:rPr>
            </w:pPr>
          </w:p>
        </w:tc>
      </w:tr>
      <w:tr w:rsidR="001D3E5B" w:rsidRPr="003012D3" w:rsidTr="00385B66">
        <w:trPr>
          <w:trHeight w:val="304"/>
        </w:trPr>
        <w:tc>
          <w:tcPr>
            <w:tcW w:w="718" w:type="dxa"/>
            <w:gridSpan w:val="2"/>
            <w:vAlign w:val="center"/>
          </w:tcPr>
          <w:p w:rsidR="001D3E5B" w:rsidRPr="003012D3" w:rsidRDefault="001D3E5B" w:rsidP="001D3E5B">
            <w:pPr>
              <w:spacing w:after="200"/>
              <w:contextualSpacing/>
              <w:jc w:val="center"/>
              <w:rPr>
                <w:sz w:val="20"/>
                <w:szCs w:val="20"/>
              </w:rPr>
            </w:pPr>
            <w:r w:rsidRPr="003012D3">
              <w:rPr>
                <w:sz w:val="20"/>
                <w:szCs w:val="20"/>
              </w:rPr>
              <w:t>1</w:t>
            </w:r>
          </w:p>
        </w:tc>
        <w:tc>
          <w:tcPr>
            <w:tcW w:w="3312" w:type="dxa"/>
            <w:gridSpan w:val="2"/>
            <w:vAlign w:val="center"/>
          </w:tcPr>
          <w:p w:rsidR="001D3E5B" w:rsidRPr="003012D3" w:rsidRDefault="001D3E5B" w:rsidP="001D3E5B">
            <w:pPr>
              <w:spacing w:after="200"/>
              <w:contextualSpacing/>
              <w:jc w:val="center"/>
              <w:rPr>
                <w:sz w:val="20"/>
                <w:szCs w:val="20"/>
              </w:rPr>
            </w:pPr>
            <w:r w:rsidRPr="003012D3">
              <w:rPr>
                <w:sz w:val="20"/>
                <w:szCs w:val="20"/>
              </w:rPr>
              <w:t>2</w:t>
            </w:r>
          </w:p>
        </w:tc>
        <w:tc>
          <w:tcPr>
            <w:tcW w:w="2368" w:type="dxa"/>
            <w:gridSpan w:val="5"/>
            <w:vAlign w:val="center"/>
          </w:tcPr>
          <w:p w:rsidR="001D3E5B" w:rsidRPr="003012D3" w:rsidRDefault="001D3E5B" w:rsidP="001D3E5B">
            <w:pPr>
              <w:spacing w:after="200"/>
              <w:contextualSpacing/>
              <w:jc w:val="center"/>
              <w:rPr>
                <w:sz w:val="20"/>
                <w:szCs w:val="20"/>
              </w:rPr>
            </w:pPr>
            <w:r w:rsidRPr="003012D3">
              <w:rPr>
                <w:sz w:val="20"/>
                <w:szCs w:val="20"/>
              </w:rPr>
              <w:t>4</w:t>
            </w:r>
          </w:p>
        </w:tc>
        <w:tc>
          <w:tcPr>
            <w:tcW w:w="1279" w:type="dxa"/>
            <w:gridSpan w:val="5"/>
            <w:vAlign w:val="center"/>
          </w:tcPr>
          <w:p w:rsidR="001D3E5B" w:rsidRPr="003012D3" w:rsidRDefault="001D3E5B" w:rsidP="001D3E5B">
            <w:pPr>
              <w:spacing w:after="200"/>
              <w:contextualSpacing/>
              <w:jc w:val="center"/>
              <w:rPr>
                <w:sz w:val="20"/>
                <w:szCs w:val="20"/>
              </w:rPr>
            </w:pPr>
            <w:r w:rsidRPr="003012D3">
              <w:rPr>
                <w:sz w:val="20"/>
                <w:szCs w:val="20"/>
              </w:rPr>
              <w:t>5</w:t>
            </w:r>
          </w:p>
        </w:tc>
        <w:tc>
          <w:tcPr>
            <w:tcW w:w="1105" w:type="dxa"/>
            <w:vAlign w:val="center"/>
          </w:tcPr>
          <w:p w:rsidR="001D3E5B" w:rsidRPr="003012D3" w:rsidRDefault="001D3E5B" w:rsidP="001D3E5B">
            <w:pPr>
              <w:spacing w:after="200"/>
              <w:contextualSpacing/>
              <w:jc w:val="center"/>
              <w:rPr>
                <w:sz w:val="20"/>
                <w:szCs w:val="20"/>
              </w:rPr>
            </w:pPr>
            <w:r w:rsidRPr="003012D3">
              <w:rPr>
                <w:sz w:val="20"/>
                <w:szCs w:val="20"/>
              </w:rPr>
              <w:t>6</w:t>
            </w:r>
          </w:p>
        </w:tc>
        <w:tc>
          <w:tcPr>
            <w:tcW w:w="947" w:type="dxa"/>
            <w:gridSpan w:val="2"/>
            <w:vAlign w:val="center"/>
          </w:tcPr>
          <w:p w:rsidR="001D3E5B" w:rsidRPr="003012D3" w:rsidRDefault="001D3E5B" w:rsidP="001D3E5B">
            <w:pPr>
              <w:spacing w:after="200"/>
              <w:contextualSpacing/>
              <w:jc w:val="center"/>
              <w:rPr>
                <w:sz w:val="20"/>
                <w:szCs w:val="20"/>
              </w:rPr>
            </w:pPr>
            <w:r w:rsidRPr="003012D3">
              <w:rPr>
                <w:sz w:val="20"/>
                <w:szCs w:val="20"/>
              </w:rPr>
              <w:t>7</w:t>
            </w:r>
          </w:p>
        </w:tc>
        <w:tc>
          <w:tcPr>
            <w:tcW w:w="2002" w:type="dxa"/>
            <w:gridSpan w:val="2"/>
            <w:vAlign w:val="center"/>
          </w:tcPr>
          <w:p w:rsidR="001D3E5B" w:rsidRPr="003012D3" w:rsidRDefault="001D3E5B" w:rsidP="001D3E5B">
            <w:pPr>
              <w:spacing w:after="200"/>
              <w:contextualSpacing/>
              <w:jc w:val="center"/>
              <w:rPr>
                <w:sz w:val="20"/>
                <w:szCs w:val="20"/>
              </w:rPr>
            </w:pPr>
            <w:r w:rsidRPr="003012D3">
              <w:rPr>
                <w:sz w:val="20"/>
                <w:szCs w:val="20"/>
              </w:rPr>
              <w:t>8</w:t>
            </w:r>
          </w:p>
        </w:tc>
        <w:tc>
          <w:tcPr>
            <w:tcW w:w="1984" w:type="dxa"/>
            <w:shd w:val="clear" w:color="auto" w:fill="auto"/>
          </w:tcPr>
          <w:p w:rsidR="001D3E5B" w:rsidRPr="003012D3" w:rsidRDefault="001D3E5B" w:rsidP="001D3E5B">
            <w:pPr>
              <w:jc w:val="center"/>
              <w:rPr>
                <w:sz w:val="20"/>
                <w:szCs w:val="20"/>
              </w:rPr>
            </w:pPr>
            <w:r w:rsidRPr="003012D3">
              <w:rPr>
                <w:sz w:val="20"/>
                <w:szCs w:val="20"/>
              </w:rPr>
              <w:t>9</w:t>
            </w:r>
          </w:p>
        </w:tc>
        <w:tc>
          <w:tcPr>
            <w:tcW w:w="2128" w:type="dxa"/>
            <w:gridSpan w:val="5"/>
            <w:shd w:val="clear" w:color="auto" w:fill="auto"/>
          </w:tcPr>
          <w:p w:rsidR="001D3E5B" w:rsidRPr="003012D3" w:rsidRDefault="001D3E5B" w:rsidP="001D3E5B">
            <w:pPr>
              <w:jc w:val="center"/>
              <w:rPr>
                <w:sz w:val="20"/>
                <w:szCs w:val="20"/>
              </w:rPr>
            </w:pPr>
            <w:r w:rsidRPr="003012D3">
              <w:rPr>
                <w:sz w:val="20"/>
                <w:szCs w:val="20"/>
              </w:rPr>
              <w:t>10</w:t>
            </w:r>
          </w:p>
        </w:tc>
      </w:tr>
      <w:tr w:rsidR="001D3E5B" w:rsidRPr="003012D3" w:rsidTr="003D1A88">
        <w:trPr>
          <w:trHeight w:val="154"/>
        </w:trPr>
        <w:tc>
          <w:tcPr>
            <w:tcW w:w="15843" w:type="dxa"/>
            <w:gridSpan w:val="25"/>
            <w:vAlign w:val="center"/>
          </w:tcPr>
          <w:p w:rsidR="001D3E5B" w:rsidRPr="00501201" w:rsidRDefault="00826E71" w:rsidP="001D3E5B">
            <w:pPr>
              <w:numPr>
                <w:ilvl w:val="0"/>
                <w:numId w:val="15"/>
              </w:numPr>
              <w:jc w:val="center"/>
              <w:rPr>
                <w:color w:val="000000" w:themeColor="text1"/>
                <w:sz w:val="20"/>
                <w:szCs w:val="20"/>
              </w:rPr>
            </w:pPr>
            <w:r w:rsidRPr="00501201">
              <w:rPr>
                <w:color w:val="000000" w:themeColor="text1"/>
                <w:sz w:val="20"/>
                <w:szCs w:val="20"/>
              </w:rPr>
              <w:t>Рынок выполнения работ по благоустройству городской среды</w:t>
            </w:r>
          </w:p>
        </w:tc>
      </w:tr>
      <w:tr w:rsidR="001D3E5B" w:rsidRPr="003012D3" w:rsidTr="00385B66">
        <w:trPr>
          <w:trHeight w:val="2172"/>
        </w:trPr>
        <w:tc>
          <w:tcPr>
            <w:tcW w:w="718" w:type="dxa"/>
            <w:gridSpan w:val="2"/>
          </w:tcPr>
          <w:p w:rsidR="001D3E5B" w:rsidRPr="003012D3" w:rsidRDefault="001D3E5B" w:rsidP="001D3E5B">
            <w:pPr>
              <w:spacing w:after="20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312" w:type="dxa"/>
            <w:gridSpan w:val="2"/>
          </w:tcPr>
          <w:p w:rsidR="001D3E5B" w:rsidRDefault="00826E71" w:rsidP="00826E71">
            <w:pPr>
              <w:spacing w:after="20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информационно - ко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сультационной поддержки орган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зациям частной формы и ИП, 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ществляющим деятельность в сф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ре выполнения работ по благоус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ройству городской среды</w:t>
            </w:r>
          </w:p>
          <w:p w:rsidR="00826E71" w:rsidRPr="003012D3" w:rsidRDefault="00826E71" w:rsidP="00826E71">
            <w:pPr>
              <w:spacing w:after="20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368" w:type="dxa"/>
            <w:gridSpan w:val="5"/>
          </w:tcPr>
          <w:p w:rsidR="001D3E5B" w:rsidRPr="003012D3" w:rsidRDefault="00826E71" w:rsidP="00826E71">
            <w:pPr>
              <w:spacing w:after="20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организаций час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ной формы собственн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 в сфере выполнения работ по благоустройс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ву городской среды</w:t>
            </w:r>
            <w:r w:rsidR="002E1184">
              <w:rPr>
                <w:sz w:val="20"/>
                <w:szCs w:val="20"/>
              </w:rPr>
              <w:t xml:space="preserve"> (процентов)</w:t>
            </w:r>
          </w:p>
        </w:tc>
        <w:tc>
          <w:tcPr>
            <w:tcW w:w="1279" w:type="dxa"/>
            <w:gridSpan w:val="5"/>
          </w:tcPr>
          <w:p w:rsidR="001D3E5B" w:rsidRPr="003012D3" w:rsidRDefault="007D342F" w:rsidP="001D3E5B">
            <w:pPr>
              <w:spacing w:after="20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1105" w:type="dxa"/>
          </w:tcPr>
          <w:p w:rsidR="001D3E5B" w:rsidRPr="003012D3" w:rsidRDefault="00826E71" w:rsidP="001D3E5B">
            <w:pPr>
              <w:spacing w:after="20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947" w:type="dxa"/>
            <w:gridSpan w:val="2"/>
          </w:tcPr>
          <w:p w:rsidR="001D3E5B" w:rsidRPr="003012D3" w:rsidRDefault="00597182" w:rsidP="001D3E5B">
            <w:pPr>
              <w:spacing w:after="20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2002" w:type="dxa"/>
            <w:gridSpan w:val="2"/>
          </w:tcPr>
          <w:p w:rsidR="005D0E2A" w:rsidRDefault="005D0E2A" w:rsidP="005D0E2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информационно-коммуникационная сеть "Интернет" Единая информац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онная система в сфере закупок </w:t>
            </w:r>
            <w:hyperlink r:id="rId8" w:history="1">
              <w:r w:rsidRPr="00BA03EF">
                <w:rPr>
                  <w:rStyle w:val="ac"/>
                  <w:sz w:val="20"/>
                  <w:szCs w:val="20"/>
                </w:rPr>
                <w:t>http://zakupki.gov.ru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1D3E5B" w:rsidRPr="003012D3" w:rsidRDefault="001D3E5B" w:rsidP="0028373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26E71" w:rsidRPr="007C4EB1" w:rsidRDefault="00826E71" w:rsidP="00826E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4EB1">
              <w:rPr>
                <w:sz w:val="20"/>
                <w:szCs w:val="20"/>
              </w:rPr>
              <w:t>Показатель рассч</w:t>
            </w:r>
            <w:r w:rsidRPr="007C4EB1">
              <w:rPr>
                <w:sz w:val="20"/>
                <w:szCs w:val="20"/>
              </w:rPr>
              <w:t>и</w:t>
            </w:r>
            <w:r w:rsidRPr="007C4EB1">
              <w:rPr>
                <w:sz w:val="20"/>
                <w:szCs w:val="20"/>
              </w:rPr>
              <w:t xml:space="preserve">тан </w:t>
            </w:r>
            <w:r>
              <w:rPr>
                <w:sz w:val="20"/>
                <w:szCs w:val="20"/>
              </w:rPr>
              <w:t xml:space="preserve">по общему </w:t>
            </w:r>
            <w:r w:rsidRPr="007C4EB1">
              <w:rPr>
                <w:sz w:val="20"/>
                <w:szCs w:val="20"/>
              </w:rPr>
              <w:t>об</w:t>
            </w:r>
            <w:r w:rsidRPr="007C4EB1">
              <w:rPr>
                <w:sz w:val="20"/>
                <w:szCs w:val="20"/>
              </w:rPr>
              <w:t>ъ</w:t>
            </w:r>
            <w:r w:rsidRPr="007C4EB1">
              <w:rPr>
                <w:sz w:val="20"/>
                <w:szCs w:val="20"/>
              </w:rPr>
              <w:t>ем</w:t>
            </w:r>
            <w:r>
              <w:rPr>
                <w:sz w:val="20"/>
                <w:szCs w:val="20"/>
              </w:rPr>
              <w:t>у</w:t>
            </w:r>
            <w:r w:rsidRPr="007C4EB1">
              <w:rPr>
                <w:sz w:val="20"/>
                <w:szCs w:val="20"/>
              </w:rPr>
              <w:t xml:space="preserve"> выручки орг</w:t>
            </w:r>
            <w:r w:rsidRPr="007C4EB1">
              <w:rPr>
                <w:sz w:val="20"/>
                <w:szCs w:val="20"/>
              </w:rPr>
              <w:t>а</w:t>
            </w:r>
            <w:r w:rsidRPr="007C4EB1">
              <w:rPr>
                <w:sz w:val="20"/>
                <w:szCs w:val="20"/>
              </w:rPr>
              <w:t>низа</w:t>
            </w:r>
            <w:r>
              <w:rPr>
                <w:sz w:val="20"/>
                <w:szCs w:val="20"/>
              </w:rPr>
              <w:t>ций частной формы собственн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</w:t>
            </w:r>
            <w:r w:rsidRPr="007C4EB1">
              <w:rPr>
                <w:sz w:val="20"/>
                <w:szCs w:val="20"/>
              </w:rPr>
              <w:t xml:space="preserve"> в</w:t>
            </w:r>
            <w:r>
              <w:rPr>
                <w:sz w:val="20"/>
                <w:szCs w:val="20"/>
              </w:rPr>
              <w:t xml:space="preserve"> </w:t>
            </w:r>
            <w:r w:rsidRPr="007C4EB1">
              <w:rPr>
                <w:sz w:val="20"/>
                <w:szCs w:val="20"/>
              </w:rPr>
              <w:t>общем объеме выручки всех х</w:t>
            </w:r>
            <w:r w:rsidRPr="007C4EB1">
              <w:rPr>
                <w:sz w:val="20"/>
                <w:szCs w:val="20"/>
              </w:rPr>
              <w:t>о</w:t>
            </w:r>
            <w:r w:rsidRPr="007C4EB1">
              <w:rPr>
                <w:sz w:val="20"/>
                <w:szCs w:val="20"/>
              </w:rPr>
              <w:t>зяйствующих суб</w:t>
            </w:r>
            <w:r w:rsidRPr="007C4EB1">
              <w:rPr>
                <w:sz w:val="20"/>
                <w:szCs w:val="20"/>
              </w:rPr>
              <w:t>ъ</w:t>
            </w:r>
            <w:r w:rsidRPr="007C4EB1">
              <w:rPr>
                <w:sz w:val="20"/>
                <w:szCs w:val="20"/>
              </w:rPr>
              <w:t>ектов данного</w:t>
            </w:r>
          </w:p>
          <w:p w:rsidR="001D3E5B" w:rsidRDefault="001A6EF6" w:rsidP="0082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826E71" w:rsidRPr="007C4EB1">
              <w:rPr>
                <w:sz w:val="20"/>
                <w:szCs w:val="20"/>
              </w:rPr>
              <w:t>ынка</w:t>
            </w:r>
          </w:p>
          <w:p w:rsidR="001A6EF6" w:rsidRPr="003012D3" w:rsidRDefault="001A6EF6" w:rsidP="00826E71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  <w:gridSpan w:val="5"/>
            <w:shd w:val="clear" w:color="auto" w:fill="auto"/>
          </w:tcPr>
          <w:p w:rsidR="005D0E2A" w:rsidRPr="002452E6" w:rsidRDefault="005D0E2A" w:rsidP="005D0E2A">
            <w:pPr>
              <w:rPr>
                <w:sz w:val="20"/>
                <w:szCs w:val="20"/>
              </w:rPr>
            </w:pPr>
            <w:r w:rsidRPr="002452E6">
              <w:rPr>
                <w:sz w:val="20"/>
                <w:szCs w:val="20"/>
              </w:rPr>
              <w:t>В  2022 году провели работу. Информация о закупк</w:t>
            </w:r>
            <w:r>
              <w:rPr>
                <w:sz w:val="20"/>
                <w:szCs w:val="20"/>
              </w:rPr>
              <w:t xml:space="preserve">ах </w:t>
            </w:r>
            <w:r w:rsidRPr="002452E6">
              <w:rPr>
                <w:sz w:val="20"/>
                <w:szCs w:val="20"/>
              </w:rPr>
              <w:t xml:space="preserve"> была ра</w:t>
            </w:r>
            <w:r w:rsidRPr="002452E6">
              <w:rPr>
                <w:sz w:val="20"/>
                <w:szCs w:val="20"/>
              </w:rPr>
              <w:t>з</w:t>
            </w:r>
            <w:r w:rsidRPr="002452E6">
              <w:rPr>
                <w:sz w:val="20"/>
                <w:szCs w:val="20"/>
              </w:rPr>
              <w:t>мещена в ЕИС Заку</w:t>
            </w:r>
            <w:r w:rsidRPr="002452E6">
              <w:rPr>
                <w:sz w:val="20"/>
                <w:szCs w:val="20"/>
              </w:rPr>
              <w:t>п</w:t>
            </w:r>
            <w:r w:rsidRPr="002452E6">
              <w:rPr>
                <w:sz w:val="20"/>
                <w:szCs w:val="20"/>
              </w:rPr>
              <w:t>ки</w:t>
            </w:r>
          </w:p>
          <w:p w:rsidR="001D3E5B" w:rsidRPr="003012D3" w:rsidRDefault="001D3E5B" w:rsidP="00283734">
            <w:pPr>
              <w:rPr>
                <w:sz w:val="20"/>
                <w:szCs w:val="20"/>
              </w:rPr>
            </w:pPr>
          </w:p>
        </w:tc>
      </w:tr>
      <w:tr w:rsidR="001D3E5B" w:rsidRPr="003012D3" w:rsidTr="00EF1D0E">
        <w:trPr>
          <w:trHeight w:val="111"/>
        </w:trPr>
        <w:tc>
          <w:tcPr>
            <w:tcW w:w="15843" w:type="dxa"/>
            <w:gridSpan w:val="25"/>
            <w:vAlign w:val="center"/>
          </w:tcPr>
          <w:p w:rsidR="001D3E5B" w:rsidRPr="00501201" w:rsidRDefault="002E1184" w:rsidP="001D3E5B">
            <w:pPr>
              <w:numPr>
                <w:ilvl w:val="0"/>
                <w:numId w:val="15"/>
              </w:numPr>
              <w:jc w:val="center"/>
              <w:rPr>
                <w:color w:val="000000" w:themeColor="text1"/>
                <w:sz w:val="20"/>
                <w:szCs w:val="20"/>
              </w:rPr>
            </w:pPr>
            <w:r w:rsidRPr="00501201">
              <w:rPr>
                <w:color w:val="000000" w:themeColor="text1"/>
                <w:sz w:val="20"/>
                <w:szCs w:val="20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</w:tr>
      <w:tr w:rsidR="002E1184" w:rsidRPr="003012D3" w:rsidTr="00385B66">
        <w:trPr>
          <w:trHeight w:val="811"/>
        </w:trPr>
        <w:tc>
          <w:tcPr>
            <w:tcW w:w="718" w:type="dxa"/>
            <w:gridSpan w:val="2"/>
          </w:tcPr>
          <w:p w:rsidR="002E1184" w:rsidRPr="003012D3" w:rsidRDefault="002E1184" w:rsidP="001D3E5B">
            <w:pPr>
              <w:spacing w:after="20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  <w:p w:rsidR="002E1184" w:rsidRPr="003012D3" w:rsidRDefault="002E1184" w:rsidP="001D3E5B">
            <w:pPr>
              <w:spacing w:after="20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312" w:type="dxa"/>
            <w:gridSpan w:val="2"/>
          </w:tcPr>
          <w:p w:rsidR="002E1184" w:rsidRPr="003012D3" w:rsidRDefault="002E1184" w:rsidP="002E1184">
            <w:pPr>
              <w:spacing w:after="200"/>
              <w:contextualSpacing/>
              <w:jc w:val="both"/>
              <w:rPr>
                <w:sz w:val="20"/>
                <w:szCs w:val="20"/>
              </w:rPr>
            </w:pPr>
            <w:r w:rsidRPr="003012D3">
              <w:rPr>
                <w:sz w:val="20"/>
                <w:szCs w:val="20"/>
              </w:rPr>
              <w:t xml:space="preserve">Оказание </w:t>
            </w:r>
            <w:r>
              <w:rPr>
                <w:sz w:val="20"/>
                <w:szCs w:val="20"/>
              </w:rPr>
              <w:t>информационно - ко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сультационной поддержки упра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ляющим организациям, осущест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ляющим деятельность по содерж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нию и текущему ремонту общего имущества собственников помещ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ний в многоквартирном доме</w:t>
            </w:r>
          </w:p>
        </w:tc>
        <w:tc>
          <w:tcPr>
            <w:tcW w:w="2368" w:type="dxa"/>
            <w:gridSpan w:val="5"/>
          </w:tcPr>
          <w:p w:rsidR="002E1184" w:rsidRPr="003012D3" w:rsidRDefault="002E1184" w:rsidP="002E1184">
            <w:pPr>
              <w:spacing w:after="200"/>
              <w:contextualSpacing/>
              <w:jc w:val="both"/>
              <w:rPr>
                <w:sz w:val="20"/>
                <w:szCs w:val="20"/>
              </w:rPr>
            </w:pPr>
            <w:r w:rsidRPr="003012D3">
              <w:rPr>
                <w:sz w:val="20"/>
                <w:szCs w:val="20"/>
              </w:rPr>
              <w:t>Доля организаций час</w:t>
            </w:r>
            <w:r w:rsidRPr="003012D3">
              <w:rPr>
                <w:sz w:val="20"/>
                <w:szCs w:val="20"/>
              </w:rPr>
              <w:t>т</w:t>
            </w:r>
            <w:r w:rsidRPr="003012D3">
              <w:rPr>
                <w:sz w:val="20"/>
                <w:szCs w:val="20"/>
              </w:rPr>
              <w:t>ной формы собственн</w:t>
            </w:r>
            <w:r w:rsidRPr="003012D3">
              <w:rPr>
                <w:sz w:val="20"/>
                <w:szCs w:val="20"/>
              </w:rPr>
              <w:t>о</w:t>
            </w:r>
            <w:r w:rsidRPr="003012D3">
              <w:rPr>
                <w:sz w:val="20"/>
                <w:szCs w:val="20"/>
              </w:rPr>
              <w:t xml:space="preserve">сти в сфере </w:t>
            </w:r>
            <w:r>
              <w:rPr>
                <w:sz w:val="20"/>
                <w:szCs w:val="20"/>
              </w:rPr>
              <w:t>выполнения работ по содержанию и текущему ремонту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щего имущества собс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венников помещений в многоквартирном доме </w:t>
            </w:r>
            <w:r w:rsidRPr="003012D3">
              <w:rPr>
                <w:sz w:val="20"/>
                <w:szCs w:val="20"/>
              </w:rPr>
              <w:t xml:space="preserve"> (процентов)</w:t>
            </w:r>
          </w:p>
        </w:tc>
        <w:tc>
          <w:tcPr>
            <w:tcW w:w="1279" w:type="dxa"/>
            <w:gridSpan w:val="5"/>
          </w:tcPr>
          <w:p w:rsidR="002E1184" w:rsidRPr="003012D3" w:rsidRDefault="007D342F" w:rsidP="001D3E5B">
            <w:pPr>
              <w:spacing w:after="20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1105" w:type="dxa"/>
          </w:tcPr>
          <w:p w:rsidR="002E1184" w:rsidRPr="003012D3" w:rsidRDefault="002E1184" w:rsidP="001D3E5B">
            <w:pPr>
              <w:spacing w:after="20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47" w:type="dxa"/>
            <w:gridSpan w:val="2"/>
          </w:tcPr>
          <w:p w:rsidR="002E1184" w:rsidRPr="003012D3" w:rsidRDefault="002E1184" w:rsidP="009306DA">
            <w:pPr>
              <w:spacing w:after="200"/>
              <w:contextualSpacing/>
              <w:jc w:val="center"/>
              <w:rPr>
                <w:sz w:val="20"/>
                <w:szCs w:val="20"/>
              </w:rPr>
            </w:pPr>
            <w:r w:rsidRPr="008F64E4">
              <w:rPr>
                <w:sz w:val="20"/>
                <w:szCs w:val="20"/>
              </w:rPr>
              <w:t>100</w:t>
            </w:r>
          </w:p>
        </w:tc>
        <w:tc>
          <w:tcPr>
            <w:tcW w:w="2002" w:type="dxa"/>
            <w:gridSpan w:val="2"/>
          </w:tcPr>
          <w:p w:rsidR="005D0E2A" w:rsidRPr="00C91726" w:rsidRDefault="00752DA2" w:rsidP="005D0E2A">
            <w:pPr>
              <w:jc w:val="both"/>
              <w:rPr>
                <w:sz w:val="20"/>
                <w:szCs w:val="20"/>
              </w:rPr>
            </w:pPr>
            <w:hyperlink r:id="rId9" w:history="1">
              <w:r w:rsidR="005D0E2A" w:rsidRPr="00C91726">
                <w:rPr>
                  <w:rStyle w:val="ac"/>
                  <w:sz w:val="20"/>
                  <w:szCs w:val="20"/>
                </w:rPr>
                <w:t>www.reformagkh.ru</w:t>
              </w:r>
            </w:hyperlink>
          </w:p>
          <w:p w:rsidR="005D0E2A" w:rsidRPr="00C91726" w:rsidRDefault="005D0E2A" w:rsidP="005D0E2A">
            <w:pPr>
              <w:jc w:val="both"/>
              <w:rPr>
                <w:sz w:val="20"/>
                <w:szCs w:val="20"/>
              </w:rPr>
            </w:pPr>
            <w:r w:rsidRPr="00C91726">
              <w:rPr>
                <w:sz w:val="20"/>
                <w:szCs w:val="20"/>
              </w:rPr>
              <w:t>данные  МКУ «Управление по градостроительству, капитальным р</w:t>
            </w:r>
            <w:r w:rsidRPr="00C91726">
              <w:rPr>
                <w:sz w:val="20"/>
                <w:szCs w:val="20"/>
              </w:rPr>
              <w:t>е</w:t>
            </w:r>
            <w:r w:rsidRPr="00C91726">
              <w:rPr>
                <w:sz w:val="20"/>
                <w:szCs w:val="20"/>
              </w:rPr>
              <w:t>монтам и ЖКХ»</w:t>
            </w:r>
          </w:p>
          <w:p w:rsidR="002E1184" w:rsidRPr="00C91726" w:rsidRDefault="002E1184" w:rsidP="002837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2E1184" w:rsidRPr="00C91726" w:rsidRDefault="002E1184" w:rsidP="00DF60DA">
            <w:pPr>
              <w:jc w:val="both"/>
              <w:rPr>
                <w:sz w:val="20"/>
                <w:szCs w:val="20"/>
              </w:rPr>
            </w:pPr>
            <w:r w:rsidRPr="00C91726">
              <w:rPr>
                <w:sz w:val="20"/>
                <w:szCs w:val="20"/>
              </w:rPr>
              <w:t>Показатель рассч</w:t>
            </w:r>
            <w:r w:rsidRPr="00C91726">
              <w:rPr>
                <w:sz w:val="20"/>
                <w:szCs w:val="20"/>
              </w:rPr>
              <w:t>и</w:t>
            </w:r>
            <w:r w:rsidRPr="00C91726">
              <w:rPr>
                <w:sz w:val="20"/>
                <w:szCs w:val="20"/>
              </w:rPr>
              <w:t>тан по количеству общей площади п</w:t>
            </w:r>
            <w:r w:rsidRPr="00C91726">
              <w:rPr>
                <w:sz w:val="20"/>
                <w:szCs w:val="20"/>
              </w:rPr>
              <w:t>о</w:t>
            </w:r>
            <w:r w:rsidRPr="00C91726">
              <w:rPr>
                <w:sz w:val="20"/>
                <w:szCs w:val="20"/>
              </w:rPr>
              <w:t>мещений, входящих в состав общего имущества  собс</w:t>
            </w:r>
            <w:r w:rsidRPr="00C91726">
              <w:rPr>
                <w:sz w:val="20"/>
                <w:szCs w:val="20"/>
              </w:rPr>
              <w:t>т</w:t>
            </w:r>
            <w:r w:rsidRPr="00C91726">
              <w:rPr>
                <w:sz w:val="20"/>
                <w:szCs w:val="20"/>
              </w:rPr>
              <w:t>венников помещ</w:t>
            </w:r>
            <w:r w:rsidRPr="00C91726">
              <w:rPr>
                <w:sz w:val="20"/>
                <w:szCs w:val="20"/>
              </w:rPr>
              <w:t>е</w:t>
            </w:r>
            <w:r w:rsidRPr="00C91726">
              <w:rPr>
                <w:sz w:val="20"/>
                <w:szCs w:val="20"/>
              </w:rPr>
              <w:t>ний в многоква</w:t>
            </w:r>
            <w:r w:rsidRPr="00C91726">
              <w:rPr>
                <w:sz w:val="20"/>
                <w:szCs w:val="20"/>
              </w:rPr>
              <w:t>р</w:t>
            </w:r>
            <w:r w:rsidRPr="00C91726">
              <w:rPr>
                <w:sz w:val="20"/>
                <w:szCs w:val="20"/>
              </w:rPr>
              <w:t>тирных домах, н</w:t>
            </w:r>
            <w:r w:rsidRPr="00C91726">
              <w:rPr>
                <w:sz w:val="20"/>
                <w:szCs w:val="20"/>
              </w:rPr>
              <w:t>а</w:t>
            </w:r>
            <w:r w:rsidRPr="00C91726">
              <w:rPr>
                <w:sz w:val="20"/>
                <w:szCs w:val="20"/>
              </w:rPr>
              <w:t>ходящихся в упра</w:t>
            </w:r>
            <w:r w:rsidRPr="00C91726">
              <w:rPr>
                <w:sz w:val="20"/>
                <w:szCs w:val="20"/>
              </w:rPr>
              <w:t>в</w:t>
            </w:r>
            <w:r w:rsidRPr="00C91726">
              <w:rPr>
                <w:sz w:val="20"/>
                <w:szCs w:val="20"/>
              </w:rPr>
              <w:t>ление у всех хозя</w:t>
            </w:r>
            <w:r w:rsidRPr="00C91726">
              <w:rPr>
                <w:sz w:val="20"/>
                <w:szCs w:val="20"/>
              </w:rPr>
              <w:t>й</w:t>
            </w:r>
            <w:r w:rsidRPr="00C91726">
              <w:rPr>
                <w:sz w:val="20"/>
                <w:szCs w:val="20"/>
              </w:rPr>
              <w:t>ствующих субъе</w:t>
            </w:r>
            <w:r w:rsidRPr="00C91726">
              <w:rPr>
                <w:sz w:val="20"/>
                <w:szCs w:val="20"/>
              </w:rPr>
              <w:t>к</w:t>
            </w:r>
            <w:r w:rsidRPr="00C91726">
              <w:rPr>
                <w:sz w:val="20"/>
                <w:szCs w:val="20"/>
              </w:rPr>
              <w:t>тов (за исключен</w:t>
            </w:r>
            <w:r w:rsidRPr="00C91726">
              <w:rPr>
                <w:sz w:val="20"/>
                <w:szCs w:val="20"/>
              </w:rPr>
              <w:t>и</w:t>
            </w:r>
            <w:r w:rsidRPr="00C91726">
              <w:rPr>
                <w:sz w:val="20"/>
                <w:szCs w:val="20"/>
              </w:rPr>
              <w:t>ем непосредстве</w:t>
            </w:r>
            <w:r w:rsidRPr="00C91726">
              <w:rPr>
                <w:sz w:val="20"/>
                <w:szCs w:val="20"/>
              </w:rPr>
              <w:t>н</w:t>
            </w:r>
            <w:r w:rsidRPr="00C91726">
              <w:rPr>
                <w:sz w:val="20"/>
                <w:szCs w:val="20"/>
              </w:rPr>
              <w:t>ного способа упра</w:t>
            </w:r>
            <w:r w:rsidRPr="00C91726">
              <w:rPr>
                <w:sz w:val="20"/>
                <w:szCs w:val="20"/>
              </w:rPr>
              <w:t>в</w:t>
            </w:r>
            <w:r w:rsidRPr="00C91726">
              <w:rPr>
                <w:sz w:val="20"/>
                <w:szCs w:val="20"/>
              </w:rPr>
              <w:t>ления), осущест</w:t>
            </w:r>
            <w:r w:rsidRPr="00C91726">
              <w:rPr>
                <w:sz w:val="20"/>
                <w:szCs w:val="20"/>
              </w:rPr>
              <w:t>в</w:t>
            </w:r>
            <w:r w:rsidRPr="00C91726">
              <w:rPr>
                <w:sz w:val="20"/>
                <w:szCs w:val="20"/>
              </w:rPr>
              <w:t>ляющих деятел</w:t>
            </w:r>
            <w:r w:rsidRPr="00C91726">
              <w:rPr>
                <w:sz w:val="20"/>
                <w:szCs w:val="20"/>
              </w:rPr>
              <w:t>ь</w:t>
            </w:r>
            <w:r w:rsidRPr="00C91726">
              <w:rPr>
                <w:sz w:val="20"/>
                <w:szCs w:val="20"/>
              </w:rPr>
              <w:t>ность по управл</w:t>
            </w:r>
            <w:r w:rsidRPr="00C91726">
              <w:rPr>
                <w:sz w:val="20"/>
                <w:szCs w:val="20"/>
              </w:rPr>
              <w:t>е</w:t>
            </w:r>
            <w:r w:rsidRPr="00C91726">
              <w:rPr>
                <w:sz w:val="20"/>
                <w:szCs w:val="20"/>
              </w:rPr>
              <w:t>нию многокварти</w:t>
            </w:r>
            <w:r w:rsidRPr="00C91726">
              <w:rPr>
                <w:sz w:val="20"/>
                <w:szCs w:val="20"/>
              </w:rPr>
              <w:t>р</w:t>
            </w:r>
            <w:r w:rsidRPr="00C91726">
              <w:rPr>
                <w:sz w:val="20"/>
                <w:szCs w:val="20"/>
              </w:rPr>
              <w:t>ными домами, (за исключением х</w:t>
            </w:r>
            <w:r w:rsidRPr="00C91726">
              <w:rPr>
                <w:sz w:val="20"/>
                <w:szCs w:val="20"/>
              </w:rPr>
              <w:t>о</w:t>
            </w:r>
            <w:r w:rsidRPr="00C91726">
              <w:rPr>
                <w:sz w:val="20"/>
                <w:szCs w:val="20"/>
              </w:rPr>
              <w:lastRenderedPageBreak/>
              <w:t>зяйствующих суб</w:t>
            </w:r>
            <w:r w:rsidRPr="00C91726">
              <w:rPr>
                <w:sz w:val="20"/>
                <w:szCs w:val="20"/>
              </w:rPr>
              <w:t>ъ</w:t>
            </w:r>
            <w:r w:rsidRPr="00C91726">
              <w:rPr>
                <w:sz w:val="20"/>
                <w:szCs w:val="20"/>
              </w:rPr>
              <w:t>ектов с  долей уч</w:t>
            </w:r>
            <w:r w:rsidRPr="00C91726">
              <w:rPr>
                <w:sz w:val="20"/>
                <w:szCs w:val="20"/>
              </w:rPr>
              <w:t>а</w:t>
            </w:r>
            <w:r w:rsidRPr="00C91726">
              <w:rPr>
                <w:sz w:val="20"/>
                <w:szCs w:val="20"/>
              </w:rPr>
              <w:t>стия РФ более 50%) в общей площади помещений, вход</w:t>
            </w:r>
            <w:r w:rsidRPr="00C91726">
              <w:rPr>
                <w:sz w:val="20"/>
                <w:szCs w:val="20"/>
              </w:rPr>
              <w:t>я</w:t>
            </w:r>
            <w:r w:rsidRPr="00C91726">
              <w:rPr>
                <w:sz w:val="20"/>
                <w:szCs w:val="20"/>
              </w:rPr>
              <w:t>щих в состав общ</w:t>
            </w:r>
            <w:r w:rsidRPr="00C91726">
              <w:rPr>
                <w:sz w:val="20"/>
                <w:szCs w:val="20"/>
              </w:rPr>
              <w:t>е</w:t>
            </w:r>
            <w:r w:rsidRPr="00C91726">
              <w:rPr>
                <w:sz w:val="20"/>
                <w:szCs w:val="20"/>
              </w:rPr>
              <w:t>го имущества со</w:t>
            </w:r>
            <w:r w:rsidRPr="00C91726">
              <w:rPr>
                <w:sz w:val="20"/>
                <w:szCs w:val="20"/>
              </w:rPr>
              <w:t>б</w:t>
            </w:r>
            <w:r w:rsidRPr="00C91726">
              <w:rPr>
                <w:sz w:val="20"/>
                <w:szCs w:val="20"/>
              </w:rPr>
              <w:t>ственников пом</w:t>
            </w:r>
            <w:r w:rsidRPr="00C91726">
              <w:rPr>
                <w:sz w:val="20"/>
                <w:szCs w:val="20"/>
              </w:rPr>
              <w:t>е</w:t>
            </w:r>
            <w:r w:rsidRPr="00C91726">
              <w:rPr>
                <w:sz w:val="20"/>
                <w:szCs w:val="20"/>
              </w:rPr>
              <w:t>щений в многоква</w:t>
            </w:r>
            <w:r w:rsidRPr="00C91726">
              <w:rPr>
                <w:sz w:val="20"/>
                <w:szCs w:val="20"/>
              </w:rPr>
              <w:t>р</w:t>
            </w:r>
            <w:r w:rsidRPr="00C91726">
              <w:rPr>
                <w:sz w:val="20"/>
                <w:szCs w:val="20"/>
              </w:rPr>
              <w:t>тирном доме, нах</w:t>
            </w:r>
            <w:r w:rsidRPr="00C91726">
              <w:rPr>
                <w:sz w:val="20"/>
                <w:szCs w:val="20"/>
              </w:rPr>
              <w:t>о</w:t>
            </w:r>
            <w:r w:rsidRPr="00C91726">
              <w:rPr>
                <w:sz w:val="20"/>
                <w:szCs w:val="20"/>
              </w:rPr>
              <w:t>дящихся в управл</w:t>
            </w:r>
            <w:r w:rsidRPr="00C91726">
              <w:rPr>
                <w:sz w:val="20"/>
                <w:szCs w:val="20"/>
              </w:rPr>
              <w:t>е</w:t>
            </w:r>
            <w:r w:rsidRPr="00C91726">
              <w:rPr>
                <w:sz w:val="20"/>
                <w:szCs w:val="20"/>
              </w:rPr>
              <w:t>нии у всех хозяйс</w:t>
            </w:r>
            <w:r w:rsidRPr="00C91726">
              <w:rPr>
                <w:sz w:val="20"/>
                <w:szCs w:val="20"/>
              </w:rPr>
              <w:t>т</w:t>
            </w:r>
            <w:r w:rsidRPr="00C91726">
              <w:rPr>
                <w:sz w:val="20"/>
                <w:szCs w:val="20"/>
              </w:rPr>
              <w:t>вующих субъектов (за исключением непосредственного  способа управл</w:t>
            </w:r>
            <w:r w:rsidRPr="00C91726">
              <w:rPr>
                <w:sz w:val="20"/>
                <w:szCs w:val="20"/>
              </w:rPr>
              <w:t>е</w:t>
            </w:r>
            <w:r w:rsidRPr="00C91726">
              <w:rPr>
                <w:sz w:val="20"/>
                <w:szCs w:val="20"/>
              </w:rPr>
              <w:t>ния), осущест</w:t>
            </w:r>
            <w:r w:rsidRPr="00C91726">
              <w:rPr>
                <w:sz w:val="20"/>
                <w:szCs w:val="20"/>
              </w:rPr>
              <w:t>в</w:t>
            </w:r>
            <w:r w:rsidRPr="00C91726">
              <w:rPr>
                <w:sz w:val="20"/>
                <w:szCs w:val="20"/>
              </w:rPr>
              <w:t>ляющих деятел</w:t>
            </w:r>
            <w:r w:rsidRPr="00C91726">
              <w:rPr>
                <w:sz w:val="20"/>
                <w:szCs w:val="20"/>
              </w:rPr>
              <w:t>ь</w:t>
            </w:r>
            <w:r w:rsidRPr="00C91726">
              <w:rPr>
                <w:sz w:val="20"/>
                <w:szCs w:val="20"/>
              </w:rPr>
              <w:t>ность по управл</w:t>
            </w:r>
            <w:r w:rsidRPr="00C91726">
              <w:rPr>
                <w:sz w:val="20"/>
                <w:szCs w:val="20"/>
              </w:rPr>
              <w:t>е</w:t>
            </w:r>
            <w:r w:rsidRPr="00C91726">
              <w:rPr>
                <w:sz w:val="20"/>
                <w:szCs w:val="20"/>
              </w:rPr>
              <w:t>нию многокварти</w:t>
            </w:r>
            <w:r w:rsidRPr="00C91726">
              <w:rPr>
                <w:sz w:val="20"/>
                <w:szCs w:val="20"/>
              </w:rPr>
              <w:t>р</w:t>
            </w:r>
            <w:r w:rsidRPr="00C91726">
              <w:rPr>
                <w:sz w:val="20"/>
                <w:szCs w:val="20"/>
              </w:rPr>
              <w:t>ными домами</w:t>
            </w:r>
          </w:p>
        </w:tc>
        <w:tc>
          <w:tcPr>
            <w:tcW w:w="2128" w:type="dxa"/>
            <w:gridSpan w:val="5"/>
            <w:shd w:val="clear" w:color="auto" w:fill="auto"/>
          </w:tcPr>
          <w:p w:rsidR="002E1184" w:rsidRDefault="005D0E2A" w:rsidP="002E1184">
            <w:pPr>
              <w:ind w:left="-1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На постоянной основе ведется реестр «Св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дения о способах управления мног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квартирных домов на территории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пального образования г. Медногорск». На рынке в сфере выпо</w:t>
            </w:r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нения работ по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держанию общего имущества собстве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ников помещений организации частной формы 100%</w:t>
            </w:r>
          </w:p>
        </w:tc>
      </w:tr>
      <w:tr w:rsidR="001D3E5B" w:rsidRPr="003012D3" w:rsidTr="003D1A88">
        <w:trPr>
          <w:trHeight w:val="539"/>
        </w:trPr>
        <w:tc>
          <w:tcPr>
            <w:tcW w:w="15843" w:type="dxa"/>
            <w:gridSpan w:val="25"/>
            <w:vAlign w:val="center"/>
          </w:tcPr>
          <w:p w:rsidR="001D3E5B" w:rsidRPr="00501201" w:rsidRDefault="001D3E5B" w:rsidP="00DF60DA">
            <w:pPr>
              <w:numPr>
                <w:ilvl w:val="0"/>
                <w:numId w:val="15"/>
              </w:numPr>
              <w:jc w:val="center"/>
              <w:rPr>
                <w:color w:val="000000" w:themeColor="text1"/>
                <w:sz w:val="20"/>
                <w:szCs w:val="20"/>
              </w:rPr>
            </w:pPr>
            <w:r w:rsidRPr="00501201">
              <w:rPr>
                <w:color w:val="000000" w:themeColor="text1"/>
                <w:sz w:val="20"/>
                <w:szCs w:val="20"/>
              </w:rPr>
              <w:lastRenderedPageBreak/>
              <w:t xml:space="preserve">Рынок </w:t>
            </w:r>
            <w:r w:rsidR="00DF60DA" w:rsidRPr="00501201">
              <w:rPr>
                <w:color w:val="000000" w:themeColor="text1"/>
                <w:sz w:val="20"/>
                <w:szCs w:val="20"/>
              </w:rPr>
              <w:t>теплоснабжения</w:t>
            </w:r>
          </w:p>
        </w:tc>
      </w:tr>
      <w:tr w:rsidR="00DF60DA" w:rsidRPr="003012D3" w:rsidTr="00385B66">
        <w:trPr>
          <w:trHeight w:val="3533"/>
        </w:trPr>
        <w:tc>
          <w:tcPr>
            <w:tcW w:w="574" w:type="dxa"/>
          </w:tcPr>
          <w:p w:rsidR="00DF60DA" w:rsidRPr="003012D3" w:rsidRDefault="00DF60DA" w:rsidP="001D3E5B">
            <w:pPr>
              <w:spacing w:after="200"/>
              <w:contextualSpacing/>
              <w:jc w:val="center"/>
              <w:rPr>
                <w:sz w:val="20"/>
                <w:szCs w:val="20"/>
              </w:rPr>
            </w:pPr>
            <w:r w:rsidRPr="00B04343">
              <w:rPr>
                <w:sz w:val="20"/>
                <w:szCs w:val="20"/>
              </w:rPr>
              <w:t>3.</w:t>
            </w:r>
          </w:p>
        </w:tc>
        <w:tc>
          <w:tcPr>
            <w:tcW w:w="3786" w:type="dxa"/>
            <w:gridSpan w:val="6"/>
          </w:tcPr>
          <w:p w:rsidR="00DF60DA" w:rsidRPr="003012D3" w:rsidRDefault="00DF60DA" w:rsidP="00DF60DA">
            <w:pPr>
              <w:spacing w:after="20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Согласование долгосрочных параметров регулирования при  проведении проц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дур по передаче объектов теплоснабж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государственных и муниципальных предприятий, осуществляющих «неэ</w:t>
            </w:r>
            <w:r>
              <w:rPr>
                <w:sz w:val="20"/>
                <w:szCs w:val="20"/>
              </w:rPr>
              <w:t>ф</w:t>
            </w:r>
            <w:r>
              <w:rPr>
                <w:sz w:val="20"/>
                <w:szCs w:val="20"/>
              </w:rPr>
              <w:t>фективное управление», на основе ко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цессионных соглашений</w:t>
            </w:r>
          </w:p>
        </w:tc>
        <w:tc>
          <w:tcPr>
            <w:tcW w:w="2360" w:type="dxa"/>
            <w:gridSpan w:val="3"/>
          </w:tcPr>
          <w:p w:rsidR="00DF60DA" w:rsidRPr="003012D3" w:rsidRDefault="00DF60DA" w:rsidP="00DF60DA">
            <w:pPr>
              <w:spacing w:after="200"/>
              <w:contextualSpacing/>
              <w:jc w:val="both"/>
              <w:rPr>
                <w:sz w:val="20"/>
                <w:szCs w:val="20"/>
              </w:rPr>
            </w:pPr>
            <w:r w:rsidRPr="003012D3">
              <w:rPr>
                <w:sz w:val="20"/>
                <w:szCs w:val="20"/>
              </w:rPr>
              <w:t xml:space="preserve">Доля организаций </w:t>
            </w:r>
            <w:r>
              <w:rPr>
                <w:sz w:val="20"/>
                <w:szCs w:val="20"/>
              </w:rPr>
              <w:t>час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ной формы собственн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 в сфере теплосна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жения (производство тепловой энергии) (пр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центов)</w:t>
            </w:r>
          </w:p>
        </w:tc>
        <w:tc>
          <w:tcPr>
            <w:tcW w:w="957" w:type="dxa"/>
            <w:gridSpan w:val="4"/>
          </w:tcPr>
          <w:p w:rsidR="00DF60DA" w:rsidRPr="003012D3" w:rsidRDefault="007D342F" w:rsidP="001D3E5B">
            <w:pPr>
              <w:spacing w:after="20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05" w:type="dxa"/>
          </w:tcPr>
          <w:p w:rsidR="00DF60DA" w:rsidRPr="003012D3" w:rsidRDefault="00DF60DA" w:rsidP="001D3E5B">
            <w:pPr>
              <w:spacing w:after="20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47" w:type="dxa"/>
            <w:gridSpan w:val="2"/>
          </w:tcPr>
          <w:p w:rsidR="00DF60DA" w:rsidRPr="003012D3" w:rsidRDefault="00DF60DA" w:rsidP="009306DA">
            <w:pPr>
              <w:spacing w:after="20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002" w:type="dxa"/>
            <w:gridSpan w:val="2"/>
          </w:tcPr>
          <w:p w:rsidR="00DF60DA" w:rsidRDefault="00DF60DA" w:rsidP="007D34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Статистические данные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DF60DA" w:rsidRPr="00942B87" w:rsidRDefault="00DF60DA" w:rsidP="007D34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рассчитан с учетом про</w:t>
            </w:r>
            <w:r w:rsidRPr="00942B87">
              <w:rPr>
                <w:sz w:val="20"/>
                <w:szCs w:val="20"/>
              </w:rPr>
              <w:t>изводс</w:t>
            </w:r>
            <w:r w:rsidRPr="00942B87">
              <w:rPr>
                <w:sz w:val="20"/>
                <w:szCs w:val="20"/>
              </w:rPr>
              <w:t>т</w:t>
            </w:r>
            <w:r w:rsidRPr="00942B87">
              <w:rPr>
                <w:sz w:val="20"/>
                <w:szCs w:val="20"/>
              </w:rPr>
              <w:t>ва тепловой энергии) на территории</w:t>
            </w:r>
          </w:p>
          <w:p w:rsidR="00DF60DA" w:rsidRPr="00942B87" w:rsidRDefault="00DF60DA" w:rsidP="007D34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2B87">
              <w:rPr>
                <w:sz w:val="20"/>
                <w:szCs w:val="20"/>
              </w:rPr>
              <w:t>по объему полезного отпуска тепловой энергии всеми</w:t>
            </w:r>
          </w:p>
          <w:p w:rsidR="00DF60DA" w:rsidRPr="00942B87" w:rsidRDefault="00DF60DA" w:rsidP="007D34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2B87">
              <w:rPr>
                <w:sz w:val="20"/>
                <w:szCs w:val="20"/>
              </w:rPr>
              <w:t>хозяйствующими субъектами с распр</w:t>
            </w:r>
            <w:r w:rsidRPr="00942B87">
              <w:rPr>
                <w:sz w:val="20"/>
                <w:szCs w:val="20"/>
              </w:rPr>
              <w:t>е</w:t>
            </w:r>
            <w:r w:rsidRPr="00942B87">
              <w:rPr>
                <w:sz w:val="20"/>
                <w:szCs w:val="20"/>
              </w:rPr>
              <w:t>делением на реализ</w:t>
            </w:r>
            <w:r w:rsidRPr="00942B87">
              <w:rPr>
                <w:sz w:val="20"/>
                <w:szCs w:val="20"/>
              </w:rPr>
              <w:t>о</w:t>
            </w:r>
            <w:r w:rsidRPr="00942B87">
              <w:rPr>
                <w:sz w:val="20"/>
                <w:szCs w:val="20"/>
              </w:rPr>
              <w:t>ванные</w:t>
            </w:r>
          </w:p>
          <w:p w:rsidR="00DF60DA" w:rsidRDefault="00DF60DA" w:rsidP="007D34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2B87">
              <w:rPr>
                <w:sz w:val="20"/>
                <w:szCs w:val="20"/>
              </w:rPr>
              <w:t>хозяйствующими субъектами частного сектора и хозяйс</w:t>
            </w:r>
            <w:r w:rsidRPr="00942B87">
              <w:rPr>
                <w:sz w:val="20"/>
                <w:szCs w:val="20"/>
              </w:rPr>
              <w:t>т</w:t>
            </w:r>
            <w:r w:rsidRPr="00942B87">
              <w:rPr>
                <w:sz w:val="20"/>
                <w:szCs w:val="20"/>
              </w:rPr>
              <w:t>вующими субъектами</w:t>
            </w:r>
          </w:p>
        </w:tc>
        <w:tc>
          <w:tcPr>
            <w:tcW w:w="1987" w:type="dxa"/>
            <w:gridSpan w:val="4"/>
            <w:shd w:val="clear" w:color="auto" w:fill="auto"/>
          </w:tcPr>
          <w:p w:rsidR="00DF60DA" w:rsidRDefault="00DF60DA" w:rsidP="00DF60DA">
            <w:pPr>
              <w:ind w:left="-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рынке присутс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вует частная камп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 филиал «Оре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бургский» ПАО «Т Плюс», которая ок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зывает услуги в полном объеме. 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ниципальных пре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приятий на данном рынке нет</w:t>
            </w:r>
          </w:p>
        </w:tc>
      </w:tr>
      <w:tr w:rsidR="001D3E5B" w:rsidRPr="003012D3" w:rsidTr="003D1A88">
        <w:trPr>
          <w:trHeight w:val="634"/>
        </w:trPr>
        <w:tc>
          <w:tcPr>
            <w:tcW w:w="15843" w:type="dxa"/>
            <w:gridSpan w:val="25"/>
            <w:vAlign w:val="center"/>
          </w:tcPr>
          <w:p w:rsidR="001D3E5B" w:rsidRPr="00501201" w:rsidRDefault="00A52BAB" w:rsidP="001D3E5B">
            <w:pPr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  <w:r w:rsidRPr="00501201">
              <w:rPr>
                <w:sz w:val="20"/>
                <w:szCs w:val="20"/>
              </w:rPr>
              <w:t>Рынок услуг по сбору и транспортированию твердых коммунальных отходов</w:t>
            </w:r>
          </w:p>
        </w:tc>
      </w:tr>
      <w:tr w:rsidR="00380B04" w:rsidRPr="003012D3" w:rsidTr="00385B66">
        <w:trPr>
          <w:trHeight w:val="2400"/>
        </w:trPr>
        <w:tc>
          <w:tcPr>
            <w:tcW w:w="574" w:type="dxa"/>
          </w:tcPr>
          <w:p w:rsidR="00380B04" w:rsidRPr="003012D3" w:rsidRDefault="00380B04" w:rsidP="001D3E5B">
            <w:pPr>
              <w:spacing w:after="200"/>
              <w:contextualSpacing/>
              <w:jc w:val="center"/>
              <w:rPr>
                <w:sz w:val="20"/>
                <w:szCs w:val="20"/>
              </w:rPr>
            </w:pPr>
            <w:r w:rsidRPr="00975B9D"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3786" w:type="dxa"/>
            <w:gridSpan w:val="6"/>
          </w:tcPr>
          <w:p w:rsidR="00380B04" w:rsidRPr="003012D3" w:rsidRDefault="00380B04" w:rsidP="00A52BAB">
            <w:pPr>
              <w:suppressAutoHyphens/>
              <w:spacing w:after="20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 и анализ информации по вопросам организации деятельности по накоплению (в том числе раздельному накоплению) ТКО, с целью актуализации территориальной схемы обращения с отходами МО г. Медногорск, региональной программы «Обращение с отходами производства и потребления, в том числе с ТКО, на территории Оренбургской области»)</w:t>
            </w:r>
          </w:p>
        </w:tc>
        <w:tc>
          <w:tcPr>
            <w:tcW w:w="2411" w:type="dxa"/>
            <w:gridSpan w:val="4"/>
          </w:tcPr>
          <w:p w:rsidR="00380B04" w:rsidRPr="003012D3" w:rsidRDefault="00380B04" w:rsidP="00A52BAB">
            <w:pPr>
              <w:suppressAutoHyphens/>
              <w:spacing w:after="20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 организаций частной формы собственности в сфере услуг по сбору и транспортированию твердых коммунальных отходов</w:t>
            </w:r>
          </w:p>
        </w:tc>
        <w:tc>
          <w:tcPr>
            <w:tcW w:w="850" w:type="dxa"/>
          </w:tcPr>
          <w:p w:rsidR="00380B04" w:rsidRPr="003012D3" w:rsidRDefault="007D342F" w:rsidP="001D3E5B">
            <w:pPr>
              <w:suppressAutoHyphens/>
              <w:spacing w:after="20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61" w:type="dxa"/>
            <w:gridSpan w:val="3"/>
          </w:tcPr>
          <w:p w:rsidR="00380B04" w:rsidRPr="003012D3" w:rsidRDefault="00380B04" w:rsidP="001D3E5B">
            <w:pPr>
              <w:suppressAutoHyphens/>
              <w:spacing w:after="20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47" w:type="dxa"/>
            <w:gridSpan w:val="2"/>
          </w:tcPr>
          <w:p w:rsidR="00380B04" w:rsidRPr="003012D3" w:rsidRDefault="00380B04" w:rsidP="001D3E5B">
            <w:pPr>
              <w:suppressAutoHyphens/>
              <w:spacing w:after="20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002" w:type="dxa"/>
            <w:gridSpan w:val="2"/>
          </w:tcPr>
          <w:p w:rsidR="00380B04" w:rsidRPr="0090018C" w:rsidRDefault="00380B04" w:rsidP="007D342F">
            <w:pPr>
              <w:ind w:left="142"/>
              <w:jc w:val="center"/>
              <w:rPr>
                <w:sz w:val="20"/>
                <w:szCs w:val="20"/>
              </w:rPr>
            </w:pPr>
            <w:r w:rsidRPr="0090018C">
              <w:rPr>
                <w:sz w:val="20"/>
                <w:szCs w:val="20"/>
              </w:rPr>
              <w:t>Статистические</w:t>
            </w:r>
          </w:p>
          <w:p w:rsidR="00380B04" w:rsidRPr="0090018C" w:rsidRDefault="00380B04" w:rsidP="007D342F">
            <w:pPr>
              <w:ind w:left="142"/>
              <w:jc w:val="center"/>
              <w:rPr>
                <w:sz w:val="20"/>
                <w:szCs w:val="20"/>
              </w:rPr>
            </w:pPr>
            <w:r w:rsidRPr="0090018C">
              <w:rPr>
                <w:sz w:val="20"/>
                <w:szCs w:val="20"/>
              </w:rPr>
              <w:t>данные</w:t>
            </w:r>
          </w:p>
        </w:tc>
        <w:tc>
          <w:tcPr>
            <w:tcW w:w="2125" w:type="dxa"/>
            <w:gridSpan w:val="2"/>
            <w:vMerge w:val="restart"/>
            <w:shd w:val="clear" w:color="auto" w:fill="auto"/>
          </w:tcPr>
          <w:p w:rsidR="00380B04" w:rsidRPr="0090018C" w:rsidRDefault="002452E6" w:rsidP="002452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52E6">
              <w:rPr>
                <w:sz w:val="20"/>
                <w:szCs w:val="20"/>
              </w:rPr>
              <w:t xml:space="preserve">На территории </w:t>
            </w:r>
            <w:r>
              <w:rPr>
                <w:sz w:val="20"/>
                <w:szCs w:val="20"/>
              </w:rPr>
              <w:t xml:space="preserve">МО город </w:t>
            </w:r>
            <w:r w:rsidRPr="002452E6">
              <w:rPr>
                <w:sz w:val="20"/>
                <w:szCs w:val="20"/>
              </w:rPr>
              <w:t xml:space="preserve">действует </w:t>
            </w:r>
            <w:r>
              <w:rPr>
                <w:sz w:val="20"/>
                <w:szCs w:val="20"/>
              </w:rPr>
              <w:t xml:space="preserve">одна </w:t>
            </w:r>
            <w:r w:rsidRPr="002452E6">
              <w:rPr>
                <w:sz w:val="20"/>
                <w:szCs w:val="20"/>
              </w:rPr>
              <w:t>организация ООО «Природа</w:t>
            </w:r>
            <w:r w:rsidRPr="00826847">
              <w:t>»</w:t>
            </w:r>
            <w:r>
              <w:t>.</w:t>
            </w:r>
            <w:r>
              <w:rPr>
                <w:sz w:val="20"/>
                <w:szCs w:val="20"/>
              </w:rPr>
              <w:t xml:space="preserve">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пальных предприятий на данном рынке нет.</w:t>
            </w:r>
          </w:p>
        </w:tc>
        <w:tc>
          <w:tcPr>
            <w:tcW w:w="1987" w:type="dxa"/>
            <w:gridSpan w:val="4"/>
            <w:vMerge w:val="restart"/>
            <w:shd w:val="clear" w:color="auto" w:fill="auto"/>
          </w:tcPr>
          <w:p w:rsidR="00380B04" w:rsidRDefault="002452E6" w:rsidP="002452E6">
            <w:pPr>
              <w:ind w:left="-15"/>
              <w:rPr>
                <w:sz w:val="20"/>
                <w:szCs w:val="20"/>
              </w:rPr>
            </w:pPr>
            <w:r w:rsidRPr="002452E6">
              <w:rPr>
                <w:sz w:val="20"/>
                <w:szCs w:val="20"/>
              </w:rPr>
              <w:t xml:space="preserve">Население </w:t>
            </w:r>
            <w:r>
              <w:rPr>
                <w:sz w:val="20"/>
                <w:szCs w:val="20"/>
              </w:rPr>
              <w:t>города</w:t>
            </w:r>
            <w:r w:rsidRPr="002452E6">
              <w:rPr>
                <w:sz w:val="20"/>
                <w:szCs w:val="20"/>
              </w:rPr>
              <w:t xml:space="preserve"> по вопросам охраны окружающей среды и обращения с отх</w:t>
            </w:r>
            <w:r w:rsidRPr="002452E6">
              <w:rPr>
                <w:sz w:val="20"/>
                <w:szCs w:val="20"/>
              </w:rPr>
              <w:t>о</w:t>
            </w:r>
            <w:r w:rsidRPr="002452E6">
              <w:rPr>
                <w:sz w:val="20"/>
                <w:szCs w:val="20"/>
              </w:rPr>
              <w:t>дами на территории района информир</w:t>
            </w:r>
            <w:r w:rsidRPr="002452E6">
              <w:rPr>
                <w:sz w:val="20"/>
                <w:szCs w:val="20"/>
              </w:rPr>
              <w:t>у</w:t>
            </w:r>
            <w:r w:rsidRPr="002452E6">
              <w:rPr>
                <w:sz w:val="20"/>
                <w:szCs w:val="20"/>
              </w:rPr>
              <w:t>ется постоянно ра</w:t>
            </w:r>
            <w:r w:rsidRPr="002452E6">
              <w:rPr>
                <w:sz w:val="20"/>
                <w:szCs w:val="20"/>
              </w:rPr>
              <w:t>з</w:t>
            </w:r>
            <w:r w:rsidRPr="002452E6">
              <w:rPr>
                <w:sz w:val="20"/>
                <w:szCs w:val="20"/>
              </w:rPr>
              <w:t>личными способ</w:t>
            </w:r>
            <w:r w:rsidRPr="002452E6">
              <w:rPr>
                <w:sz w:val="20"/>
                <w:szCs w:val="20"/>
              </w:rPr>
              <w:t>а</w:t>
            </w:r>
            <w:r w:rsidRPr="002452E6">
              <w:rPr>
                <w:sz w:val="20"/>
                <w:szCs w:val="20"/>
              </w:rPr>
              <w:t>ми: на  сходах гра</w:t>
            </w:r>
            <w:r w:rsidRPr="002452E6">
              <w:rPr>
                <w:sz w:val="20"/>
                <w:szCs w:val="20"/>
              </w:rPr>
              <w:t>ж</w:t>
            </w:r>
            <w:r w:rsidRPr="002452E6">
              <w:rPr>
                <w:sz w:val="20"/>
                <w:szCs w:val="20"/>
              </w:rPr>
              <w:t>дан, публикациями в сети Интернет (сайт администрации , а также на официал</w:t>
            </w:r>
            <w:r w:rsidRPr="002452E6">
              <w:rPr>
                <w:sz w:val="20"/>
                <w:szCs w:val="20"/>
              </w:rPr>
              <w:t>ь</w:t>
            </w:r>
            <w:r w:rsidRPr="002452E6">
              <w:rPr>
                <w:sz w:val="20"/>
                <w:szCs w:val="20"/>
              </w:rPr>
              <w:t>ных интернет- по</w:t>
            </w:r>
            <w:r w:rsidRPr="002452E6">
              <w:rPr>
                <w:sz w:val="20"/>
                <w:szCs w:val="20"/>
              </w:rPr>
              <w:t>р</w:t>
            </w:r>
            <w:r w:rsidRPr="002452E6">
              <w:rPr>
                <w:sz w:val="20"/>
                <w:szCs w:val="20"/>
              </w:rPr>
              <w:t>талах администр</w:t>
            </w:r>
            <w:r w:rsidRPr="002452E6">
              <w:rPr>
                <w:sz w:val="20"/>
                <w:szCs w:val="20"/>
              </w:rPr>
              <w:t>а</w:t>
            </w:r>
            <w:r w:rsidRPr="002452E6">
              <w:rPr>
                <w:sz w:val="20"/>
                <w:szCs w:val="20"/>
              </w:rPr>
              <w:t>ции в социальных сетях),  в средствах массовой информ</w:t>
            </w:r>
            <w:r w:rsidRPr="002452E6">
              <w:rPr>
                <w:sz w:val="20"/>
                <w:szCs w:val="20"/>
              </w:rPr>
              <w:t>а</w:t>
            </w:r>
            <w:r w:rsidRPr="002452E6">
              <w:rPr>
                <w:sz w:val="20"/>
                <w:szCs w:val="20"/>
              </w:rPr>
              <w:t>ции</w:t>
            </w:r>
            <w:r>
              <w:rPr>
                <w:sz w:val="20"/>
                <w:szCs w:val="20"/>
              </w:rPr>
              <w:t>.</w:t>
            </w:r>
          </w:p>
          <w:p w:rsidR="002452E6" w:rsidRPr="002452E6" w:rsidRDefault="002452E6" w:rsidP="002452E6">
            <w:pPr>
              <w:ind w:left="-15"/>
              <w:jc w:val="both"/>
              <w:rPr>
                <w:sz w:val="20"/>
                <w:szCs w:val="20"/>
              </w:rPr>
            </w:pPr>
            <w:r w:rsidRPr="002452E6">
              <w:rPr>
                <w:sz w:val="20"/>
                <w:szCs w:val="20"/>
              </w:rPr>
              <w:t>В 2022 году пр</w:t>
            </w:r>
            <w:r w:rsidRPr="002452E6">
              <w:rPr>
                <w:sz w:val="20"/>
                <w:szCs w:val="20"/>
              </w:rPr>
              <w:t>о</w:t>
            </w:r>
            <w:r w:rsidRPr="002452E6">
              <w:rPr>
                <w:sz w:val="20"/>
                <w:szCs w:val="20"/>
              </w:rPr>
              <w:t>должается работа по обустройству пл</w:t>
            </w:r>
            <w:r w:rsidRPr="002452E6">
              <w:rPr>
                <w:sz w:val="20"/>
                <w:szCs w:val="20"/>
              </w:rPr>
              <w:t>о</w:t>
            </w:r>
            <w:r w:rsidRPr="002452E6">
              <w:rPr>
                <w:sz w:val="20"/>
                <w:szCs w:val="20"/>
              </w:rPr>
              <w:t>щадок накопления ТКО</w:t>
            </w:r>
          </w:p>
        </w:tc>
      </w:tr>
      <w:tr w:rsidR="00380B04" w:rsidRPr="003012D3" w:rsidTr="00385B66">
        <w:trPr>
          <w:trHeight w:val="1663"/>
        </w:trPr>
        <w:tc>
          <w:tcPr>
            <w:tcW w:w="574" w:type="dxa"/>
          </w:tcPr>
          <w:p w:rsidR="00380B04" w:rsidRPr="00975B9D" w:rsidRDefault="00380B04" w:rsidP="001D3E5B">
            <w:pPr>
              <w:spacing w:after="20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</w:p>
        </w:tc>
        <w:tc>
          <w:tcPr>
            <w:tcW w:w="3786" w:type="dxa"/>
            <w:gridSpan w:val="6"/>
          </w:tcPr>
          <w:p w:rsidR="00380B04" w:rsidRDefault="00380B04" w:rsidP="00A52BAB">
            <w:pPr>
              <w:suppressAutoHyphens/>
              <w:spacing w:after="20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экологической культуры населения в сфере обращения с отходами посредством реализации комплекса мер, направленных на обеспечение доступа к информации в сфере обращения с отходами</w:t>
            </w:r>
          </w:p>
        </w:tc>
        <w:tc>
          <w:tcPr>
            <w:tcW w:w="2411" w:type="dxa"/>
            <w:gridSpan w:val="4"/>
          </w:tcPr>
          <w:p w:rsidR="00380B04" w:rsidRDefault="00380B04" w:rsidP="00380B04">
            <w:pPr>
              <w:suppressAutoHyphens/>
              <w:spacing w:after="20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Увеличение объема ТКО, транспортируемых организациями частных форм собственности (негосударственных и немуниципальных) и не аффилированными с региональным оператором по обращению с ТКО к 2025 году до 15 процентов </w:t>
            </w:r>
          </w:p>
        </w:tc>
        <w:tc>
          <w:tcPr>
            <w:tcW w:w="850" w:type="dxa"/>
          </w:tcPr>
          <w:p w:rsidR="00380B04" w:rsidRDefault="007D342F" w:rsidP="001D3E5B">
            <w:pPr>
              <w:suppressAutoHyphens/>
              <w:spacing w:after="20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1" w:type="dxa"/>
            <w:gridSpan w:val="3"/>
          </w:tcPr>
          <w:p w:rsidR="00380B04" w:rsidRDefault="00380B04" w:rsidP="001D3E5B">
            <w:pPr>
              <w:suppressAutoHyphens/>
              <w:spacing w:after="20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47" w:type="dxa"/>
            <w:gridSpan w:val="2"/>
          </w:tcPr>
          <w:p w:rsidR="00380B04" w:rsidRPr="0061323B" w:rsidRDefault="002452E6" w:rsidP="001D3E5B">
            <w:pPr>
              <w:suppressAutoHyphens/>
              <w:spacing w:after="20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02" w:type="dxa"/>
            <w:gridSpan w:val="2"/>
          </w:tcPr>
          <w:p w:rsidR="00380B04" w:rsidRDefault="00380B04" w:rsidP="001D3E5B">
            <w:pPr>
              <w:suppressAutoHyphens/>
              <w:spacing w:after="20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vMerge/>
            <w:shd w:val="clear" w:color="auto" w:fill="auto"/>
          </w:tcPr>
          <w:p w:rsidR="00380B04" w:rsidRPr="003012D3" w:rsidRDefault="00380B04" w:rsidP="005611B1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4"/>
            <w:vMerge/>
            <w:shd w:val="clear" w:color="auto" w:fill="auto"/>
          </w:tcPr>
          <w:p w:rsidR="00380B04" w:rsidRPr="003012D3" w:rsidRDefault="00380B04" w:rsidP="0014591C">
            <w:pPr>
              <w:suppressAutoHyphens/>
              <w:rPr>
                <w:sz w:val="20"/>
                <w:szCs w:val="20"/>
              </w:rPr>
            </w:pPr>
          </w:p>
        </w:tc>
      </w:tr>
      <w:tr w:rsidR="001D3E5B" w:rsidRPr="003012D3" w:rsidTr="003D1A88">
        <w:trPr>
          <w:trHeight w:val="563"/>
        </w:trPr>
        <w:tc>
          <w:tcPr>
            <w:tcW w:w="15843" w:type="dxa"/>
            <w:gridSpan w:val="25"/>
            <w:vAlign w:val="center"/>
          </w:tcPr>
          <w:p w:rsidR="001D3E5B" w:rsidRPr="003D4094" w:rsidRDefault="001D3E5B" w:rsidP="00380B04">
            <w:pPr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  <w:r w:rsidRPr="003D4094">
              <w:rPr>
                <w:sz w:val="20"/>
                <w:szCs w:val="20"/>
              </w:rPr>
              <w:t xml:space="preserve">Рынок </w:t>
            </w:r>
            <w:r w:rsidR="00380B04">
              <w:rPr>
                <w:sz w:val="20"/>
                <w:szCs w:val="20"/>
              </w:rPr>
              <w:t>оказания услуг по перевозке пассажиров автомобильным транспортом по муниципальным маршрутам регулярных перевозок</w:t>
            </w:r>
          </w:p>
        </w:tc>
      </w:tr>
      <w:tr w:rsidR="007320C5" w:rsidRPr="003012D3" w:rsidTr="00385B66">
        <w:trPr>
          <w:trHeight w:val="2697"/>
        </w:trPr>
        <w:tc>
          <w:tcPr>
            <w:tcW w:w="759" w:type="dxa"/>
            <w:gridSpan w:val="3"/>
          </w:tcPr>
          <w:p w:rsidR="007320C5" w:rsidRPr="005B0BED" w:rsidRDefault="007320C5" w:rsidP="001D3E5B">
            <w:pPr>
              <w:rPr>
                <w:sz w:val="20"/>
                <w:szCs w:val="20"/>
              </w:rPr>
            </w:pPr>
            <w:r w:rsidRPr="00081D56">
              <w:rPr>
                <w:sz w:val="20"/>
                <w:szCs w:val="20"/>
              </w:rPr>
              <w:t>5.</w:t>
            </w:r>
          </w:p>
        </w:tc>
        <w:tc>
          <w:tcPr>
            <w:tcW w:w="3601" w:type="dxa"/>
            <w:gridSpan w:val="4"/>
          </w:tcPr>
          <w:p w:rsidR="007320C5" w:rsidRDefault="007320C5" w:rsidP="00380B04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проведения открытых конкурсов на право осуществления перевозок по муниципальным маршрутам регулярных перевозок автомобильным транспортом по нерегулируемым тарифам с учетом предложений, поступивших от перевозчиков негосударственной форм собственности</w:t>
            </w:r>
          </w:p>
        </w:tc>
        <w:tc>
          <w:tcPr>
            <w:tcW w:w="2411" w:type="dxa"/>
            <w:gridSpan w:val="4"/>
            <w:vMerge w:val="restart"/>
          </w:tcPr>
          <w:p w:rsidR="007320C5" w:rsidRDefault="00385B66" w:rsidP="00385B66">
            <w:pPr>
              <w:suppressAutoHyphens/>
              <w:ind w:firstLine="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7320C5">
              <w:rPr>
                <w:sz w:val="20"/>
                <w:szCs w:val="20"/>
              </w:rPr>
              <w:t>ол</w:t>
            </w:r>
            <w:r>
              <w:rPr>
                <w:sz w:val="20"/>
                <w:szCs w:val="20"/>
              </w:rPr>
              <w:t xml:space="preserve">я </w:t>
            </w:r>
            <w:r w:rsidR="007320C5">
              <w:rPr>
                <w:sz w:val="20"/>
                <w:szCs w:val="20"/>
              </w:rPr>
              <w:t>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</w:t>
            </w:r>
            <w:r>
              <w:rPr>
                <w:sz w:val="20"/>
                <w:szCs w:val="20"/>
              </w:rPr>
              <w:t xml:space="preserve"> (процентов)</w:t>
            </w:r>
          </w:p>
        </w:tc>
        <w:tc>
          <w:tcPr>
            <w:tcW w:w="874" w:type="dxa"/>
            <w:gridSpan w:val="2"/>
            <w:vMerge w:val="restart"/>
          </w:tcPr>
          <w:p w:rsidR="007320C5" w:rsidRDefault="007320C5" w:rsidP="007D342F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60" w:type="dxa"/>
            <w:gridSpan w:val="3"/>
            <w:vMerge w:val="restart"/>
          </w:tcPr>
          <w:p w:rsidR="007320C5" w:rsidRPr="003D4094" w:rsidRDefault="007320C5" w:rsidP="001D3E5B">
            <w:pPr>
              <w:suppressAutoHyphens/>
              <w:ind w:left="-98" w:firstLine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39" w:type="dxa"/>
            <w:gridSpan w:val="2"/>
            <w:vMerge w:val="restart"/>
          </w:tcPr>
          <w:p w:rsidR="007320C5" w:rsidRPr="003D4094" w:rsidRDefault="001E0E1C" w:rsidP="001D3E5B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1987" w:type="dxa"/>
            <w:vMerge w:val="restart"/>
          </w:tcPr>
          <w:p w:rsidR="007320C5" w:rsidRPr="00B821BE" w:rsidRDefault="00B821BE" w:rsidP="00C53705">
            <w:pPr>
              <w:suppressAutoHyphens/>
              <w:ind w:firstLine="40"/>
              <w:rPr>
                <w:sz w:val="20"/>
                <w:szCs w:val="20"/>
              </w:rPr>
            </w:pPr>
            <w:r w:rsidRPr="00B821BE">
              <w:rPr>
                <w:sz w:val="20"/>
                <w:szCs w:val="20"/>
              </w:rPr>
              <w:t>Отчет орг</w:t>
            </w:r>
            <w:r w:rsidR="00C53705">
              <w:rPr>
                <w:sz w:val="20"/>
                <w:szCs w:val="20"/>
              </w:rPr>
              <w:t>анизаций, осуществляющих данный</w:t>
            </w:r>
            <w:r w:rsidR="00B37E65">
              <w:rPr>
                <w:sz w:val="20"/>
                <w:szCs w:val="20"/>
              </w:rPr>
              <w:t xml:space="preserve"> </w:t>
            </w:r>
            <w:r w:rsidRPr="00B821BE">
              <w:rPr>
                <w:sz w:val="20"/>
                <w:szCs w:val="20"/>
              </w:rPr>
              <w:t>вид деятельности</w:t>
            </w:r>
          </w:p>
        </w:tc>
        <w:tc>
          <w:tcPr>
            <w:tcW w:w="2125" w:type="dxa"/>
            <w:gridSpan w:val="2"/>
            <w:vMerge w:val="restart"/>
          </w:tcPr>
          <w:p w:rsidR="00B821BE" w:rsidRDefault="00B821BE" w:rsidP="00B821B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 ключевого показателя развития рынка оказания услуг по перевозке пасс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жиров автомобил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ным транспортом по муниципальным маршрутам регуля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ных перевозок (г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родской транспорт) по объему реализ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ванных на рынке 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варов, работ, услуг (количество перев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зенных пассажиров) в натуральном выраж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нии всех хозяйс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вующих субъектов с </w:t>
            </w:r>
            <w:r>
              <w:rPr>
                <w:sz w:val="20"/>
                <w:szCs w:val="20"/>
              </w:rPr>
              <w:lastRenderedPageBreak/>
              <w:t>распределением на реализованные тов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ры, работы, услуги (количество перев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зенных пассажиров) в натуральном выраж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нии хозяйствующими субъектами частного сектора и реализ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ванные товары, раб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ты, услуги (количес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во перевезенных па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сажиров) в натурал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ном выражении х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зяйствующими суб</w:t>
            </w:r>
            <w:r>
              <w:rPr>
                <w:sz w:val="20"/>
                <w:szCs w:val="20"/>
              </w:rPr>
              <w:t>ъ</w:t>
            </w:r>
            <w:r>
              <w:rPr>
                <w:sz w:val="20"/>
                <w:szCs w:val="20"/>
              </w:rPr>
              <w:t>ектами с государс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венным или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пальным участием</w:t>
            </w:r>
          </w:p>
          <w:p w:rsidR="007320C5" w:rsidRPr="003D4094" w:rsidRDefault="007320C5" w:rsidP="00C6010B">
            <w:pPr>
              <w:suppressAutoHyphens/>
              <w:ind w:left="-4"/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4"/>
            <w:vMerge w:val="restart"/>
          </w:tcPr>
          <w:p w:rsidR="001E3FDC" w:rsidRDefault="00EF3184" w:rsidP="001E3F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</w:t>
            </w:r>
            <w:r w:rsidR="001E3FDC" w:rsidRPr="001E3FDC">
              <w:rPr>
                <w:sz w:val="20"/>
                <w:szCs w:val="20"/>
              </w:rPr>
              <w:t>роведен конкурс на право осущест</w:t>
            </w:r>
            <w:r w:rsidR="001E3FDC" w:rsidRPr="001E3FDC">
              <w:rPr>
                <w:sz w:val="20"/>
                <w:szCs w:val="20"/>
              </w:rPr>
              <w:t>в</w:t>
            </w:r>
            <w:r w:rsidR="001E3FDC" w:rsidRPr="001E3FDC">
              <w:rPr>
                <w:sz w:val="20"/>
                <w:szCs w:val="20"/>
              </w:rPr>
              <w:t>ления перевозок по  муниципальным маршрутам рег</w:t>
            </w:r>
            <w:r w:rsidR="001E3FDC" w:rsidRPr="001E3FDC">
              <w:rPr>
                <w:sz w:val="20"/>
                <w:szCs w:val="20"/>
              </w:rPr>
              <w:t>у</w:t>
            </w:r>
            <w:r w:rsidR="001E3FDC" w:rsidRPr="001E3FDC">
              <w:rPr>
                <w:sz w:val="20"/>
                <w:szCs w:val="20"/>
              </w:rPr>
              <w:t>лярных перевозок автомобильным транспортом по н</w:t>
            </w:r>
            <w:r w:rsidR="001E3FDC" w:rsidRPr="001E3FDC">
              <w:rPr>
                <w:sz w:val="20"/>
                <w:szCs w:val="20"/>
              </w:rPr>
              <w:t>е</w:t>
            </w:r>
            <w:r w:rsidR="001E3FDC" w:rsidRPr="001E3FDC">
              <w:rPr>
                <w:sz w:val="20"/>
                <w:szCs w:val="20"/>
              </w:rPr>
              <w:t>регулируемым т</w:t>
            </w:r>
            <w:r w:rsidR="001E3FDC" w:rsidRPr="001E3FDC">
              <w:rPr>
                <w:sz w:val="20"/>
                <w:szCs w:val="20"/>
              </w:rPr>
              <w:t>а</w:t>
            </w:r>
            <w:r w:rsidR="001E3FDC" w:rsidRPr="001E3FDC">
              <w:rPr>
                <w:sz w:val="20"/>
                <w:szCs w:val="20"/>
              </w:rPr>
              <w:t>рифам</w:t>
            </w:r>
          </w:p>
          <w:p w:rsidR="001E3FDC" w:rsidRPr="001E3FDC" w:rsidRDefault="001E3FDC" w:rsidP="001E3FDC">
            <w:pPr>
              <w:rPr>
                <w:sz w:val="20"/>
                <w:szCs w:val="20"/>
              </w:rPr>
            </w:pPr>
          </w:p>
          <w:p w:rsidR="001E3FDC" w:rsidRPr="001E3FDC" w:rsidRDefault="001E3FDC" w:rsidP="001E3FDC">
            <w:pPr>
              <w:rPr>
                <w:sz w:val="20"/>
                <w:szCs w:val="20"/>
              </w:rPr>
            </w:pPr>
            <w:r w:rsidRPr="001E3FDC">
              <w:rPr>
                <w:sz w:val="20"/>
                <w:szCs w:val="20"/>
              </w:rPr>
              <w:t>Корректируется по мере необходим</w:t>
            </w:r>
            <w:r w:rsidRPr="001E3FDC">
              <w:rPr>
                <w:sz w:val="20"/>
                <w:szCs w:val="20"/>
              </w:rPr>
              <w:t>о</w:t>
            </w:r>
            <w:r w:rsidRPr="001E3FDC">
              <w:rPr>
                <w:sz w:val="20"/>
                <w:szCs w:val="20"/>
              </w:rPr>
              <w:t xml:space="preserve">сти, в </w:t>
            </w:r>
            <w:r w:rsidR="00EF3184">
              <w:rPr>
                <w:sz w:val="20"/>
                <w:szCs w:val="20"/>
              </w:rPr>
              <w:t>2022 году</w:t>
            </w:r>
            <w:r w:rsidRPr="001E3FDC">
              <w:rPr>
                <w:sz w:val="20"/>
                <w:szCs w:val="20"/>
              </w:rPr>
              <w:t xml:space="preserve"> корректировка не проводилась</w:t>
            </w:r>
          </w:p>
          <w:p w:rsidR="007320C5" w:rsidRPr="002452E6" w:rsidRDefault="007320C5" w:rsidP="00C6010B">
            <w:pPr>
              <w:suppressAutoHyphens/>
              <w:ind w:left="-15"/>
              <w:rPr>
                <w:sz w:val="20"/>
                <w:szCs w:val="20"/>
              </w:rPr>
            </w:pPr>
          </w:p>
        </w:tc>
      </w:tr>
      <w:tr w:rsidR="007320C5" w:rsidRPr="003012D3" w:rsidTr="00385B66">
        <w:trPr>
          <w:trHeight w:val="1423"/>
        </w:trPr>
        <w:tc>
          <w:tcPr>
            <w:tcW w:w="759" w:type="dxa"/>
            <w:gridSpan w:val="3"/>
          </w:tcPr>
          <w:p w:rsidR="007320C5" w:rsidRPr="00081D56" w:rsidRDefault="007320C5" w:rsidP="001D3E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</w:t>
            </w:r>
          </w:p>
        </w:tc>
        <w:tc>
          <w:tcPr>
            <w:tcW w:w="3601" w:type="dxa"/>
            <w:gridSpan w:val="4"/>
          </w:tcPr>
          <w:p w:rsidR="007320C5" w:rsidRDefault="007320C5" w:rsidP="00380B04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Корректировка документа планирования регулярных перевозок с учетом полученной информации по результатам мониторинга пассажиропотока и потребностей округа</w:t>
            </w:r>
          </w:p>
          <w:p w:rsidR="007320C5" w:rsidRDefault="007320C5" w:rsidP="00380B04">
            <w:pPr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2411" w:type="dxa"/>
            <w:gridSpan w:val="4"/>
            <w:vMerge/>
          </w:tcPr>
          <w:p w:rsidR="007320C5" w:rsidRDefault="007320C5" w:rsidP="007320C5">
            <w:pPr>
              <w:suppressAutoHyphens/>
              <w:ind w:firstLine="35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vMerge/>
          </w:tcPr>
          <w:p w:rsidR="007320C5" w:rsidRDefault="007320C5" w:rsidP="007D342F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3"/>
            <w:vMerge/>
          </w:tcPr>
          <w:p w:rsidR="007320C5" w:rsidRDefault="007320C5" w:rsidP="001D3E5B">
            <w:pPr>
              <w:suppressAutoHyphens/>
              <w:ind w:left="-98"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dxa"/>
            <w:gridSpan w:val="2"/>
            <w:vMerge/>
          </w:tcPr>
          <w:p w:rsidR="007320C5" w:rsidRPr="003D4094" w:rsidRDefault="007320C5" w:rsidP="001D3E5B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7320C5" w:rsidRPr="003D4094" w:rsidRDefault="007320C5" w:rsidP="001D3E5B">
            <w:pPr>
              <w:suppressAutoHyphens/>
              <w:ind w:left="720"/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vMerge/>
          </w:tcPr>
          <w:p w:rsidR="007320C5" w:rsidRPr="003D4094" w:rsidRDefault="007320C5" w:rsidP="00C6010B">
            <w:pPr>
              <w:suppressAutoHyphens/>
              <w:ind w:left="-4"/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4"/>
            <w:vMerge/>
          </w:tcPr>
          <w:p w:rsidR="007320C5" w:rsidRDefault="007320C5" w:rsidP="00C6010B">
            <w:pPr>
              <w:suppressAutoHyphens/>
              <w:ind w:left="-15"/>
              <w:rPr>
                <w:sz w:val="20"/>
                <w:szCs w:val="20"/>
              </w:rPr>
            </w:pPr>
          </w:p>
        </w:tc>
      </w:tr>
      <w:tr w:rsidR="007320C5" w:rsidRPr="003012D3" w:rsidTr="00385B66">
        <w:trPr>
          <w:trHeight w:val="170"/>
        </w:trPr>
        <w:tc>
          <w:tcPr>
            <w:tcW w:w="759" w:type="dxa"/>
            <w:gridSpan w:val="3"/>
          </w:tcPr>
          <w:p w:rsidR="007320C5" w:rsidRDefault="007320C5" w:rsidP="001D3E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5.2</w:t>
            </w:r>
          </w:p>
        </w:tc>
        <w:tc>
          <w:tcPr>
            <w:tcW w:w="3601" w:type="dxa"/>
            <w:gridSpan w:val="4"/>
          </w:tcPr>
          <w:p w:rsidR="007320C5" w:rsidRDefault="007320C5" w:rsidP="00380B04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Включение в муниципальные контракты на выполнение работ по перевозке пассажиров, связанные с осуществлением регулярных перевозок по муниципальным маршрутам  регулярных перевозок по регулируемым тарифам, возможности привлечения к исполнению контракта соисполнителей из числа субъектов малого предпринимательства</w:t>
            </w:r>
          </w:p>
        </w:tc>
        <w:tc>
          <w:tcPr>
            <w:tcW w:w="2411" w:type="dxa"/>
            <w:gridSpan w:val="4"/>
            <w:vMerge/>
          </w:tcPr>
          <w:p w:rsidR="007320C5" w:rsidRDefault="007320C5" w:rsidP="007320C5">
            <w:pPr>
              <w:suppressAutoHyphens/>
              <w:ind w:firstLine="35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vMerge/>
          </w:tcPr>
          <w:p w:rsidR="007320C5" w:rsidRDefault="007320C5" w:rsidP="007D342F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3"/>
            <w:vMerge/>
          </w:tcPr>
          <w:p w:rsidR="007320C5" w:rsidRDefault="007320C5" w:rsidP="001D3E5B">
            <w:pPr>
              <w:suppressAutoHyphens/>
              <w:ind w:left="-98"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dxa"/>
            <w:gridSpan w:val="2"/>
            <w:vMerge/>
          </w:tcPr>
          <w:p w:rsidR="007320C5" w:rsidRPr="003D4094" w:rsidRDefault="007320C5" w:rsidP="001D3E5B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7320C5" w:rsidRPr="003D4094" w:rsidRDefault="007320C5" w:rsidP="001D3E5B">
            <w:pPr>
              <w:suppressAutoHyphens/>
              <w:ind w:left="720"/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vMerge/>
          </w:tcPr>
          <w:p w:rsidR="007320C5" w:rsidRPr="003D4094" w:rsidRDefault="007320C5" w:rsidP="00C6010B">
            <w:pPr>
              <w:suppressAutoHyphens/>
              <w:ind w:left="-4"/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4"/>
            <w:vMerge/>
          </w:tcPr>
          <w:p w:rsidR="007320C5" w:rsidRDefault="007320C5" w:rsidP="00C6010B">
            <w:pPr>
              <w:suppressAutoHyphens/>
              <w:ind w:left="-15"/>
              <w:rPr>
                <w:sz w:val="20"/>
                <w:szCs w:val="20"/>
              </w:rPr>
            </w:pPr>
          </w:p>
        </w:tc>
      </w:tr>
      <w:tr w:rsidR="001D3E5B" w:rsidRPr="003012D3" w:rsidTr="003D1A88">
        <w:trPr>
          <w:trHeight w:val="563"/>
        </w:trPr>
        <w:tc>
          <w:tcPr>
            <w:tcW w:w="15843" w:type="dxa"/>
            <w:gridSpan w:val="25"/>
            <w:vAlign w:val="center"/>
          </w:tcPr>
          <w:p w:rsidR="001D3E5B" w:rsidRPr="00501201" w:rsidRDefault="007D342F" w:rsidP="001D3E5B">
            <w:pPr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  <w:r w:rsidRPr="00501201">
              <w:rPr>
                <w:sz w:val="20"/>
                <w:szCs w:val="20"/>
              </w:rPr>
              <w:lastRenderedPageBreak/>
              <w:t>Рынок оказания услуг по перевозке пассажиров автомобильным транспортом по межмуниципальным маршрутам регулярных перевозок</w:t>
            </w:r>
          </w:p>
        </w:tc>
      </w:tr>
      <w:tr w:rsidR="00B821BE" w:rsidRPr="003012D3" w:rsidTr="00385B66">
        <w:trPr>
          <w:trHeight w:val="1688"/>
        </w:trPr>
        <w:tc>
          <w:tcPr>
            <w:tcW w:w="759" w:type="dxa"/>
            <w:gridSpan w:val="3"/>
          </w:tcPr>
          <w:p w:rsidR="00B821BE" w:rsidRDefault="00B821BE" w:rsidP="001D3E5B">
            <w:pPr>
              <w:ind w:left="720"/>
              <w:jc w:val="center"/>
              <w:rPr>
                <w:sz w:val="20"/>
                <w:szCs w:val="20"/>
              </w:rPr>
            </w:pPr>
          </w:p>
          <w:p w:rsidR="00B821BE" w:rsidRPr="007C240C" w:rsidRDefault="00B821BE" w:rsidP="001D3E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3601" w:type="dxa"/>
            <w:gridSpan w:val="4"/>
          </w:tcPr>
          <w:p w:rsidR="00B821BE" w:rsidRDefault="00B821BE" w:rsidP="00937D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частного сектора по перево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ке пассажиров автотранспортом по межмуниципальным маршрутам, включая формирование сети регуля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ных маршрутов с учетом предложений, изложенных в обращениях негосуда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ственных перевозчиков</w:t>
            </w:r>
          </w:p>
        </w:tc>
        <w:tc>
          <w:tcPr>
            <w:tcW w:w="2011" w:type="dxa"/>
            <w:vMerge w:val="restart"/>
          </w:tcPr>
          <w:p w:rsidR="00B821BE" w:rsidRDefault="00385B66" w:rsidP="00385B66">
            <w:pPr>
              <w:ind w:firstLine="3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B821BE">
              <w:rPr>
                <w:sz w:val="20"/>
                <w:szCs w:val="20"/>
              </w:rPr>
              <w:t>ол</w:t>
            </w:r>
            <w:r>
              <w:rPr>
                <w:sz w:val="20"/>
                <w:szCs w:val="20"/>
              </w:rPr>
              <w:t>я</w:t>
            </w:r>
            <w:r w:rsidR="00B821BE">
              <w:rPr>
                <w:sz w:val="20"/>
                <w:szCs w:val="20"/>
              </w:rPr>
              <w:t xml:space="preserve"> услуг (работ) по перевозке пасс</w:t>
            </w:r>
            <w:r w:rsidR="00B821BE">
              <w:rPr>
                <w:sz w:val="20"/>
                <w:szCs w:val="20"/>
              </w:rPr>
              <w:t>а</w:t>
            </w:r>
            <w:r w:rsidR="00B821BE">
              <w:rPr>
                <w:sz w:val="20"/>
                <w:szCs w:val="20"/>
              </w:rPr>
              <w:t>жиров автомобил</w:t>
            </w:r>
            <w:r w:rsidR="00B821BE">
              <w:rPr>
                <w:sz w:val="20"/>
                <w:szCs w:val="20"/>
              </w:rPr>
              <w:t>ь</w:t>
            </w:r>
            <w:r w:rsidR="00B821BE">
              <w:rPr>
                <w:sz w:val="20"/>
                <w:szCs w:val="20"/>
              </w:rPr>
              <w:t>ным транспортом по межмуниципальным маршрутам регуля</w:t>
            </w:r>
            <w:r w:rsidR="00B821BE">
              <w:rPr>
                <w:sz w:val="20"/>
                <w:szCs w:val="20"/>
              </w:rPr>
              <w:t>р</w:t>
            </w:r>
            <w:r w:rsidR="00B821BE">
              <w:rPr>
                <w:sz w:val="20"/>
                <w:szCs w:val="20"/>
              </w:rPr>
              <w:t>ных перевозок, ок</w:t>
            </w:r>
            <w:r w:rsidR="00B821BE">
              <w:rPr>
                <w:sz w:val="20"/>
                <w:szCs w:val="20"/>
              </w:rPr>
              <w:t>а</w:t>
            </w:r>
            <w:r w:rsidR="00B821BE">
              <w:rPr>
                <w:sz w:val="20"/>
                <w:szCs w:val="20"/>
              </w:rPr>
              <w:t>занных (выполне</w:t>
            </w:r>
            <w:r w:rsidR="00B821BE">
              <w:rPr>
                <w:sz w:val="20"/>
                <w:szCs w:val="20"/>
              </w:rPr>
              <w:t>н</w:t>
            </w:r>
            <w:r w:rsidR="00B821BE">
              <w:rPr>
                <w:sz w:val="20"/>
                <w:szCs w:val="20"/>
              </w:rPr>
              <w:t>ных) организациями частной формы со</w:t>
            </w:r>
            <w:r w:rsidR="00B821BE">
              <w:rPr>
                <w:sz w:val="20"/>
                <w:szCs w:val="20"/>
              </w:rPr>
              <w:t>б</w:t>
            </w:r>
            <w:r w:rsidR="00B821BE">
              <w:rPr>
                <w:sz w:val="20"/>
                <w:szCs w:val="20"/>
              </w:rPr>
              <w:t>ственности и ИП</w:t>
            </w:r>
            <w:r>
              <w:rPr>
                <w:sz w:val="20"/>
                <w:szCs w:val="20"/>
              </w:rPr>
              <w:t xml:space="preserve"> (процентов)</w:t>
            </w:r>
          </w:p>
        </w:tc>
        <w:tc>
          <w:tcPr>
            <w:tcW w:w="1274" w:type="dxa"/>
            <w:gridSpan w:val="5"/>
            <w:vMerge w:val="restart"/>
          </w:tcPr>
          <w:p w:rsidR="00B821BE" w:rsidRDefault="00B821BE" w:rsidP="001D3E5B">
            <w:pPr>
              <w:ind w:left="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60" w:type="dxa"/>
            <w:gridSpan w:val="3"/>
            <w:vMerge w:val="restart"/>
          </w:tcPr>
          <w:p w:rsidR="00B821BE" w:rsidRDefault="00B821BE" w:rsidP="001D3E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39" w:type="dxa"/>
            <w:gridSpan w:val="2"/>
            <w:vMerge w:val="restart"/>
          </w:tcPr>
          <w:p w:rsidR="00B821BE" w:rsidRPr="0057143F" w:rsidRDefault="00B821BE" w:rsidP="001D3E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987" w:type="dxa"/>
            <w:vMerge w:val="restart"/>
          </w:tcPr>
          <w:p w:rsidR="00B821BE" w:rsidRDefault="00B821BE" w:rsidP="001D3E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Статистические данные</w:t>
            </w:r>
          </w:p>
        </w:tc>
        <w:tc>
          <w:tcPr>
            <w:tcW w:w="2255" w:type="dxa"/>
            <w:gridSpan w:val="4"/>
            <w:vMerge w:val="restart"/>
          </w:tcPr>
          <w:p w:rsidR="00B821BE" w:rsidRDefault="00B821BE" w:rsidP="00B821B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рассчитан по объему реализова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ных на рынке товаров, работ, услуг (количес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во перевезенных па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сажиров) в натурал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ном выражении всех хозяйствующих суб</w:t>
            </w:r>
            <w:r>
              <w:rPr>
                <w:sz w:val="20"/>
                <w:szCs w:val="20"/>
              </w:rPr>
              <w:t>ъ</w:t>
            </w:r>
            <w:r>
              <w:rPr>
                <w:sz w:val="20"/>
                <w:szCs w:val="20"/>
              </w:rPr>
              <w:t>ектов с распределением на реализованные 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вары, работы, услуги (количество перевезе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ных пассажиров) в 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туральном выражении хозяйствующими суб</w:t>
            </w:r>
            <w:r>
              <w:rPr>
                <w:sz w:val="20"/>
                <w:szCs w:val="20"/>
              </w:rPr>
              <w:t>ъ</w:t>
            </w:r>
            <w:r>
              <w:rPr>
                <w:sz w:val="20"/>
                <w:szCs w:val="20"/>
              </w:rPr>
              <w:t>ектами частного сект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ра и реализованные товары, работы, услуги (количество перевезе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ных пассажиров) в 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туральном выражении хозяйствующими суб</w:t>
            </w:r>
            <w:r>
              <w:rPr>
                <w:sz w:val="20"/>
                <w:szCs w:val="20"/>
              </w:rPr>
              <w:t>ъ</w:t>
            </w:r>
            <w:r>
              <w:rPr>
                <w:sz w:val="20"/>
                <w:szCs w:val="20"/>
              </w:rPr>
              <w:t>ектами с государстве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ным или муниципал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lastRenderedPageBreak/>
              <w:t>ным участием</w:t>
            </w:r>
          </w:p>
          <w:p w:rsidR="00B821BE" w:rsidRDefault="00B821BE" w:rsidP="00C6010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57" w:type="dxa"/>
            <w:gridSpan w:val="2"/>
            <w:vMerge w:val="restart"/>
          </w:tcPr>
          <w:p w:rsidR="00B821BE" w:rsidRDefault="00B821BE" w:rsidP="00B821BE">
            <w:pPr>
              <w:ind w:left="-15"/>
              <w:rPr>
                <w:sz w:val="20"/>
                <w:szCs w:val="20"/>
              </w:rPr>
            </w:pPr>
            <w:r w:rsidRPr="00B821BE">
              <w:rPr>
                <w:sz w:val="20"/>
                <w:szCs w:val="20"/>
              </w:rPr>
              <w:lastRenderedPageBreak/>
              <w:t>В настоящее время перевозки по ме</w:t>
            </w:r>
            <w:r w:rsidRPr="00B821BE">
              <w:rPr>
                <w:sz w:val="20"/>
                <w:szCs w:val="20"/>
              </w:rPr>
              <w:t>ж</w:t>
            </w:r>
            <w:r w:rsidRPr="00B821BE">
              <w:rPr>
                <w:sz w:val="20"/>
                <w:szCs w:val="20"/>
              </w:rPr>
              <w:t>муниципальным маршрутам оказ</w:t>
            </w:r>
            <w:r w:rsidRPr="00B821BE">
              <w:rPr>
                <w:sz w:val="20"/>
                <w:szCs w:val="20"/>
              </w:rPr>
              <w:t>ы</w:t>
            </w:r>
            <w:r w:rsidRPr="00B821BE">
              <w:rPr>
                <w:sz w:val="20"/>
                <w:szCs w:val="20"/>
              </w:rPr>
              <w:t xml:space="preserve">вают </w:t>
            </w:r>
            <w:r>
              <w:rPr>
                <w:sz w:val="20"/>
                <w:szCs w:val="20"/>
              </w:rPr>
              <w:t>организации частной формы собственности, 2 индивидуальных предпринимателя.</w:t>
            </w:r>
          </w:p>
          <w:p w:rsidR="00B821BE" w:rsidRDefault="00B821BE" w:rsidP="00B821BE">
            <w:pPr>
              <w:ind w:left="-15"/>
              <w:rPr>
                <w:sz w:val="20"/>
                <w:szCs w:val="20"/>
              </w:rPr>
            </w:pPr>
            <w:r w:rsidRPr="00B821BE">
              <w:rPr>
                <w:sz w:val="20"/>
                <w:szCs w:val="20"/>
              </w:rPr>
              <w:t>Создана межв</w:t>
            </w:r>
            <w:r w:rsidRPr="00B821BE">
              <w:rPr>
                <w:sz w:val="20"/>
                <w:szCs w:val="20"/>
              </w:rPr>
              <w:t>е</w:t>
            </w:r>
            <w:r w:rsidRPr="00B821BE">
              <w:rPr>
                <w:sz w:val="20"/>
                <w:szCs w:val="20"/>
              </w:rPr>
              <w:t>домственная к</w:t>
            </w:r>
            <w:r w:rsidRPr="00B821BE">
              <w:rPr>
                <w:sz w:val="20"/>
                <w:szCs w:val="20"/>
              </w:rPr>
              <w:t>о</w:t>
            </w:r>
            <w:r w:rsidRPr="00B821BE">
              <w:rPr>
                <w:sz w:val="20"/>
                <w:szCs w:val="20"/>
              </w:rPr>
              <w:t>миссия по контр</w:t>
            </w:r>
            <w:r w:rsidRPr="00B821BE">
              <w:rPr>
                <w:sz w:val="20"/>
                <w:szCs w:val="20"/>
              </w:rPr>
              <w:t>о</w:t>
            </w:r>
            <w:r w:rsidRPr="00B821BE">
              <w:rPr>
                <w:sz w:val="20"/>
                <w:szCs w:val="20"/>
              </w:rPr>
              <w:t>лю за осуществл</w:t>
            </w:r>
            <w:r w:rsidRPr="00B821BE">
              <w:rPr>
                <w:sz w:val="20"/>
                <w:szCs w:val="20"/>
              </w:rPr>
              <w:t>е</w:t>
            </w:r>
            <w:r w:rsidRPr="00B821BE">
              <w:rPr>
                <w:sz w:val="20"/>
                <w:szCs w:val="20"/>
              </w:rPr>
              <w:t>нием перевозок пассажиров</w:t>
            </w:r>
            <w:r>
              <w:rPr>
                <w:sz w:val="20"/>
                <w:szCs w:val="20"/>
              </w:rPr>
              <w:t>.</w:t>
            </w:r>
          </w:p>
          <w:p w:rsidR="00B821BE" w:rsidRDefault="00B821BE" w:rsidP="00B821BE">
            <w:pPr>
              <w:ind w:left="-15"/>
              <w:rPr>
                <w:sz w:val="20"/>
                <w:szCs w:val="20"/>
              </w:rPr>
            </w:pPr>
          </w:p>
          <w:p w:rsidR="00B821BE" w:rsidRPr="001E3FDC" w:rsidRDefault="00B821BE" w:rsidP="00B821BE">
            <w:pPr>
              <w:rPr>
                <w:sz w:val="20"/>
                <w:szCs w:val="20"/>
              </w:rPr>
            </w:pPr>
            <w:r w:rsidRPr="001E3FDC">
              <w:rPr>
                <w:sz w:val="20"/>
                <w:szCs w:val="20"/>
              </w:rPr>
              <w:t>Корректируется по мере необходим</w:t>
            </w:r>
            <w:r w:rsidRPr="001E3FDC">
              <w:rPr>
                <w:sz w:val="20"/>
                <w:szCs w:val="20"/>
              </w:rPr>
              <w:t>о</w:t>
            </w:r>
            <w:r w:rsidRPr="001E3FDC">
              <w:rPr>
                <w:sz w:val="20"/>
                <w:szCs w:val="20"/>
              </w:rPr>
              <w:t xml:space="preserve">сти, </w:t>
            </w:r>
            <w:r w:rsidR="00EF1D0E">
              <w:rPr>
                <w:sz w:val="20"/>
                <w:szCs w:val="20"/>
              </w:rPr>
              <w:t xml:space="preserve">в 2022 году </w:t>
            </w:r>
            <w:r w:rsidRPr="001E3FDC">
              <w:rPr>
                <w:sz w:val="20"/>
                <w:szCs w:val="20"/>
              </w:rPr>
              <w:t>корректировка не проводилась</w:t>
            </w:r>
          </w:p>
          <w:p w:rsidR="00B821BE" w:rsidRPr="00B821BE" w:rsidRDefault="00B821BE" w:rsidP="00B821BE">
            <w:pPr>
              <w:ind w:left="-15"/>
              <w:rPr>
                <w:sz w:val="20"/>
                <w:szCs w:val="20"/>
              </w:rPr>
            </w:pPr>
          </w:p>
        </w:tc>
      </w:tr>
      <w:tr w:rsidR="00B821BE" w:rsidRPr="003012D3" w:rsidTr="00385B66">
        <w:trPr>
          <w:trHeight w:val="1787"/>
        </w:trPr>
        <w:tc>
          <w:tcPr>
            <w:tcW w:w="759" w:type="dxa"/>
            <w:gridSpan w:val="3"/>
          </w:tcPr>
          <w:p w:rsidR="00B821BE" w:rsidRDefault="00B821BE" w:rsidP="001D3E5B">
            <w:pPr>
              <w:ind w:left="720"/>
              <w:jc w:val="center"/>
              <w:rPr>
                <w:sz w:val="20"/>
                <w:szCs w:val="20"/>
              </w:rPr>
            </w:pPr>
          </w:p>
          <w:p w:rsidR="00B821BE" w:rsidRDefault="00B821BE" w:rsidP="00937D5B">
            <w:pPr>
              <w:rPr>
                <w:sz w:val="20"/>
                <w:szCs w:val="20"/>
              </w:rPr>
            </w:pPr>
          </w:p>
          <w:p w:rsidR="00B821BE" w:rsidRPr="00937D5B" w:rsidRDefault="00B821BE" w:rsidP="00937D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6.1.</w:t>
            </w:r>
          </w:p>
        </w:tc>
        <w:tc>
          <w:tcPr>
            <w:tcW w:w="3601" w:type="dxa"/>
            <w:gridSpan w:val="4"/>
          </w:tcPr>
          <w:p w:rsidR="00B821BE" w:rsidRDefault="00B821BE" w:rsidP="00B821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Взаимодействие с территориальными органами ФОИВ с целью пресечения деятельности по перевозке пассажиров по межмуниципальным маршрутам без разрешительных документов </w:t>
            </w:r>
          </w:p>
        </w:tc>
        <w:tc>
          <w:tcPr>
            <w:tcW w:w="2011" w:type="dxa"/>
            <w:vMerge/>
          </w:tcPr>
          <w:p w:rsidR="00B821BE" w:rsidRDefault="00B821BE" w:rsidP="001D3E5B">
            <w:pPr>
              <w:ind w:firstLine="35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gridSpan w:val="5"/>
            <w:vMerge/>
          </w:tcPr>
          <w:p w:rsidR="00B821BE" w:rsidRDefault="00B821BE" w:rsidP="001D3E5B">
            <w:pPr>
              <w:ind w:left="52"/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3"/>
            <w:vMerge/>
          </w:tcPr>
          <w:p w:rsidR="00B821BE" w:rsidRDefault="00B821BE" w:rsidP="001D3E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dxa"/>
            <w:gridSpan w:val="2"/>
            <w:vMerge/>
          </w:tcPr>
          <w:p w:rsidR="00B821BE" w:rsidRDefault="00B821BE" w:rsidP="001D3E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B821BE" w:rsidRDefault="00B821BE" w:rsidP="001D3E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5" w:type="dxa"/>
            <w:gridSpan w:val="4"/>
            <w:vMerge/>
          </w:tcPr>
          <w:p w:rsidR="00B821BE" w:rsidRDefault="00B821BE" w:rsidP="00C6010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57" w:type="dxa"/>
            <w:gridSpan w:val="2"/>
            <w:vMerge/>
          </w:tcPr>
          <w:p w:rsidR="00B821BE" w:rsidRDefault="00B821BE" w:rsidP="00C6010B">
            <w:pPr>
              <w:ind w:left="-15"/>
              <w:rPr>
                <w:sz w:val="20"/>
                <w:szCs w:val="20"/>
              </w:rPr>
            </w:pPr>
          </w:p>
        </w:tc>
      </w:tr>
      <w:tr w:rsidR="00B821BE" w:rsidRPr="003012D3" w:rsidTr="00385B66">
        <w:trPr>
          <w:trHeight w:val="2019"/>
        </w:trPr>
        <w:tc>
          <w:tcPr>
            <w:tcW w:w="759" w:type="dxa"/>
            <w:gridSpan w:val="3"/>
          </w:tcPr>
          <w:p w:rsidR="00B821BE" w:rsidRDefault="00B821BE" w:rsidP="001D3E5B">
            <w:pPr>
              <w:ind w:left="7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  <w:p w:rsidR="00B821BE" w:rsidRPr="00B821BE" w:rsidRDefault="00B821BE" w:rsidP="00B821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</w:t>
            </w:r>
          </w:p>
        </w:tc>
        <w:tc>
          <w:tcPr>
            <w:tcW w:w="3601" w:type="dxa"/>
            <w:gridSpan w:val="4"/>
          </w:tcPr>
          <w:p w:rsidR="00B821BE" w:rsidRDefault="00B821BE" w:rsidP="00B821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Корректировка документа планиров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 регулярных перевозок с учетом полученной информации по результ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там мониторинга пассажиропотока и потребностей региона</w:t>
            </w:r>
          </w:p>
        </w:tc>
        <w:tc>
          <w:tcPr>
            <w:tcW w:w="2011" w:type="dxa"/>
            <w:vMerge/>
          </w:tcPr>
          <w:p w:rsidR="00B821BE" w:rsidRDefault="00B821BE" w:rsidP="001D3E5B">
            <w:pPr>
              <w:ind w:firstLine="35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gridSpan w:val="5"/>
            <w:vMerge/>
          </w:tcPr>
          <w:p w:rsidR="00B821BE" w:rsidRDefault="00B821BE" w:rsidP="001D3E5B">
            <w:pPr>
              <w:ind w:left="52"/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3"/>
            <w:vMerge/>
          </w:tcPr>
          <w:p w:rsidR="00B821BE" w:rsidRDefault="00B821BE" w:rsidP="001D3E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dxa"/>
            <w:gridSpan w:val="2"/>
            <w:vMerge/>
          </w:tcPr>
          <w:p w:rsidR="00B821BE" w:rsidRDefault="00B821BE" w:rsidP="001D3E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B821BE" w:rsidRDefault="00B821BE" w:rsidP="001D3E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5" w:type="dxa"/>
            <w:gridSpan w:val="4"/>
            <w:vMerge/>
          </w:tcPr>
          <w:p w:rsidR="00B821BE" w:rsidRDefault="00B821BE" w:rsidP="00C6010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57" w:type="dxa"/>
            <w:gridSpan w:val="2"/>
            <w:vMerge/>
          </w:tcPr>
          <w:p w:rsidR="00B821BE" w:rsidRDefault="00B821BE" w:rsidP="00C6010B">
            <w:pPr>
              <w:ind w:left="-15"/>
              <w:rPr>
                <w:sz w:val="20"/>
                <w:szCs w:val="20"/>
              </w:rPr>
            </w:pPr>
          </w:p>
        </w:tc>
      </w:tr>
      <w:tr w:rsidR="001D3E5B" w:rsidRPr="003012D3" w:rsidTr="003D1A88">
        <w:trPr>
          <w:trHeight w:val="523"/>
        </w:trPr>
        <w:tc>
          <w:tcPr>
            <w:tcW w:w="15843" w:type="dxa"/>
            <w:gridSpan w:val="25"/>
            <w:vAlign w:val="center"/>
          </w:tcPr>
          <w:p w:rsidR="001D3E5B" w:rsidRPr="00501201" w:rsidRDefault="00B821BE" w:rsidP="001D3E5B">
            <w:pPr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  <w:r w:rsidRPr="00501201">
              <w:rPr>
                <w:sz w:val="20"/>
                <w:szCs w:val="20"/>
              </w:rPr>
              <w:lastRenderedPageBreak/>
              <w:t>Рынок оказания услуг по перевозке пассажиров и багажа легковым такси на территории МО г. Медногорск</w:t>
            </w:r>
          </w:p>
        </w:tc>
      </w:tr>
      <w:tr w:rsidR="001D3E5B" w:rsidRPr="003012D3" w:rsidTr="00385B66">
        <w:trPr>
          <w:trHeight w:val="76"/>
        </w:trPr>
        <w:tc>
          <w:tcPr>
            <w:tcW w:w="759" w:type="dxa"/>
            <w:gridSpan w:val="3"/>
          </w:tcPr>
          <w:p w:rsidR="001D3E5B" w:rsidRPr="0090018C" w:rsidRDefault="001D3E5B" w:rsidP="001D3E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3601" w:type="dxa"/>
            <w:gridSpan w:val="4"/>
          </w:tcPr>
          <w:p w:rsidR="001D3E5B" w:rsidRPr="0090018C" w:rsidRDefault="003E7275" w:rsidP="003E72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Взаимодействие с территориальными органами ФОИВ с целью пресечения деятельности по перевозке пассажиров легковыми такси без разрешительных документов</w:t>
            </w:r>
          </w:p>
        </w:tc>
        <w:tc>
          <w:tcPr>
            <w:tcW w:w="2011" w:type="dxa"/>
          </w:tcPr>
          <w:p w:rsidR="001D3E5B" w:rsidRPr="0090018C" w:rsidRDefault="00385B66" w:rsidP="00385B66">
            <w:pPr>
              <w:ind w:firstLine="3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1D3E5B" w:rsidRPr="0090018C">
              <w:rPr>
                <w:sz w:val="20"/>
                <w:szCs w:val="20"/>
              </w:rPr>
              <w:t>ол</w:t>
            </w:r>
            <w:r>
              <w:rPr>
                <w:sz w:val="20"/>
                <w:szCs w:val="20"/>
              </w:rPr>
              <w:t>я</w:t>
            </w:r>
            <w:r w:rsidR="001D3E5B" w:rsidRPr="0090018C">
              <w:rPr>
                <w:sz w:val="20"/>
                <w:szCs w:val="20"/>
              </w:rPr>
              <w:t xml:space="preserve"> организаций частной формы со</w:t>
            </w:r>
            <w:r w:rsidR="001D3E5B" w:rsidRPr="0090018C">
              <w:rPr>
                <w:sz w:val="20"/>
                <w:szCs w:val="20"/>
              </w:rPr>
              <w:t>б</w:t>
            </w:r>
            <w:r w:rsidR="001D3E5B" w:rsidRPr="0090018C">
              <w:rPr>
                <w:sz w:val="20"/>
                <w:szCs w:val="20"/>
              </w:rPr>
              <w:t>ственно</w:t>
            </w:r>
            <w:r w:rsidR="003E7275">
              <w:rPr>
                <w:sz w:val="20"/>
                <w:szCs w:val="20"/>
              </w:rPr>
              <w:t xml:space="preserve">сти  и ИП, осуществляющих деятельность в </w:t>
            </w:r>
            <w:r w:rsidR="001D3E5B" w:rsidRPr="0090018C">
              <w:rPr>
                <w:sz w:val="20"/>
                <w:szCs w:val="20"/>
              </w:rPr>
              <w:t xml:space="preserve"> сф</w:t>
            </w:r>
            <w:r w:rsidR="001D3E5B" w:rsidRPr="0090018C">
              <w:rPr>
                <w:sz w:val="20"/>
                <w:szCs w:val="20"/>
              </w:rPr>
              <w:t>е</w:t>
            </w:r>
            <w:r w:rsidR="001D3E5B" w:rsidRPr="0090018C">
              <w:rPr>
                <w:sz w:val="20"/>
                <w:szCs w:val="20"/>
              </w:rPr>
              <w:t>ре</w:t>
            </w:r>
            <w:r w:rsidR="003E7275">
              <w:rPr>
                <w:sz w:val="20"/>
                <w:szCs w:val="20"/>
              </w:rPr>
              <w:t xml:space="preserve"> оказания </w:t>
            </w:r>
            <w:r w:rsidR="001D3E5B" w:rsidRPr="0090018C">
              <w:rPr>
                <w:sz w:val="20"/>
                <w:szCs w:val="20"/>
              </w:rPr>
              <w:t xml:space="preserve"> услуг по </w:t>
            </w:r>
            <w:r w:rsidR="003E7275">
              <w:rPr>
                <w:sz w:val="20"/>
                <w:szCs w:val="20"/>
              </w:rPr>
              <w:t>перевозке пасс</w:t>
            </w:r>
            <w:r w:rsidR="003E7275">
              <w:rPr>
                <w:sz w:val="20"/>
                <w:szCs w:val="20"/>
              </w:rPr>
              <w:t>а</w:t>
            </w:r>
            <w:r w:rsidR="003E7275">
              <w:rPr>
                <w:sz w:val="20"/>
                <w:szCs w:val="20"/>
              </w:rPr>
              <w:t>жиров и багажа ле</w:t>
            </w:r>
            <w:r w:rsidR="003E7275">
              <w:rPr>
                <w:sz w:val="20"/>
                <w:szCs w:val="20"/>
              </w:rPr>
              <w:t>г</w:t>
            </w:r>
            <w:r w:rsidR="003E7275">
              <w:rPr>
                <w:sz w:val="20"/>
                <w:szCs w:val="20"/>
              </w:rPr>
              <w:t>ковым такси</w:t>
            </w:r>
            <w:r>
              <w:rPr>
                <w:sz w:val="20"/>
                <w:szCs w:val="20"/>
              </w:rPr>
              <w:t xml:space="preserve"> (пр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центов)</w:t>
            </w:r>
          </w:p>
        </w:tc>
        <w:tc>
          <w:tcPr>
            <w:tcW w:w="1274" w:type="dxa"/>
            <w:gridSpan w:val="5"/>
          </w:tcPr>
          <w:p w:rsidR="001D3E5B" w:rsidRPr="0090018C" w:rsidRDefault="001D3E5B" w:rsidP="001D3E5B">
            <w:pPr>
              <w:ind w:left="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60" w:type="dxa"/>
            <w:gridSpan w:val="3"/>
          </w:tcPr>
          <w:p w:rsidR="001D3E5B" w:rsidRPr="0090018C" w:rsidRDefault="001D3E5B" w:rsidP="001D3E5B">
            <w:pPr>
              <w:jc w:val="center"/>
              <w:rPr>
                <w:sz w:val="20"/>
                <w:szCs w:val="20"/>
              </w:rPr>
            </w:pPr>
            <w:r w:rsidRPr="0090018C">
              <w:rPr>
                <w:sz w:val="20"/>
                <w:szCs w:val="20"/>
              </w:rPr>
              <w:t>100</w:t>
            </w:r>
          </w:p>
          <w:p w:rsidR="001D3E5B" w:rsidRPr="0090018C" w:rsidRDefault="001D3E5B" w:rsidP="001D3E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dxa"/>
            <w:gridSpan w:val="2"/>
          </w:tcPr>
          <w:p w:rsidR="001D3E5B" w:rsidRDefault="001D3E5B" w:rsidP="001D3E5B">
            <w:pPr>
              <w:jc w:val="center"/>
              <w:rPr>
                <w:sz w:val="20"/>
                <w:szCs w:val="20"/>
              </w:rPr>
            </w:pPr>
            <w:r w:rsidRPr="0090018C">
              <w:rPr>
                <w:sz w:val="20"/>
                <w:szCs w:val="20"/>
              </w:rPr>
              <w:t>100</w:t>
            </w:r>
          </w:p>
          <w:p w:rsidR="001D3E5B" w:rsidRDefault="001D3E5B" w:rsidP="001D3E5B">
            <w:pPr>
              <w:jc w:val="center"/>
              <w:rPr>
                <w:sz w:val="20"/>
                <w:szCs w:val="20"/>
              </w:rPr>
            </w:pPr>
          </w:p>
          <w:p w:rsidR="001D3E5B" w:rsidRDefault="001D3E5B" w:rsidP="001D3E5B">
            <w:pPr>
              <w:jc w:val="center"/>
              <w:rPr>
                <w:sz w:val="20"/>
                <w:szCs w:val="20"/>
              </w:rPr>
            </w:pPr>
          </w:p>
          <w:p w:rsidR="001D3E5B" w:rsidRDefault="001D3E5B" w:rsidP="001D3E5B">
            <w:pPr>
              <w:jc w:val="center"/>
              <w:rPr>
                <w:sz w:val="20"/>
                <w:szCs w:val="20"/>
              </w:rPr>
            </w:pPr>
          </w:p>
          <w:p w:rsidR="001D3E5B" w:rsidRDefault="001D3E5B" w:rsidP="001D3E5B">
            <w:pPr>
              <w:jc w:val="center"/>
              <w:rPr>
                <w:sz w:val="20"/>
                <w:szCs w:val="20"/>
              </w:rPr>
            </w:pPr>
          </w:p>
          <w:p w:rsidR="001D3E5B" w:rsidRDefault="001D3E5B" w:rsidP="001D3E5B">
            <w:pPr>
              <w:jc w:val="center"/>
              <w:rPr>
                <w:sz w:val="20"/>
                <w:szCs w:val="20"/>
              </w:rPr>
            </w:pPr>
          </w:p>
          <w:p w:rsidR="001D3E5B" w:rsidRDefault="001D3E5B" w:rsidP="001D3E5B">
            <w:pPr>
              <w:jc w:val="center"/>
              <w:rPr>
                <w:sz w:val="20"/>
                <w:szCs w:val="20"/>
              </w:rPr>
            </w:pPr>
          </w:p>
          <w:p w:rsidR="001D3E5B" w:rsidRPr="0090018C" w:rsidRDefault="001D3E5B" w:rsidP="001D3E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</w:tcPr>
          <w:p w:rsidR="001D3E5B" w:rsidRPr="0090018C" w:rsidRDefault="003E7275" w:rsidP="0034678D">
            <w:pPr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МКУ «Управление по градостроительс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ву, капитальным ремонтам и ЖКХ»</w:t>
            </w:r>
          </w:p>
        </w:tc>
        <w:tc>
          <w:tcPr>
            <w:tcW w:w="2263" w:type="dxa"/>
            <w:gridSpan w:val="5"/>
          </w:tcPr>
          <w:p w:rsidR="003E7275" w:rsidRDefault="001D3E5B" w:rsidP="003E727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90018C">
              <w:rPr>
                <w:sz w:val="20"/>
                <w:szCs w:val="20"/>
              </w:rPr>
              <w:t xml:space="preserve">оказатель рассчитан по </w:t>
            </w:r>
            <w:r w:rsidR="003E7275">
              <w:rPr>
                <w:sz w:val="20"/>
                <w:szCs w:val="20"/>
              </w:rPr>
              <w:t>количеству хозяйс</w:t>
            </w:r>
            <w:r w:rsidR="003E7275">
              <w:rPr>
                <w:sz w:val="20"/>
                <w:szCs w:val="20"/>
              </w:rPr>
              <w:t>т</w:t>
            </w:r>
            <w:r w:rsidR="003E7275">
              <w:rPr>
                <w:sz w:val="20"/>
                <w:szCs w:val="20"/>
              </w:rPr>
              <w:t>вующих субъектов на товарном рынке, отн</w:t>
            </w:r>
            <w:r w:rsidR="003E7275">
              <w:rPr>
                <w:sz w:val="20"/>
                <w:szCs w:val="20"/>
              </w:rPr>
              <w:t>о</w:t>
            </w:r>
            <w:r w:rsidR="003E7275">
              <w:rPr>
                <w:sz w:val="20"/>
                <w:szCs w:val="20"/>
              </w:rPr>
              <w:t>сящихся к частным организациям и орг</w:t>
            </w:r>
            <w:r w:rsidR="003E7275">
              <w:rPr>
                <w:sz w:val="20"/>
                <w:szCs w:val="20"/>
              </w:rPr>
              <w:t>а</w:t>
            </w:r>
            <w:r w:rsidR="003E7275">
              <w:rPr>
                <w:sz w:val="20"/>
                <w:szCs w:val="20"/>
              </w:rPr>
              <w:t>низациям с государс</w:t>
            </w:r>
            <w:r w:rsidR="003E7275">
              <w:rPr>
                <w:sz w:val="20"/>
                <w:szCs w:val="20"/>
              </w:rPr>
              <w:t>т</w:t>
            </w:r>
            <w:r w:rsidR="003E7275">
              <w:rPr>
                <w:sz w:val="20"/>
                <w:szCs w:val="20"/>
              </w:rPr>
              <w:t>венным либо муниц</w:t>
            </w:r>
            <w:r w:rsidR="003E7275">
              <w:rPr>
                <w:sz w:val="20"/>
                <w:szCs w:val="20"/>
              </w:rPr>
              <w:t>и</w:t>
            </w:r>
            <w:r w:rsidR="003E7275">
              <w:rPr>
                <w:sz w:val="20"/>
                <w:szCs w:val="20"/>
              </w:rPr>
              <w:t>пальным участием</w:t>
            </w:r>
          </w:p>
          <w:p w:rsidR="001D3E5B" w:rsidRPr="0090018C" w:rsidRDefault="001D3E5B" w:rsidP="00C6010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9" w:type="dxa"/>
          </w:tcPr>
          <w:p w:rsidR="001D3E5B" w:rsidRPr="0090018C" w:rsidRDefault="003E7275" w:rsidP="00C6010B">
            <w:pPr>
              <w:ind w:left="-15"/>
              <w:rPr>
                <w:sz w:val="20"/>
                <w:szCs w:val="20"/>
              </w:rPr>
            </w:pPr>
            <w:r w:rsidRPr="00B821BE">
              <w:rPr>
                <w:sz w:val="20"/>
                <w:szCs w:val="20"/>
              </w:rPr>
              <w:t>Создана межв</w:t>
            </w:r>
            <w:r w:rsidRPr="00B821BE">
              <w:rPr>
                <w:sz w:val="20"/>
                <w:szCs w:val="20"/>
              </w:rPr>
              <w:t>е</w:t>
            </w:r>
            <w:r w:rsidRPr="00B821BE">
              <w:rPr>
                <w:sz w:val="20"/>
                <w:szCs w:val="20"/>
              </w:rPr>
              <w:t>домственная к</w:t>
            </w:r>
            <w:r w:rsidRPr="00B821BE">
              <w:rPr>
                <w:sz w:val="20"/>
                <w:szCs w:val="20"/>
              </w:rPr>
              <w:t>о</w:t>
            </w:r>
            <w:r w:rsidRPr="00B821BE">
              <w:rPr>
                <w:sz w:val="20"/>
                <w:szCs w:val="20"/>
              </w:rPr>
              <w:t>миссия по контр</w:t>
            </w:r>
            <w:r w:rsidRPr="00B821BE">
              <w:rPr>
                <w:sz w:val="20"/>
                <w:szCs w:val="20"/>
              </w:rPr>
              <w:t>о</w:t>
            </w:r>
            <w:r w:rsidRPr="00B821BE">
              <w:rPr>
                <w:sz w:val="20"/>
                <w:szCs w:val="20"/>
              </w:rPr>
              <w:t>лю за осуществл</w:t>
            </w:r>
            <w:r w:rsidRPr="00B821BE">
              <w:rPr>
                <w:sz w:val="20"/>
                <w:szCs w:val="20"/>
              </w:rPr>
              <w:t>е</w:t>
            </w:r>
            <w:r w:rsidRPr="00B821BE">
              <w:rPr>
                <w:sz w:val="20"/>
                <w:szCs w:val="20"/>
              </w:rPr>
              <w:t>нием перевозок пассажиров</w:t>
            </w:r>
          </w:p>
        </w:tc>
      </w:tr>
      <w:tr w:rsidR="001D3E5B" w:rsidRPr="003012D3" w:rsidTr="003D1A88">
        <w:trPr>
          <w:trHeight w:val="725"/>
        </w:trPr>
        <w:tc>
          <w:tcPr>
            <w:tcW w:w="15843" w:type="dxa"/>
            <w:gridSpan w:val="25"/>
            <w:vAlign w:val="center"/>
          </w:tcPr>
          <w:p w:rsidR="001D3E5B" w:rsidRPr="00501201" w:rsidRDefault="001D3E5B" w:rsidP="003E7275">
            <w:pPr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  <w:r w:rsidRPr="00501201">
              <w:rPr>
                <w:sz w:val="20"/>
                <w:szCs w:val="20"/>
              </w:rPr>
              <w:t xml:space="preserve">Рынок </w:t>
            </w:r>
            <w:r w:rsidR="003E7275" w:rsidRPr="00501201">
              <w:rPr>
                <w:sz w:val="20"/>
                <w:szCs w:val="20"/>
              </w:rPr>
              <w:t>услуг розничной торговли лекарственными препаратами, медицинскими изделиями и сопутствующими товарами</w:t>
            </w:r>
          </w:p>
        </w:tc>
      </w:tr>
      <w:tr w:rsidR="001D3E5B" w:rsidRPr="003012D3" w:rsidTr="00385B66">
        <w:trPr>
          <w:trHeight w:val="77"/>
        </w:trPr>
        <w:tc>
          <w:tcPr>
            <w:tcW w:w="759" w:type="dxa"/>
            <w:gridSpan w:val="3"/>
          </w:tcPr>
          <w:p w:rsidR="001D3E5B" w:rsidRDefault="001D3E5B" w:rsidP="001D3E5B">
            <w:pPr>
              <w:jc w:val="center"/>
              <w:rPr>
                <w:sz w:val="20"/>
                <w:szCs w:val="20"/>
              </w:rPr>
            </w:pPr>
            <w:r w:rsidRPr="00501201">
              <w:rPr>
                <w:sz w:val="20"/>
                <w:szCs w:val="20"/>
              </w:rPr>
              <w:t>8.</w:t>
            </w:r>
          </w:p>
        </w:tc>
        <w:tc>
          <w:tcPr>
            <w:tcW w:w="3601" w:type="dxa"/>
            <w:gridSpan w:val="4"/>
          </w:tcPr>
          <w:p w:rsidR="001D3E5B" w:rsidRDefault="003E7275" w:rsidP="003E72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информационно-консультационной поддержки орган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зациям частной формы собственности и ИП, осуществляющим фармацевт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ческую деятельность</w:t>
            </w:r>
          </w:p>
          <w:p w:rsidR="001D3E5B" w:rsidRDefault="001D3E5B" w:rsidP="001D3E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1" w:type="dxa"/>
          </w:tcPr>
          <w:p w:rsidR="001D3E5B" w:rsidRDefault="00385B66" w:rsidP="00385B66">
            <w:pPr>
              <w:ind w:firstLine="3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1D3E5B">
              <w:rPr>
                <w:sz w:val="20"/>
                <w:szCs w:val="20"/>
              </w:rPr>
              <w:t>ол</w:t>
            </w:r>
            <w:r>
              <w:rPr>
                <w:sz w:val="20"/>
                <w:szCs w:val="20"/>
              </w:rPr>
              <w:t>я</w:t>
            </w:r>
            <w:r w:rsidR="001D3E5B">
              <w:rPr>
                <w:sz w:val="20"/>
                <w:szCs w:val="20"/>
              </w:rPr>
              <w:t xml:space="preserve"> организаций частной формы со</w:t>
            </w:r>
            <w:r w:rsidR="001D3E5B">
              <w:rPr>
                <w:sz w:val="20"/>
                <w:szCs w:val="20"/>
              </w:rPr>
              <w:t>б</w:t>
            </w:r>
            <w:r w:rsidR="001D3E5B">
              <w:rPr>
                <w:sz w:val="20"/>
                <w:szCs w:val="20"/>
              </w:rPr>
              <w:t>ственности</w:t>
            </w:r>
            <w:r w:rsidR="003E7275">
              <w:rPr>
                <w:sz w:val="20"/>
                <w:szCs w:val="20"/>
              </w:rPr>
              <w:t xml:space="preserve"> и ИП, осуществляющих деятельность </w:t>
            </w:r>
            <w:r w:rsidR="001D3E5B">
              <w:rPr>
                <w:sz w:val="20"/>
                <w:szCs w:val="20"/>
              </w:rPr>
              <w:t xml:space="preserve"> в сф</w:t>
            </w:r>
            <w:r w:rsidR="001D3E5B">
              <w:rPr>
                <w:sz w:val="20"/>
                <w:szCs w:val="20"/>
              </w:rPr>
              <w:t>е</w:t>
            </w:r>
            <w:r w:rsidR="001D3E5B">
              <w:rPr>
                <w:sz w:val="20"/>
                <w:szCs w:val="20"/>
              </w:rPr>
              <w:t xml:space="preserve">ре </w:t>
            </w:r>
            <w:r w:rsidR="003E7275">
              <w:rPr>
                <w:sz w:val="20"/>
                <w:szCs w:val="20"/>
              </w:rPr>
              <w:t xml:space="preserve">услуг </w:t>
            </w:r>
            <w:r w:rsidR="00AE3C8F">
              <w:rPr>
                <w:sz w:val="20"/>
                <w:szCs w:val="20"/>
              </w:rPr>
              <w:t>розничной торговли лекарс</w:t>
            </w:r>
            <w:r w:rsidR="00AE3C8F">
              <w:rPr>
                <w:sz w:val="20"/>
                <w:szCs w:val="20"/>
              </w:rPr>
              <w:t>т</w:t>
            </w:r>
            <w:r w:rsidR="00AE3C8F">
              <w:rPr>
                <w:sz w:val="20"/>
                <w:szCs w:val="20"/>
              </w:rPr>
              <w:t>венными препар</w:t>
            </w:r>
            <w:r w:rsidR="00AE3C8F">
              <w:rPr>
                <w:sz w:val="20"/>
                <w:szCs w:val="20"/>
              </w:rPr>
              <w:t>а</w:t>
            </w:r>
            <w:r w:rsidR="00AE3C8F">
              <w:rPr>
                <w:sz w:val="20"/>
                <w:szCs w:val="20"/>
              </w:rPr>
              <w:t>тами, медицинскими изделиями и сопу</w:t>
            </w:r>
            <w:r w:rsidR="00AE3C8F">
              <w:rPr>
                <w:sz w:val="20"/>
                <w:szCs w:val="20"/>
              </w:rPr>
              <w:t>т</w:t>
            </w:r>
            <w:r w:rsidR="00AE3C8F">
              <w:rPr>
                <w:sz w:val="20"/>
                <w:szCs w:val="20"/>
              </w:rPr>
              <w:t>ствующими товар</w:t>
            </w:r>
            <w:r w:rsidR="00AE3C8F">
              <w:rPr>
                <w:sz w:val="20"/>
                <w:szCs w:val="20"/>
              </w:rPr>
              <w:t>а</w:t>
            </w:r>
            <w:r w:rsidR="00AE3C8F">
              <w:rPr>
                <w:sz w:val="20"/>
                <w:szCs w:val="20"/>
              </w:rPr>
              <w:t xml:space="preserve">ми </w:t>
            </w:r>
            <w:r w:rsidR="00756032">
              <w:rPr>
                <w:sz w:val="20"/>
                <w:szCs w:val="20"/>
              </w:rPr>
              <w:t>(процентов)</w:t>
            </w:r>
          </w:p>
        </w:tc>
        <w:tc>
          <w:tcPr>
            <w:tcW w:w="1274" w:type="dxa"/>
            <w:gridSpan w:val="5"/>
          </w:tcPr>
          <w:p w:rsidR="001D3E5B" w:rsidRDefault="00AE3C8F" w:rsidP="001D3E5B">
            <w:pPr>
              <w:ind w:left="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0" w:type="dxa"/>
            <w:gridSpan w:val="3"/>
          </w:tcPr>
          <w:p w:rsidR="001D3E5B" w:rsidRDefault="00AE3C8F" w:rsidP="001D3E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39" w:type="dxa"/>
            <w:gridSpan w:val="2"/>
          </w:tcPr>
          <w:p w:rsidR="001D3E5B" w:rsidRPr="009658D6" w:rsidRDefault="00AE3C8F" w:rsidP="001D3E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987" w:type="dxa"/>
          </w:tcPr>
          <w:p w:rsidR="001D3E5B" w:rsidRPr="00AE3C8F" w:rsidRDefault="00AE3C8F" w:rsidP="00AE3C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отдела по экономике, торговле и развитию пре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принимательства и туристической де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тельности</w:t>
            </w:r>
          </w:p>
        </w:tc>
        <w:tc>
          <w:tcPr>
            <w:tcW w:w="2237" w:type="dxa"/>
            <w:gridSpan w:val="3"/>
          </w:tcPr>
          <w:p w:rsidR="001D3E5B" w:rsidRDefault="00394DEA" w:rsidP="00394DE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рассчитан  по количеству доли частных аптечных 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 xml:space="preserve">ганизаций на рынке по отношению к общему количеству аптечных организаций </w:t>
            </w:r>
          </w:p>
        </w:tc>
        <w:tc>
          <w:tcPr>
            <w:tcW w:w="1875" w:type="dxa"/>
            <w:gridSpan w:val="3"/>
          </w:tcPr>
          <w:p w:rsidR="001D3E5B" w:rsidRDefault="004329F2" w:rsidP="00C6010B">
            <w:pPr>
              <w:ind w:left="-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сфере услуг ро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ничной торговли лекарственными препаратами, 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дицинскими изд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лиями и сопутс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вующими товар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ми осуществляют услуги частные организации </w:t>
            </w:r>
          </w:p>
        </w:tc>
      </w:tr>
      <w:tr w:rsidR="001D3E5B" w:rsidRPr="003012D3" w:rsidTr="003D1A88">
        <w:trPr>
          <w:trHeight w:val="201"/>
        </w:trPr>
        <w:tc>
          <w:tcPr>
            <w:tcW w:w="15843" w:type="dxa"/>
            <w:gridSpan w:val="25"/>
            <w:shd w:val="clear" w:color="auto" w:fill="auto"/>
            <w:vAlign w:val="center"/>
          </w:tcPr>
          <w:p w:rsidR="001D3E5B" w:rsidRPr="00C91726" w:rsidRDefault="001D3E5B" w:rsidP="001D3E5B">
            <w:pPr>
              <w:jc w:val="both"/>
              <w:rPr>
                <w:sz w:val="20"/>
                <w:szCs w:val="20"/>
              </w:rPr>
            </w:pPr>
          </w:p>
          <w:p w:rsidR="001D3E5B" w:rsidRPr="00C91726" w:rsidRDefault="001D3E5B" w:rsidP="004329F2">
            <w:pPr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  <w:r w:rsidRPr="00C91726">
              <w:rPr>
                <w:sz w:val="20"/>
                <w:szCs w:val="20"/>
              </w:rPr>
              <w:t xml:space="preserve">Рынок </w:t>
            </w:r>
            <w:r w:rsidR="004329F2">
              <w:rPr>
                <w:sz w:val="20"/>
                <w:szCs w:val="20"/>
              </w:rPr>
              <w:t>ритуальных услуг</w:t>
            </w:r>
          </w:p>
        </w:tc>
      </w:tr>
      <w:tr w:rsidR="0027450D" w:rsidRPr="003012D3" w:rsidTr="00385B66">
        <w:trPr>
          <w:trHeight w:val="756"/>
        </w:trPr>
        <w:tc>
          <w:tcPr>
            <w:tcW w:w="759" w:type="dxa"/>
            <w:gridSpan w:val="3"/>
            <w:vMerge w:val="restart"/>
          </w:tcPr>
          <w:p w:rsidR="0027450D" w:rsidRDefault="0027450D" w:rsidP="001D3E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  <w:p w:rsidR="0027450D" w:rsidRDefault="0027450D" w:rsidP="001D3E5B">
            <w:pPr>
              <w:jc w:val="center"/>
              <w:rPr>
                <w:sz w:val="20"/>
                <w:szCs w:val="20"/>
              </w:rPr>
            </w:pPr>
          </w:p>
          <w:p w:rsidR="0027450D" w:rsidRDefault="0027450D" w:rsidP="001D3E5B">
            <w:pPr>
              <w:jc w:val="center"/>
              <w:rPr>
                <w:sz w:val="20"/>
                <w:szCs w:val="20"/>
              </w:rPr>
            </w:pPr>
          </w:p>
          <w:p w:rsidR="0027450D" w:rsidRDefault="0027450D" w:rsidP="001D3E5B">
            <w:pPr>
              <w:jc w:val="center"/>
              <w:rPr>
                <w:sz w:val="20"/>
                <w:szCs w:val="20"/>
              </w:rPr>
            </w:pPr>
          </w:p>
          <w:p w:rsidR="0027450D" w:rsidRDefault="0027450D" w:rsidP="001D3E5B">
            <w:pPr>
              <w:jc w:val="center"/>
              <w:rPr>
                <w:sz w:val="20"/>
                <w:szCs w:val="20"/>
              </w:rPr>
            </w:pPr>
          </w:p>
          <w:p w:rsidR="0027450D" w:rsidRDefault="0027450D" w:rsidP="001D3E5B">
            <w:pPr>
              <w:jc w:val="center"/>
              <w:rPr>
                <w:sz w:val="20"/>
                <w:szCs w:val="20"/>
              </w:rPr>
            </w:pPr>
          </w:p>
          <w:p w:rsidR="0027450D" w:rsidRDefault="0027450D" w:rsidP="001D3E5B">
            <w:pPr>
              <w:jc w:val="center"/>
              <w:rPr>
                <w:sz w:val="20"/>
                <w:szCs w:val="20"/>
              </w:rPr>
            </w:pPr>
          </w:p>
          <w:p w:rsidR="0027450D" w:rsidRDefault="0027450D" w:rsidP="001D3E5B">
            <w:pPr>
              <w:jc w:val="center"/>
              <w:rPr>
                <w:sz w:val="20"/>
                <w:szCs w:val="20"/>
              </w:rPr>
            </w:pPr>
          </w:p>
          <w:p w:rsidR="0027450D" w:rsidRDefault="0027450D" w:rsidP="001D3E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1" w:type="dxa"/>
            <w:gridSpan w:val="4"/>
          </w:tcPr>
          <w:p w:rsidR="0027450D" w:rsidRDefault="0027450D" w:rsidP="004329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Организация инвентаризации кладбищ и мест захоронений на них</w:t>
            </w:r>
          </w:p>
        </w:tc>
        <w:tc>
          <w:tcPr>
            <w:tcW w:w="2011" w:type="dxa"/>
            <w:vMerge w:val="restart"/>
          </w:tcPr>
          <w:p w:rsidR="0027450D" w:rsidRDefault="00756032" w:rsidP="004329F2">
            <w:pPr>
              <w:ind w:firstLine="3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организаций частной формы со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 xml:space="preserve">ственности в сфере </w:t>
            </w:r>
            <w:r>
              <w:rPr>
                <w:sz w:val="20"/>
                <w:szCs w:val="20"/>
              </w:rPr>
              <w:lastRenderedPageBreak/>
              <w:t xml:space="preserve">ритуальных услуг </w:t>
            </w:r>
          </w:p>
        </w:tc>
        <w:tc>
          <w:tcPr>
            <w:tcW w:w="1274" w:type="dxa"/>
            <w:gridSpan w:val="5"/>
            <w:vMerge w:val="restart"/>
          </w:tcPr>
          <w:p w:rsidR="0027450D" w:rsidRDefault="0027450D" w:rsidP="001D3E5B">
            <w:pPr>
              <w:ind w:left="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  <w:p w:rsidR="0027450D" w:rsidRPr="00C66DB3" w:rsidRDefault="0027450D" w:rsidP="001D3E5B">
            <w:pPr>
              <w:rPr>
                <w:sz w:val="20"/>
                <w:szCs w:val="20"/>
              </w:rPr>
            </w:pPr>
          </w:p>
          <w:p w:rsidR="0027450D" w:rsidRPr="00C66DB3" w:rsidRDefault="0027450D" w:rsidP="001D3E5B">
            <w:pPr>
              <w:rPr>
                <w:sz w:val="20"/>
                <w:szCs w:val="20"/>
              </w:rPr>
            </w:pPr>
          </w:p>
          <w:p w:rsidR="0027450D" w:rsidRPr="00C66DB3" w:rsidRDefault="0027450D" w:rsidP="001D3E5B">
            <w:pPr>
              <w:rPr>
                <w:sz w:val="20"/>
                <w:szCs w:val="20"/>
              </w:rPr>
            </w:pPr>
          </w:p>
          <w:p w:rsidR="0027450D" w:rsidRPr="00C66DB3" w:rsidRDefault="0027450D" w:rsidP="001D3E5B">
            <w:pPr>
              <w:rPr>
                <w:sz w:val="20"/>
                <w:szCs w:val="20"/>
              </w:rPr>
            </w:pPr>
          </w:p>
          <w:p w:rsidR="0027450D" w:rsidRPr="00C66DB3" w:rsidRDefault="0027450D" w:rsidP="001D3E5B">
            <w:pPr>
              <w:rPr>
                <w:sz w:val="20"/>
                <w:szCs w:val="20"/>
              </w:rPr>
            </w:pPr>
          </w:p>
          <w:p w:rsidR="0027450D" w:rsidRPr="00C66DB3" w:rsidRDefault="0027450D" w:rsidP="001D3E5B">
            <w:pPr>
              <w:rPr>
                <w:sz w:val="20"/>
                <w:szCs w:val="20"/>
              </w:rPr>
            </w:pPr>
          </w:p>
          <w:p w:rsidR="0027450D" w:rsidRPr="00C66DB3" w:rsidRDefault="0027450D" w:rsidP="001D3E5B">
            <w:pPr>
              <w:rPr>
                <w:sz w:val="20"/>
                <w:szCs w:val="20"/>
              </w:rPr>
            </w:pPr>
          </w:p>
          <w:p w:rsidR="0027450D" w:rsidRPr="00C66DB3" w:rsidRDefault="0027450D" w:rsidP="001D3E5B">
            <w:pPr>
              <w:rPr>
                <w:sz w:val="20"/>
                <w:szCs w:val="20"/>
              </w:rPr>
            </w:pPr>
          </w:p>
          <w:p w:rsidR="0027450D" w:rsidRPr="00C66DB3" w:rsidRDefault="0027450D" w:rsidP="001D3E5B">
            <w:pPr>
              <w:rPr>
                <w:sz w:val="20"/>
                <w:szCs w:val="20"/>
              </w:rPr>
            </w:pPr>
          </w:p>
          <w:p w:rsidR="0027450D" w:rsidRPr="00C66DB3" w:rsidRDefault="0027450D" w:rsidP="001D3E5B">
            <w:pPr>
              <w:rPr>
                <w:sz w:val="20"/>
                <w:szCs w:val="20"/>
              </w:rPr>
            </w:pPr>
          </w:p>
          <w:p w:rsidR="0027450D" w:rsidRPr="00C66DB3" w:rsidRDefault="0027450D" w:rsidP="001D3E5B">
            <w:pPr>
              <w:rPr>
                <w:sz w:val="20"/>
                <w:szCs w:val="20"/>
              </w:rPr>
            </w:pPr>
          </w:p>
          <w:p w:rsidR="0027450D" w:rsidRPr="00C66DB3" w:rsidRDefault="0027450D" w:rsidP="001D3E5B">
            <w:pPr>
              <w:rPr>
                <w:sz w:val="20"/>
                <w:szCs w:val="20"/>
              </w:rPr>
            </w:pPr>
          </w:p>
          <w:p w:rsidR="0027450D" w:rsidRPr="00C66DB3" w:rsidRDefault="0027450D" w:rsidP="001D3E5B">
            <w:pPr>
              <w:rPr>
                <w:sz w:val="20"/>
                <w:szCs w:val="20"/>
              </w:rPr>
            </w:pPr>
          </w:p>
          <w:p w:rsidR="0027450D" w:rsidRPr="00C66DB3" w:rsidRDefault="0027450D" w:rsidP="001D3E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7450D" w:rsidRPr="00C66DB3" w:rsidRDefault="0027450D" w:rsidP="001D3E5B">
            <w:pPr>
              <w:rPr>
                <w:sz w:val="20"/>
                <w:szCs w:val="20"/>
              </w:rPr>
            </w:pPr>
          </w:p>
          <w:p w:rsidR="0027450D" w:rsidRPr="00C66DB3" w:rsidRDefault="0027450D" w:rsidP="001D3E5B">
            <w:pPr>
              <w:rPr>
                <w:sz w:val="20"/>
                <w:szCs w:val="20"/>
              </w:rPr>
            </w:pPr>
          </w:p>
          <w:p w:rsidR="0027450D" w:rsidRDefault="0027450D" w:rsidP="001D3E5B">
            <w:pPr>
              <w:rPr>
                <w:sz w:val="20"/>
                <w:szCs w:val="20"/>
              </w:rPr>
            </w:pPr>
          </w:p>
          <w:p w:rsidR="0027450D" w:rsidRPr="00C66DB3" w:rsidRDefault="0027450D" w:rsidP="001D3E5B">
            <w:pPr>
              <w:rPr>
                <w:sz w:val="20"/>
                <w:szCs w:val="20"/>
              </w:rPr>
            </w:pPr>
          </w:p>
          <w:p w:rsidR="0027450D" w:rsidRDefault="0027450D" w:rsidP="001D3E5B">
            <w:pPr>
              <w:rPr>
                <w:sz w:val="20"/>
                <w:szCs w:val="20"/>
              </w:rPr>
            </w:pPr>
          </w:p>
          <w:p w:rsidR="0027450D" w:rsidRPr="00C66DB3" w:rsidRDefault="0027450D" w:rsidP="001D3E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0" w:type="dxa"/>
            <w:gridSpan w:val="3"/>
            <w:vMerge w:val="restart"/>
          </w:tcPr>
          <w:p w:rsidR="0027450D" w:rsidRDefault="0027450D" w:rsidP="001D3E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95</w:t>
            </w:r>
          </w:p>
          <w:p w:rsidR="001E0E1C" w:rsidRDefault="001E0E1C" w:rsidP="001D3E5B">
            <w:pPr>
              <w:jc w:val="center"/>
              <w:rPr>
                <w:sz w:val="20"/>
                <w:szCs w:val="20"/>
              </w:rPr>
            </w:pPr>
          </w:p>
          <w:p w:rsidR="001E0E1C" w:rsidRDefault="001E0E1C" w:rsidP="001D3E5B">
            <w:pPr>
              <w:jc w:val="center"/>
              <w:rPr>
                <w:sz w:val="20"/>
                <w:szCs w:val="20"/>
              </w:rPr>
            </w:pPr>
          </w:p>
          <w:p w:rsidR="001E0E1C" w:rsidRDefault="001E0E1C" w:rsidP="001D3E5B">
            <w:pPr>
              <w:jc w:val="center"/>
              <w:rPr>
                <w:sz w:val="20"/>
                <w:szCs w:val="20"/>
              </w:rPr>
            </w:pPr>
          </w:p>
          <w:p w:rsidR="001E0E1C" w:rsidRDefault="001E0E1C" w:rsidP="001D3E5B">
            <w:pPr>
              <w:jc w:val="center"/>
              <w:rPr>
                <w:sz w:val="20"/>
                <w:szCs w:val="20"/>
              </w:rPr>
            </w:pPr>
          </w:p>
          <w:p w:rsidR="001E0E1C" w:rsidRDefault="001E0E1C" w:rsidP="001D3E5B">
            <w:pPr>
              <w:jc w:val="center"/>
              <w:rPr>
                <w:sz w:val="20"/>
                <w:szCs w:val="20"/>
              </w:rPr>
            </w:pPr>
          </w:p>
          <w:p w:rsidR="001E0E1C" w:rsidRDefault="001E0E1C" w:rsidP="001D3E5B">
            <w:pPr>
              <w:jc w:val="center"/>
              <w:rPr>
                <w:sz w:val="20"/>
                <w:szCs w:val="20"/>
              </w:rPr>
            </w:pPr>
          </w:p>
          <w:p w:rsidR="001E0E1C" w:rsidRDefault="001E0E1C" w:rsidP="001D3E5B">
            <w:pPr>
              <w:jc w:val="center"/>
              <w:rPr>
                <w:sz w:val="20"/>
                <w:szCs w:val="20"/>
              </w:rPr>
            </w:pPr>
          </w:p>
          <w:p w:rsidR="001E0E1C" w:rsidRDefault="001E0E1C" w:rsidP="001D3E5B">
            <w:pPr>
              <w:jc w:val="center"/>
              <w:rPr>
                <w:sz w:val="20"/>
                <w:szCs w:val="20"/>
              </w:rPr>
            </w:pPr>
          </w:p>
          <w:p w:rsidR="001E0E1C" w:rsidRDefault="001E0E1C" w:rsidP="001D3E5B">
            <w:pPr>
              <w:jc w:val="center"/>
              <w:rPr>
                <w:sz w:val="20"/>
                <w:szCs w:val="20"/>
              </w:rPr>
            </w:pPr>
          </w:p>
          <w:p w:rsidR="001E0E1C" w:rsidRDefault="001E0E1C" w:rsidP="001D3E5B">
            <w:pPr>
              <w:jc w:val="center"/>
              <w:rPr>
                <w:sz w:val="20"/>
                <w:szCs w:val="20"/>
              </w:rPr>
            </w:pPr>
          </w:p>
          <w:p w:rsidR="001E0E1C" w:rsidRDefault="001E0E1C" w:rsidP="001D3E5B">
            <w:pPr>
              <w:jc w:val="center"/>
              <w:rPr>
                <w:sz w:val="20"/>
                <w:szCs w:val="20"/>
              </w:rPr>
            </w:pPr>
          </w:p>
          <w:p w:rsidR="001E0E1C" w:rsidRDefault="001E0E1C" w:rsidP="001D3E5B">
            <w:pPr>
              <w:jc w:val="center"/>
              <w:rPr>
                <w:sz w:val="20"/>
                <w:szCs w:val="20"/>
              </w:rPr>
            </w:pPr>
          </w:p>
          <w:p w:rsidR="001E0E1C" w:rsidRDefault="001E0E1C" w:rsidP="001D3E5B">
            <w:pPr>
              <w:jc w:val="center"/>
              <w:rPr>
                <w:sz w:val="20"/>
                <w:szCs w:val="20"/>
              </w:rPr>
            </w:pPr>
          </w:p>
          <w:p w:rsidR="001E0E1C" w:rsidRDefault="001E0E1C" w:rsidP="001D3E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E0E1C" w:rsidRDefault="001E0E1C" w:rsidP="001D3E5B">
            <w:pPr>
              <w:jc w:val="center"/>
              <w:rPr>
                <w:sz w:val="20"/>
                <w:szCs w:val="20"/>
              </w:rPr>
            </w:pPr>
          </w:p>
          <w:p w:rsidR="001E0E1C" w:rsidRDefault="001E0E1C" w:rsidP="001D3E5B">
            <w:pPr>
              <w:jc w:val="center"/>
              <w:rPr>
                <w:sz w:val="20"/>
                <w:szCs w:val="20"/>
              </w:rPr>
            </w:pPr>
          </w:p>
          <w:p w:rsidR="001E0E1C" w:rsidRDefault="001E0E1C" w:rsidP="001D3E5B">
            <w:pPr>
              <w:jc w:val="center"/>
              <w:rPr>
                <w:sz w:val="20"/>
                <w:szCs w:val="20"/>
              </w:rPr>
            </w:pPr>
          </w:p>
          <w:p w:rsidR="001E0E1C" w:rsidRDefault="001E0E1C" w:rsidP="001D3E5B">
            <w:pPr>
              <w:jc w:val="center"/>
              <w:rPr>
                <w:sz w:val="20"/>
                <w:szCs w:val="20"/>
              </w:rPr>
            </w:pPr>
          </w:p>
          <w:p w:rsidR="001E0E1C" w:rsidRDefault="001E0E1C" w:rsidP="001D3E5B">
            <w:pPr>
              <w:jc w:val="center"/>
              <w:rPr>
                <w:sz w:val="20"/>
                <w:szCs w:val="20"/>
              </w:rPr>
            </w:pPr>
          </w:p>
          <w:p w:rsidR="001E0E1C" w:rsidRPr="00C91726" w:rsidRDefault="001E0E1C" w:rsidP="001D3E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9" w:type="dxa"/>
            <w:gridSpan w:val="2"/>
            <w:vMerge w:val="restart"/>
          </w:tcPr>
          <w:p w:rsidR="0027450D" w:rsidRDefault="009E1F85" w:rsidP="001D3E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100</w:t>
            </w:r>
          </w:p>
          <w:p w:rsidR="001E0E1C" w:rsidRDefault="001E0E1C" w:rsidP="001D3E5B">
            <w:pPr>
              <w:jc w:val="center"/>
              <w:rPr>
                <w:sz w:val="20"/>
                <w:szCs w:val="20"/>
              </w:rPr>
            </w:pPr>
          </w:p>
          <w:p w:rsidR="001E0E1C" w:rsidRDefault="001E0E1C" w:rsidP="001D3E5B">
            <w:pPr>
              <w:jc w:val="center"/>
              <w:rPr>
                <w:sz w:val="20"/>
                <w:szCs w:val="20"/>
              </w:rPr>
            </w:pPr>
          </w:p>
          <w:p w:rsidR="001E0E1C" w:rsidRDefault="001E0E1C" w:rsidP="001D3E5B">
            <w:pPr>
              <w:jc w:val="center"/>
              <w:rPr>
                <w:sz w:val="20"/>
                <w:szCs w:val="20"/>
              </w:rPr>
            </w:pPr>
          </w:p>
          <w:p w:rsidR="001E0E1C" w:rsidRDefault="001E0E1C" w:rsidP="001D3E5B">
            <w:pPr>
              <w:jc w:val="center"/>
              <w:rPr>
                <w:sz w:val="20"/>
                <w:szCs w:val="20"/>
              </w:rPr>
            </w:pPr>
          </w:p>
          <w:p w:rsidR="001E0E1C" w:rsidRDefault="001E0E1C" w:rsidP="001D3E5B">
            <w:pPr>
              <w:jc w:val="center"/>
              <w:rPr>
                <w:sz w:val="20"/>
                <w:szCs w:val="20"/>
              </w:rPr>
            </w:pPr>
          </w:p>
          <w:p w:rsidR="001E0E1C" w:rsidRDefault="001E0E1C" w:rsidP="001D3E5B">
            <w:pPr>
              <w:jc w:val="center"/>
              <w:rPr>
                <w:sz w:val="20"/>
                <w:szCs w:val="20"/>
              </w:rPr>
            </w:pPr>
          </w:p>
          <w:p w:rsidR="001E0E1C" w:rsidRDefault="001E0E1C" w:rsidP="001D3E5B">
            <w:pPr>
              <w:jc w:val="center"/>
              <w:rPr>
                <w:sz w:val="20"/>
                <w:szCs w:val="20"/>
              </w:rPr>
            </w:pPr>
          </w:p>
          <w:p w:rsidR="001E0E1C" w:rsidRDefault="001E0E1C" w:rsidP="001D3E5B">
            <w:pPr>
              <w:jc w:val="center"/>
              <w:rPr>
                <w:sz w:val="20"/>
                <w:szCs w:val="20"/>
              </w:rPr>
            </w:pPr>
          </w:p>
          <w:p w:rsidR="001E0E1C" w:rsidRDefault="001E0E1C" w:rsidP="001D3E5B">
            <w:pPr>
              <w:jc w:val="center"/>
              <w:rPr>
                <w:sz w:val="20"/>
                <w:szCs w:val="20"/>
              </w:rPr>
            </w:pPr>
          </w:p>
          <w:p w:rsidR="001E0E1C" w:rsidRDefault="001E0E1C" w:rsidP="001D3E5B">
            <w:pPr>
              <w:jc w:val="center"/>
              <w:rPr>
                <w:sz w:val="20"/>
                <w:szCs w:val="20"/>
              </w:rPr>
            </w:pPr>
          </w:p>
          <w:p w:rsidR="001E0E1C" w:rsidRDefault="001E0E1C" w:rsidP="001D3E5B">
            <w:pPr>
              <w:jc w:val="center"/>
              <w:rPr>
                <w:sz w:val="20"/>
                <w:szCs w:val="20"/>
              </w:rPr>
            </w:pPr>
          </w:p>
          <w:p w:rsidR="001E0E1C" w:rsidRDefault="001E0E1C" w:rsidP="001D3E5B">
            <w:pPr>
              <w:jc w:val="center"/>
              <w:rPr>
                <w:sz w:val="20"/>
                <w:szCs w:val="20"/>
              </w:rPr>
            </w:pPr>
          </w:p>
          <w:p w:rsidR="001E0E1C" w:rsidRDefault="001E0E1C" w:rsidP="001D3E5B">
            <w:pPr>
              <w:jc w:val="center"/>
              <w:rPr>
                <w:sz w:val="20"/>
                <w:szCs w:val="20"/>
              </w:rPr>
            </w:pPr>
          </w:p>
          <w:p w:rsidR="001E0E1C" w:rsidRDefault="001E0E1C" w:rsidP="001D3E5B">
            <w:pPr>
              <w:jc w:val="center"/>
              <w:rPr>
                <w:sz w:val="20"/>
                <w:szCs w:val="20"/>
              </w:rPr>
            </w:pPr>
          </w:p>
          <w:p w:rsidR="001E0E1C" w:rsidRDefault="001E0E1C" w:rsidP="001D3E5B">
            <w:pPr>
              <w:jc w:val="center"/>
              <w:rPr>
                <w:sz w:val="20"/>
                <w:szCs w:val="20"/>
              </w:rPr>
            </w:pPr>
          </w:p>
          <w:p w:rsidR="001E0E1C" w:rsidRDefault="001E0E1C" w:rsidP="001D3E5B">
            <w:pPr>
              <w:jc w:val="center"/>
              <w:rPr>
                <w:sz w:val="20"/>
                <w:szCs w:val="20"/>
              </w:rPr>
            </w:pPr>
          </w:p>
          <w:p w:rsidR="001E0E1C" w:rsidRDefault="001E0E1C" w:rsidP="001D3E5B">
            <w:pPr>
              <w:jc w:val="center"/>
              <w:rPr>
                <w:sz w:val="20"/>
                <w:szCs w:val="20"/>
              </w:rPr>
            </w:pPr>
          </w:p>
          <w:p w:rsidR="001E0E1C" w:rsidRDefault="001E0E1C" w:rsidP="001D3E5B">
            <w:pPr>
              <w:jc w:val="center"/>
              <w:rPr>
                <w:sz w:val="20"/>
                <w:szCs w:val="20"/>
              </w:rPr>
            </w:pPr>
          </w:p>
          <w:p w:rsidR="001E0E1C" w:rsidRDefault="001E0E1C" w:rsidP="001D3E5B">
            <w:pPr>
              <w:jc w:val="center"/>
              <w:rPr>
                <w:sz w:val="20"/>
                <w:szCs w:val="20"/>
              </w:rPr>
            </w:pPr>
          </w:p>
          <w:p w:rsidR="001E0E1C" w:rsidRPr="00C91726" w:rsidRDefault="001E0E1C" w:rsidP="001D3E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vMerge w:val="restart"/>
          </w:tcPr>
          <w:p w:rsidR="0027450D" w:rsidRPr="0027450D" w:rsidRDefault="0027450D" w:rsidP="00756032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данные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7450D">
              <w:rPr>
                <w:sz w:val="20"/>
                <w:szCs w:val="20"/>
              </w:rPr>
              <w:t>КУИ</w:t>
            </w:r>
            <w:r>
              <w:rPr>
                <w:sz w:val="20"/>
                <w:szCs w:val="20"/>
              </w:rPr>
              <w:t xml:space="preserve"> адм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нистрации города</w:t>
            </w:r>
          </w:p>
        </w:tc>
        <w:tc>
          <w:tcPr>
            <w:tcW w:w="2237" w:type="dxa"/>
            <w:gridSpan w:val="3"/>
            <w:vMerge w:val="restart"/>
          </w:tcPr>
          <w:p w:rsidR="0027450D" w:rsidRDefault="0027450D" w:rsidP="00C6010B">
            <w:pPr>
              <w:rPr>
                <w:sz w:val="20"/>
                <w:szCs w:val="20"/>
              </w:rPr>
            </w:pPr>
          </w:p>
          <w:p w:rsidR="0027450D" w:rsidRPr="00C91726" w:rsidRDefault="0027450D" w:rsidP="00C6010B">
            <w:pPr>
              <w:rPr>
                <w:sz w:val="20"/>
                <w:szCs w:val="20"/>
              </w:rPr>
            </w:pPr>
          </w:p>
        </w:tc>
        <w:tc>
          <w:tcPr>
            <w:tcW w:w="1875" w:type="dxa"/>
            <w:gridSpan w:val="3"/>
            <w:vMerge w:val="restart"/>
          </w:tcPr>
          <w:p w:rsidR="0027450D" w:rsidRDefault="0027450D" w:rsidP="0027450D">
            <w:pPr>
              <w:ind w:left="-15"/>
              <w:jc w:val="both"/>
              <w:rPr>
                <w:sz w:val="20"/>
                <w:szCs w:val="20"/>
              </w:rPr>
            </w:pPr>
            <w:r w:rsidRPr="0027450D">
              <w:rPr>
                <w:sz w:val="20"/>
                <w:szCs w:val="20"/>
              </w:rPr>
              <w:t xml:space="preserve">В настоящее время ведется работа по формированию </w:t>
            </w:r>
            <w:r w:rsidRPr="0027450D">
              <w:rPr>
                <w:sz w:val="20"/>
                <w:szCs w:val="20"/>
              </w:rPr>
              <w:lastRenderedPageBreak/>
              <w:t>земельных учас</w:t>
            </w:r>
            <w:r w:rsidRPr="0027450D">
              <w:rPr>
                <w:sz w:val="20"/>
                <w:szCs w:val="20"/>
              </w:rPr>
              <w:t>т</w:t>
            </w:r>
            <w:r w:rsidRPr="0027450D">
              <w:rPr>
                <w:sz w:val="20"/>
                <w:szCs w:val="20"/>
              </w:rPr>
              <w:t>ков и постановке на кадастровый учет существу</w:t>
            </w:r>
            <w:r w:rsidRPr="0027450D">
              <w:rPr>
                <w:sz w:val="20"/>
                <w:szCs w:val="20"/>
              </w:rPr>
              <w:t>ю</w:t>
            </w:r>
            <w:r w:rsidRPr="0027450D">
              <w:rPr>
                <w:sz w:val="20"/>
                <w:szCs w:val="20"/>
              </w:rPr>
              <w:t>щих кладбищ</w:t>
            </w:r>
          </w:p>
          <w:p w:rsidR="0027450D" w:rsidRDefault="0027450D" w:rsidP="009E1F85">
            <w:pPr>
              <w:ind w:left="-15"/>
              <w:jc w:val="both"/>
              <w:rPr>
                <w:sz w:val="20"/>
                <w:szCs w:val="20"/>
              </w:rPr>
            </w:pPr>
            <w:r w:rsidRPr="0027450D">
              <w:rPr>
                <w:sz w:val="20"/>
                <w:szCs w:val="20"/>
              </w:rPr>
              <w:t>В сфере ритуал</w:t>
            </w:r>
            <w:r w:rsidRPr="0027450D">
              <w:rPr>
                <w:sz w:val="20"/>
                <w:szCs w:val="20"/>
              </w:rPr>
              <w:t>ь</w:t>
            </w:r>
            <w:r w:rsidRPr="0027450D">
              <w:rPr>
                <w:sz w:val="20"/>
                <w:szCs w:val="20"/>
              </w:rPr>
              <w:t>ных услуг на те</w:t>
            </w:r>
            <w:r w:rsidRPr="0027450D">
              <w:rPr>
                <w:sz w:val="20"/>
                <w:szCs w:val="20"/>
              </w:rPr>
              <w:t>р</w:t>
            </w:r>
            <w:r w:rsidRPr="0027450D">
              <w:rPr>
                <w:sz w:val="20"/>
                <w:szCs w:val="20"/>
              </w:rPr>
              <w:t xml:space="preserve">ритории </w:t>
            </w:r>
            <w:r>
              <w:rPr>
                <w:sz w:val="20"/>
                <w:szCs w:val="20"/>
              </w:rPr>
              <w:t>гор</w:t>
            </w:r>
            <w:r w:rsidR="009E1F85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да </w:t>
            </w:r>
            <w:r w:rsidRPr="0027450D">
              <w:rPr>
                <w:sz w:val="20"/>
                <w:szCs w:val="20"/>
              </w:rPr>
              <w:t xml:space="preserve"> осуществля</w:t>
            </w:r>
            <w:r>
              <w:rPr>
                <w:sz w:val="20"/>
                <w:szCs w:val="20"/>
              </w:rPr>
              <w:t>ю</w:t>
            </w:r>
            <w:r w:rsidRPr="0027450D">
              <w:rPr>
                <w:sz w:val="20"/>
                <w:szCs w:val="20"/>
              </w:rPr>
              <w:t xml:space="preserve">т </w:t>
            </w:r>
            <w:r>
              <w:rPr>
                <w:sz w:val="20"/>
                <w:szCs w:val="20"/>
              </w:rPr>
              <w:t xml:space="preserve">2 субъекта МСП. </w:t>
            </w:r>
          </w:p>
          <w:p w:rsidR="00F367E7" w:rsidRDefault="00F367E7" w:rsidP="009E1F85">
            <w:pPr>
              <w:ind w:left="-15"/>
              <w:jc w:val="both"/>
              <w:rPr>
                <w:sz w:val="20"/>
                <w:szCs w:val="20"/>
              </w:rPr>
            </w:pPr>
          </w:p>
          <w:p w:rsidR="00F367E7" w:rsidRDefault="00F367E7" w:rsidP="009E1F85">
            <w:pPr>
              <w:ind w:left="-15"/>
              <w:jc w:val="both"/>
              <w:rPr>
                <w:sz w:val="20"/>
                <w:szCs w:val="20"/>
              </w:rPr>
            </w:pPr>
          </w:p>
          <w:p w:rsidR="00F367E7" w:rsidRDefault="00F367E7" w:rsidP="009E1F85">
            <w:pPr>
              <w:ind w:left="-15"/>
              <w:jc w:val="both"/>
              <w:rPr>
                <w:sz w:val="20"/>
                <w:szCs w:val="20"/>
              </w:rPr>
            </w:pPr>
          </w:p>
          <w:p w:rsidR="00F367E7" w:rsidRDefault="00F367E7" w:rsidP="009E1F85">
            <w:pPr>
              <w:ind w:left="-15"/>
              <w:jc w:val="both"/>
              <w:rPr>
                <w:sz w:val="20"/>
                <w:szCs w:val="20"/>
              </w:rPr>
            </w:pPr>
          </w:p>
          <w:p w:rsidR="00F367E7" w:rsidRDefault="00F367E7" w:rsidP="009E1F85">
            <w:pPr>
              <w:ind w:left="-15"/>
              <w:jc w:val="both"/>
              <w:rPr>
                <w:sz w:val="20"/>
                <w:szCs w:val="20"/>
              </w:rPr>
            </w:pPr>
          </w:p>
          <w:p w:rsidR="00F367E7" w:rsidRDefault="00F367E7" w:rsidP="009E1F85">
            <w:pPr>
              <w:ind w:left="-1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ра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 xml:space="preserve">мещена на сайте </w:t>
            </w:r>
          </w:p>
          <w:p w:rsidR="00F367E7" w:rsidRDefault="00752DA2" w:rsidP="009E1F85">
            <w:pPr>
              <w:ind w:left="-15"/>
              <w:jc w:val="both"/>
              <w:rPr>
                <w:sz w:val="20"/>
                <w:szCs w:val="20"/>
              </w:rPr>
            </w:pPr>
            <w:hyperlink r:id="rId10" w:history="1">
              <w:r w:rsidR="00F367E7" w:rsidRPr="001F2DAA">
                <w:rPr>
                  <w:rStyle w:val="ac"/>
                  <w:sz w:val="20"/>
                  <w:szCs w:val="20"/>
                </w:rPr>
                <w:t>https://gorodmednogorsk.ru/economic/standart-razvitiya-konkurentsii.html</w:t>
              </w:r>
            </w:hyperlink>
          </w:p>
          <w:p w:rsidR="00F367E7" w:rsidRPr="0027450D" w:rsidRDefault="00F367E7" w:rsidP="009E1F85">
            <w:pPr>
              <w:ind w:left="-15"/>
              <w:jc w:val="both"/>
              <w:rPr>
                <w:sz w:val="20"/>
                <w:szCs w:val="20"/>
              </w:rPr>
            </w:pPr>
          </w:p>
        </w:tc>
      </w:tr>
      <w:tr w:rsidR="0027450D" w:rsidRPr="003012D3" w:rsidTr="00385B66">
        <w:trPr>
          <w:trHeight w:val="1555"/>
        </w:trPr>
        <w:tc>
          <w:tcPr>
            <w:tcW w:w="759" w:type="dxa"/>
            <w:gridSpan w:val="3"/>
            <w:vMerge/>
            <w:vAlign w:val="center"/>
          </w:tcPr>
          <w:p w:rsidR="0027450D" w:rsidRDefault="0027450D" w:rsidP="001D3E5B">
            <w:pPr>
              <w:ind w:left="720"/>
              <w:rPr>
                <w:sz w:val="20"/>
                <w:szCs w:val="20"/>
              </w:rPr>
            </w:pPr>
          </w:p>
        </w:tc>
        <w:tc>
          <w:tcPr>
            <w:tcW w:w="3601" w:type="dxa"/>
            <w:gridSpan w:val="4"/>
            <w:vAlign w:val="center"/>
          </w:tcPr>
          <w:p w:rsidR="0027450D" w:rsidRDefault="0027450D" w:rsidP="001D3E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11" w:type="dxa"/>
            <w:vMerge/>
            <w:vAlign w:val="center"/>
          </w:tcPr>
          <w:p w:rsidR="0027450D" w:rsidRDefault="0027450D" w:rsidP="001D3E5B">
            <w:pPr>
              <w:ind w:firstLine="35"/>
              <w:rPr>
                <w:sz w:val="20"/>
                <w:szCs w:val="20"/>
              </w:rPr>
            </w:pPr>
          </w:p>
        </w:tc>
        <w:tc>
          <w:tcPr>
            <w:tcW w:w="1274" w:type="dxa"/>
            <w:gridSpan w:val="5"/>
            <w:vMerge/>
            <w:vAlign w:val="center"/>
          </w:tcPr>
          <w:p w:rsidR="0027450D" w:rsidRDefault="0027450D" w:rsidP="001D3E5B">
            <w:pPr>
              <w:ind w:left="52"/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3"/>
            <w:vMerge/>
            <w:vAlign w:val="center"/>
          </w:tcPr>
          <w:p w:rsidR="0027450D" w:rsidRDefault="0027450D" w:rsidP="001D3E5B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gridSpan w:val="2"/>
            <w:vMerge/>
            <w:vAlign w:val="center"/>
          </w:tcPr>
          <w:p w:rsidR="0027450D" w:rsidRDefault="0027450D" w:rsidP="001D3E5B">
            <w:pPr>
              <w:tabs>
                <w:tab w:val="left" w:pos="0"/>
              </w:tabs>
              <w:ind w:left="720"/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27450D" w:rsidRDefault="0027450D" w:rsidP="001D3E5B">
            <w:pPr>
              <w:ind w:left="720"/>
              <w:rPr>
                <w:sz w:val="20"/>
                <w:szCs w:val="20"/>
              </w:rPr>
            </w:pPr>
          </w:p>
        </w:tc>
        <w:tc>
          <w:tcPr>
            <w:tcW w:w="2237" w:type="dxa"/>
            <w:gridSpan w:val="3"/>
            <w:vMerge/>
            <w:vAlign w:val="center"/>
          </w:tcPr>
          <w:p w:rsidR="0027450D" w:rsidRDefault="0027450D" w:rsidP="001D3E5B">
            <w:pPr>
              <w:ind w:left="720"/>
              <w:rPr>
                <w:sz w:val="20"/>
                <w:szCs w:val="20"/>
              </w:rPr>
            </w:pPr>
          </w:p>
        </w:tc>
        <w:tc>
          <w:tcPr>
            <w:tcW w:w="1875" w:type="dxa"/>
            <w:gridSpan w:val="3"/>
            <w:vMerge/>
            <w:vAlign w:val="center"/>
          </w:tcPr>
          <w:p w:rsidR="0027450D" w:rsidRDefault="0027450D" w:rsidP="001D3E5B">
            <w:pPr>
              <w:ind w:left="-15"/>
              <w:rPr>
                <w:sz w:val="20"/>
                <w:szCs w:val="20"/>
              </w:rPr>
            </w:pPr>
          </w:p>
        </w:tc>
      </w:tr>
      <w:tr w:rsidR="0027450D" w:rsidRPr="003012D3" w:rsidTr="00385B66">
        <w:trPr>
          <w:trHeight w:val="1721"/>
        </w:trPr>
        <w:tc>
          <w:tcPr>
            <w:tcW w:w="759" w:type="dxa"/>
            <w:gridSpan w:val="3"/>
            <w:vAlign w:val="center"/>
          </w:tcPr>
          <w:p w:rsidR="0027450D" w:rsidRPr="0027450D" w:rsidRDefault="0027450D" w:rsidP="002745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9.1</w:t>
            </w:r>
          </w:p>
        </w:tc>
        <w:tc>
          <w:tcPr>
            <w:tcW w:w="3601" w:type="dxa"/>
            <w:gridSpan w:val="4"/>
            <w:vAlign w:val="center"/>
          </w:tcPr>
          <w:p w:rsidR="0027450D" w:rsidRDefault="0027450D" w:rsidP="001D3E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Ведение реестров кладбищ</w:t>
            </w:r>
          </w:p>
        </w:tc>
        <w:tc>
          <w:tcPr>
            <w:tcW w:w="2011" w:type="dxa"/>
            <w:vMerge/>
            <w:vAlign w:val="center"/>
          </w:tcPr>
          <w:p w:rsidR="0027450D" w:rsidRDefault="0027450D" w:rsidP="001D3E5B">
            <w:pPr>
              <w:ind w:firstLine="35"/>
              <w:rPr>
                <w:sz w:val="20"/>
                <w:szCs w:val="20"/>
              </w:rPr>
            </w:pPr>
          </w:p>
        </w:tc>
        <w:tc>
          <w:tcPr>
            <w:tcW w:w="1274" w:type="dxa"/>
            <w:gridSpan w:val="5"/>
            <w:vMerge/>
            <w:vAlign w:val="center"/>
          </w:tcPr>
          <w:p w:rsidR="0027450D" w:rsidRDefault="0027450D" w:rsidP="001D3E5B">
            <w:pPr>
              <w:ind w:left="52"/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3"/>
            <w:vMerge/>
            <w:vAlign w:val="center"/>
          </w:tcPr>
          <w:p w:rsidR="0027450D" w:rsidRDefault="0027450D" w:rsidP="001D3E5B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gridSpan w:val="2"/>
            <w:vMerge/>
            <w:vAlign w:val="center"/>
          </w:tcPr>
          <w:p w:rsidR="0027450D" w:rsidRDefault="0027450D" w:rsidP="001D3E5B">
            <w:pPr>
              <w:tabs>
                <w:tab w:val="left" w:pos="0"/>
              </w:tabs>
              <w:ind w:left="720"/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27450D" w:rsidRDefault="0027450D" w:rsidP="001D3E5B">
            <w:pPr>
              <w:ind w:left="720"/>
              <w:rPr>
                <w:sz w:val="20"/>
                <w:szCs w:val="20"/>
              </w:rPr>
            </w:pPr>
          </w:p>
        </w:tc>
        <w:tc>
          <w:tcPr>
            <w:tcW w:w="2237" w:type="dxa"/>
            <w:gridSpan w:val="3"/>
            <w:vMerge/>
            <w:vAlign w:val="center"/>
          </w:tcPr>
          <w:p w:rsidR="0027450D" w:rsidRDefault="0027450D" w:rsidP="001D3E5B">
            <w:pPr>
              <w:ind w:left="720"/>
              <w:rPr>
                <w:sz w:val="20"/>
                <w:szCs w:val="20"/>
              </w:rPr>
            </w:pPr>
          </w:p>
        </w:tc>
        <w:tc>
          <w:tcPr>
            <w:tcW w:w="1875" w:type="dxa"/>
            <w:gridSpan w:val="3"/>
            <w:vMerge/>
            <w:vAlign w:val="center"/>
          </w:tcPr>
          <w:p w:rsidR="0027450D" w:rsidRDefault="0027450D" w:rsidP="001D3E5B">
            <w:pPr>
              <w:ind w:left="-15"/>
              <w:rPr>
                <w:sz w:val="20"/>
                <w:szCs w:val="20"/>
              </w:rPr>
            </w:pPr>
          </w:p>
        </w:tc>
      </w:tr>
      <w:tr w:rsidR="0027450D" w:rsidRPr="003012D3" w:rsidTr="00385B66">
        <w:trPr>
          <w:trHeight w:val="828"/>
        </w:trPr>
        <w:tc>
          <w:tcPr>
            <w:tcW w:w="759" w:type="dxa"/>
            <w:gridSpan w:val="3"/>
            <w:vAlign w:val="center"/>
          </w:tcPr>
          <w:p w:rsidR="0027450D" w:rsidRDefault="0027450D" w:rsidP="00C43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  <w:r w:rsidR="00C4344F">
              <w:rPr>
                <w:sz w:val="20"/>
                <w:szCs w:val="20"/>
              </w:rPr>
              <w:t>2</w:t>
            </w:r>
          </w:p>
        </w:tc>
        <w:tc>
          <w:tcPr>
            <w:tcW w:w="3601" w:type="dxa"/>
            <w:gridSpan w:val="4"/>
            <w:vAlign w:val="center"/>
          </w:tcPr>
          <w:p w:rsidR="0027450D" w:rsidRDefault="0027450D" w:rsidP="001D3E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и размещение информации об объектах, предоставляющих услуги по организации похорон и связанные с ними услуги на официальном сайте органов местного самоуправления в сети «Интернет»</w:t>
            </w:r>
          </w:p>
        </w:tc>
        <w:tc>
          <w:tcPr>
            <w:tcW w:w="2011" w:type="dxa"/>
            <w:vMerge/>
            <w:vAlign w:val="center"/>
          </w:tcPr>
          <w:p w:rsidR="0027450D" w:rsidRDefault="0027450D" w:rsidP="001D3E5B">
            <w:pPr>
              <w:ind w:firstLine="35"/>
              <w:rPr>
                <w:sz w:val="20"/>
                <w:szCs w:val="20"/>
              </w:rPr>
            </w:pPr>
          </w:p>
        </w:tc>
        <w:tc>
          <w:tcPr>
            <w:tcW w:w="1274" w:type="dxa"/>
            <w:gridSpan w:val="5"/>
            <w:vMerge/>
            <w:vAlign w:val="center"/>
          </w:tcPr>
          <w:p w:rsidR="0027450D" w:rsidRDefault="0027450D" w:rsidP="001D3E5B">
            <w:pPr>
              <w:ind w:left="52"/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3"/>
            <w:vMerge/>
            <w:vAlign w:val="center"/>
          </w:tcPr>
          <w:p w:rsidR="0027450D" w:rsidRDefault="0027450D" w:rsidP="001D3E5B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gridSpan w:val="2"/>
            <w:vMerge/>
            <w:vAlign w:val="center"/>
          </w:tcPr>
          <w:p w:rsidR="0027450D" w:rsidRDefault="0027450D" w:rsidP="001D3E5B">
            <w:pPr>
              <w:tabs>
                <w:tab w:val="left" w:pos="0"/>
              </w:tabs>
              <w:ind w:left="720"/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27450D" w:rsidRDefault="0027450D" w:rsidP="001D3E5B">
            <w:pPr>
              <w:ind w:left="720"/>
              <w:rPr>
                <w:sz w:val="20"/>
                <w:szCs w:val="20"/>
              </w:rPr>
            </w:pPr>
          </w:p>
        </w:tc>
        <w:tc>
          <w:tcPr>
            <w:tcW w:w="2237" w:type="dxa"/>
            <w:gridSpan w:val="3"/>
            <w:vMerge/>
            <w:vAlign w:val="center"/>
          </w:tcPr>
          <w:p w:rsidR="0027450D" w:rsidRDefault="0027450D" w:rsidP="001D3E5B">
            <w:pPr>
              <w:ind w:left="720"/>
              <w:rPr>
                <w:sz w:val="20"/>
                <w:szCs w:val="20"/>
              </w:rPr>
            </w:pPr>
          </w:p>
        </w:tc>
        <w:tc>
          <w:tcPr>
            <w:tcW w:w="1875" w:type="dxa"/>
            <w:gridSpan w:val="3"/>
            <w:vMerge/>
            <w:vAlign w:val="center"/>
          </w:tcPr>
          <w:p w:rsidR="0027450D" w:rsidRDefault="0027450D" w:rsidP="001D3E5B">
            <w:pPr>
              <w:ind w:left="-15"/>
              <w:rPr>
                <w:sz w:val="20"/>
                <w:szCs w:val="20"/>
              </w:rPr>
            </w:pPr>
          </w:p>
        </w:tc>
      </w:tr>
      <w:tr w:rsidR="001D3E5B" w:rsidRPr="003012D3" w:rsidTr="00385B66">
        <w:trPr>
          <w:trHeight w:val="618"/>
        </w:trPr>
        <w:tc>
          <w:tcPr>
            <w:tcW w:w="15843" w:type="dxa"/>
            <w:gridSpan w:val="25"/>
            <w:vAlign w:val="center"/>
          </w:tcPr>
          <w:p w:rsidR="001D3E5B" w:rsidRPr="00501201" w:rsidRDefault="001D3E5B" w:rsidP="00C4344F">
            <w:pPr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  <w:r w:rsidRPr="00501201">
              <w:rPr>
                <w:sz w:val="20"/>
                <w:szCs w:val="20"/>
              </w:rPr>
              <w:t xml:space="preserve">Рынок </w:t>
            </w:r>
            <w:r w:rsidR="00C4344F" w:rsidRPr="00501201">
              <w:rPr>
                <w:sz w:val="20"/>
                <w:szCs w:val="20"/>
              </w:rPr>
              <w:t>кадастровых и землеустроительных работ</w:t>
            </w:r>
          </w:p>
        </w:tc>
      </w:tr>
      <w:tr w:rsidR="001D3E5B" w:rsidRPr="003012D3" w:rsidTr="00385B66">
        <w:trPr>
          <w:trHeight w:val="3323"/>
        </w:trPr>
        <w:tc>
          <w:tcPr>
            <w:tcW w:w="759" w:type="dxa"/>
            <w:gridSpan w:val="3"/>
          </w:tcPr>
          <w:p w:rsidR="001D3E5B" w:rsidRDefault="001D3E5B" w:rsidP="001D3E5B">
            <w:pPr>
              <w:ind w:left="720"/>
              <w:jc w:val="center"/>
              <w:rPr>
                <w:sz w:val="20"/>
                <w:szCs w:val="20"/>
              </w:rPr>
            </w:pPr>
          </w:p>
          <w:p w:rsidR="001D3E5B" w:rsidRPr="005B0BED" w:rsidRDefault="001D3E5B" w:rsidP="001D3E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3601" w:type="dxa"/>
            <w:gridSpan w:val="4"/>
          </w:tcPr>
          <w:p w:rsidR="001D3E5B" w:rsidRDefault="00C4344F" w:rsidP="00C434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Выявление правообладателей ранее учтенных объектов недвижимости, направление сведений о правооблад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телях данных объектов недвижимости для внесения в Единый государстве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ный реестр недвижимости</w:t>
            </w:r>
          </w:p>
        </w:tc>
        <w:tc>
          <w:tcPr>
            <w:tcW w:w="2011" w:type="dxa"/>
          </w:tcPr>
          <w:p w:rsidR="001D3E5B" w:rsidRDefault="00AD65E9" w:rsidP="00AD65E9">
            <w:pPr>
              <w:ind w:firstLine="3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1D3E5B">
              <w:rPr>
                <w:sz w:val="20"/>
                <w:szCs w:val="20"/>
              </w:rPr>
              <w:t>ол</w:t>
            </w:r>
            <w:r>
              <w:rPr>
                <w:sz w:val="20"/>
                <w:szCs w:val="20"/>
              </w:rPr>
              <w:t>я</w:t>
            </w:r>
            <w:r w:rsidR="001D3E5B">
              <w:rPr>
                <w:sz w:val="20"/>
                <w:szCs w:val="20"/>
              </w:rPr>
              <w:t xml:space="preserve"> </w:t>
            </w:r>
            <w:r w:rsidR="005D617A">
              <w:rPr>
                <w:sz w:val="20"/>
                <w:szCs w:val="20"/>
              </w:rPr>
              <w:t>организаций частной формы со</w:t>
            </w:r>
            <w:r w:rsidR="005D617A">
              <w:rPr>
                <w:sz w:val="20"/>
                <w:szCs w:val="20"/>
              </w:rPr>
              <w:t>б</w:t>
            </w:r>
            <w:r w:rsidR="005D617A">
              <w:rPr>
                <w:sz w:val="20"/>
                <w:szCs w:val="20"/>
              </w:rPr>
              <w:t>ственности и ИП, осуществляющих деятельность в сф</w:t>
            </w:r>
            <w:r w:rsidR="005D617A">
              <w:rPr>
                <w:sz w:val="20"/>
                <w:szCs w:val="20"/>
              </w:rPr>
              <w:t>е</w:t>
            </w:r>
            <w:r w:rsidR="005D617A">
              <w:rPr>
                <w:sz w:val="20"/>
                <w:szCs w:val="20"/>
              </w:rPr>
              <w:t>ре кадастровых и землеустроительных работ</w:t>
            </w:r>
            <w:r w:rsidR="0034791D">
              <w:rPr>
                <w:sz w:val="20"/>
                <w:szCs w:val="20"/>
              </w:rPr>
              <w:t xml:space="preserve"> (процентов)</w:t>
            </w:r>
          </w:p>
        </w:tc>
        <w:tc>
          <w:tcPr>
            <w:tcW w:w="1274" w:type="dxa"/>
            <w:gridSpan w:val="5"/>
          </w:tcPr>
          <w:p w:rsidR="001D3E5B" w:rsidRDefault="00AD65E9" w:rsidP="001D3E5B">
            <w:pPr>
              <w:ind w:left="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0" w:type="dxa"/>
            <w:gridSpan w:val="3"/>
          </w:tcPr>
          <w:p w:rsidR="001D3E5B" w:rsidRDefault="00EB2A3C" w:rsidP="001D3E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939" w:type="dxa"/>
            <w:gridSpan w:val="2"/>
          </w:tcPr>
          <w:p w:rsidR="001D3E5B" w:rsidRPr="005429E1" w:rsidRDefault="00501201" w:rsidP="001D3E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987" w:type="dxa"/>
          </w:tcPr>
          <w:p w:rsidR="001D3E5B" w:rsidRDefault="003D698B" w:rsidP="001D3E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7450D">
              <w:rPr>
                <w:sz w:val="20"/>
                <w:szCs w:val="20"/>
              </w:rPr>
              <w:t>КУИ</w:t>
            </w:r>
            <w:r>
              <w:rPr>
                <w:sz w:val="20"/>
                <w:szCs w:val="20"/>
              </w:rPr>
              <w:t xml:space="preserve"> адм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нистрации города, сайт Росреестра</w:t>
            </w:r>
          </w:p>
        </w:tc>
        <w:tc>
          <w:tcPr>
            <w:tcW w:w="2263" w:type="dxa"/>
            <w:gridSpan w:val="5"/>
          </w:tcPr>
          <w:p w:rsidR="001D3E5B" w:rsidRDefault="003D698B" w:rsidP="003D698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 ключевого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казателя производился по объему рынка в стоимостном выраж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нии общего объема выручки всех хозяйс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вующих субъектов на товарном рынке с ра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пределением на выру</w:t>
            </w:r>
            <w:r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ку хозяйствующих субъектов частного сектора и выручку х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зяйствующих субъе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тов с государственным или муниципальным участием</w:t>
            </w:r>
          </w:p>
        </w:tc>
        <w:tc>
          <w:tcPr>
            <w:tcW w:w="1849" w:type="dxa"/>
          </w:tcPr>
          <w:p w:rsidR="001D3E5B" w:rsidRDefault="003D698B" w:rsidP="001E0E1C">
            <w:pPr>
              <w:ind w:left="-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сфере  рынка кадастровых и землеустроител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работ насч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тывается 2 кадас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ровых инженера. </w:t>
            </w:r>
            <w:r w:rsidR="00501201">
              <w:rPr>
                <w:sz w:val="20"/>
                <w:szCs w:val="20"/>
              </w:rPr>
              <w:t>Доля организаций частной формы собственности на рынке составляет 100%.</w:t>
            </w:r>
          </w:p>
        </w:tc>
      </w:tr>
      <w:tr w:rsidR="001D3E5B" w:rsidRPr="003012D3" w:rsidTr="003D1A88">
        <w:trPr>
          <w:trHeight w:val="519"/>
        </w:trPr>
        <w:tc>
          <w:tcPr>
            <w:tcW w:w="15843" w:type="dxa"/>
            <w:gridSpan w:val="25"/>
          </w:tcPr>
          <w:p w:rsidR="001D3E5B" w:rsidRPr="00CB6F8E" w:rsidRDefault="001D3E5B" w:rsidP="00D31C96">
            <w:pPr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  <w:r w:rsidRPr="00CB6F8E">
              <w:rPr>
                <w:sz w:val="20"/>
                <w:szCs w:val="20"/>
              </w:rPr>
              <w:t xml:space="preserve">Рынок </w:t>
            </w:r>
            <w:r w:rsidR="003D698B" w:rsidRPr="00CB6F8E">
              <w:rPr>
                <w:sz w:val="20"/>
                <w:szCs w:val="20"/>
              </w:rPr>
              <w:t>строительства объектов капитального строительства (за исключением жилищного и дорожного строительства)</w:t>
            </w:r>
          </w:p>
          <w:p w:rsidR="001D3E5B" w:rsidRDefault="001D3E5B" w:rsidP="00D31C96">
            <w:pPr>
              <w:ind w:left="720"/>
              <w:jc w:val="center"/>
              <w:rPr>
                <w:sz w:val="20"/>
                <w:szCs w:val="20"/>
              </w:rPr>
            </w:pPr>
          </w:p>
        </w:tc>
      </w:tr>
      <w:tr w:rsidR="001D3E5B" w:rsidRPr="003012D3" w:rsidTr="00385B66">
        <w:trPr>
          <w:trHeight w:val="519"/>
        </w:trPr>
        <w:tc>
          <w:tcPr>
            <w:tcW w:w="759" w:type="dxa"/>
            <w:gridSpan w:val="3"/>
          </w:tcPr>
          <w:p w:rsidR="001D3E5B" w:rsidRDefault="001D3E5B" w:rsidP="001D3E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3460" w:type="dxa"/>
            <w:gridSpan w:val="3"/>
          </w:tcPr>
          <w:p w:rsidR="0034678D" w:rsidRDefault="00385B66" w:rsidP="00AD65E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государственных (муниципальных) услуг по выдаче </w:t>
            </w:r>
          </w:p>
          <w:p w:rsidR="0034678D" w:rsidRDefault="0034678D" w:rsidP="00AD65E9">
            <w:pPr>
              <w:jc w:val="both"/>
              <w:rPr>
                <w:sz w:val="20"/>
                <w:szCs w:val="20"/>
              </w:rPr>
            </w:pPr>
          </w:p>
          <w:p w:rsidR="001D3E5B" w:rsidRDefault="00385B66" w:rsidP="00AD65E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градостроительного плана земельн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участка исключительно в эле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тронном виде</w:t>
            </w:r>
          </w:p>
        </w:tc>
        <w:tc>
          <w:tcPr>
            <w:tcW w:w="2152" w:type="dxa"/>
            <w:gridSpan w:val="2"/>
          </w:tcPr>
          <w:p w:rsidR="0034678D" w:rsidRDefault="00AD65E9" w:rsidP="00AD65E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</w:t>
            </w:r>
            <w:r w:rsidR="00385B66">
              <w:rPr>
                <w:sz w:val="20"/>
                <w:szCs w:val="20"/>
              </w:rPr>
              <w:t>ол</w:t>
            </w:r>
            <w:r>
              <w:rPr>
                <w:sz w:val="20"/>
                <w:szCs w:val="20"/>
              </w:rPr>
              <w:t>я</w:t>
            </w:r>
            <w:r w:rsidR="00385B66">
              <w:rPr>
                <w:sz w:val="20"/>
                <w:szCs w:val="20"/>
              </w:rPr>
              <w:t xml:space="preserve"> организаций частной формы собст</w:t>
            </w:r>
            <w:r w:rsidR="0034678D">
              <w:rPr>
                <w:sz w:val="20"/>
                <w:szCs w:val="20"/>
              </w:rPr>
              <w:t>-</w:t>
            </w:r>
          </w:p>
          <w:p w:rsidR="0034678D" w:rsidRDefault="0034678D" w:rsidP="00AD65E9">
            <w:pPr>
              <w:jc w:val="both"/>
              <w:rPr>
                <w:sz w:val="20"/>
                <w:szCs w:val="20"/>
              </w:rPr>
            </w:pPr>
          </w:p>
          <w:p w:rsidR="001D3E5B" w:rsidRDefault="00385B66" w:rsidP="00AD65E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венности и ИП, 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ществляющих де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тельность в сфере строительства (за 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ключением жилищн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го и дорожного строительства) </w:t>
            </w:r>
            <w:r w:rsidR="0034791D">
              <w:rPr>
                <w:sz w:val="20"/>
                <w:szCs w:val="20"/>
              </w:rPr>
              <w:t>(пр</w:t>
            </w:r>
            <w:r w:rsidR="0034791D">
              <w:rPr>
                <w:sz w:val="20"/>
                <w:szCs w:val="20"/>
              </w:rPr>
              <w:t>о</w:t>
            </w:r>
            <w:r w:rsidR="0034791D">
              <w:rPr>
                <w:sz w:val="20"/>
                <w:szCs w:val="20"/>
              </w:rPr>
              <w:t>центов)</w:t>
            </w:r>
          </w:p>
        </w:tc>
        <w:tc>
          <w:tcPr>
            <w:tcW w:w="1274" w:type="dxa"/>
            <w:gridSpan w:val="5"/>
          </w:tcPr>
          <w:p w:rsidR="001D3E5B" w:rsidRDefault="00385B66" w:rsidP="001D3E5B">
            <w:pPr>
              <w:ind w:left="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160" w:type="dxa"/>
            <w:gridSpan w:val="3"/>
          </w:tcPr>
          <w:p w:rsidR="001D3E5B" w:rsidRDefault="001D3E5B" w:rsidP="001D3E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39" w:type="dxa"/>
            <w:gridSpan w:val="2"/>
          </w:tcPr>
          <w:p w:rsidR="001D3E5B" w:rsidRPr="005F008D" w:rsidRDefault="001D3E5B" w:rsidP="001D3E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987" w:type="dxa"/>
          </w:tcPr>
          <w:p w:rsidR="001D3E5B" w:rsidRDefault="00AD65E9" w:rsidP="00AD65E9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статистические данные</w:t>
            </w:r>
          </w:p>
        </w:tc>
        <w:tc>
          <w:tcPr>
            <w:tcW w:w="2263" w:type="dxa"/>
            <w:gridSpan w:val="5"/>
          </w:tcPr>
          <w:p w:rsidR="0034678D" w:rsidRDefault="00AD65E9" w:rsidP="00AD65E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Показатель рассчитан по объему рынка в </w:t>
            </w:r>
          </w:p>
          <w:p w:rsidR="0034678D" w:rsidRDefault="0034678D" w:rsidP="00AD65E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AD65E9" w:rsidRDefault="00AD65E9" w:rsidP="00AD65E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стоимостном выраж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нии общего объема (доли) выручки всех хозяйствующих суб</w:t>
            </w:r>
            <w:r>
              <w:rPr>
                <w:sz w:val="20"/>
                <w:szCs w:val="20"/>
              </w:rPr>
              <w:t>ъ</w:t>
            </w:r>
            <w:r>
              <w:rPr>
                <w:sz w:val="20"/>
                <w:szCs w:val="20"/>
              </w:rPr>
              <w:t>ектов на товарном рынке с распределен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ем на выручку хозяйс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вующих субъектов 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стного сектора и 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ручку хозяйствующих субъектов с государс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венным или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пальным участием, а именно объему (доле) выручки в общей вел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чине стоимостного оборота рынка </w:t>
            </w:r>
          </w:p>
          <w:p w:rsidR="001D3E5B" w:rsidRDefault="00AD65E9" w:rsidP="00AD65E9">
            <w:pPr>
              <w:ind w:left="-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9" w:type="dxa"/>
          </w:tcPr>
          <w:p w:rsidR="0034678D" w:rsidRDefault="0098541A" w:rsidP="00EB2A3C">
            <w:pPr>
              <w:ind w:left="-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Доля организаций частной формы </w:t>
            </w:r>
          </w:p>
          <w:p w:rsidR="0034678D" w:rsidRDefault="0034678D" w:rsidP="00EB2A3C">
            <w:pPr>
              <w:ind w:left="-15"/>
              <w:rPr>
                <w:sz w:val="20"/>
                <w:szCs w:val="20"/>
              </w:rPr>
            </w:pPr>
          </w:p>
          <w:p w:rsidR="001D3E5B" w:rsidRDefault="0098541A" w:rsidP="00EB2A3C">
            <w:pPr>
              <w:ind w:left="-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собственности на рынке строител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ства объектов 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питального стро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тельства (за 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ключением 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лищного и доро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ного строительс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ва) составляет 100%. Государс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венные и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пальные субъекты отсутствуют </w:t>
            </w:r>
          </w:p>
        </w:tc>
      </w:tr>
      <w:tr w:rsidR="001D3E5B" w:rsidRPr="003012D3" w:rsidTr="003D1A88">
        <w:trPr>
          <w:trHeight w:val="519"/>
        </w:trPr>
        <w:tc>
          <w:tcPr>
            <w:tcW w:w="15843" w:type="dxa"/>
            <w:gridSpan w:val="25"/>
            <w:vAlign w:val="center"/>
          </w:tcPr>
          <w:p w:rsidR="001D3E5B" w:rsidRPr="00CB6F8E" w:rsidRDefault="001D3E5B" w:rsidP="001D3E5B">
            <w:pPr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  <w:r w:rsidRPr="00CB6F8E">
              <w:rPr>
                <w:sz w:val="20"/>
                <w:szCs w:val="20"/>
              </w:rPr>
              <w:lastRenderedPageBreak/>
              <w:t xml:space="preserve">Рынок </w:t>
            </w:r>
            <w:r w:rsidR="0098541A" w:rsidRPr="00CB6F8E">
              <w:rPr>
                <w:sz w:val="20"/>
                <w:szCs w:val="20"/>
              </w:rPr>
              <w:t>услуг детского отдыха и оздоровления</w:t>
            </w:r>
          </w:p>
          <w:p w:rsidR="001D3E5B" w:rsidRDefault="001D3E5B" w:rsidP="001D3E5B">
            <w:pPr>
              <w:ind w:left="360"/>
              <w:rPr>
                <w:sz w:val="20"/>
                <w:szCs w:val="20"/>
              </w:rPr>
            </w:pPr>
          </w:p>
        </w:tc>
      </w:tr>
      <w:tr w:rsidR="001D3E5B" w:rsidRPr="003012D3" w:rsidTr="0098541A">
        <w:trPr>
          <w:trHeight w:val="519"/>
        </w:trPr>
        <w:tc>
          <w:tcPr>
            <w:tcW w:w="759" w:type="dxa"/>
            <w:gridSpan w:val="3"/>
          </w:tcPr>
          <w:p w:rsidR="001D3E5B" w:rsidRPr="00C511C3" w:rsidRDefault="001D3E5B" w:rsidP="001D3E5B">
            <w:pPr>
              <w:jc w:val="center"/>
              <w:rPr>
                <w:color w:val="FF0000"/>
                <w:sz w:val="20"/>
                <w:szCs w:val="20"/>
              </w:rPr>
            </w:pPr>
            <w:r w:rsidRPr="00741AA3">
              <w:rPr>
                <w:color w:val="000000" w:themeColor="text1"/>
                <w:sz w:val="20"/>
                <w:szCs w:val="20"/>
              </w:rPr>
              <w:t>12</w:t>
            </w:r>
            <w:r w:rsidRPr="00C511C3">
              <w:rPr>
                <w:color w:val="FF0000"/>
                <w:sz w:val="20"/>
                <w:szCs w:val="20"/>
              </w:rPr>
              <w:t>.</w:t>
            </w:r>
          </w:p>
        </w:tc>
        <w:tc>
          <w:tcPr>
            <w:tcW w:w="3460" w:type="dxa"/>
            <w:gridSpan w:val="3"/>
          </w:tcPr>
          <w:p w:rsidR="001D3E5B" w:rsidRDefault="0098541A" w:rsidP="00321F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Оказание </w:t>
            </w:r>
            <w:r w:rsidR="00321F45">
              <w:rPr>
                <w:sz w:val="20"/>
                <w:szCs w:val="20"/>
              </w:rPr>
              <w:t>организационно - метод</w:t>
            </w:r>
            <w:r w:rsidR="00321F45">
              <w:rPr>
                <w:sz w:val="20"/>
                <w:szCs w:val="20"/>
              </w:rPr>
              <w:t>и</w:t>
            </w:r>
            <w:r w:rsidR="00321F45">
              <w:rPr>
                <w:sz w:val="20"/>
                <w:szCs w:val="20"/>
              </w:rPr>
              <w:t>ческой, информационной  - консул</w:t>
            </w:r>
            <w:r w:rsidR="00321F45">
              <w:rPr>
                <w:sz w:val="20"/>
                <w:szCs w:val="20"/>
              </w:rPr>
              <w:t>ь</w:t>
            </w:r>
            <w:r w:rsidR="00321F45">
              <w:rPr>
                <w:sz w:val="20"/>
                <w:szCs w:val="20"/>
              </w:rPr>
              <w:t>тационной негосударственной орг</w:t>
            </w:r>
            <w:r w:rsidR="00321F45">
              <w:rPr>
                <w:sz w:val="20"/>
                <w:szCs w:val="20"/>
              </w:rPr>
              <w:t>а</w:t>
            </w:r>
            <w:r w:rsidR="00321F45">
              <w:rPr>
                <w:sz w:val="20"/>
                <w:szCs w:val="20"/>
              </w:rPr>
              <w:t>низациям  и ИП, осуществляющим деятельность в сфере детского отд</w:t>
            </w:r>
            <w:r w:rsidR="00321F45">
              <w:rPr>
                <w:sz w:val="20"/>
                <w:szCs w:val="20"/>
              </w:rPr>
              <w:t>ы</w:t>
            </w:r>
            <w:r w:rsidR="00321F45">
              <w:rPr>
                <w:sz w:val="20"/>
                <w:szCs w:val="20"/>
              </w:rPr>
              <w:t>ха и оздоровления, по вопросам о</w:t>
            </w:r>
            <w:r w:rsidR="00321F45">
              <w:rPr>
                <w:sz w:val="20"/>
                <w:szCs w:val="20"/>
              </w:rPr>
              <w:t>р</w:t>
            </w:r>
            <w:r w:rsidR="00321F45">
              <w:rPr>
                <w:sz w:val="20"/>
                <w:szCs w:val="20"/>
              </w:rPr>
              <w:t>ганизации детского отдыха и озд</w:t>
            </w:r>
            <w:r w:rsidR="00321F45">
              <w:rPr>
                <w:sz w:val="20"/>
                <w:szCs w:val="20"/>
              </w:rPr>
              <w:t>о</w:t>
            </w:r>
            <w:r w:rsidR="00321F45">
              <w:rPr>
                <w:sz w:val="20"/>
                <w:szCs w:val="20"/>
              </w:rPr>
              <w:t>ровления и порядку предоставления субсидий на возмещение затрат, св</w:t>
            </w:r>
            <w:r w:rsidR="00321F45">
              <w:rPr>
                <w:sz w:val="20"/>
                <w:szCs w:val="20"/>
              </w:rPr>
              <w:t>я</w:t>
            </w:r>
            <w:r w:rsidR="00321F45">
              <w:rPr>
                <w:sz w:val="20"/>
                <w:szCs w:val="20"/>
              </w:rPr>
              <w:t>занных с оказанием услуг по детск</w:t>
            </w:r>
            <w:r w:rsidR="00321F45">
              <w:rPr>
                <w:sz w:val="20"/>
                <w:szCs w:val="20"/>
              </w:rPr>
              <w:t>о</w:t>
            </w:r>
            <w:r w:rsidR="00321F45">
              <w:rPr>
                <w:sz w:val="20"/>
                <w:szCs w:val="20"/>
              </w:rPr>
              <w:t xml:space="preserve">му отдыху и оздоровлению </w:t>
            </w:r>
          </w:p>
        </w:tc>
        <w:tc>
          <w:tcPr>
            <w:tcW w:w="2152" w:type="dxa"/>
            <w:gridSpan w:val="2"/>
          </w:tcPr>
          <w:p w:rsidR="001D3E5B" w:rsidRDefault="001D3E5B" w:rsidP="00321F45">
            <w:pPr>
              <w:ind w:firstLine="3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организаций частной формы собс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венности </w:t>
            </w:r>
            <w:r w:rsidR="00321F45">
              <w:rPr>
                <w:sz w:val="20"/>
                <w:szCs w:val="20"/>
              </w:rPr>
              <w:t>и ИП, ос</w:t>
            </w:r>
            <w:r w:rsidR="00321F45">
              <w:rPr>
                <w:sz w:val="20"/>
                <w:szCs w:val="20"/>
              </w:rPr>
              <w:t>у</w:t>
            </w:r>
            <w:r w:rsidR="00321F45">
              <w:rPr>
                <w:sz w:val="20"/>
                <w:szCs w:val="20"/>
              </w:rPr>
              <w:t>ществляющих де</w:t>
            </w:r>
            <w:r w:rsidR="00321F45">
              <w:rPr>
                <w:sz w:val="20"/>
                <w:szCs w:val="20"/>
              </w:rPr>
              <w:t>я</w:t>
            </w:r>
            <w:r w:rsidR="00321F45">
              <w:rPr>
                <w:sz w:val="20"/>
                <w:szCs w:val="20"/>
              </w:rPr>
              <w:t>тельность в сфере услуг детского отдыха и оздоровления</w:t>
            </w:r>
            <w:r w:rsidR="0034791D">
              <w:rPr>
                <w:sz w:val="20"/>
                <w:szCs w:val="20"/>
              </w:rPr>
              <w:t xml:space="preserve"> (пр</w:t>
            </w:r>
            <w:r w:rsidR="0034791D">
              <w:rPr>
                <w:sz w:val="20"/>
                <w:szCs w:val="20"/>
              </w:rPr>
              <w:t>о</w:t>
            </w:r>
            <w:r w:rsidR="0034791D">
              <w:rPr>
                <w:sz w:val="20"/>
                <w:szCs w:val="20"/>
              </w:rPr>
              <w:t>центов)</w:t>
            </w:r>
          </w:p>
        </w:tc>
        <w:tc>
          <w:tcPr>
            <w:tcW w:w="1274" w:type="dxa"/>
            <w:gridSpan w:val="5"/>
          </w:tcPr>
          <w:p w:rsidR="001D3E5B" w:rsidRDefault="00394DEA" w:rsidP="001D3E5B">
            <w:pPr>
              <w:ind w:left="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160" w:type="dxa"/>
            <w:gridSpan w:val="3"/>
          </w:tcPr>
          <w:p w:rsidR="001D3E5B" w:rsidRDefault="00394DEA" w:rsidP="001D3E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39" w:type="dxa"/>
            <w:gridSpan w:val="2"/>
          </w:tcPr>
          <w:p w:rsidR="001D3E5B" w:rsidRPr="005F008D" w:rsidRDefault="00CA7E03" w:rsidP="001D3E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987" w:type="dxa"/>
          </w:tcPr>
          <w:p w:rsidR="001D3E5B" w:rsidRDefault="00040BF4" w:rsidP="00040BF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отдела образования а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министрации 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рода Медногорска</w:t>
            </w:r>
          </w:p>
        </w:tc>
        <w:tc>
          <w:tcPr>
            <w:tcW w:w="2263" w:type="dxa"/>
            <w:gridSpan w:val="5"/>
          </w:tcPr>
          <w:p w:rsidR="00394DEA" w:rsidRDefault="001D3E5B" w:rsidP="00394DE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Показатель рассчитан по </w:t>
            </w:r>
            <w:r w:rsidR="00394DEA">
              <w:rPr>
                <w:sz w:val="20"/>
                <w:szCs w:val="20"/>
              </w:rPr>
              <w:t xml:space="preserve"> численности детей, которым в отчетном периоде были оказаны услуги отдыха и озд</w:t>
            </w:r>
            <w:r w:rsidR="00394DEA">
              <w:rPr>
                <w:sz w:val="20"/>
                <w:szCs w:val="20"/>
              </w:rPr>
              <w:t>о</w:t>
            </w:r>
            <w:r w:rsidR="00394DEA">
              <w:rPr>
                <w:sz w:val="20"/>
                <w:szCs w:val="20"/>
              </w:rPr>
              <w:t>ровления организаци</w:t>
            </w:r>
            <w:r w:rsidR="00394DEA">
              <w:rPr>
                <w:sz w:val="20"/>
                <w:szCs w:val="20"/>
              </w:rPr>
              <w:t>я</w:t>
            </w:r>
            <w:r w:rsidR="00394DEA">
              <w:rPr>
                <w:sz w:val="20"/>
                <w:szCs w:val="20"/>
              </w:rPr>
              <w:t>ми частной формы со</w:t>
            </w:r>
            <w:r w:rsidR="00394DEA">
              <w:rPr>
                <w:sz w:val="20"/>
                <w:szCs w:val="20"/>
              </w:rPr>
              <w:t>б</w:t>
            </w:r>
            <w:r w:rsidR="00394DEA">
              <w:rPr>
                <w:sz w:val="20"/>
                <w:szCs w:val="20"/>
              </w:rPr>
              <w:t>ственности за счет средств консолидир</w:t>
            </w:r>
            <w:r w:rsidR="00394DEA">
              <w:rPr>
                <w:sz w:val="20"/>
                <w:szCs w:val="20"/>
              </w:rPr>
              <w:t>о</w:t>
            </w:r>
            <w:r w:rsidR="00394DEA">
              <w:rPr>
                <w:sz w:val="20"/>
                <w:szCs w:val="20"/>
              </w:rPr>
              <w:t>ванного бюджета суб</w:t>
            </w:r>
            <w:r w:rsidR="00394DEA">
              <w:rPr>
                <w:sz w:val="20"/>
                <w:szCs w:val="20"/>
              </w:rPr>
              <w:t>ъ</w:t>
            </w:r>
            <w:r w:rsidR="00394DEA">
              <w:rPr>
                <w:sz w:val="20"/>
                <w:szCs w:val="20"/>
              </w:rPr>
              <w:t>екта Российской Фед</w:t>
            </w:r>
            <w:r w:rsidR="00394DEA">
              <w:rPr>
                <w:sz w:val="20"/>
                <w:szCs w:val="20"/>
              </w:rPr>
              <w:t>е</w:t>
            </w:r>
            <w:r w:rsidR="00394DEA">
              <w:rPr>
                <w:sz w:val="20"/>
                <w:szCs w:val="20"/>
              </w:rPr>
              <w:t>рации в общей числе</w:t>
            </w:r>
            <w:r w:rsidR="00394DEA">
              <w:rPr>
                <w:sz w:val="20"/>
                <w:szCs w:val="20"/>
              </w:rPr>
              <w:t>н</w:t>
            </w:r>
            <w:r w:rsidR="00394DEA">
              <w:rPr>
                <w:sz w:val="20"/>
                <w:szCs w:val="20"/>
              </w:rPr>
              <w:t>ности детей, которым в отчетном периоде были оказаны услуги отдыха и оздоровления всеми организациями (всех форм собственности) за счет средств консол</w:t>
            </w:r>
            <w:r w:rsidR="00394DEA">
              <w:rPr>
                <w:sz w:val="20"/>
                <w:szCs w:val="20"/>
              </w:rPr>
              <w:t>и</w:t>
            </w:r>
            <w:r w:rsidR="00394DEA">
              <w:rPr>
                <w:sz w:val="20"/>
                <w:szCs w:val="20"/>
              </w:rPr>
              <w:t>дированного бюджета субъекта Российской Федерации.</w:t>
            </w:r>
          </w:p>
          <w:p w:rsidR="0034678D" w:rsidRDefault="00C511C3" w:rsidP="00394DE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280 </w:t>
            </w:r>
            <w:r w:rsidR="00573B3D">
              <w:rPr>
                <w:sz w:val="20"/>
                <w:szCs w:val="20"/>
              </w:rPr>
              <w:t>детей ООО «Сан</w:t>
            </w:r>
            <w:r w:rsidR="00573B3D">
              <w:rPr>
                <w:sz w:val="20"/>
                <w:szCs w:val="20"/>
              </w:rPr>
              <w:t>а</w:t>
            </w:r>
            <w:r w:rsidR="00573B3D">
              <w:rPr>
                <w:sz w:val="20"/>
                <w:szCs w:val="20"/>
              </w:rPr>
              <w:t xml:space="preserve">торий Профилакторий </w:t>
            </w:r>
          </w:p>
          <w:p w:rsidR="0034678D" w:rsidRDefault="0034678D" w:rsidP="00394DE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573B3D" w:rsidRDefault="00573B3D" w:rsidP="00394DE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Металлург»/</w:t>
            </w:r>
            <w:r w:rsidR="0034678D">
              <w:rPr>
                <w:sz w:val="20"/>
                <w:szCs w:val="20"/>
              </w:rPr>
              <w:t xml:space="preserve"> </w:t>
            </w:r>
            <w:r w:rsidR="00C511C3">
              <w:rPr>
                <w:sz w:val="20"/>
                <w:szCs w:val="20"/>
              </w:rPr>
              <w:t xml:space="preserve">1701 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бен</w:t>
            </w:r>
            <w:r w:rsidR="00C511C3">
              <w:rPr>
                <w:sz w:val="20"/>
                <w:szCs w:val="20"/>
              </w:rPr>
              <w:t>ок</w:t>
            </w:r>
            <w:r>
              <w:rPr>
                <w:sz w:val="20"/>
                <w:szCs w:val="20"/>
              </w:rPr>
              <w:t xml:space="preserve"> </w:t>
            </w:r>
            <w:r w:rsidR="00C511C3">
              <w:rPr>
                <w:sz w:val="20"/>
                <w:szCs w:val="20"/>
              </w:rPr>
              <w:t>во всех</w:t>
            </w:r>
            <w:r>
              <w:rPr>
                <w:sz w:val="20"/>
                <w:szCs w:val="20"/>
              </w:rPr>
              <w:t xml:space="preserve"> орган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зация</w:t>
            </w:r>
            <w:r w:rsidR="00C511C3">
              <w:rPr>
                <w:sz w:val="20"/>
                <w:szCs w:val="20"/>
              </w:rPr>
              <w:t>х</w:t>
            </w:r>
          </w:p>
          <w:p w:rsidR="001D3E5B" w:rsidRDefault="001D3E5B" w:rsidP="00C6010B">
            <w:pPr>
              <w:ind w:left="-66"/>
              <w:rPr>
                <w:sz w:val="20"/>
                <w:szCs w:val="20"/>
              </w:rPr>
            </w:pPr>
          </w:p>
        </w:tc>
        <w:tc>
          <w:tcPr>
            <w:tcW w:w="1849" w:type="dxa"/>
          </w:tcPr>
          <w:p w:rsidR="001D3E5B" w:rsidRDefault="00040BF4" w:rsidP="00040BF4">
            <w:pPr>
              <w:ind w:left="-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Проведены зас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дания с участием частных организ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ций по отдыху детей на период 2022 г. </w:t>
            </w:r>
          </w:p>
        </w:tc>
      </w:tr>
      <w:tr w:rsidR="001D3E5B" w:rsidRPr="003012D3" w:rsidTr="003D1A88">
        <w:trPr>
          <w:trHeight w:val="519"/>
        </w:trPr>
        <w:tc>
          <w:tcPr>
            <w:tcW w:w="15843" w:type="dxa"/>
            <w:gridSpan w:val="25"/>
            <w:vAlign w:val="center"/>
          </w:tcPr>
          <w:p w:rsidR="001D3E5B" w:rsidRPr="00CB6F8E" w:rsidRDefault="0034791D" w:rsidP="001D3E5B">
            <w:pPr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  <w:r w:rsidRPr="00CB6F8E">
              <w:rPr>
                <w:sz w:val="20"/>
                <w:szCs w:val="20"/>
              </w:rPr>
              <w:lastRenderedPageBreak/>
              <w:t>Сфера наружной рекламы</w:t>
            </w:r>
          </w:p>
        </w:tc>
      </w:tr>
      <w:tr w:rsidR="00B65EE2" w:rsidRPr="003012D3" w:rsidTr="00CA2ACC">
        <w:trPr>
          <w:trHeight w:val="1191"/>
        </w:trPr>
        <w:tc>
          <w:tcPr>
            <w:tcW w:w="759" w:type="dxa"/>
            <w:gridSpan w:val="3"/>
          </w:tcPr>
          <w:p w:rsidR="00B65EE2" w:rsidRPr="006F3206" w:rsidRDefault="00B65EE2" w:rsidP="001D3E5B">
            <w:pPr>
              <w:rPr>
                <w:sz w:val="20"/>
                <w:szCs w:val="20"/>
                <w:highlight w:val="yellow"/>
              </w:rPr>
            </w:pPr>
            <w:r w:rsidRPr="00081D56">
              <w:rPr>
                <w:sz w:val="20"/>
                <w:szCs w:val="20"/>
              </w:rPr>
              <w:t>13.</w:t>
            </w:r>
          </w:p>
        </w:tc>
        <w:tc>
          <w:tcPr>
            <w:tcW w:w="3460" w:type="dxa"/>
            <w:gridSpan w:val="3"/>
          </w:tcPr>
          <w:p w:rsidR="00B65EE2" w:rsidRDefault="00B65EE2" w:rsidP="0034791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Выявление и осуществление демо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тажа незаконных рекламных конс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рукций, развитие сегмента цифровых форматов, внедрение современных и инновационных рекламоносителей </w:t>
            </w:r>
          </w:p>
        </w:tc>
        <w:tc>
          <w:tcPr>
            <w:tcW w:w="2152" w:type="dxa"/>
            <w:gridSpan w:val="2"/>
            <w:vMerge w:val="restart"/>
          </w:tcPr>
          <w:p w:rsidR="00B65EE2" w:rsidRDefault="00B65EE2" w:rsidP="0034791D">
            <w:pPr>
              <w:ind w:firstLine="3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организаций частной формы собс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венности в сфере 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ружной рекламы (процентов)</w:t>
            </w:r>
          </w:p>
        </w:tc>
        <w:tc>
          <w:tcPr>
            <w:tcW w:w="1274" w:type="dxa"/>
            <w:gridSpan w:val="5"/>
            <w:vMerge w:val="restart"/>
          </w:tcPr>
          <w:p w:rsidR="00B65EE2" w:rsidRDefault="00B65EE2" w:rsidP="001D3E5B">
            <w:pPr>
              <w:ind w:left="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A71B08" w:rsidRDefault="00A71B08" w:rsidP="001D3E5B">
            <w:pPr>
              <w:ind w:left="52"/>
              <w:jc w:val="center"/>
              <w:rPr>
                <w:sz w:val="20"/>
                <w:szCs w:val="20"/>
              </w:rPr>
            </w:pPr>
          </w:p>
          <w:p w:rsidR="00A71B08" w:rsidRDefault="00A71B08" w:rsidP="001D3E5B">
            <w:pPr>
              <w:ind w:left="52"/>
              <w:jc w:val="center"/>
              <w:rPr>
                <w:sz w:val="20"/>
                <w:szCs w:val="20"/>
              </w:rPr>
            </w:pPr>
          </w:p>
          <w:p w:rsidR="00A71B08" w:rsidRDefault="00A71B08" w:rsidP="001D3E5B">
            <w:pPr>
              <w:ind w:left="52"/>
              <w:jc w:val="center"/>
              <w:rPr>
                <w:sz w:val="20"/>
                <w:szCs w:val="20"/>
              </w:rPr>
            </w:pPr>
          </w:p>
          <w:p w:rsidR="00A71B08" w:rsidRDefault="00A71B08" w:rsidP="001D3E5B">
            <w:pPr>
              <w:ind w:left="52"/>
              <w:jc w:val="center"/>
              <w:rPr>
                <w:sz w:val="20"/>
                <w:szCs w:val="20"/>
              </w:rPr>
            </w:pPr>
          </w:p>
          <w:p w:rsidR="00A71B08" w:rsidRDefault="00A71B08" w:rsidP="001D3E5B">
            <w:pPr>
              <w:ind w:left="52"/>
              <w:jc w:val="center"/>
              <w:rPr>
                <w:sz w:val="20"/>
                <w:szCs w:val="20"/>
              </w:rPr>
            </w:pPr>
          </w:p>
          <w:p w:rsidR="00A71B08" w:rsidRDefault="00A71B08" w:rsidP="001D3E5B">
            <w:pPr>
              <w:ind w:left="52"/>
              <w:jc w:val="center"/>
              <w:rPr>
                <w:sz w:val="20"/>
                <w:szCs w:val="20"/>
              </w:rPr>
            </w:pPr>
          </w:p>
          <w:p w:rsidR="00A71B08" w:rsidRDefault="00A71B08" w:rsidP="001D3E5B">
            <w:pPr>
              <w:ind w:left="52"/>
              <w:jc w:val="center"/>
              <w:rPr>
                <w:sz w:val="20"/>
                <w:szCs w:val="20"/>
              </w:rPr>
            </w:pPr>
          </w:p>
          <w:p w:rsidR="00A71B08" w:rsidRDefault="00A71B08" w:rsidP="001D3E5B">
            <w:pPr>
              <w:ind w:left="52"/>
              <w:jc w:val="center"/>
              <w:rPr>
                <w:sz w:val="20"/>
                <w:szCs w:val="20"/>
              </w:rPr>
            </w:pPr>
          </w:p>
          <w:p w:rsidR="00A71B08" w:rsidRDefault="00A71B08" w:rsidP="001D3E5B">
            <w:pPr>
              <w:ind w:left="52"/>
              <w:jc w:val="center"/>
              <w:rPr>
                <w:sz w:val="20"/>
                <w:szCs w:val="20"/>
              </w:rPr>
            </w:pPr>
          </w:p>
          <w:p w:rsidR="00A71B08" w:rsidRDefault="00A71B08" w:rsidP="001D3E5B">
            <w:pPr>
              <w:ind w:left="52"/>
              <w:jc w:val="center"/>
              <w:rPr>
                <w:sz w:val="20"/>
                <w:szCs w:val="20"/>
              </w:rPr>
            </w:pPr>
          </w:p>
          <w:p w:rsidR="00A71B08" w:rsidRDefault="00A71B08" w:rsidP="001D3E5B">
            <w:pPr>
              <w:ind w:left="52"/>
              <w:jc w:val="center"/>
              <w:rPr>
                <w:sz w:val="20"/>
                <w:szCs w:val="20"/>
              </w:rPr>
            </w:pPr>
          </w:p>
          <w:p w:rsidR="00A71B08" w:rsidRDefault="00A71B08" w:rsidP="001D3E5B">
            <w:pPr>
              <w:ind w:left="52"/>
              <w:jc w:val="center"/>
              <w:rPr>
                <w:sz w:val="20"/>
                <w:szCs w:val="20"/>
              </w:rPr>
            </w:pPr>
          </w:p>
          <w:p w:rsidR="00A71B08" w:rsidRDefault="00A71B08" w:rsidP="001D3E5B">
            <w:pPr>
              <w:ind w:left="52"/>
              <w:jc w:val="center"/>
              <w:rPr>
                <w:sz w:val="20"/>
                <w:szCs w:val="20"/>
              </w:rPr>
            </w:pPr>
          </w:p>
          <w:p w:rsidR="00A71B08" w:rsidRDefault="00A71B08" w:rsidP="001D3E5B">
            <w:pPr>
              <w:ind w:left="52"/>
              <w:jc w:val="center"/>
              <w:rPr>
                <w:sz w:val="20"/>
                <w:szCs w:val="20"/>
              </w:rPr>
            </w:pPr>
          </w:p>
          <w:p w:rsidR="00A71B08" w:rsidRDefault="00A71B08" w:rsidP="001D3E5B">
            <w:pPr>
              <w:ind w:left="52"/>
              <w:jc w:val="center"/>
              <w:rPr>
                <w:sz w:val="20"/>
                <w:szCs w:val="20"/>
              </w:rPr>
            </w:pPr>
          </w:p>
          <w:p w:rsidR="00A71B08" w:rsidRDefault="00A71B08" w:rsidP="001D3E5B">
            <w:pPr>
              <w:ind w:left="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60" w:type="dxa"/>
            <w:gridSpan w:val="3"/>
            <w:vMerge w:val="restart"/>
          </w:tcPr>
          <w:p w:rsidR="00B65EE2" w:rsidRDefault="00B65EE2" w:rsidP="001D3E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A71B08" w:rsidRDefault="00A71B08" w:rsidP="001D3E5B">
            <w:pPr>
              <w:jc w:val="center"/>
              <w:rPr>
                <w:sz w:val="20"/>
                <w:szCs w:val="20"/>
              </w:rPr>
            </w:pPr>
          </w:p>
          <w:p w:rsidR="00A71B08" w:rsidRDefault="00A71B08" w:rsidP="001D3E5B">
            <w:pPr>
              <w:jc w:val="center"/>
              <w:rPr>
                <w:sz w:val="20"/>
                <w:szCs w:val="20"/>
              </w:rPr>
            </w:pPr>
          </w:p>
          <w:p w:rsidR="00A71B08" w:rsidRDefault="00A71B08" w:rsidP="001D3E5B">
            <w:pPr>
              <w:jc w:val="center"/>
              <w:rPr>
                <w:sz w:val="20"/>
                <w:szCs w:val="20"/>
              </w:rPr>
            </w:pPr>
          </w:p>
          <w:p w:rsidR="00A71B08" w:rsidRDefault="00A71B08" w:rsidP="001D3E5B">
            <w:pPr>
              <w:jc w:val="center"/>
              <w:rPr>
                <w:sz w:val="20"/>
                <w:szCs w:val="20"/>
              </w:rPr>
            </w:pPr>
          </w:p>
          <w:p w:rsidR="00A71B08" w:rsidRDefault="00A71B08" w:rsidP="001D3E5B">
            <w:pPr>
              <w:jc w:val="center"/>
              <w:rPr>
                <w:sz w:val="20"/>
                <w:szCs w:val="20"/>
              </w:rPr>
            </w:pPr>
          </w:p>
          <w:p w:rsidR="00A71B08" w:rsidRDefault="00A71B08" w:rsidP="001D3E5B">
            <w:pPr>
              <w:jc w:val="center"/>
              <w:rPr>
                <w:sz w:val="20"/>
                <w:szCs w:val="20"/>
              </w:rPr>
            </w:pPr>
          </w:p>
          <w:p w:rsidR="00A71B08" w:rsidRDefault="00A71B08" w:rsidP="001D3E5B">
            <w:pPr>
              <w:jc w:val="center"/>
              <w:rPr>
                <w:sz w:val="20"/>
                <w:szCs w:val="20"/>
              </w:rPr>
            </w:pPr>
          </w:p>
          <w:p w:rsidR="00A71B08" w:rsidRDefault="00A71B08" w:rsidP="001D3E5B">
            <w:pPr>
              <w:jc w:val="center"/>
              <w:rPr>
                <w:sz w:val="20"/>
                <w:szCs w:val="20"/>
              </w:rPr>
            </w:pPr>
          </w:p>
          <w:p w:rsidR="00A71B08" w:rsidRDefault="00A71B08" w:rsidP="001D3E5B">
            <w:pPr>
              <w:jc w:val="center"/>
              <w:rPr>
                <w:sz w:val="20"/>
                <w:szCs w:val="20"/>
              </w:rPr>
            </w:pPr>
          </w:p>
          <w:p w:rsidR="00A71B08" w:rsidRDefault="00A71B08" w:rsidP="001D3E5B">
            <w:pPr>
              <w:jc w:val="center"/>
              <w:rPr>
                <w:sz w:val="20"/>
                <w:szCs w:val="20"/>
              </w:rPr>
            </w:pPr>
          </w:p>
          <w:p w:rsidR="00A71B08" w:rsidRDefault="00A71B08" w:rsidP="001D3E5B">
            <w:pPr>
              <w:jc w:val="center"/>
              <w:rPr>
                <w:sz w:val="20"/>
                <w:szCs w:val="20"/>
              </w:rPr>
            </w:pPr>
          </w:p>
          <w:p w:rsidR="00A71B08" w:rsidRDefault="00A71B08" w:rsidP="001D3E5B">
            <w:pPr>
              <w:jc w:val="center"/>
              <w:rPr>
                <w:sz w:val="20"/>
                <w:szCs w:val="20"/>
              </w:rPr>
            </w:pPr>
          </w:p>
          <w:p w:rsidR="00A71B08" w:rsidRDefault="00A71B08" w:rsidP="001D3E5B">
            <w:pPr>
              <w:jc w:val="center"/>
              <w:rPr>
                <w:sz w:val="20"/>
                <w:szCs w:val="20"/>
              </w:rPr>
            </w:pPr>
          </w:p>
          <w:p w:rsidR="00A71B08" w:rsidRDefault="00A71B08" w:rsidP="001D3E5B">
            <w:pPr>
              <w:jc w:val="center"/>
              <w:rPr>
                <w:sz w:val="20"/>
                <w:szCs w:val="20"/>
              </w:rPr>
            </w:pPr>
          </w:p>
          <w:p w:rsidR="00A71B08" w:rsidRDefault="00A71B08" w:rsidP="001D3E5B">
            <w:pPr>
              <w:jc w:val="center"/>
              <w:rPr>
                <w:sz w:val="20"/>
                <w:szCs w:val="20"/>
              </w:rPr>
            </w:pPr>
          </w:p>
          <w:p w:rsidR="00A71B08" w:rsidRDefault="00A71B08" w:rsidP="001D3E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A71B08" w:rsidRDefault="00A71B08" w:rsidP="001D3E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dxa"/>
            <w:gridSpan w:val="2"/>
            <w:vMerge w:val="restart"/>
          </w:tcPr>
          <w:p w:rsidR="00B65EE2" w:rsidRDefault="00B65EE2" w:rsidP="001D3E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A71B08" w:rsidRDefault="00A71B08" w:rsidP="001D3E5B">
            <w:pPr>
              <w:jc w:val="center"/>
              <w:rPr>
                <w:sz w:val="20"/>
                <w:szCs w:val="20"/>
              </w:rPr>
            </w:pPr>
          </w:p>
          <w:p w:rsidR="00A71B08" w:rsidRDefault="00A71B08" w:rsidP="001D3E5B">
            <w:pPr>
              <w:jc w:val="center"/>
              <w:rPr>
                <w:sz w:val="20"/>
                <w:szCs w:val="20"/>
              </w:rPr>
            </w:pPr>
          </w:p>
          <w:p w:rsidR="00A71B08" w:rsidRDefault="00A71B08" w:rsidP="001D3E5B">
            <w:pPr>
              <w:jc w:val="center"/>
              <w:rPr>
                <w:sz w:val="20"/>
                <w:szCs w:val="20"/>
              </w:rPr>
            </w:pPr>
          </w:p>
          <w:p w:rsidR="00A71B08" w:rsidRDefault="00A71B08" w:rsidP="001D3E5B">
            <w:pPr>
              <w:jc w:val="center"/>
              <w:rPr>
                <w:sz w:val="20"/>
                <w:szCs w:val="20"/>
              </w:rPr>
            </w:pPr>
          </w:p>
          <w:p w:rsidR="00A71B08" w:rsidRDefault="00A71B08" w:rsidP="001D3E5B">
            <w:pPr>
              <w:jc w:val="center"/>
              <w:rPr>
                <w:sz w:val="20"/>
                <w:szCs w:val="20"/>
              </w:rPr>
            </w:pPr>
          </w:p>
          <w:p w:rsidR="00A71B08" w:rsidRDefault="00A71B08" w:rsidP="001D3E5B">
            <w:pPr>
              <w:jc w:val="center"/>
              <w:rPr>
                <w:sz w:val="20"/>
                <w:szCs w:val="20"/>
              </w:rPr>
            </w:pPr>
          </w:p>
          <w:p w:rsidR="00A71B08" w:rsidRDefault="00A71B08" w:rsidP="001D3E5B">
            <w:pPr>
              <w:jc w:val="center"/>
              <w:rPr>
                <w:sz w:val="20"/>
                <w:szCs w:val="20"/>
              </w:rPr>
            </w:pPr>
          </w:p>
          <w:p w:rsidR="00A71B08" w:rsidRDefault="00A71B08" w:rsidP="001D3E5B">
            <w:pPr>
              <w:jc w:val="center"/>
              <w:rPr>
                <w:sz w:val="20"/>
                <w:szCs w:val="20"/>
              </w:rPr>
            </w:pPr>
          </w:p>
          <w:p w:rsidR="00A71B08" w:rsidRDefault="00A71B08" w:rsidP="001D3E5B">
            <w:pPr>
              <w:jc w:val="center"/>
              <w:rPr>
                <w:sz w:val="20"/>
                <w:szCs w:val="20"/>
              </w:rPr>
            </w:pPr>
          </w:p>
          <w:p w:rsidR="00A71B08" w:rsidRDefault="00A71B08" w:rsidP="001D3E5B">
            <w:pPr>
              <w:jc w:val="center"/>
              <w:rPr>
                <w:sz w:val="20"/>
                <w:szCs w:val="20"/>
              </w:rPr>
            </w:pPr>
          </w:p>
          <w:p w:rsidR="00A71B08" w:rsidRDefault="00A71B08" w:rsidP="001D3E5B">
            <w:pPr>
              <w:jc w:val="center"/>
              <w:rPr>
                <w:sz w:val="20"/>
                <w:szCs w:val="20"/>
              </w:rPr>
            </w:pPr>
          </w:p>
          <w:p w:rsidR="00A71B08" w:rsidRDefault="00A71B08" w:rsidP="001D3E5B">
            <w:pPr>
              <w:jc w:val="center"/>
              <w:rPr>
                <w:sz w:val="20"/>
                <w:szCs w:val="20"/>
              </w:rPr>
            </w:pPr>
          </w:p>
          <w:p w:rsidR="00A71B08" w:rsidRDefault="00A71B08" w:rsidP="001D3E5B">
            <w:pPr>
              <w:jc w:val="center"/>
              <w:rPr>
                <w:sz w:val="20"/>
                <w:szCs w:val="20"/>
              </w:rPr>
            </w:pPr>
          </w:p>
          <w:p w:rsidR="00A71B08" w:rsidRDefault="00A71B08" w:rsidP="001D3E5B">
            <w:pPr>
              <w:jc w:val="center"/>
              <w:rPr>
                <w:sz w:val="20"/>
                <w:szCs w:val="20"/>
              </w:rPr>
            </w:pPr>
          </w:p>
          <w:p w:rsidR="00A71B08" w:rsidRDefault="00A71B08" w:rsidP="001D3E5B">
            <w:pPr>
              <w:jc w:val="center"/>
              <w:rPr>
                <w:sz w:val="20"/>
                <w:szCs w:val="20"/>
              </w:rPr>
            </w:pPr>
          </w:p>
          <w:p w:rsidR="00A71B08" w:rsidRPr="00612CB5" w:rsidRDefault="00A71B08" w:rsidP="001D3E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7" w:type="dxa"/>
            <w:vMerge w:val="restart"/>
          </w:tcPr>
          <w:p w:rsidR="00B65EE2" w:rsidRPr="00CA2ACC" w:rsidRDefault="0081690C" w:rsidP="0081690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Данные </w:t>
            </w:r>
            <w:r w:rsidR="00B65EE2">
              <w:rPr>
                <w:sz w:val="20"/>
                <w:szCs w:val="20"/>
              </w:rPr>
              <w:t>админис</w:t>
            </w:r>
            <w:r w:rsidR="00B65EE2">
              <w:rPr>
                <w:sz w:val="20"/>
                <w:szCs w:val="20"/>
              </w:rPr>
              <w:t>т</w:t>
            </w:r>
            <w:r w:rsidR="00B65EE2">
              <w:rPr>
                <w:sz w:val="20"/>
                <w:szCs w:val="20"/>
              </w:rPr>
              <w:t>рации города Ме</w:t>
            </w:r>
            <w:r w:rsidR="00B65EE2">
              <w:rPr>
                <w:sz w:val="20"/>
                <w:szCs w:val="20"/>
              </w:rPr>
              <w:t>д</w:t>
            </w:r>
            <w:r w:rsidR="00B65EE2">
              <w:rPr>
                <w:sz w:val="20"/>
                <w:szCs w:val="20"/>
              </w:rPr>
              <w:t>ногорска</w:t>
            </w:r>
            <w:r w:rsidR="00CB6F8E">
              <w:rPr>
                <w:sz w:val="20"/>
                <w:szCs w:val="20"/>
              </w:rPr>
              <w:t>, УГКР и ЖКХ, данные</w:t>
            </w:r>
            <w:r w:rsidR="00CB6F8E">
              <w:rPr>
                <w:b/>
                <w:sz w:val="20"/>
                <w:szCs w:val="20"/>
              </w:rPr>
              <w:t xml:space="preserve"> </w:t>
            </w:r>
            <w:r w:rsidR="00CB6F8E" w:rsidRPr="0027450D">
              <w:rPr>
                <w:sz w:val="20"/>
                <w:szCs w:val="20"/>
              </w:rPr>
              <w:t>КУИ</w:t>
            </w:r>
            <w:r w:rsidR="00CB6F8E">
              <w:rPr>
                <w:sz w:val="20"/>
                <w:szCs w:val="20"/>
              </w:rPr>
              <w:t xml:space="preserve"> администрации г</w:t>
            </w:r>
            <w:r w:rsidR="00CB6F8E">
              <w:rPr>
                <w:sz w:val="20"/>
                <w:szCs w:val="20"/>
              </w:rPr>
              <w:t>о</w:t>
            </w:r>
            <w:r w:rsidR="00CB6F8E">
              <w:rPr>
                <w:sz w:val="20"/>
                <w:szCs w:val="20"/>
              </w:rPr>
              <w:t>рода</w:t>
            </w:r>
          </w:p>
        </w:tc>
        <w:tc>
          <w:tcPr>
            <w:tcW w:w="2263" w:type="dxa"/>
            <w:gridSpan w:val="5"/>
            <w:vMerge w:val="restart"/>
          </w:tcPr>
          <w:p w:rsidR="00B65EE2" w:rsidRDefault="00B65EE2" w:rsidP="00EB2A3C">
            <w:pPr>
              <w:ind w:left="-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Деятельность в сфере наружной рекламы осуществляется 1 час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ной организацией на территории города</w:t>
            </w:r>
          </w:p>
        </w:tc>
        <w:tc>
          <w:tcPr>
            <w:tcW w:w="1849" w:type="dxa"/>
            <w:vMerge w:val="restart"/>
          </w:tcPr>
          <w:p w:rsidR="00B65EE2" w:rsidRDefault="00B65EE2" w:rsidP="00C6010B">
            <w:pPr>
              <w:ind w:left="-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основании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веденного монит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ринга не выявлено незаконных ре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ламных констру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 xml:space="preserve">ций </w:t>
            </w:r>
          </w:p>
          <w:p w:rsidR="00B65EE2" w:rsidRDefault="00B65EE2" w:rsidP="00B65E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Принято пост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новление админ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страции города </w:t>
            </w:r>
            <w:r w:rsidRPr="00B65EE2">
              <w:rPr>
                <w:sz w:val="20"/>
                <w:szCs w:val="20"/>
              </w:rPr>
              <w:t>«</w:t>
            </w:r>
            <w:r w:rsidRPr="00B65EE2">
              <w:rPr>
                <w:rFonts w:eastAsia="Calibri"/>
                <w:sz w:val="20"/>
                <w:szCs w:val="20"/>
              </w:rPr>
              <w:t>Об утверждении «Схемы размещ</w:t>
            </w:r>
            <w:r w:rsidRPr="00B65EE2">
              <w:rPr>
                <w:rFonts w:eastAsia="Calibri"/>
                <w:sz w:val="20"/>
                <w:szCs w:val="20"/>
              </w:rPr>
              <w:t>е</w:t>
            </w:r>
            <w:r w:rsidRPr="00B65EE2">
              <w:rPr>
                <w:rFonts w:eastAsia="Calibri"/>
                <w:sz w:val="20"/>
                <w:szCs w:val="20"/>
              </w:rPr>
              <w:t>ния рекламных конструкций на территории мун</w:t>
            </w:r>
            <w:r w:rsidRPr="00B65EE2">
              <w:rPr>
                <w:rFonts w:eastAsia="Calibri"/>
                <w:sz w:val="20"/>
                <w:szCs w:val="20"/>
              </w:rPr>
              <w:t>и</w:t>
            </w:r>
            <w:r w:rsidRPr="00B65EE2">
              <w:rPr>
                <w:rFonts w:eastAsia="Calibri"/>
                <w:sz w:val="20"/>
                <w:szCs w:val="20"/>
              </w:rPr>
              <w:t>ципального обр</w:t>
            </w:r>
            <w:r w:rsidRPr="00B65EE2">
              <w:rPr>
                <w:rFonts w:eastAsia="Calibri"/>
                <w:sz w:val="20"/>
                <w:szCs w:val="20"/>
              </w:rPr>
              <w:t>а</w:t>
            </w:r>
            <w:r w:rsidRPr="00B65EE2">
              <w:rPr>
                <w:rFonts w:eastAsia="Calibri"/>
                <w:sz w:val="20"/>
                <w:szCs w:val="20"/>
              </w:rPr>
              <w:t>зования город Медногорск»</w:t>
            </w:r>
            <w:r w:rsidRPr="00B65EE2">
              <w:rPr>
                <w:sz w:val="20"/>
                <w:szCs w:val="20"/>
                <w:u w:val="single"/>
              </w:rPr>
              <w:t xml:space="preserve"> </w:t>
            </w:r>
            <w:r w:rsidRPr="00B65EE2">
              <w:rPr>
                <w:sz w:val="20"/>
                <w:szCs w:val="20"/>
              </w:rPr>
              <w:t xml:space="preserve">1777-па от </w:t>
            </w:r>
            <w:r>
              <w:rPr>
                <w:sz w:val="20"/>
                <w:szCs w:val="20"/>
              </w:rPr>
              <w:t>24.11.2020 (с изм.)</w:t>
            </w:r>
          </w:p>
          <w:p w:rsidR="00B65EE2" w:rsidRPr="00B65EE2" w:rsidRDefault="00B65EE2" w:rsidP="00B65E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Размещена 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формация </w:t>
            </w:r>
            <w:hyperlink r:id="rId11" w:history="1">
              <w:r w:rsidRPr="002817A3">
                <w:rPr>
                  <w:rStyle w:val="ac"/>
                  <w:sz w:val="20"/>
                  <w:szCs w:val="20"/>
                </w:rPr>
                <w:t>https://gorodmednogorsk.ru/economic/m-reklamnye-konstruktsii.html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B65EE2" w:rsidRPr="00AE0808" w:rsidRDefault="00B65EE2" w:rsidP="00C6010B">
            <w:pPr>
              <w:ind w:left="-15"/>
              <w:rPr>
                <w:sz w:val="20"/>
                <w:szCs w:val="20"/>
              </w:rPr>
            </w:pPr>
          </w:p>
        </w:tc>
      </w:tr>
      <w:tr w:rsidR="00B65EE2" w:rsidRPr="003012D3" w:rsidTr="00CA2ACC">
        <w:trPr>
          <w:trHeight w:val="827"/>
        </w:trPr>
        <w:tc>
          <w:tcPr>
            <w:tcW w:w="759" w:type="dxa"/>
            <w:gridSpan w:val="3"/>
          </w:tcPr>
          <w:p w:rsidR="00B65EE2" w:rsidRPr="00081D56" w:rsidRDefault="00B65EE2" w:rsidP="001D3E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</w:t>
            </w:r>
          </w:p>
        </w:tc>
        <w:tc>
          <w:tcPr>
            <w:tcW w:w="3460" w:type="dxa"/>
            <w:gridSpan w:val="3"/>
          </w:tcPr>
          <w:p w:rsidR="00B65EE2" w:rsidRDefault="00B65EE2" w:rsidP="0034791D">
            <w:pPr>
              <w:jc w:val="both"/>
              <w:rPr>
                <w:sz w:val="20"/>
                <w:szCs w:val="20"/>
              </w:rPr>
            </w:pPr>
          </w:p>
          <w:p w:rsidR="00B65EE2" w:rsidRDefault="00B65EE2" w:rsidP="0034791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Актуализация схем размещения ре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ламных конструкций</w:t>
            </w:r>
          </w:p>
          <w:p w:rsidR="00B65EE2" w:rsidRDefault="00B65EE2" w:rsidP="0034791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52" w:type="dxa"/>
            <w:gridSpan w:val="2"/>
            <w:vMerge/>
          </w:tcPr>
          <w:p w:rsidR="00B65EE2" w:rsidRDefault="00B65EE2" w:rsidP="0034791D">
            <w:pPr>
              <w:ind w:firstLine="35"/>
              <w:jc w:val="both"/>
              <w:rPr>
                <w:sz w:val="20"/>
                <w:szCs w:val="20"/>
              </w:rPr>
            </w:pPr>
          </w:p>
        </w:tc>
        <w:tc>
          <w:tcPr>
            <w:tcW w:w="1274" w:type="dxa"/>
            <w:gridSpan w:val="5"/>
            <w:vMerge/>
          </w:tcPr>
          <w:p w:rsidR="00B65EE2" w:rsidRDefault="00B65EE2" w:rsidP="001D3E5B">
            <w:pPr>
              <w:ind w:left="52"/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3"/>
            <w:vMerge/>
          </w:tcPr>
          <w:p w:rsidR="00B65EE2" w:rsidRDefault="00B65EE2" w:rsidP="001D3E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dxa"/>
            <w:gridSpan w:val="2"/>
            <w:vMerge/>
          </w:tcPr>
          <w:p w:rsidR="00B65EE2" w:rsidRDefault="00B65EE2" w:rsidP="001D3E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B65EE2" w:rsidRDefault="00B65EE2" w:rsidP="00CA2A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3" w:type="dxa"/>
            <w:gridSpan w:val="5"/>
            <w:vMerge/>
          </w:tcPr>
          <w:p w:rsidR="00B65EE2" w:rsidRDefault="00B65EE2" w:rsidP="00EB2A3C">
            <w:pPr>
              <w:ind w:left="-66"/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</w:tcPr>
          <w:p w:rsidR="00B65EE2" w:rsidRDefault="00B65EE2" w:rsidP="00C6010B">
            <w:pPr>
              <w:ind w:left="-15"/>
              <w:rPr>
                <w:sz w:val="20"/>
                <w:szCs w:val="20"/>
              </w:rPr>
            </w:pPr>
          </w:p>
        </w:tc>
      </w:tr>
      <w:tr w:rsidR="00B65EE2" w:rsidRPr="003012D3" w:rsidTr="00B65EE2">
        <w:trPr>
          <w:trHeight w:val="1274"/>
        </w:trPr>
        <w:tc>
          <w:tcPr>
            <w:tcW w:w="759" w:type="dxa"/>
            <w:gridSpan w:val="3"/>
          </w:tcPr>
          <w:p w:rsidR="00B65EE2" w:rsidRDefault="00B65EE2" w:rsidP="001D3E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</w:t>
            </w:r>
          </w:p>
        </w:tc>
        <w:tc>
          <w:tcPr>
            <w:tcW w:w="3460" w:type="dxa"/>
            <w:gridSpan w:val="3"/>
          </w:tcPr>
          <w:p w:rsidR="00B65EE2" w:rsidRDefault="00B65EE2" w:rsidP="0034791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на официальном сайте администрации города перечня всех нормативных правовых актов и 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стных локальных актов, регулиру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щих сферы наружной рекламы</w:t>
            </w:r>
          </w:p>
          <w:p w:rsidR="00B65EE2" w:rsidRDefault="00B65EE2" w:rsidP="0034791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52" w:type="dxa"/>
            <w:gridSpan w:val="2"/>
            <w:vMerge/>
          </w:tcPr>
          <w:p w:rsidR="00B65EE2" w:rsidRDefault="00B65EE2" w:rsidP="0034791D">
            <w:pPr>
              <w:ind w:firstLine="35"/>
              <w:jc w:val="both"/>
              <w:rPr>
                <w:sz w:val="20"/>
                <w:szCs w:val="20"/>
              </w:rPr>
            </w:pPr>
          </w:p>
        </w:tc>
        <w:tc>
          <w:tcPr>
            <w:tcW w:w="1274" w:type="dxa"/>
            <w:gridSpan w:val="5"/>
            <w:vMerge/>
          </w:tcPr>
          <w:p w:rsidR="00B65EE2" w:rsidRDefault="00B65EE2" w:rsidP="001D3E5B">
            <w:pPr>
              <w:ind w:left="52"/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3"/>
            <w:vMerge/>
          </w:tcPr>
          <w:p w:rsidR="00B65EE2" w:rsidRDefault="00B65EE2" w:rsidP="001D3E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dxa"/>
            <w:gridSpan w:val="2"/>
            <w:vMerge/>
          </w:tcPr>
          <w:p w:rsidR="00B65EE2" w:rsidRDefault="00B65EE2" w:rsidP="001D3E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B65EE2" w:rsidRDefault="00B65EE2" w:rsidP="00CA2A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3" w:type="dxa"/>
            <w:gridSpan w:val="5"/>
            <w:vMerge/>
          </w:tcPr>
          <w:p w:rsidR="00B65EE2" w:rsidRDefault="00B65EE2" w:rsidP="00EB2A3C">
            <w:pPr>
              <w:ind w:left="-66"/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</w:tcPr>
          <w:p w:rsidR="00B65EE2" w:rsidRDefault="00B65EE2" w:rsidP="00C6010B">
            <w:pPr>
              <w:ind w:left="-15"/>
              <w:rPr>
                <w:sz w:val="20"/>
                <w:szCs w:val="20"/>
              </w:rPr>
            </w:pPr>
          </w:p>
        </w:tc>
      </w:tr>
      <w:tr w:rsidR="00B65EE2" w:rsidRPr="003012D3" w:rsidTr="0034791D">
        <w:trPr>
          <w:trHeight w:val="319"/>
        </w:trPr>
        <w:tc>
          <w:tcPr>
            <w:tcW w:w="759" w:type="dxa"/>
            <w:gridSpan w:val="3"/>
          </w:tcPr>
          <w:p w:rsidR="00B65EE2" w:rsidRDefault="00B65EE2" w:rsidP="001D3E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</w:t>
            </w:r>
          </w:p>
        </w:tc>
        <w:tc>
          <w:tcPr>
            <w:tcW w:w="3460" w:type="dxa"/>
            <w:gridSpan w:val="3"/>
          </w:tcPr>
          <w:p w:rsidR="00B65EE2" w:rsidRDefault="00B65EE2" w:rsidP="0034791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принципов открытости прозрачности при проведении торгов на право установки и эксплуатации рекламных конструкций</w:t>
            </w:r>
          </w:p>
        </w:tc>
        <w:tc>
          <w:tcPr>
            <w:tcW w:w="2152" w:type="dxa"/>
            <w:gridSpan w:val="2"/>
            <w:vMerge/>
          </w:tcPr>
          <w:p w:rsidR="00B65EE2" w:rsidRDefault="00B65EE2" w:rsidP="0034791D">
            <w:pPr>
              <w:ind w:firstLine="35"/>
              <w:jc w:val="both"/>
              <w:rPr>
                <w:sz w:val="20"/>
                <w:szCs w:val="20"/>
              </w:rPr>
            </w:pPr>
          </w:p>
        </w:tc>
        <w:tc>
          <w:tcPr>
            <w:tcW w:w="1274" w:type="dxa"/>
            <w:gridSpan w:val="5"/>
            <w:vMerge/>
          </w:tcPr>
          <w:p w:rsidR="00B65EE2" w:rsidRDefault="00B65EE2" w:rsidP="001D3E5B">
            <w:pPr>
              <w:ind w:left="52"/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3"/>
            <w:vMerge/>
          </w:tcPr>
          <w:p w:rsidR="00B65EE2" w:rsidRDefault="00B65EE2" w:rsidP="001D3E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dxa"/>
            <w:gridSpan w:val="2"/>
            <w:vMerge/>
          </w:tcPr>
          <w:p w:rsidR="00B65EE2" w:rsidRDefault="00B65EE2" w:rsidP="001D3E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B65EE2" w:rsidRDefault="00B65EE2" w:rsidP="00CA2A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3" w:type="dxa"/>
            <w:gridSpan w:val="5"/>
            <w:vMerge/>
          </w:tcPr>
          <w:p w:rsidR="00B65EE2" w:rsidRDefault="00B65EE2" w:rsidP="00EB2A3C">
            <w:pPr>
              <w:ind w:left="-66"/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</w:tcPr>
          <w:p w:rsidR="00B65EE2" w:rsidRDefault="00B65EE2" w:rsidP="00C6010B">
            <w:pPr>
              <w:ind w:left="-15"/>
              <w:rPr>
                <w:sz w:val="20"/>
                <w:szCs w:val="20"/>
              </w:rPr>
            </w:pPr>
          </w:p>
        </w:tc>
      </w:tr>
      <w:tr w:rsidR="001D3E5B" w:rsidRPr="003012D3" w:rsidTr="003D1A88">
        <w:trPr>
          <w:trHeight w:val="519"/>
        </w:trPr>
        <w:tc>
          <w:tcPr>
            <w:tcW w:w="15843" w:type="dxa"/>
            <w:gridSpan w:val="25"/>
            <w:vAlign w:val="center"/>
          </w:tcPr>
          <w:p w:rsidR="001D3E5B" w:rsidRPr="00CB6F8E" w:rsidRDefault="001D3E5B" w:rsidP="00B65EE2">
            <w:pPr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  <w:r w:rsidRPr="00CB6F8E">
              <w:rPr>
                <w:sz w:val="20"/>
                <w:szCs w:val="20"/>
              </w:rPr>
              <w:t xml:space="preserve">Рынок </w:t>
            </w:r>
            <w:r w:rsidR="00B65EE2" w:rsidRPr="00CB6F8E">
              <w:rPr>
                <w:sz w:val="20"/>
                <w:szCs w:val="20"/>
              </w:rPr>
              <w:t>племенного животноводства</w:t>
            </w:r>
          </w:p>
        </w:tc>
      </w:tr>
      <w:tr w:rsidR="001D3E5B" w:rsidRPr="003012D3" w:rsidTr="0034791D">
        <w:trPr>
          <w:trHeight w:val="3024"/>
        </w:trPr>
        <w:tc>
          <w:tcPr>
            <w:tcW w:w="759" w:type="dxa"/>
            <w:gridSpan w:val="3"/>
          </w:tcPr>
          <w:p w:rsidR="001D3E5B" w:rsidRPr="005B0BED" w:rsidRDefault="001D3E5B" w:rsidP="001D3E5B">
            <w:pPr>
              <w:jc w:val="center"/>
              <w:rPr>
                <w:sz w:val="20"/>
                <w:szCs w:val="20"/>
              </w:rPr>
            </w:pPr>
            <w:r w:rsidRPr="00CB6F8E">
              <w:rPr>
                <w:sz w:val="20"/>
                <w:szCs w:val="20"/>
              </w:rPr>
              <w:lastRenderedPageBreak/>
              <w:t>14.</w:t>
            </w:r>
          </w:p>
        </w:tc>
        <w:tc>
          <w:tcPr>
            <w:tcW w:w="3318" w:type="dxa"/>
            <w:gridSpan w:val="2"/>
          </w:tcPr>
          <w:p w:rsidR="001D3E5B" w:rsidRDefault="00B65EE2" w:rsidP="00BB45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организационно- метод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ческой </w:t>
            </w:r>
            <w:r w:rsidR="00BB458E">
              <w:rPr>
                <w:sz w:val="20"/>
                <w:szCs w:val="20"/>
              </w:rPr>
              <w:t>и информационно - ко</w:t>
            </w:r>
            <w:r w:rsidR="00BB458E">
              <w:rPr>
                <w:sz w:val="20"/>
                <w:szCs w:val="20"/>
              </w:rPr>
              <w:t>н</w:t>
            </w:r>
            <w:r w:rsidR="00BB458E">
              <w:rPr>
                <w:sz w:val="20"/>
                <w:szCs w:val="20"/>
              </w:rPr>
              <w:t>сультационной поддержки негос</w:t>
            </w:r>
            <w:r w:rsidR="00BB458E">
              <w:rPr>
                <w:sz w:val="20"/>
                <w:szCs w:val="20"/>
              </w:rPr>
              <w:t>у</w:t>
            </w:r>
            <w:r w:rsidR="00BB458E">
              <w:rPr>
                <w:sz w:val="20"/>
                <w:szCs w:val="20"/>
              </w:rPr>
              <w:t>дарственным организациям и ИП, осуществляющим  деятельность в сфере племенного животноводства по вопросам организации деятел</w:t>
            </w:r>
            <w:r w:rsidR="00BB458E">
              <w:rPr>
                <w:sz w:val="20"/>
                <w:szCs w:val="20"/>
              </w:rPr>
              <w:t>ь</w:t>
            </w:r>
            <w:r w:rsidR="00BB458E">
              <w:rPr>
                <w:sz w:val="20"/>
                <w:szCs w:val="20"/>
              </w:rPr>
              <w:t>ности</w:t>
            </w:r>
          </w:p>
        </w:tc>
        <w:tc>
          <w:tcPr>
            <w:tcW w:w="2294" w:type="dxa"/>
            <w:gridSpan w:val="3"/>
          </w:tcPr>
          <w:p w:rsidR="001D3E5B" w:rsidRDefault="00BB458E" w:rsidP="00BB458E">
            <w:pPr>
              <w:ind w:firstLine="3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организаций 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стной формы собстве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ности и ИП, осущест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ляющих деятельность в сфере животноводства</w:t>
            </w:r>
          </w:p>
        </w:tc>
        <w:tc>
          <w:tcPr>
            <w:tcW w:w="1274" w:type="dxa"/>
            <w:gridSpan w:val="5"/>
          </w:tcPr>
          <w:p w:rsidR="001D3E5B" w:rsidRDefault="00BB458E" w:rsidP="001D3E5B">
            <w:pPr>
              <w:ind w:left="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0" w:type="dxa"/>
            <w:gridSpan w:val="3"/>
          </w:tcPr>
          <w:p w:rsidR="001D3E5B" w:rsidRDefault="001D3E5B" w:rsidP="001D3E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39" w:type="dxa"/>
            <w:gridSpan w:val="2"/>
          </w:tcPr>
          <w:p w:rsidR="001D3E5B" w:rsidRPr="004827DE" w:rsidRDefault="00FD4044" w:rsidP="001D3E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7" w:type="dxa"/>
          </w:tcPr>
          <w:p w:rsidR="001D3E5B" w:rsidRPr="00FD4044" w:rsidRDefault="00FD4044" w:rsidP="00FD4044">
            <w:pPr>
              <w:jc w:val="both"/>
              <w:rPr>
                <w:sz w:val="20"/>
                <w:szCs w:val="20"/>
              </w:rPr>
            </w:pPr>
            <w:r w:rsidRPr="00FD4044">
              <w:rPr>
                <w:sz w:val="20"/>
                <w:szCs w:val="20"/>
              </w:rPr>
              <w:t>Данные отдела сельского хозяйства администрации г</w:t>
            </w:r>
            <w:r w:rsidRPr="00FD4044">
              <w:rPr>
                <w:sz w:val="20"/>
                <w:szCs w:val="20"/>
              </w:rPr>
              <w:t>о</w:t>
            </w:r>
            <w:r w:rsidRPr="00FD4044">
              <w:rPr>
                <w:sz w:val="20"/>
                <w:szCs w:val="20"/>
              </w:rPr>
              <w:t>рода</w:t>
            </w:r>
          </w:p>
        </w:tc>
        <w:tc>
          <w:tcPr>
            <w:tcW w:w="2263" w:type="dxa"/>
            <w:gridSpan w:val="5"/>
          </w:tcPr>
          <w:p w:rsidR="00FD4044" w:rsidRDefault="00FD4044" w:rsidP="00FD40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данный период 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сутствуют организ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ции, осуществляющие деятельность по разв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дению племенных сельскохозяйственных животных (крупный рогатый скот, свиньи, овцы, лошади, птица и т.д.).</w:t>
            </w:r>
          </w:p>
          <w:p w:rsidR="001D3E5B" w:rsidRDefault="001D3E5B" w:rsidP="00C6010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9" w:type="dxa"/>
          </w:tcPr>
          <w:p w:rsidR="001D3E5B" w:rsidRDefault="00FD4044" w:rsidP="00FD4044">
            <w:pPr>
              <w:ind w:left="-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Проведены зас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дания с крестья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ско фермерскими хозяйствами на тему финансовой поддержки при осуществлении деятельности в сфере племенного животноводства  </w:t>
            </w:r>
          </w:p>
        </w:tc>
      </w:tr>
      <w:tr w:rsidR="001D3E5B" w:rsidRPr="003012D3" w:rsidTr="003D1A88">
        <w:trPr>
          <w:trHeight w:val="560"/>
        </w:trPr>
        <w:tc>
          <w:tcPr>
            <w:tcW w:w="15843" w:type="dxa"/>
            <w:gridSpan w:val="25"/>
            <w:vAlign w:val="center"/>
          </w:tcPr>
          <w:p w:rsidR="001D3E5B" w:rsidRPr="00CB6F8E" w:rsidRDefault="001D3E5B" w:rsidP="00FD4044">
            <w:pPr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  <w:r w:rsidRPr="00CB6F8E">
              <w:rPr>
                <w:sz w:val="20"/>
                <w:szCs w:val="20"/>
              </w:rPr>
              <w:t xml:space="preserve">Рынок </w:t>
            </w:r>
            <w:r w:rsidR="00FD4044" w:rsidRPr="00CB6F8E">
              <w:rPr>
                <w:sz w:val="20"/>
                <w:szCs w:val="20"/>
              </w:rPr>
              <w:t>розничной торговли</w:t>
            </w:r>
          </w:p>
        </w:tc>
      </w:tr>
      <w:tr w:rsidR="006716EE" w:rsidRPr="003012D3" w:rsidTr="006716EE">
        <w:trPr>
          <w:trHeight w:val="1936"/>
        </w:trPr>
        <w:tc>
          <w:tcPr>
            <w:tcW w:w="759" w:type="dxa"/>
            <w:gridSpan w:val="3"/>
          </w:tcPr>
          <w:p w:rsidR="006716EE" w:rsidRPr="00856418" w:rsidRDefault="006716EE" w:rsidP="001D3E5B">
            <w:pPr>
              <w:rPr>
                <w:sz w:val="20"/>
                <w:szCs w:val="20"/>
                <w:highlight w:val="yellow"/>
              </w:rPr>
            </w:pPr>
            <w:r w:rsidRPr="00CB6F8E">
              <w:rPr>
                <w:sz w:val="20"/>
                <w:szCs w:val="20"/>
              </w:rPr>
              <w:t>15.</w:t>
            </w:r>
          </w:p>
        </w:tc>
        <w:tc>
          <w:tcPr>
            <w:tcW w:w="3318" w:type="dxa"/>
            <w:gridSpan w:val="2"/>
          </w:tcPr>
          <w:p w:rsidR="006716EE" w:rsidRDefault="006716EE" w:rsidP="00FD40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организационно – мет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дической и информационно – ко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сультационной поддержки хозяйс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вующим субъектам, осуществля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щим деятельность  в нестациона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 xml:space="preserve">ных торговых объектах </w:t>
            </w:r>
          </w:p>
        </w:tc>
        <w:tc>
          <w:tcPr>
            <w:tcW w:w="2294" w:type="dxa"/>
            <w:gridSpan w:val="3"/>
            <w:vMerge w:val="restart"/>
          </w:tcPr>
          <w:p w:rsidR="006716EE" w:rsidRDefault="006716EE" w:rsidP="002243A8">
            <w:pPr>
              <w:ind w:firstLine="3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количества нестационарных торг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вых объектов и торг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вых мест по них не 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нее чем на 10 проце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тов к 2025 году по 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ношению к 2022 год</w:t>
            </w:r>
            <w:r w:rsidR="002243A8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4" w:type="dxa"/>
            <w:gridSpan w:val="5"/>
            <w:vMerge w:val="restart"/>
          </w:tcPr>
          <w:p w:rsidR="006716EE" w:rsidRDefault="006716EE" w:rsidP="001D3E5B">
            <w:pPr>
              <w:ind w:left="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0" w:type="dxa"/>
            <w:gridSpan w:val="3"/>
            <w:vMerge w:val="restart"/>
          </w:tcPr>
          <w:p w:rsidR="006716EE" w:rsidRDefault="006716EE" w:rsidP="001D3E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39" w:type="dxa"/>
            <w:gridSpan w:val="2"/>
            <w:vMerge w:val="restart"/>
          </w:tcPr>
          <w:p w:rsidR="006716EE" w:rsidRPr="00612CB5" w:rsidRDefault="00E07941" w:rsidP="001D3E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987" w:type="dxa"/>
            <w:vMerge w:val="restart"/>
          </w:tcPr>
          <w:p w:rsidR="006716EE" w:rsidRDefault="006716EE" w:rsidP="00FA7E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отдела по экономике, торговле и развитию пре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принимательства и туристической де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 xml:space="preserve">тельности </w:t>
            </w:r>
          </w:p>
        </w:tc>
        <w:tc>
          <w:tcPr>
            <w:tcW w:w="2263" w:type="dxa"/>
            <w:gridSpan w:val="5"/>
            <w:vMerge w:val="restart"/>
          </w:tcPr>
          <w:p w:rsidR="006716EE" w:rsidRDefault="006716EE" w:rsidP="006716E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адм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нистрации города от 18.04.2022 № 497-па «Об утверждении сх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мы размещения нест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ционарных торговых объектов на террит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рии муниципального образования город Медногорск»(с изм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нениями)</w:t>
            </w:r>
          </w:p>
        </w:tc>
        <w:tc>
          <w:tcPr>
            <w:tcW w:w="1849" w:type="dxa"/>
            <w:vMerge w:val="restart"/>
          </w:tcPr>
          <w:p w:rsidR="006716EE" w:rsidRDefault="006716EE" w:rsidP="003D1A88">
            <w:pPr>
              <w:ind w:left="-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Оказаны консул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тации по размещ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нию нестациона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ных торговых об</w:t>
            </w:r>
            <w:r>
              <w:rPr>
                <w:sz w:val="20"/>
                <w:szCs w:val="20"/>
              </w:rPr>
              <w:t>ъ</w:t>
            </w:r>
            <w:r>
              <w:rPr>
                <w:sz w:val="20"/>
                <w:szCs w:val="20"/>
              </w:rPr>
              <w:t>ектов на террит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рии города, мес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ным товаропрои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 xml:space="preserve">водителям. </w:t>
            </w:r>
          </w:p>
          <w:p w:rsidR="006716EE" w:rsidRDefault="006716EE" w:rsidP="003D1A88">
            <w:pPr>
              <w:ind w:left="-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администрации города от 06.06.2022 № 705 –па</w:t>
            </w:r>
            <w:r w:rsidR="004D57D2">
              <w:rPr>
                <w:sz w:val="20"/>
                <w:szCs w:val="20"/>
              </w:rPr>
              <w:t>, от 07.11.2022 №1326-па</w:t>
            </w:r>
            <w:r>
              <w:rPr>
                <w:sz w:val="20"/>
                <w:szCs w:val="20"/>
              </w:rPr>
              <w:t xml:space="preserve"> «О вн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сении изменений в постановление администрации города от 18.04.2022 № 497-па «Об утвержд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нии схемы разм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щения нестаци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нарных торговых объектов на терр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тории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пального образ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вания город Ме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 xml:space="preserve">ногорск» </w:t>
            </w:r>
          </w:p>
          <w:p w:rsidR="006716EE" w:rsidRDefault="006716EE" w:rsidP="003D1A88">
            <w:pPr>
              <w:ind w:left="-15"/>
              <w:rPr>
                <w:sz w:val="20"/>
                <w:szCs w:val="20"/>
              </w:rPr>
            </w:pPr>
          </w:p>
        </w:tc>
      </w:tr>
      <w:tr w:rsidR="006716EE" w:rsidRPr="003012D3" w:rsidTr="006716EE">
        <w:trPr>
          <w:trHeight w:val="1771"/>
        </w:trPr>
        <w:tc>
          <w:tcPr>
            <w:tcW w:w="759" w:type="dxa"/>
            <w:gridSpan w:val="3"/>
          </w:tcPr>
          <w:p w:rsidR="006716EE" w:rsidRDefault="006716EE" w:rsidP="001D3E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</w:t>
            </w:r>
          </w:p>
        </w:tc>
        <w:tc>
          <w:tcPr>
            <w:tcW w:w="3318" w:type="dxa"/>
            <w:gridSpan w:val="2"/>
          </w:tcPr>
          <w:p w:rsidR="006716EE" w:rsidRDefault="006716EE" w:rsidP="00FD40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изменений в схему размещения нестационарных то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говых объектов (увеличение кол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чества мест по размещение НТО)</w:t>
            </w:r>
          </w:p>
        </w:tc>
        <w:tc>
          <w:tcPr>
            <w:tcW w:w="2294" w:type="dxa"/>
            <w:gridSpan w:val="3"/>
            <w:vMerge/>
          </w:tcPr>
          <w:p w:rsidR="006716EE" w:rsidRDefault="006716EE" w:rsidP="009E73A2">
            <w:pPr>
              <w:ind w:firstLine="35"/>
              <w:jc w:val="both"/>
              <w:rPr>
                <w:sz w:val="20"/>
                <w:szCs w:val="20"/>
              </w:rPr>
            </w:pPr>
          </w:p>
        </w:tc>
        <w:tc>
          <w:tcPr>
            <w:tcW w:w="1274" w:type="dxa"/>
            <w:gridSpan w:val="5"/>
            <w:vMerge/>
          </w:tcPr>
          <w:p w:rsidR="006716EE" w:rsidRDefault="006716EE" w:rsidP="001D3E5B">
            <w:pPr>
              <w:ind w:left="52"/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3"/>
            <w:vMerge/>
          </w:tcPr>
          <w:p w:rsidR="006716EE" w:rsidRDefault="006716EE" w:rsidP="001D3E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dxa"/>
            <w:gridSpan w:val="2"/>
            <w:vMerge/>
          </w:tcPr>
          <w:p w:rsidR="006716EE" w:rsidRDefault="006716EE" w:rsidP="001D3E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6716EE" w:rsidRDefault="006716EE" w:rsidP="00FA7ED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3" w:type="dxa"/>
            <w:gridSpan w:val="5"/>
            <w:vMerge/>
          </w:tcPr>
          <w:p w:rsidR="006716EE" w:rsidRDefault="006716EE" w:rsidP="006716E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</w:tcPr>
          <w:p w:rsidR="006716EE" w:rsidRDefault="006716EE" w:rsidP="003D1A88">
            <w:pPr>
              <w:ind w:left="-15"/>
              <w:rPr>
                <w:sz w:val="20"/>
                <w:szCs w:val="20"/>
              </w:rPr>
            </w:pPr>
          </w:p>
        </w:tc>
      </w:tr>
      <w:tr w:rsidR="006716EE" w:rsidRPr="003012D3" w:rsidTr="009E73A2">
        <w:trPr>
          <w:trHeight w:val="2450"/>
        </w:trPr>
        <w:tc>
          <w:tcPr>
            <w:tcW w:w="759" w:type="dxa"/>
            <w:gridSpan w:val="3"/>
          </w:tcPr>
          <w:p w:rsidR="006716EE" w:rsidRDefault="006716EE" w:rsidP="001D3E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15.2</w:t>
            </w:r>
          </w:p>
        </w:tc>
        <w:tc>
          <w:tcPr>
            <w:tcW w:w="3318" w:type="dxa"/>
            <w:gridSpan w:val="2"/>
          </w:tcPr>
          <w:p w:rsidR="006716EE" w:rsidRDefault="006716EE" w:rsidP="00FD40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Утверждение актуализированной схемы размещения НТО</w:t>
            </w:r>
          </w:p>
        </w:tc>
        <w:tc>
          <w:tcPr>
            <w:tcW w:w="2294" w:type="dxa"/>
            <w:gridSpan w:val="3"/>
            <w:vMerge/>
          </w:tcPr>
          <w:p w:rsidR="006716EE" w:rsidRDefault="006716EE" w:rsidP="009E73A2">
            <w:pPr>
              <w:ind w:firstLine="35"/>
              <w:jc w:val="both"/>
              <w:rPr>
                <w:sz w:val="20"/>
                <w:szCs w:val="20"/>
              </w:rPr>
            </w:pPr>
          </w:p>
        </w:tc>
        <w:tc>
          <w:tcPr>
            <w:tcW w:w="1274" w:type="dxa"/>
            <w:gridSpan w:val="5"/>
            <w:vMerge/>
          </w:tcPr>
          <w:p w:rsidR="006716EE" w:rsidRDefault="006716EE" w:rsidP="001D3E5B">
            <w:pPr>
              <w:ind w:left="52"/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3"/>
            <w:vMerge/>
          </w:tcPr>
          <w:p w:rsidR="006716EE" w:rsidRDefault="006716EE" w:rsidP="001D3E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dxa"/>
            <w:gridSpan w:val="2"/>
            <w:vMerge/>
          </w:tcPr>
          <w:p w:rsidR="006716EE" w:rsidRDefault="006716EE" w:rsidP="001D3E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6716EE" w:rsidRDefault="006716EE" w:rsidP="00FA7ED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3" w:type="dxa"/>
            <w:gridSpan w:val="5"/>
            <w:vMerge/>
          </w:tcPr>
          <w:p w:rsidR="006716EE" w:rsidRDefault="006716EE" w:rsidP="006716E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</w:tcPr>
          <w:p w:rsidR="006716EE" w:rsidRDefault="006716EE" w:rsidP="003D1A88">
            <w:pPr>
              <w:ind w:left="-15"/>
              <w:rPr>
                <w:sz w:val="20"/>
                <w:szCs w:val="20"/>
              </w:rPr>
            </w:pPr>
          </w:p>
        </w:tc>
      </w:tr>
    </w:tbl>
    <w:p w:rsidR="0027450D" w:rsidRDefault="0027450D" w:rsidP="001D3E5B">
      <w:pPr>
        <w:spacing w:after="200"/>
        <w:contextualSpacing/>
        <w:rPr>
          <w:sz w:val="28"/>
          <w:szCs w:val="28"/>
        </w:rPr>
      </w:pPr>
    </w:p>
    <w:p w:rsidR="006716EE" w:rsidRDefault="006716EE" w:rsidP="001B1ECC">
      <w:pPr>
        <w:suppressAutoHyphens/>
        <w:jc w:val="center"/>
        <w:rPr>
          <w:sz w:val="28"/>
          <w:szCs w:val="28"/>
          <w:lang w:eastAsia="en-US"/>
        </w:rPr>
      </w:pPr>
    </w:p>
    <w:p w:rsidR="00646FD6" w:rsidRDefault="00646FD6" w:rsidP="001B1ECC">
      <w:pPr>
        <w:suppressAutoHyphens/>
        <w:jc w:val="center"/>
        <w:rPr>
          <w:sz w:val="28"/>
          <w:szCs w:val="28"/>
          <w:lang w:eastAsia="en-US"/>
        </w:rPr>
      </w:pPr>
    </w:p>
    <w:p w:rsidR="00C145B6" w:rsidRDefault="00C145B6" w:rsidP="001B1ECC">
      <w:pPr>
        <w:suppressAutoHyphens/>
        <w:jc w:val="center"/>
        <w:rPr>
          <w:sz w:val="28"/>
          <w:szCs w:val="28"/>
          <w:lang w:eastAsia="en-US"/>
        </w:rPr>
      </w:pPr>
      <w:r w:rsidRPr="00A2050D">
        <w:rPr>
          <w:sz w:val="28"/>
          <w:szCs w:val="28"/>
          <w:lang w:val="en-US" w:eastAsia="en-US"/>
        </w:rPr>
        <w:t>III</w:t>
      </w:r>
      <w:r w:rsidRPr="00A2050D">
        <w:rPr>
          <w:sz w:val="28"/>
          <w:szCs w:val="28"/>
          <w:lang w:eastAsia="en-US"/>
        </w:rPr>
        <w:t>.</w:t>
      </w:r>
      <w:r w:rsidRPr="00A2050D">
        <w:rPr>
          <w:sz w:val="28"/>
          <w:szCs w:val="28"/>
          <w:lang w:val="en-US" w:eastAsia="en-US"/>
        </w:rPr>
        <w:t> </w:t>
      </w:r>
      <w:r w:rsidRPr="00A2050D">
        <w:rPr>
          <w:sz w:val="28"/>
          <w:szCs w:val="28"/>
          <w:lang w:eastAsia="en-US"/>
        </w:rPr>
        <w:t xml:space="preserve">Системные мероприятия, направленные на развитие конкурентной среды в </w:t>
      </w:r>
      <w:r w:rsidR="007E22A2" w:rsidRPr="00A2050D">
        <w:rPr>
          <w:sz w:val="28"/>
          <w:szCs w:val="28"/>
          <w:lang w:eastAsia="en-US"/>
        </w:rPr>
        <w:t>муниципальном образовании город Медногорск</w:t>
      </w:r>
    </w:p>
    <w:p w:rsidR="00557C5C" w:rsidRDefault="00557C5C" w:rsidP="001B1ECC">
      <w:pPr>
        <w:suppressAutoHyphens/>
        <w:jc w:val="center"/>
        <w:rPr>
          <w:sz w:val="28"/>
          <w:szCs w:val="28"/>
          <w:lang w:eastAsia="en-US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9"/>
        <w:gridCol w:w="4881"/>
        <w:gridCol w:w="5711"/>
        <w:gridCol w:w="4340"/>
      </w:tblGrid>
      <w:tr w:rsidR="003500E4" w:rsidRPr="003500E4" w:rsidTr="003500E4">
        <w:tc>
          <w:tcPr>
            <w:tcW w:w="769" w:type="dxa"/>
          </w:tcPr>
          <w:p w:rsidR="00557C5C" w:rsidRPr="005E21F6" w:rsidRDefault="00557C5C" w:rsidP="003500E4">
            <w:pPr>
              <w:jc w:val="center"/>
            </w:pPr>
            <w:r w:rsidRPr="005E21F6">
              <w:t>№п/п</w:t>
            </w:r>
          </w:p>
        </w:tc>
        <w:tc>
          <w:tcPr>
            <w:tcW w:w="4881" w:type="dxa"/>
          </w:tcPr>
          <w:p w:rsidR="00557C5C" w:rsidRPr="005E21F6" w:rsidRDefault="00557C5C" w:rsidP="003500E4">
            <w:pPr>
              <w:jc w:val="center"/>
            </w:pPr>
            <w:r>
              <w:t xml:space="preserve">Наименование системного </w:t>
            </w:r>
            <w:r w:rsidRPr="005E21F6">
              <w:t xml:space="preserve"> мероприятия</w:t>
            </w:r>
            <w:r>
              <w:t>, н</w:t>
            </w:r>
            <w:r>
              <w:t>а</w:t>
            </w:r>
            <w:r>
              <w:t>правленного на содействие развитию конк</w:t>
            </w:r>
            <w:r>
              <w:t>у</w:t>
            </w:r>
            <w:r>
              <w:t>ренции</w:t>
            </w:r>
          </w:p>
        </w:tc>
        <w:tc>
          <w:tcPr>
            <w:tcW w:w="5711" w:type="dxa"/>
          </w:tcPr>
          <w:p w:rsidR="00557C5C" w:rsidRPr="005E21F6" w:rsidRDefault="00557C5C" w:rsidP="003500E4">
            <w:pPr>
              <w:jc w:val="center"/>
            </w:pPr>
            <w:r>
              <w:t>Информация о реализации мероприятия, направле</w:t>
            </w:r>
            <w:r>
              <w:t>н</w:t>
            </w:r>
            <w:r>
              <w:t>ного на содействие развитию конкуренции</w:t>
            </w:r>
          </w:p>
        </w:tc>
        <w:tc>
          <w:tcPr>
            <w:tcW w:w="4340" w:type="dxa"/>
          </w:tcPr>
          <w:p w:rsidR="00557C5C" w:rsidRPr="005E21F6" w:rsidRDefault="00557C5C" w:rsidP="003500E4">
            <w:pPr>
              <w:jc w:val="center"/>
            </w:pPr>
            <w:r>
              <w:t>Ответственный исполнитель</w:t>
            </w:r>
          </w:p>
        </w:tc>
      </w:tr>
      <w:tr w:rsidR="003500E4" w:rsidRPr="003500E4" w:rsidTr="003500E4">
        <w:tc>
          <w:tcPr>
            <w:tcW w:w="769" w:type="dxa"/>
          </w:tcPr>
          <w:p w:rsidR="00557C5C" w:rsidRPr="003500E4" w:rsidRDefault="00557C5C" w:rsidP="003500E4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  <w:r w:rsidRPr="003500E4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881" w:type="dxa"/>
          </w:tcPr>
          <w:p w:rsidR="00557C5C" w:rsidRPr="003500E4" w:rsidRDefault="00557C5C" w:rsidP="003500E4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  <w:r w:rsidRPr="003500E4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711" w:type="dxa"/>
          </w:tcPr>
          <w:p w:rsidR="00557C5C" w:rsidRPr="003500E4" w:rsidRDefault="00557C5C" w:rsidP="003500E4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  <w:r w:rsidRPr="003500E4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340" w:type="dxa"/>
          </w:tcPr>
          <w:p w:rsidR="00557C5C" w:rsidRPr="003500E4" w:rsidRDefault="00557C5C" w:rsidP="003500E4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  <w:r w:rsidRPr="003500E4"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557C5C" w:rsidRPr="003500E4" w:rsidTr="003500E4">
        <w:tc>
          <w:tcPr>
            <w:tcW w:w="15701" w:type="dxa"/>
            <w:gridSpan w:val="4"/>
          </w:tcPr>
          <w:p w:rsidR="00557C5C" w:rsidRPr="003500E4" w:rsidRDefault="00E1630D" w:rsidP="003500E4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  <w:r>
              <w:t>1. Повышение информированности потребителей о реализации государственной политики по развитию конкуренции</w:t>
            </w:r>
          </w:p>
        </w:tc>
      </w:tr>
      <w:tr w:rsidR="003500E4" w:rsidRPr="003500E4" w:rsidTr="003500E4">
        <w:tc>
          <w:tcPr>
            <w:tcW w:w="769" w:type="dxa"/>
          </w:tcPr>
          <w:p w:rsidR="00E1630D" w:rsidRPr="00707F27" w:rsidRDefault="00E1630D" w:rsidP="002243A8">
            <w:pPr>
              <w:rPr>
                <w:highlight w:val="yellow"/>
              </w:rPr>
            </w:pPr>
            <w:r w:rsidRPr="00CB6F8E">
              <w:t>1.1</w:t>
            </w:r>
          </w:p>
        </w:tc>
        <w:tc>
          <w:tcPr>
            <w:tcW w:w="4881" w:type="dxa"/>
          </w:tcPr>
          <w:p w:rsidR="00E1630D" w:rsidRPr="003500E4" w:rsidRDefault="00E1630D" w:rsidP="002243A8">
            <w:pPr>
              <w:rPr>
                <w:color w:val="000000"/>
              </w:rPr>
            </w:pPr>
            <w:r w:rsidRPr="003500E4">
              <w:rPr>
                <w:color w:val="000000"/>
              </w:rPr>
              <w:t>Размещение на официальном сайте админ</w:t>
            </w:r>
            <w:r w:rsidRPr="003500E4">
              <w:rPr>
                <w:color w:val="000000"/>
              </w:rPr>
              <w:t>и</w:t>
            </w:r>
            <w:r w:rsidRPr="003500E4">
              <w:rPr>
                <w:color w:val="000000"/>
              </w:rPr>
              <w:t>страции города в сети «Интернет» информ</w:t>
            </w:r>
            <w:r w:rsidRPr="003500E4">
              <w:rPr>
                <w:color w:val="000000"/>
              </w:rPr>
              <w:t>а</w:t>
            </w:r>
            <w:r w:rsidRPr="003500E4">
              <w:rPr>
                <w:color w:val="000000"/>
              </w:rPr>
              <w:t>ции о результатах реализации государстве</w:t>
            </w:r>
            <w:r w:rsidRPr="003500E4">
              <w:rPr>
                <w:color w:val="000000"/>
              </w:rPr>
              <w:t>н</w:t>
            </w:r>
            <w:r w:rsidRPr="003500E4">
              <w:rPr>
                <w:color w:val="000000"/>
              </w:rPr>
              <w:t>ной политики по развитию конкуренции, в том числе положений Национального плана</w:t>
            </w:r>
          </w:p>
        </w:tc>
        <w:tc>
          <w:tcPr>
            <w:tcW w:w="5711" w:type="dxa"/>
          </w:tcPr>
          <w:p w:rsidR="00E1630D" w:rsidRPr="003500E4" w:rsidRDefault="00E1630D" w:rsidP="00707F27">
            <w:pPr>
              <w:rPr>
                <w:color w:val="000000"/>
              </w:rPr>
            </w:pPr>
            <w:r w:rsidRPr="008C6346">
              <w:t xml:space="preserve">На официальном сайте администрации </w:t>
            </w:r>
            <w:r>
              <w:t>города</w:t>
            </w:r>
            <w:r w:rsidR="00707F27">
              <w:t xml:space="preserve"> </w:t>
            </w:r>
            <w:hyperlink r:id="rId12" w:history="1">
              <w:r w:rsidR="00707F27" w:rsidRPr="00D82424">
                <w:rPr>
                  <w:rStyle w:val="ac"/>
                </w:rPr>
                <w:t>https://gorodmednogorsk.ru/economic/standart-razvitiya-konkurentsii.html</w:t>
              </w:r>
            </w:hyperlink>
            <w:r w:rsidR="00707F27">
              <w:t xml:space="preserve"> </w:t>
            </w:r>
            <w:r>
              <w:t xml:space="preserve"> </w:t>
            </w:r>
            <w:r w:rsidRPr="008C6346">
              <w:t>размеще</w:t>
            </w:r>
            <w:r>
              <w:t>н</w:t>
            </w:r>
            <w:r w:rsidRPr="008C6346">
              <w:t xml:space="preserve">  материал</w:t>
            </w:r>
            <w:r>
              <w:t xml:space="preserve"> </w:t>
            </w:r>
            <w:r w:rsidRPr="008C6346">
              <w:t>(о</w:t>
            </w:r>
            <w:r w:rsidRPr="008C6346">
              <w:t>т</w:t>
            </w:r>
            <w:r w:rsidRPr="008C6346">
              <w:t xml:space="preserve">чет об исполнении «дорожной карты» по итогам </w:t>
            </w:r>
            <w:r>
              <w:t>п</w:t>
            </w:r>
            <w:r>
              <w:t>о</w:t>
            </w:r>
            <w:r>
              <w:t>лугодия 2022</w:t>
            </w:r>
            <w:r w:rsidRPr="008C6346">
              <w:t xml:space="preserve"> года, отчета за 20</w:t>
            </w:r>
            <w:r>
              <w:t>21</w:t>
            </w:r>
            <w:r w:rsidRPr="008C6346">
              <w:t xml:space="preserve"> г., </w:t>
            </w:r>
            <w:r>
              <w:t>постановление «Об утверждении плана мероприятий («дорожной карты») по содействию развитию конкуренции в м</w:t>
            </w:r>
            <w:r>
              <w:t>у</w:t>
            </w:r>
            <w:r>
              <w:t>ниципальном образовании город Медногорск Оре</w:t>
            </w:r>
            <w:r>
              <w:t>н</w:t>
            </w:r>
            <w:r>
              <w:t>бургской области на 2022-2025 годы», п</w:t>
            </w:r>
            <w:r w:rsidRPr="008C6346">
              <w:t>рочие мат</w:t>
            </w:r>
            <w:r w:rsidRPr="008C6346">
              <w:t>е</w:t>
            </w:r>
            <w:r w:rsidRPr="008C6346">
              <w:t xml:space="preserve">риалы.  </w:t>
            </w:r>
          </w:p>
        </w:tc>
        <w:tc>
          <w:tcPr>
            <w:tcW w:w="4340" w:type="dxa"/>
          </w:tcPr>
          <w:p w:rsidR="00E1630D" w:rsidRPr="003500E4" w:rsidRDefault="00E1630D" w:rsidP="003500E4">
            <w:pPr>
              <w:widowControl w:val="0"/>
              <w:rPr>
                <w:color w:val="000000"/>
              </w:rPr>
            </w:pPr>
            <w:r w:rsidRPr="003500E4">
              <w:rPr>
                <w:color w:val="000000"/>
              </w:rPr>
              <w:t>Отдел по экономике, торговле и разв</w:t>
            </w:r>
            <w:r w:rsidRPr="003500E4">
              <w:rPr>
                <w:color w:val="000000"/>
              </w:rPr>
              <w:t>и</w:t>
            </w:r>
            <w:r w:rsidRPr="003500E4">
              <w:rPr>
                <w:color w:val="000000"/>
              </w:rPr>
              <w:t>тию предпринимательства и туристич</w:t>
            </w:r>
            <w:r w:rsidRPr="003500E4">
              <w:rPr>
                <w:color w:val="000000"/>
              </w:rPr>
              <w:t>е</w:t>
            </w:r>
            <w:r w:rsidRPr="003500E4">
              <w:rPr>
                <w:color w:val="000000"/>
              </w:rPr>
              <w:t>ской деятельности администрации г</w:t>
            </w:r>
            <w:r w:rsidRPr="003500E4">
              <w:rPr>
                <w:color w:val="000000"/>
              </w:rPr>
              <w:t>о</w:t>
            </w:r>
            <w:r w:rsidRPr="003500E4">
              <w:rPr>
                <w:color w:val="000000"/>
              </w:rPr>
              <w:t>рода Медногорска</w:t>
            </w:r>
          </w:p>
        </w:tc>
      </w:tr>
      <w:tr w:rsidR="00E1630D" w:rsidRPr="003500E4" w:rsidTr="003500E4">
        <w:tc>
          <w:tcPr>
            <w:tcW w:w="15701" w:type="dxa"/>
            <w:gridSpan w:val="4"/>
          </w:tcPr>
          <w:p w:rsidR="00E1630D" w:rsidRPr="003500E4" w:rsidRDefault="00E1630D" w:rsidP="003500E4">
            <w:pPr>
              <w:widowControl w:val="0"/>
              <w:jc w:val="center"/>
              <w:rPr>
                <w:color w:val="000000"/>
              </w:rPr>
            </w:pPr>
            <w:r w:rsidRPr="003500E4">
              <w:rPr>
                <w:color w:val="000000"/>
              </w:rPr>
              <w:t>2. Развитие конкурентоспособности товаров, работ, услуг, субъектов МСП</w:t>
            </w:r>
          </w:p>
        </w:tc>
      </w:tr>
      <w:tr w:rsidR="003500E4" w:rsidRPr="003500E4" w:rsidTr="003500E4">
        <w:tc>
          <w:tcPr>
            <w:tcW w:w="769" w:type="dxa"/>
          </w:tcPr>
          <w:p w:rsidR="00E1630D" w:rsidRPr="00AD3907" w:rsidRDefault="00E1630D" w:rsidP="002243A8">
            <w:pPr>
              <w:rPr>
                <w:highlight w:val="yellow"/>
              </w:rPr>
            </w:pPr>
            <w:r w:rsidRPr="00CB6F8E">
              <w:t>2.1</w:t>
            </w:r>
          </w:p>
        </w:tc>
        <w:tc>
          <w:tcPr>
            <w:tcW w:w="4881" w:type="dxa"/>
          </w:tcPr>
          <w:p w:rsidR="00E1630D" w:rsidRPr="005E21F6" w:rsidRDefault="00E1630D" w:rsidP="002243A8">
            <w:r>
              <w:t>Оказание организационно – методической и информационно- консультационной по</w:t>
            </w:r>
            <w:r>
              <w:t>д</w:t>
            </w:r>
            <w:r>
              <w:t>держки субъектам МСП по сертификации продукции, выходу на электронные площа</w:t>
            </w:r>
            <w:r>
              <w:t>д</w:t>
            </w:r>
            <w:r>
              <w:t>ки, проведение рекламных кампаний</w:t>
            </w:r>
          </w:p>
        </w:tc>
        <w:tc>
          <w:tcPr>
            <w:tcW w:w="5711" w:type="dxa"/>
          </w:tcPr>
          <w:p w:rsidR="00E1630D" w:rsidRDefault="00E1630D" w:rsidP="003500E4">
            <w:pPr>
              <w:widowControl w:val="0"/>
            </w:pPr>
            <w:r w:rsidRPr="003500E4">
              <w:rPr>
                <w:color w:val="000000"/>
              </w:rPr>
              <w:t xml:space="preserve">На постоянной основе проводится информирование субъектов МСП </w:t>
            </w:r>
            <w:r>
              <w:t>по сертификации продукции, вых</w:t>
            </w:r>
            <w:r>
              <w:t>о</w:t>
            </w:r>
            <w:r>
              <w:t xml:space="preserve">ду на электронные площадки, проведение рекламных кампаний (официальный сайт администрации города </w:t>
            </w:r>
          </w:p>
          <w:p w:rsidR="00E1630D" w:rsidRPr="003500E4" w:rsidRDefault="00752DA2" w:rsidP="003500E4">
            <w:pPr>
              <w:widowControl w:val="0"/>
              <w:rPr>
                <w:color w:val="000000"/>
              </w:rPr>
            </w:pPr>
            <w:hyperlink r:id="rId13" w:history="1">
              <w:r w:rsidR="00E1630D" w:rsidRPr="00BA03EF">
                <w:rPr>
                  <w:rStyle w:val="ac"/>
                </w:rPr>
                <w:t>https://gorodmednogorsk.ru/economic/mery-podderzhki-msp.html</w:t>
              </w:r>
            </w:hyperlink>
            <w:r w:rsidR="00E1630D" w:rsidRPr="003500E4">
              <w:rPr>
                <w:color w:val="000000"/>
              </w:rPr>
              <w:t xml:space="preserve">, группа </w:t>
            </w:r>
            <w:r w:rsidR="00E1630D" w:rsidRPr="003500E4">
              <w:rPr>
                <w:color w:val="000000"/>
                <w:lang w:val="en-US"/>
              </w:rPr>
              <w:t>WhatsApp</w:t>
            </w:r>
            <w:r w:rsidR="00E1630D" w:rsidRPr="003500E4">
              <w:rPr>
                <w:color w:val="000000"/>
              </w:rPr>
              <w:t xml:space="preserve"> «Предприниматели г</w:t>
            </w:r>
            <w:r w:rsidR="00E1630D" w:rsidRPr="003500E4">
              <w:rPr>
                <w:color w:val="000000"/>
              </w:rPr>
              <w:t>о</w:t>
            </w:r>
            <w:r w:rsidR="00E1630D" w:rsidRPr="003500E4">
              <w:rPr>
                <w:color w:val="000000"/>
              </w:rPr>
              <w:t xml:space="preserve">рода») </w:t>
            </w:r>
          </w:p>
        </w:tc>
        <w:tc>
          <w:tcPr>
            <w:tcW w:w="4340" w:type="dxa"/>
          </w:tcPr>
          <w:p w:rsidR="00E1630D" w:rsidRPr="003500E4" w:rsidRDefault="00E1630D" w:rsidP="003500E4">
            <w:pPr>
              <w:widowControl w:val="0"/>
              <w:rPr>
                <w:color w:val="000000"/>
              </w:rPr>
            </w:pPr>
            <w:r w:rsidRPr="003500E4">
              <w:rPr>
                <w:color w:val="000000"/>
              </w:rPr>
              <w:t>Отдел по экономике, торговле и разв</w:t>
            </w:r>
            <w:r w:rsidRPr="003500E4">
              <w:rPr>
                <w:color w:val="000000"/>
              </w:rPr>
              <w:t>и</w:t>
            </w:r>
            <w:r w:rsidRPr="003500E4">
              <w:rPr>
                <w:color w:val="000000"/>
              </w:rPr>
              <w:t>тию предпринимательства и туристич</w:t>
            </w:r>
            <w:r w:rsidRPr="003500E4">
              <w:rPr>
                <w:color w:val="000000"/>
              </w:rPr>
              <w:t>е</w:t>
            </w:r>
            <w:r w:rsidRPr="003500E4">
              <w:rPr>
                <w:color w:val="000000"/>
              </w:rPr>
              <w:t>ской деятельности администрации г</w:t>
            </w:r>
            <w:r w:rsidRPr="003500E4">
              <w:rPr>
                <w:color w:val="000000"/>
              </w:rPr>
              <w:t>о</w:t>
            </w:r>
            <w:r w:rsidRPr="003500E4">
              <w:rPr>
                <w:color w:val="000000"/>
              </w:rPr>
              <w:t>рода Медногорска</w:t>
            </w:r>
          </w:p>
        </w:tc>
      </w:tr>
      <w:tr w:rsidR="00E1630D" w:rsidRPr="003500E4" w:rsidTr="003500E4">
        <w:tc>
          <w:tcPr>
            <w:tcW w:w="15701" w:type="dxa"/>
            <w:gridSpan w:val="4"/>
          </w:tcPr>
          <w:p w:rsidR="00E1630D" w:rsidRPr="003500E4" w:rsidRDefault="00E1630D" w:rsidP="003500E4">
            <w:pPr>
              <w:widowControl w:val="0"/>
              <w:jc w:val="center"/>
              <w:rPr>
                <w:color w:val="000000"/>
              </w:rPr>
            </w:pPr>
            <w:r w:rsidRPr="003500E4">
              <w:rPr>
                <w:color w:val="000000"/>
              </w:rPr>
              <w:t>3. Обеспечение прозрачности и доступности закупок товаров, работ, услуг, осуществляемых с использованием конкурентных способов определения поставщиков (подрядчиков, исполнителей)</w:t>
            </w:r>
          </w:p>
        </w:tc>
      </w:tr>
      <w:tr w:rsidR="003500E4" w:rsidRPr="003500E4" w:rsidTr="003500E4">
        <w:tc>
          <w:tcPr>
            <w:tcW w:w="769" w:type="dxa"/>
          </w:tcPr>
          <w:p w:rsidR="00E1630D" w:rsidRDefault="00E1630D" w:rsidP="002243A8">
            <w:r w:rsidRPr="00CB6F8E">
              <w:t>3.1</w:t>
            </w:r>
          </w:p>
        </w:tc>
        <w:tc>
          <w:tcPr>
            <w:tcW w:w="4881" w:type="dxa"/>
          </w:tcPr>
          <w:p w:rsidR="00E1630D" w:rsidRDefault="00E1630D" w:rsidP="002243A8">
            <w:r>
              <w:t>Оказание организационно- методической и информационно- консультационной по</w:t>
            </w:r>
            <w:r>
              <w:t>д</w:t>
            </w:r>
            <w:r>
              <w:t>держки заказчикам и участникам закупок, в том числе являющимися субъектами МСП</w:t>
            </w:r>
          </w:p>
        </w:tc>
        <w:tc>
          <w:tcPr>
            <w:tcW w:w="5711" w:type="dxa"/>
          </w:tcPr>
          <w:p w:rsidR="00E1630D" w:rsidRPr="003500E4" w:rsidRDefault="00E1630D" w:rsidP="00D07590">
            <w:pPr>
              <w:widowControl w:val="0"/>
              <w:rPr>
                <w:color w:val="000000"/>
              </w:rPr>
            </w:pPr>
            <w:r w:rsidRPr="003500E4">
              <w:rPr>
                <w:color w:val="000000"/>
              </w:rPr>
              <w:t>В 2022</w:t>
            </w:r>
            <w:r w:rsidR="00D07590">
              <w:rPr>
                <w:color w:val="000000"/>
              </w:rPr>
              <w:t xml:space="preserve"> году</w:t>
            </w:r>
            <w:r w:rsidRPr="003500E4">
              <w:rPr>
                <w:color w:val="000000"/>
              </w:rPr>
              <w:t xml:space="preserve"> закупки размещались у субъектов мал</w:t>
            </w:r>
            <w:r w:rsidRPr="003500E4">
              <w:rPr>
                <w:color w:val="000000"/>
              </w:rPr>
              <w:t>о</w:t>
            </w:r>
            <w:r w:rsidRPr="003500E4">
              <w:rPr>
                <w:color w:val="000000"/>
              </w:rPr>
              <w:t>го предпринимательства, заключен</w:t>
            </w:r>
            <w:r w:rsidR="00D07590">
              <w:rPr>
                <w:color w:val="000000"/>
              </w:rPr>
              <w:t>о</w:t>
            </w:r>
            <w:r w:rsidRPr="003500E4">
              <w:rPr>
                <w:color w:val="000000"/>
              </w:rPr>
              <w:t xml:space="preserve"> </w:t>
            </w:r>
            <w:r w:rsidR="002C0785" w:rsidRPr="003500E4">
              <w:rPr>
                <w:color w:val="000000"/>
              </w:rPr>
              <w:t>1</w:t>
            </w:r>
            <w:r w:rsidR="00D07590">
              <w:rPr>
                <w:color w:val="000000"/>
              </w:rPr>
              <w:t>9</w:t>
            </w:r>
            <w:r w:rsidR="002C0785" w:rsidRPr="003500E4">
              <w:rPr>
                <w:color w:val="000000"/>
              </w:rPr>
              <w:t xml:space="preserve"> </w:t>
            </w:r>
            <w:r w:rsidRPr="003500E4">
              <w:rPr>
                <w:color w:val="000000"/>
              </w:rPr>
              <w:t>контра</w:t>
            </w:r>
            <w:r w:rsidR="00D07590">
              <w:rPr>
                <w:color w:val="000000"/>
              </w:rPr>
              <w:t>к</w:t>
            </w:r>
            <w:r w:rsidRPr="003500E4">
              <w:rPr>
                <w:color w:val="000000"/>
              </w:rPr>
              <w:t xml:space="preserve">тов с субъектами МСП, на сумму </w:t>
            </w:r>
            <w:r w:rsidR="00D07590">
              <w:rPr>
                <w:color w:val="000000"/>
              </w:rPr>
              <w:t>346820711,17</w:t>
            </w:r>
            <w:r w:rsidR="002C0785" w:rsidRPr="003500E4">
              <w:rPr>
                <w:color w:val="000000"/>
              </w:rPr>
              <w:t xml:space="preserve"> </w:t>
            </w:r>
            <w:r w:rsidRPr="003500E4">
              <w:rPr>
                <w:color w:val="000000"/>
              </w:rPr>
              <w:t xml:space="preserve"> рублей</w:t>
            </w:r>
          </w:p>
        </w:tc>
        <w:tc>
          <w:tcPr>
            <w:tcW w:w="4340" w:type="dxa"/>
          </w:tcPr>
          <w:p w:rsidR="00E1630D" w:rsidRPr="003500E4" w:rsidRDefault="00E1630D" w:rsidP="003500E4">
            <w:pPr>
              <w:widowControl w:val="0"/>
              <w:rPr>
                <w:color w:val="000000"/>
              </w:rPr>
            </w:pPr>
            <w:r w:rsidRPr="003500E4">
              <w:rPr>
                <w:color w:val="000000"/>
              </w:rPr>
              <w:t>Отдел по закупкам администрации г</w:t>
            </w:r>
            <w:r w:rsidRPr="003500E4">
              <w:rPr>
                <w:color w:val="000000"/>
              </w:rPr>
              <w:t>о</w:t>
            </w:r>
            <w:r w:rsidRPr="003500E4">
              <w:rPr>
                <w:color w:val="000000"/>
              </w:rPr>
              <w:t>рода Медногорска</w:t>
            </w:r>
          </w:p>
        </w:tc>
      </w:tr>
      <w:tr w:rsidR="00E1630D" w:rsidRPr="003500E4" w:rsidTr="003500E4">
        <w:tc>
          <w:tcPr>
            <w:tcW w:w="15701" w:type="dxa"/>
            <w:gridSpan w:val="4"/>
          </w:tcPr>
          <w:p w:rsidR="00E1630D" w:rsidRPr="003500E4" w:rsidRDefault="00E1630D" w:rsidP="003500E4">
            <w:pPr>
              <w:widowControl w:val="0"/>
              <w:jc w:val="center"/>
              <w:rPr>
                <w:color w:val="000000"/>
              </w:rPr>
            </w:pPr>
            <w:r w:rsidRPr="003500E4">
              <w:rPr>
                <w:color w:val="000000"/>
              </w:rPr>
              <w:t>4. Устранение избыточного государственного и муниципального регулирования, а также снижение административных барьеров</w:t>
            </w:r>
          </w:p>
        </w:tc>
      </w:tr>
      <w:tr w:rsidR="003500E4" w:rsidRPr="003500E4" w:rsidTr="003500E4">
        <w:tc>
          <w:tcPr>
            <w:tcW w:w="769" w:type="dxa"/>
          </w:tcPr>
          <w:p w:rsidR="00E1630D" w:rsidRPr="00253B7F" w:rsidRDefault="00E1630D" w:rsidP="002243A8">
            <w:pPr>
              <w:rPr>
                <w:highlight w:val="yellow"/>
              </w:rPr>
            </w:pPr>
            <w:r w:rsidRPr="00CB6F8E">
              <w:lastRenderedPageBreak/>
              <w:t>4.1</w:t>
            </w:r>
          </w:p>
        </w:tc>
        <w:tc>
          <w:tcPr>
            <w:tcW w:w="4881" w:type="dxa"/>
          </w:tcPr>
          <w:p w:rsidR="00E1630D" w:rsidRDefault="00E1630D" w:rsidP="002243A8">
            <w:r>
              <w:t>Включение в порядок проведения оценки регулирующего воздействия проектов но</w:t>
            </w:r>
            <w:r>
              <w:t>р</w:t>
            </w:r>
            <w:r>
              <w:t>мативных правовых актов администрации города и экспертизы нормативных правовых актов администрации города в соответствии с Федеральным законом от 6 октября 2003 года № 131-ФЗ «Об общих принципах орг</w:t>
            </w:r>
            <w:r>
              <w:t>а</w:t>
            </w:r>
            <w:r>
              <w:t>низации местного самоуправления в Росси</w:t>
            </w:r>
            <w:r>
              <w:t>й</w:t>
            </w:r>
            <w:r>
              <w:t>ской Федерации», пунктов предусматр</w:t>
            </w:r>
            <w:r>
              <w:t>и</w:t>
            </w:r>
            <w:r>
              <w:t xml:space="preserve">вающих анализ воздействия таких проектов актов на состояние конкуренции </w:t>
            </w:r>
          </w:p>
        </w:tc>
        <w:tc>
          <w:tcPr>
            <w:tcW w:w="5711" w:type="dxa"/>
          </w:tcPr>
          <w:p w:rsidR="00E1630D" w:rsidRPr="003500E4" w:rsidRDefault="00E1630D" w:rsidP="00321248">
            <w:pPr>
              <w:widowControl w:val="0"/>
              <w:jc w:val="both"/>
              <w:rPr>
                <w:color w:val="000000"/>
              </w:rPr>
            </w:pPr>
            <w:r w:rsidRPr="003500E4">
              <w:rPr>
                <w:color w:val="000000"/>
              </w:rPr>
              <w:t>Постановление администрации города от 12.11.2021 № 1291-па «Об утверждении Порядка проведения процедуры оценки регулирующего воздействия пр</w:t>
            </w:r>
            <w:r w:rsidRPr="003500E4">
              <w:rPr>
                <w:color w:val="000000"/>
              </w:rPr>
              <w:t>о</w:t>
            </w:r>
            <w:r w:rsidRPr="003500E4">
              <w:rPr>
                <w:color w:val="000000"/>
              </w:rPr>
              <w:t>ектов муниципальных нормативных правовых актов, оценки фактического воздействия и экспертизы пр</w:t>
            </w:r>
            <w:r w:rsidRPr="003500E4">
              <w:rPr>
                <w:color w:val="000000"/>
              </w:rPr>
              <w:t>и</w:t>
            </w:r>
            <w:r w:rsidRPr="003500E4">
              <w:rPr>
                <w:color w:val="000000"/>
              </w:rPr>
              <w:t>нятых муниципальных нормативных правовых а</w:t>
            </w:r>
            <w:r w:rsidRPr="003500E4">
              <w:rPr>
                <w:color w:val="000000"/>
              </w:rPr>
              <w:t>к</w:t>
            </w:r>
            <w:r w:rsidRPr="003500E4">
              <w:rPr>
                <w:color w:val="000000"/>
              </w:rPr>
              <w:t>тов, затрагивающих вопросы осуществления пре</w:t>
            </w:r>
            <w:r w:rsidRPr="003500E4">
              <w:rPr>
                <w:color w:val="000000"/>
              </w:rPr>
              <w:t>д</w:t>
            </w:r>
            <w:r w:rsidRPr="003500E4">
              <w:rPr>
                <w:color w:val="000000"/>
              </w:rPr>
              <w:t xml:space="preserve">принимательской и инвестиционной деятельности». </w:t>
            </w:r>
            <w:r w:rsidR="00321248">
              <w:rPr>
                <w:color w:val="000000"/>
              </w:rPr>
              <w:t xml:space="preserve">Четыре </w:t>
            </w:r>
            <w:r w:rsidRPr="003500E4">
              <w:rPr>
                <w:color w:val="000000"/>
              </w:rPr>
              <w:t xml:space="preserve"> проекта постановления за 2022 г. прошли процедуру ОРВ. Вся информация размещена на официальном сайте администрации города </w:t>
            </w:r>
            <w:hyperlink r:id="rId14" w:history="1">
              <w:r w:rsidRPr="00BA03EF">
                <w:rPr>
                  <w:rStyle w:val="ac"/>
                </w:rPr>
                <w:t>https://gorodmednogorsk.ru/economic/otsenka-reguliruyushchego-vozdejstviya-proektov-munitsipalnykh-normativnykh-pravovykh-aktov.html</w:t>
              </w:r>
            </w:hyperlink>
            <w:r w:rsidRPr="003500E4">
              <w:rPr>
                <w:color w:val="000000"/>
              </w:rPr>
              <w:t xml:space="preserve"> </w:t>
            </w:r>
          </w:p>
        </w:tc>
        <w:tc>
          <w:tcPr>
            <w:tcW w:w="4340" w:type="dxa"/>
          </w:tcPr>
          <w:p w:rsidR="00E1630D" w:rsidRPr="003500E4" w:rsidRDefault="00E1630D" w:rsidP="003500E4">
            <w:pPr>
              <w:widowControl w:val="0"/>
              <w:rPr>
                <w:color w:val="000000"/>
              </w:rPr>
            </w:pPr>
            <w:r w:rsidRPr="003500E4">
              <w:rPr>
                <w:color w:val="000000"/>
              </w:rPr>
              <w:t>Отдел по экономике, торговле и разв</w:t>
            </w:r>
            <w:r w:rsidRPr="003500E4">
              <w:rPr>
                <w:color w:val="000000"/>
              </w:rPr>
              <w:t>и</w:t>
            </w:r>
            <w:r w:rsidRPr="003500E4">
              <w:rPr>
                <w:color w:val="000000"/>
              </w:rPr>
              <w:t>тию предпринимательства и туристич</w:t>
            </w:r>
            <w:r w:rsidRPr="003500E4">
              <w:rPr>
                <w:color w:val="000000"/>
              </w:rPr>
              <w:t>е</w:t>
            </w:r>
            <w:r w:rsidRPr="003500E4">
              <w:rPr>
                <w:color w:val="000000"/>
              </w:rPr>
              <w:t>ской деятельности администрации г</w:t>
            </w:r>
            <w:r w:rsidRPr="003500E4">
              <w:rPr>
                <w:color w:val="000000"/>
              </w:rPr>
              <w:t>о</w:t>
            </w:r>
            <w:r w:rsidRPr="003500E4">
              <w:rPr>
                <w:color w:val="000000"/>
              </w:rPr>
              <w:t>рода Медногорска</w:t>
            </w:r>
          </w:p>
        </w:tc>
      </w:tr>
      <w:tr w:rsidR="00E1630D" w:rsidRPr="003500E4" w:rsidTr="003500E4">
        <w:tc>
          <w:tcPr>
            <w:tcW w:w="15701" w:type="dxa"/>
            <w:gridSpan w:val="4"/>
          </w:tcPr>
          <w:p w:rsidR="00E1630D" w:rsidRPr="003500E4" w:rsidRDefault="00E1630D" w:rsidP="003500E4">
            <w:pPr>
              <w:widowControl w:val="0"/>
              <w:jc w:val="center"/>
              <w:rPr>
                <w:color w:val="000000"/>
              </w:rPr>
            </w:pPr>
            <w:r w:rsidRPr="003500E4">
              <w:rPr>
                <w:color w:val="000000"/>
              </w:rPr>
              <w:t>5. Совершенствование процессов управления в рамках полномочий органов местного самоуправления, закрепленных за ними законодательством Ро</w:t>
            </w:r>
            <w:r w:rsidRPr="003500E4">
              <w:rPr>
                <w:color w:val="000000"/>
              </w:rPr>
              <w:t>с</w:t>
            </w:r>
            <w:r w:rsidRPr="003500E4">
              <w:rPr>
                <w:color w:val="000000"/>
              </w:rPr>
              <w:t xml:space="preserve">сийской Федерации, объектами муниципальной собственности, а также ограничение влияния </w:t>
            </w:r>
            <w:r w:rsidR="00177407" w:rsidRPr="003500E4">
              <w:rPr>
                <w:color w:val="000000"/>
              </w:rPr>
              <w:t xml:space="preserve">муниципальных предприятий на конкуренцию </w:t>
            </w:r>
          </w:p>
        </w:tc>
      </w:tr>
      <w:tr w:rsidR="003500E4" w:rsidRPr="003500E4" w:rsidTr="003500E4">
        <w:tc>
          <w:tcPr>
            <w:tcW w:w="769" w:type="dxa"/>
          </w:tcPr>
          <w:p w:rsidR="00E1630D" w:rsidRDefault="00177407" w:rsidP="002243A8">
            <w:r>
              <w:t>5.1.</w:t>
            </w:r>
          </w:p>
        </w:tc>
        <w:tc>
          <w:tcPr>
            <w:tcW w:w="4881" w:type="dxa"/>
          </w:tcPr>
          <w:p w:rsidR="00E1630D" w:rsidRDefault="00177407" w:rsidP="002243A8">
            <w:r w:rsidRPr="003500E4">
              <w:rPr>
                <w:color w:val="000000"/>
              </w:rPr>
              <w:t>Определение состава муниципального им</w:t>
            </w:r>
            <w:r w:rsidRPr="003500E4">
              <w:rPr>
                <w:color w:val="000000"/>
              </w:rPr>
              <w:t>у</w:t>
            </w:r>
            <w:r w:rsidRPr="003500E4">
              <w:rPr>
                <w:color w:val="000000"/>
              </w:rPr>
              <w:t>щества, не соответствующего требованиям отнесения  к категории имущества, предн</w:t>
            </w:r>
            <w:r w:rsidRPr="003500E4">
              <w:rPr>
                <w:color w:val="000000"/>
              </w:rPr>
              <w:t>а</w:t>
            </w:r>
            <w:r w:rsidRPr="003500E4">
              <w:rPr>
                <w:color w:val="000000"/>
              </w:rPr>
              <w:t>значенного для реализации функций и по</w:t>
            </w:r>
            <w:r w:rsidRPr="003500E4">
              <w:rPr>
                <w:color w:val="000000"/>
              </w:rPr>
              <w:t>л</w:t>
            </w:r>
            <w:r w:rsidRPr="003500E4">
              <w:rPr>
                <w:color w:val="000000"/>
              </w:rPr>
              <w:t>номочий органов местного самоуправления: составление плана – графика полной инве</w:t>
            </w:r>
            <w:r w:rsidRPr="003500E4">
              <w:rPr>
                <w:color w:val="000000"/>
              </w:rPr>
              <w:t>н</w:t>
            </w:r>
            <w:r w:rsidRPr="003500E4">
              <w:rPr>
                <w:color w:val="000000"/>
              </w:rPr>
              <w:t>таризации муниципального имущества, в том числе закрепленного за предприятиями, учреждениями; проведение инвентаризации муниципального имущества, не соответс</w:t>
            </w:r>
            <w:r w:rsidRPr="003500E4">
              <w:rPr>
                <w:color w:val="000000"/>
              </w:rPr>
              <w:t>т</w:t>
            </w:r>
            <w:r w:rsidRPr="003500E4">
              <w:rPr>
                <w:color w:val="000000"/>
              </w:rPr>
              <w:t>вующего    требованиям  отнесения к катег</w:t>
            </w:r>
            <w:r w:rsidRPr="003500E4">
              <w:rPr>
                <w:color w:val="000000"/>
              </w:rPr>
              <w:t>о</w:t>
            </w:r>
            <w:r w:rsidRPr="003500E4">
              <w:rPr>
                <w:color w:val="000000"/>
              </w:rPr>
              <w:t>рии имущества, предназначенного для ре</w:t>
            </w:r>
            <w:r w:rsidRPr="003500E4">
              <w:rPr>
                <w:color w:val="000000"/>
              </w:rPr>
              <w:t>а</w:t>
            </w:r>
            <w:r w:rsidRPr="003500E4">
              <w:rPr>
                <w:color w:val="000000"/>
              </w:rPr>
              <w:t>лизации функций и полномочий органов м</w:t>
            </w:r>
            <w:r w:rsidRPr="003500E4">
              <w:rPr>
                <w:color w:val="000000"/>
              </w:rPr>
              <w:t>е</w:t>
            </w:r>
            <w:r w:rsidRPr="003500E4">
              <w:rPr>
                <w:color w:val="000000"/>
              </w:rPr>
              <w:t>стного самоуправления; включение  мун</w:t>
            </w:r>
            <w:r w:rsidRPr="003500E4">
              <w:rPr>
                <w:color w:val="000000"/>
              </w:rPr>
              <w:t>и</w:t>
            </w:r>
            <w:r w:rsidRPr="003500E4">
              <w:rPr>
                <w:color w:val="000000"/>
              </w:rPr>
              <w:t>ципального имущества , не соответствующ</w:t>
            </w:r>
            <w:r w:rsidRPr="003500E4">
              <w:rPr>
                <w:color w:val="000000"/>
              </w:rPr>
              <w:t>е</w:t>
            </w:r>
            <w:r w:rsidRPr="003500E4">
              <w:rPr>
                <w:color w:val="000000"/>
              </w:rPr>
              <w:t>го требования отнесения к категории имущ</w:t>
            </w:r>
            <w:r w:rsidRPr="003500E4">
              <w:rPr>
                <w:color w:val="000000"/>
              </w:rPr>
              <w:t>е</w:t>
            </w:r>
            <w:r w:rsidRPr="003500E4">
              <w:rPr>
                <w:color w:val="000000"/>
              </w:rPr>
              <w:t>ства, предназначенного для реализации функций и полномочий органов местного самоуправления, в прогнозный план (пр</w:t>
            </w:r>
            <w:r w:rsidRPr="003500E4">
              <w:rPr>
                <w:color w:val="000000"/>
              </w:rPr>
              <w:t>о</w:t>
            </w:r>
            <w:r w:rsidRPr="003500E4">
              <w:rPr>
                <w:color w:val="000000"/>
              </w:rPr>
              <w:t>грамму) по приватизации</w:t>
            </w:r>
          </w:p>
        </w:tc>
        <w:tc>
          <w:tcPr>
            <w:tcW w:w="5711" w:type="dxa"/>
          </w:tcPr>
          <w:p w:rsidR="007663B4" w:rsidRPr="003500E4" w:rsidRDefault="007A2EC0" w:rsidP="007A2EC0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Выполнено</w:t>
            </w:r>
          </w:p>
        </w:tc>
        <w:tc>
          <w:tcPr>
            <w:tcW w:w="4340" w:type="dxa"/>
          </w:tcPr>
          <w:p w:rsidR="00E1630D" w:rsidRPr="003500E4" w:rsidRDefault="00177407" w:rsidP="003500E4">
            <w:pPr>
              <w:widowControl w:val="0"/>
              <w:rPr>
                <w:color w:val="000000"/>
              </w:rPr>
            </w:pPr>
            <w:r w:rsidRPr="003500E4">
              <w:rPr>
                <w:color w:val="000000"/>
              </w:rPr>
              <w:t>КУИ администрации города</w:t>
            </w:r>
          </w:p>
        </w:tc>
      </w:tr>
      <w:tr w:rsidR="003500E4" w:rsidRPr="003500E4" w:rsidTr="003500E4">
        <w:tc>
          <w:tcPr>
            <w:tcW w:w="769" w:type="dxa"/>
          </w:tcPr>
          <w:p w:rsidR="00E1630D" w:rsidRDefault="00177407" w:rsidP="008127DC">
            <w:r>
              <w:t>5.</w:t>
            </w:r>
            <w:r w:rsidR="008127DC">
              <w:t>2</w:t>
            </w:r>
          </w:p>
        </w:tc>
        <w:tc>
          <w:tcPr>
            <w:tcW w:w="4881" w:type="dxa"/>
          </w:tcPr>
          <w:p w:rsidR="00E1630D" w:rsidRDefault="00177407" w:rsidP="002243A8">
            <w:r w:rsidRPr="003500E4">
              <w:rPr>
                <w:color w:val="000000"/>
              </w:rPr>
              <w:t>Опубликование на официальном сайте а</w:t>
            </w:r>
            <w:r w:rsidRPr="003500E4">
              <w:rPr>
                <w:color w:val="000000"/>
              </w:rPr>
              <w:t>д</w:t>
            </w:r>
            <w:r w:rsidRPr="003500E4">
              <w:rPr>
                <w:color w:val="000000"/>
              </w:rPr>
              <w:lastRenderedPageBreak/>
              <w:t>министрации города информации о возмо</w:t>
            </w:r>
            <w:r w:rsidRPr="003500E4">
              <w:rPr>
                <w:color w:val="000000"/>
              </w:rPr>
              <w:t>ж</w:t>
            </w:r>
            <w:r w:rsidRPr="003500E4">
              <w:rPr>
                <w:color w:val="000000"/>
              </w:rPr>
              <w:t>ности предоставления земельных участков для целей жилищного и иного строительства в соответствии со статьями 39.12, 39.18 З</w:t>
            </w:r>
            <w:r w:rsidRPr="003500E4">
              <w:rPr>
                <w:color w:val="000000"/>
              </w:rPr>
              <w:t>е</w:t>
            </w:r>
            <w:r w:rsidRPr="003500E4">
              <w:rPr>
                <w:color w:val="000000"/>
              </w:rPr>
              <w:t xml:space="preserve">мельного кодекса Российской Федерации  </w:t>
            </w:r>
          </w:p>
        </w:tc>
        <w:tc>
          <w:tcPr>
            <w:tcW w:w="5711" w:type="dxa"/>
          </w:tcPr>
          <w:p w:rsidR="00E1630D" w:rsidRPr="003500E4" w:rsidRDefault="00177407" w:rsidP="003500E4">
            <w:pPr>
              <w:widowControl w:val="0"/>
              <w:jc w:val="both"/>
              <w:rPr>
                <w:color w:val="000000"/>
              </w:rPr>
            </w:pPr>
            <w:r w:rsidRPr="003500E4">
              <w:rPr>
                <w:color w:val="000000"/>
              </w:rPr>
              <w:lastRenderedPageBreak/>
              <w:t>Информационное сообщение опубликовано на оф</w:t>
            </w:r>
            <w:r w:rsidRPr="003500E4">
              <w:rPr>
                <w:color w:val="000000"/>
              </w:rPr>
              <w:t>и</w:t>
            </w:r>
            <w:r w:rsidRPr="003500E4">
              <w:rPr>
                <w:color w:val="000000"/>
              </w:rPr>
              <w:lastRenderedPageBreak/>
              <w:t xml:space="preserve">циальном сайте администрации города </w:t>
            </w:r>
            <w:hyperlink r:id="rId15" w:history="1">
              <w:r w:rsidRPr="00BA03EF">
                <w:rPr>
                  <w:rStyle w:val="ac"/>
                </w:rPr>
                <w:t>https://gorodmednogorsk.ru/kui/kui-info-m/3174-informatsionnoe-soobshchenie-o-vozmozhnom-predostavlenii-zemelnogo-uchastka-4.html</w:t>
              </w:r>
            </w:hyperlink>
            <w:r w:rsidRPr="003500E4">
              <w:rPr>
                <w:color w:val="000000"/>
              </w:rPr>
              <w:t xml:space="preserve"> </w:t>
            </w:r>
          </w:p>
          <w:p w:rsidR="002C0785" w:rsidRPr="003500E4" w:rsidRDefault="002C0785" w:rsidP="003500E4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4340" w:type="dxa"/>
          </w:tcPr>
          <w:p w:rsidR="00E1630D" w:rsidRPr="003500E4" w:rsidRDefault="00177407" w:rsidP="003500E4">
            <w:pPr>
              <w:widowControl w:val="0"/>
              <w:rPr>
                <w:color w:val="000000"/>
              </w:rPr>
            </w:pPr>
            <w:r w:rsidRPr="003500E4">
              <w:rPr>
                <w:color w:val="000000"/>
              </w:rPr>
              <w:lastRenderedPageBreak/>
              <w:t>КУИ администрации города</w:t>
            </w:r>
          </w:p>
        </w:tc>
      </w:tr>
      <w:tr w:rsidR="002C0785" w:rsidRPr="003500E4" w:rsidTr="003500E4">
        <w:tc>
          <w:tcPr>
            <w:tcW w:w="15701" w:type="dxa"/>
            <w:gridSpan w:val="4"/>
          </w:tcPr>
          <w:p w:rsidR="002C0785" w:rsidRPr="003500E4" w:rsidRDefault="002C0785" w:rsidP="003500E4">
            <w:pPr>
              <w:widowControl w:val="0"/>
              <w:jc w:val="center"/>
              <w:rPr>
                <w:color w:val="000000"/>
              </w:rPr>
            </w:pPr>
            <w:r w:rsidRPr="003500E4">
              <w:rPr>
                <w:color w:val="000000"/>
              </w:rPr>
              <w:lastRenderedPageBreak/>
              <w:t>6. Создание условий для недискриминационного доступа хозяйствующих субъектов на товарные рынки</w:t>
            </w:r>
          </w:p>
        </w:tc>
      </w:tr>
      <w:tr w:rsidR="003500E4" w:rsidRPr="003500E4" w:rsidTr="003500E4">
        <w:tc>
          <w:tcPr>
            <w:tcW w:w="769" w:type="dxa"/>
          </w:tcPr>
          <w:p w:rsidR="002C0785" w:rsidRDefault="002C0785" w:rsidP="002243A8">
            <w:r w:rsidRPr="00CB6F8E">
              <w:t>6.1</w:t>
            </w:r>
          </w:p>
        </w:tc>
        <w:tc>
          <w:tcPr>
            <w:tcW w:w="4881" w:type="dxa"/>
          </w:tcPr>
          <w:p w:rsidR="002C0785" w:rsidRDefault="002C0785" w:rsidP="003500E4">
            <w:pPr>
              <w:autoSpaceDE w:val="0"/>
              <w:autoSpaceDN w:val="0"/>
              <w:adjustRightInd w:val="0"/>
            </w:pPr>
            <w:r>
              <w:t>Рассмотрение обращений субъектов пре</w:t>
            </w:r>
            <w:r>
              <w:t>д</w:t>
            </w:r>
            <w:r>
              <w:t>принимательской деятельности, потребит</w:t>
            </w:r>
            <w:r>
              <w:t>е</w:t>
            </w:r>
            <w:r>
              <w:t>лей товаров, работ и услуг и общественных организаций, представляющих интересы п</w:t>
            </w:r>
            <w:r>
              <w:t>о</w:t>
            </w:r>
            <w:r>
              <w:t>требителей, по вопросам содействия разв</w:t>
            </w:r>
            <w:r>
              <w:t>и</w:t>
            </w:r>
            <w:r>
              <w:t>тию конкуренции, относящимся к полном</w:t>
            </w:r>
            <w:r>
              <w:t>о</w:t>
            </w:r>
            <w:r>
              <w:t>чиям органов местного самоуправления</w:t>
            </w:r>
          </w:p>
          <w:p w:rsidR="002C0785" w:rsidRDefault="002C0785" w:rsidP="002243A8"/>
        </w:tc>
        <w:tc>
          <w:tcPr>
            <w:tcW w:w="5711" w:type="dxa"/>
          </w:tcPr>
          <w:p w:rsidR="002C0785" w:rsidRPr="003500E4" w:rsidRDefault="002C0785" w:rsidP="003500E4">
            <w:pPr>
              <w:widowControl w:val="0"/>
              <w:jc w:val="both"/>
              <w:rPr>
                <w:color w:val="000000"/>
              </w:rPr>
            </w:pPr>
            <w:r w:rsidRPr="003500E4">
              <w:rPr>
                <w:color w:val="000000"/>
              </w:rPr>
              <w:t>За отчетный период обращений не поступало</w:t>
            </w:r>
          </w:p>
        </w:tc>
        <w:tc>
          <w:tcPr>
            <w:tcW w:w="4340" w:type="dxa"/>
          </w:tcPr>
          <w:p w:rsidR="002C0785" w:rsidRPr="003500E4" w:rsidRDefault="002C0785" w:rsidP="003500E4">
            <w:pPr>
              <w:widowControl w:val="0"/>
              <w:rPr>
                <w:color w:val="000000"/>
              </w:rPr>
            </w:pPr>
            <w:r w:rsidRPr="003500E4">
              <w:rPr>
                <w:color w:val="000000"/>
              </w:rPr>
              <w:t>Отдел по экономике, торговле и разв</w:t>
            </w:r>
            <w:r w:rsidRPr="003500E4">
              <w:rPr>
                <w:color w:val="000000"/>
              </w:rPr>
              <w:t>и</w:t>
            </w:r>
            <w:r w:rsidRPr="003500E4">
              <w:rPr>
                <w:color w:val="000000"/>
              </w:rPr>
              <w:t>тию предпринимательства и туристич</w:t>
            </w:r>
            <w:r w:rsidRPr="003500E4">
              <w:rPr>
                <w:color w:val="000000"/>
              </w:rPr>
              <w:t>е</w:t>
            </w:r>
            <w:r w:rsidRPr="003500E4">
              <w:rPr>
                <w:color w:val="000000"/>
              </w:rPr>
              <w:t>ской деятельности администрации г</w:t>
            </w:r>
            <w:r w:rsidRPr="003500E4">
              <w:rPr>
                <w:color w:val="000000"/>
              </w:rPr>
              <w:t>о</w:t>
            </w:r>
            <w:r w:rsidRPr="003500E4">
              <w:rPr>
                <w:color w:val="000000"/>
              </w:rPr>
              <w:t>рода Медногорска</w:t>
            </w:r>
          </w:p>
        </w:tc>
      </w:tr>
      <w:tr w:rsidR="00956896" w:rsidRPr="003500E4" w:rsidTr="003500E4">
        <w:tc>
          <w:tcPr>
            <w:tcW w:w="15701" w:type="dxa"/>
            <w:gridSpan w:val="4"/>
          </w:tcPr>
          <w:p w:rsidR="00956896" w:rsidRPr="003500E4" w:rsidRDefault="00956896" w:rsidP="003500E4">
            <w:pPr>
              <w:widowControl w:val="0"/>
              <w:jc w:val="center"/>
              <w:rPr>
                <w:color w:val="000000"/>
              </w:rPr>
            </w:pPr>
            <w:r>
              <w:t>7. Обеспечение равных возможностей к получению субсидий в агропромышленном комплексе</w:t>
            </w:r>
          </w:p>
        </w:tc>
      </w:tr>
      <w:tr w:rsidR="003500E4" w:rsidRPr="003500E4" w:rsidTr="003500E4">
        <w:tc>
          <w:tcPr>
            <w:tcW w:w="769" w:type="dxa"/>
          </w:tcPr>
          <w:p w:rsidR="00956896" w:rsidRDefault="00956896" w:rsidP="002243A8">
            <w:r w:rsidRPr="00CB6F8E">
              <w:t>7.1</w:t>
            </w:r>
          </w:p>
        </w:tc>
        <w:tc>
          <w:tcPr>
            <w:tcW w:w="4881" w:type="dxa"/>
          </w:tcPr>
          <w:p w:rsidR="00956896" w:rsidRDefault="00956896" w:rsidP="003500E4">
            <w:pPr>
              <w:autoSpaceDE w:val="0"/>
              <w:autoSpaceDN w:val="0"/>
              <w:adjustRightInd w:val="0"/>
            </w:pPr>
            <w:r w:rsidRPr="003500E4">
              <w:rPr>
                <w:color w:val="000000"/>
              </w:rPr>
              <w:t>Оказание информационно - консультацио</w:t>
            </w:r>
            <w:r w:rsidRPr="003500E4">
              <w:rPr>
                <w:color w:val="000000"/>
              </w:rPr>
              <w:t>н</w:t>
            </w:r>
            <w:r w:rsidRPr="003500E4">
              <w:rPr>
                <w:color w:val="000000"/>
              </w:rPr>
              <w:t>ной поддержки в подачи заявления на пол</w:t>
            </w:r>
            <w:r w:rsidRPr="003500E4">
              <w:rPr>
                <w:color w:val="000000"/>
              </w:rPr>
              <w:t>у</w:t>
            </w:r>
            <w:r w:rsidRPr="003500E4">
              <w:rPr>
                <w:color w:val="000000"/>
              </w:rPr>
              <w:t>чение субсидий сельскохозяйственными т</w:t>
            </w:r>
            <w:r w:rsidRPr="003500E4">
              <w:rPr>
                <w:color w:val="000000"/>
              </w:rPr>
              <w:t>о</w:t>
            </w:r>
            <w:r w:rsidRPr="003500E4">
              <w:rPr>
                <w:color w:val="000000"/>
              </w:rPr>
              <w:t xml:space="preserve">варопроизводителями  </w:t>
            </w:r>
          </w:p>
        </w:tc>
        <w:tc>
          <w:tcPr>
            <w:tcW w:w="5711" w:type="dxa"/>
          </w:tcPr>
          <w:p w:rsidR="00956896" w:rsidRPr="003500E4" w:rsidRDefault="00956896" w:rsidP="003500E4">
            <w:pPr>
              <w:widowControl w:val="0"/>
              <w:jc w:val="both"/>
              <w:rPr>
                <w:color w:val="000000"/>
              </w:rPr>
            </w:pPr>
            <w:r w:rsidRPr="003500E4">
              <w:rPr>
                <w:color w:val="000000"/>
              </w:rPr>
              <w:t>За отчетный период обращений не поступало</w:t>
            </w:r>
          </w:p>
        </w:tc>
        <w:tc>
          <w:tcPr>
            <w:tcW w:w="4340" w:type="dxa"/>
          </w:tcPr>
          <w:p w:rsidR="00956896" w:rsidRPr="003500E4" w:rsidRDefault="00956896" w:rsidP="003500E4">
            <w:pPr>
              <w:widowControl w:val="0"/>
              <w:rPr>
                <w:color w:val="000000"/>
              </w:rPr>
            </w:pPr>
            <w:r w:rsidRPr="003500E4">
              <w:rPr>
                <w:color w:val="000000"/>
              </w:rPr>
              <w:t>Отдел по сельскому хозяйству админ</w:t>
            </w:r>
            <w:r w:rsidRPr="003500E4">
              <w:rPr>
                <w:color w:val="000000"/>
              </w:rPr>
              <w:t>и</w:t>
            </w:r>
            <w:r w:rsidRPr="003500E4">
              <w:rPr>
                <w:color w:val="000000"/>
              </w:rPr>
              <w:t>страции города Медногорска</w:t>
            </w:r>
          </w:p>
        </w:tc>
      </w:tr>
      <w:tr w:rsidR="00956896" w:rsidRPr="003500E4" w:rsidTr="003500E4">
        <w:tc>
          <w:tcPr>
            <w:tcW w:w="15701" w:type="dxa"/>
            <w:gridSpan w:val="4"/>
          </w:tcPr>
          <w:p w:rsidR="00956896" w:rsidRDefault="00956896" w:rsidP="003500E4">
            <w:pPr>
              <w:jc w:val="center"/>
            </w:pPr>
            <w:r w:rsidRPr="00CB6F8E">
              <w:t>8.</w:t>
            </w:r>
            <w:r>
              <w:t xml:space="preserve"> Обеспечение равных условий доступа к информации о имуществе, находящегося в собственности муниципального  образования, в том числе им</w:t>
            </w:r>
            <w:r>
              <w:t>у</w:t>
            </w:r>
            <w:r>
              <w:t>ществе, включаемом в перечни для предоставления на льготных условиях субъектам МСП, о реализации такого имущества или предоставлении его во владение и (или) пользование, а также о ресурсах всех видов, находящихся в муниципальной собственности, путем размещения указанной инфо</w:t>
            </w:r>
            <w:r>
              <w:t>р</w:t>
            </w:r>
            <w:r>
              <w:t xml:space="preserve">мации на официальном сайте Российской Федерации в сети "Интернет" для размещения информации о проведении торгов (www.torgi.gov.ru) </w:t>
            </w:r>
          </w:p>
          <w:p w:rsidR="00956896" w:rsidRDefault="00956896" w:rsidP="003500E4">
            <w:pPr>
              <w:jc w:val="center"/>
            </w:pPr>
          </w:p>
          <w:p w:rsidR="00956896" w:rsidRPr="003500E4" w:rsidRDefault="00956896" w:rsidP="003500E4">
            <w:pPr>
              <w:widowControl w:val="0"/>
              <w:rPr>
                <w:color w:val="000000"/>
              </w:rPr>
            </w:pPr>
          </w:p>
        </w:tc>
      </w:tr>
      <w:tr w:rsidR="003500E4" w:rsidRPr="003500E4" w:rsidTr="003500E4">
        <w:tc>
          <w:tcPr>
            <w:tcW w:w="769" w:type="dxa"/>
          </w:tcPr>
          <w:p w:rsidR="00763802" w:rsidRDefault="00763802" w:rsidP="002243A8">
            <w:r>
              <w:t>8.1</w:t>
            </w:r>
          </w:p>
        </w:tc>
        <w:tc>
          <w:tcPr>
            <w:tcW w:w="4881" w:type="dxa"/>
          </w:tcPr>
          <w:p w:rsidR="00763802" w:rsidRDefault="00763802" w:rsidP="003500E4">
            <w:pPr>
              <w:autoSpaceDE w:val="0"/>
              <w:autoSpaceDN w:val="0"/>
              <w:adjustRightInd w:val="0"/>
            </w:pPr>
            <w:r w:rsidRPr="0053584D">
              <w:t>Размещение информации на официальном сайте Российской Федерации для размещ</w:t>
            </w:r>
            <w:r w:rsidRPr="0053584D">
              <w:t>е</w:t>
            </w:r>
            <w:r w:rsidRPr="0053584D">
              <w:t xml:space="preserve">ния информации о проведении торгов </w:t>
            </w:r>
            <w:r>
              <w:t>(www.torgi.gov.ru)</w:t>
            </w:r>
            <w:r w:rsidRPr="0053584D">
              <w:t xml:space="preserve"> и на </w:t>
            </w:r>
            <w:r>
              <w:t xml:space="preserve">официальном сайте </w:t>
            </w:r>
            <w:r w:rsidRPr="0053584D">
              <w:t>уполномоченного органа в сети «Интернет» о приватизации  имущества, находящегося в муниципальной собственности</w:t>
            </w:r>
          </w:p>
          <w:p w:rsidR="00763802" w:rsidRPr="003500E4" w:rsidRDefault="00763802" w:rsidP="003500E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711" w:type="dxa"/>
            <w:vMerge w:val="restart"/>
          </w:tcPr>
          <w:p w:rsidR="00763802" w:rsidRDefault="00763802" w:rsidP="003500E4">
            <w:pPr>
              <w:widowControl w:val="0"/>
              <w:jc w:val="both"/>
              <w:rPr>
                <w:color w:val="000000"/>
              </w:rPr>
            </w:pPr>
            <w:r w:rsidRPr="003500E4">
              <w:rPr>
                <w:color w:val="000000"/>
              </w:rPr>
              <w:t>Информация размещена на официальном сайте а</w:t>
            </w:r>
            <w:r w:rsidRPr="003500E4">
              <w:rPr>
                <w:color w:val="000000"/>
              </w:rPr>
              <w:t>д</w:t>
            </w:r>
            <w:r w:rsidRPr="003500E4">
              <w:rPr>
                <w:color w:val="000000"/>
              </w:rPr>
              <w:t xml:space="preserve">министрации города </w:t>
            </w:r>
            <w:hyperlink r:id="rId16" w:history="1">
              <w:r w:rsidRPr="00BA03EF">
                <w:rPr>
                  <w:rStyle w:val="ac"/>
                </w:rPr>
                <w:t>https://gorodmednogorsk.ru/kui/kui-info-m.html</w:t>
              </w:r>
            </w:hyperlink>
            <w:r w:rsidRPr="003500E4">
              <w:rPr>
                <w:color w:val="000000"/>
              </w:rPr>
              <w:t xml:space="preserve"> </w:t>
            </w:r>
          </w:p>
          <w:p w:rsidR="00D60DBE" w:rsidRDefault="00D60DBE" w:rsidP="003500E4">
            <w:pPr>
              <w:widowControl w:val="0"/>
              <w:jc w:val="both"/>
              <w:rPr>
                <w:color w:val="000000"/>
              </w:rPr>
            </w:pPr>
          </w:p>
          <w:p w:rsidR="00D60DBE" w:rsidRDefault="00D60DBE" w:rsidP="003500E4">
            <w:pPr>
              <w:widowControl w:val="0"/>
              <w:jc w:val="both"/>
              <w:rPr>
                <w:color w:val="000000"/>
              </w:rPr>
            </w:pPr>
          </w:p>
          <w:p w:rsidR="00D60DBE" w:rsidRDefault="00D60DBE" w:rsidP="003500E4">
            <w:pPr>
              <w:widowControl w:val="0"/>
              <w:jc w:val="both"/>
              <w:rPr>
                <w:color w:val="000000"/>
              </w:rPr>
            </w:pPr>
          </w:p>
          <w:p w:rsidR="00D60DBE" w:rsidRDefault="00D60DBE" w:rsidP="003500E4">
            <w:pPr>
              <w:widowControl w:val="0"/>
              <w:jc w:val="both"/>
              <w:rPr>
                <w:color w:val="000000"/>
              </w:rPr>
            </w:pPr>
          </w:p>
          <w:p w:rsidR="00D60DBE" w:rsidRDefault="00D60DBE" w:rsidP="003500E4">
            <w:pPr>
              <w:widowControl w:val="0"/>
              <w:jc w:val="both"/>
              <w:rPr>
                <w:color w:val="000000"/>
              </w:rPr>
            </w:pPr>
          </w:p>
          <w:p w:rsidR="00D60DBE" w:rsidRDefault="00D60DBE" w:rsidP="00D60DBE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Информация размещена</w:t>
            </w:r>
            <w:r w:rsidRPr="003500E4">
              <w:rPr>
                <w:color w:val="000000"/>
              </w:rPr>
              <w:t xml:space="preserve"> на официальном сайте а</w:t>
            </w:r>
            <w:r w:rsidRPr="003500E4">
              <w:rPr>
                <w:color w:val="000000"/>
              </w:rPr>
              <w:t>д</w:t>
            </w:r>
            <w:r w:rsidRPr="003500E4">
              <w:rPr>
                <w:color w:val="000000"/>
              </w:rPr>
              <w:t>министрации города</w:t>
            </w:r>
            <w:r>
              <w:rPr>
                <w:color w:val="000000"/>
              </w:rPr>
              <w:t xml:space="preserve"> </w:t>
            </w:r>
            <w:hyperlink r:id="rId17" w:history="1">
              <w:r w:rsidRPr="001F2DAA">
                <w:rPr>
                  <w:rStyle w:val="ac"/>
                </w:rPr>
                <w:t>https://gorodmednogorsk.ru/kui/kui-info-m/6508-informatsiya-ob-ob-ektakh-nedvizhimogo-imushchestva-</w:t>
              </w:r>
              <w:r w:rsidRPr="001F2DAA">
                <w:rPr>
                  <w:rStyle w:val="ac"/>
                </w:rPr>
                <w:lastRenderedPageBreak/>
                <w:t>nakhodyashchikhsya-v-munitsipalnoj-sobstvennosti-mo-gorod-mednogorsk-na-01-07-2022.html</w:t>
              </w:r>
            </w:hyperlink>
          </w:p>
          <w:p w:rsidR="00D60DBE" w:rsidRDefault="00D60DBE" w:rsidP="00D60DBE">
            <w:pPr>
              <w:widowControl w:val="0"/>
              <w:rPr>
                <w:color w:val="000000"/>
              </w:rPr>
            </w:pPr>
          </w:p>
          <w:p w:rsidR="00D60DBE" w:rsidRPr="003500E4" w:rsidRDefault="00D60DBE" w:rsidP="003500E4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4340" w:type="dxa"/>
            <w:vMerge w:val="restart"/>
          </w:tcPr>
          <w:p w:rsidR="00763802" w:rsidRDefault="00763802" w:rsidP="003500E4">
            <w:pPr>
              <w:widowControl w:val="0"/>
              <w:rPr>
                <w:color w:val="000000"/>
              </w:rPr>
            </w:pPr>
            <w:r w:rsidRPr="003500E4">
              <w:rPr>
                <w:color w:val="000000"/>
              </w:rPr>
              <w:lastRenderedPageBreak/>
              <w:t>КУИ администрации города</w:t>
            </w:r>
          </w:p>
          <w:p w:rsidR="00D60DBE" w:rsidRDefault="00D60DBE" w:rsidP="003500E4">
            <w:pPr>
              <w:widowControl w:val="0"/>
              <w:rPr>
                <w:color w:val="000000"/>
              </w:rPr>
            </w:pPr>
          </w:p>
          <w:p w:rsidR="00D60DBE" w:rsidRDefault="00D60DBE" w:rsidP="003500E4">
            <w:pPr>
              <w:widowControl w:val="0"/>
              <w:rPr>
                <w:color w:val="000000"/>
              </w:rPr>
            </w:pPr>
          </w:p>
          <w:p w:rsidR="00D60DBE" w:rsidRDefault="00D60DBE" w:rsidP="003500E4">
            <w:pPr>
              <w:widowControl w:val="0"/>
              <w:rPr>
                <w:color w:val="000000"/>
              </w:rPr>
            </w:pPr>
          </w:p>
          <w:p w:rsidR="00D60DBE" w:rsidRPr="003500E4" w:rsidRDefault="00D60DBE" w:rsidP="00D60DBE">
            <w:pPr>
              <w:widowControl w:val="0"/>
              <w:rPr>
                <w:color w:val="000000"/>
              </w:rPr>
            </w:pPr>
          </w:p>
        </w:tc>
      </w:tr>
      <w:tr w:rsidR="003500E4" w:rsidRPr="003500E4" w:rsidTr="003500E4">
        <w:tc>
          <w:tcPr>
            <w:tcW w:w="769" w:type="dxa"/>
          </w:tcPr>
          <w:p w:rsidR="00763802" w:rsidRDefault="00763802" w:rsidP="002243A8">
            <w:r>
              <w:t>8.2</w:t>
            </w:r>
          </w:p>
        </w:tc>
        <w:tc>
          <w:tcPr>
            <w:tcW w:w="4881" w:type="dxa"/>
          </w:tcPr>
          <w:p w:rsidR="00763802" w:rsidRDefault="00763802" w:rsidP="003500E4">
            <w:pPr>
              <w:autoSpaceDE w:val="0"/>
              <w:autoSpaceDN w:val="0"/>
              <w:adjustRightInd w:val="0"/>
            </w:pPr>
            <w:r w:rsidRPr="0053584D">
              <w:t>Опубликование и актуализация сведений об объектах  муниципальной собственности</w:t>
            </w:r>
          </w:p>
        </w:tc>
        <w:tc>
          <w:tcPr>
            <w:tcW w:w="5711" w:type="dxa"/>
            <w:vMerge/>
          </w:tcPr>
          <w:p w:rsidR="00763802" w:rsidRPr="003500E4" w:rsidRDefault="00763802" w:rsidP="003500E4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4340" w:type="dxa"/>
            <w:vMerge/>
          </w:tcPr>
          <w:p w:rsidR="00763802" w:rsidRPr="003500E4" w:rsidRDefault="00763802" w:rsidP="003500E4">
            <w:pPr>
              <w:widowControl w:val="0"/>
              <w:rPr>
                <w:color w:val="000000"/>
              </w:rPr>
            </w:pPr>
          </w:p>
        </w:tc>
      </w:tr>
      <w:tr w:rsidR="003500E4" w:rsidRPr="003500E4" w:rsidTr="003500E4">
        <w:tc>
          <w:tcPr>
            <w:tcW w:w="769" w:type="dxa"/>
          </w:tcPr>
          <w:p w:rsidR="00763802" w:rsidRDefault="00763802" w:rsidP="002243A8">
            <w:r>
              <w:t>8.3</w:t>
            </w:r>
          </w:p>
        </w:tc>
        <w:tc>
          <w:tcPr>
            <w:tcW w:w="4881" w:type="dxa"/>
          </w:tcPr>
          <w:p w:rsidR="00763802" w:rsidRPr="003500E4" w:rsidRDefault="00763802" w:rsidP="003500E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3584D">
              <w:t>Расширение перечней  муниципального имущества, предназначенного для предо</w:t>
            </w:r>
            <w:r w:rsidRPr="0053584D">
              <w:t>с</w:t>
            </w:r>
            <w:r w:rsidRPr="0053584D">
              <w:lastRenderedPageBreak/>
              <w:t>тавления субъектам МСП и организациям, образующим инфраструктуру поддержки субъектов МСП</w:t>
            </w:r>
            <w:r>
              <w:t xml:space="preserve"> </w:t>
            </w:r>
          </w:p>
        </w:tc>
        <w:tc>
          <w:tcPr>
            <w:tcW w:w="5711" w:type="dxa"/>
            <w:vMerge/>
          </w:tcPr>
          <w:p w:rsidR="00763802" w:rsidRPr="003500E4" w:rsidRDefault="00763802" w:rsidP="003500E4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4340" w:type="dxa"/>
            <w:vMerge/>
          </w:tcPr>
          <w:p w:rsidR="00763802" w:rsidRPr="003500E4" w:rsidRDefault="00763802" w:rsidP="003500E4">
            <w:pPr>
              <w:widowControl w:val="0"/>
              <w:rPr>
                <w:color w:val="000000"/>
              </w:rPr>
            </w:pPr>
          </w:p>
        </w:tc>
      </w:tr>
      <w:tr w:rsidR="00956896" w:rsidRPr="003500E4" w:rsidTr="003500E4">
        <w:tc>
          <w:tcPr>
            <w:tcW w:w="15701" w:type="dxa"/>
            <w:gridSpan w:val="4"/>
          </w:tcPr>
          <w:p w:rsidR="00956896" w:rsidRPr="003500E4" w:rsidRDefault="00956896" w:rsidP="003500E4">
            <w:pPr>
              <w:widowControl w:val="0"/>
              <w:jc w:val="center"/>
              <w:rPr>
                <w:color w:val="000000"/>
              </w:rPr>
            </w:pPr>
            <w:r w:rsidRPr="003500E4">
              <w:rPr>
                <w:color w:val="000000"/>
              </w:rPr>
              <w:lastRenderedPageBreak/>
              <w:t xml:space="preserve">9. </w:t>
            </w:r>
            <w:r>
              <w:t>Повышение доступности финансовых услуг для субъектов экономической деятельности</w:t>
            </w:r>
          </w:p>
        </w:tc>
      </w:tr>
      <w:tr w:rsidR="003500E4" w:rsidRPr="003500E4" w:rsidTr="003500E4">
        <w:tc>
          <w:tcPr>
            <w:tcW w:w="769" w:type="dxa"/>
          </w:tcPr>
          <w:p w:rsidR="00956896" w:rsidRPr="00CB6F8E" w:rsidRDefault="00956896" w:rsidP="002243A8">
            <w:r w:rsidRPr="00CB6F8E">
              <w:t>9.1</w:t>
            </w:r>
          </w:p>
        </w:tc>
        <w:tc>
          <w:tcPr>
            <w:tcW w:w="4881" w:type="dxa"/>
          </w:tcPr>
          <w:p w:rsidR="00956896" w:rsidRPr="0053584D" w:rsidRDefault="00956896" w:rsidP="003500E4">
            <w:pPr>
              <w:autoSpaceDE w:val="0"/>
              <w:autoSpaceDN w:val="0"/>
              <w:adjustRightInd w:val="0"/>
            </w:pPr>
            <w:r>
              <w:t>Размещение информации на официальных ресурсах в сети "Интернет" о новых техн</w:t>
            </w:r>
            <w:r>
              <w:t>о</w:t>
            </w:r>
            <w:r>
              <w:t>логических возможностях при использов</w:t>
            </w:r>
            <w:r>
              <w:t>а</w:t>
            </w:r>
            <w:r>
              <w:t>нии финансовых услуг (продуктов</w:t>
            </w:r>
            <w:r w:rsidR="004C3AC2">
              <w:t>)</w:t>
            </w:r>
          </w:p>
        </w:tc>
        <w:tc>
          <w:tcPr>
            <w:tcW w:w="5711" w:type="dxa"/>
          </w:tcPr>
          <w:p w:rsidR="00956896" w:rsidRPr="003500E4" w:rsidRDefault="00E76A95" w:rsidP="003500E4">
            <w:pPr>
              <w:widowControl w:val="0"/>
              <w:jc w:val="both"/>
              <w:rPr>
                <w:color w:val="000000"/>
              </w:rPr>
            </w:pPr>
            <w:r w:rsidRPr="003500E4">
              <w:rPr>
                <w:color w:val="000000"/>
              </w:rPr>
              <w:t>Информация размещена на официальном сайте а</w:t>
            </w:r>
            <w:r w:rsidRPr="003500E4">
              <w:rPr>
                <w:color w:val="000000"/>
              </w:rPr>
              <w:t>д</w:t>
            </w:r>
            <w:r w:rsidRPr="003500E4">
              <w:rPr>
                <w:color w:val="000000"/>
              </w:rPr>
              <w:t xml:space="preserve">министрации города </w:t>
            </w:r>
            <w:hyperlink r:id="rId18" w:history="1">
              <w:r w:rsidRPr="00BA03EF">
                <w:rPr>
                  <w:rStyle w:val="ac"/>
                </w:rPr>
                <w:t>https://gorodmednogorsk.ru/economic/mery-podderzhki-msp.html</w:t>
              </w:r>
            </w:hyperlink>
            <w:r w:rsidRPr="003500E4">
              <w:rPr>
                <w:color w:val="000000"/>
              </w:rPr>
              <w:t xml:space="preserve"> </w:t>
            </w:r>
          </w:p>
        </w:tc>
        <w:tc>
          <w:tcPr>
            <w:tcW w:w="4340" w:type="dxa"/>
          </w:tcPr>
          <w:p w:rsidR="00956896" w:rsidRPr="003500E4" w:rsidRDefault="00956896" w:rsidP="003500E4">
            <w:pPr>
              <w:jc w:val="both"/>
              <w:rPr>
                <w:color w:val="000000"/>
              </w:rPr>
            </w:pPr>
            <w:r w:rsidRPr="003500E4">
              <w:rPr>
                <w:color w:val="000000"/>
              </w:rPr>
              <w:t>Отдел по экономике, торговле и разв</w:t>
            </w:r>
            <w:r w:rsidRPr="003500E4">
              <w:rPr>
                <w:color w:val="000000"/>
              </w:rPr>
              <w:t>и</w:t>
            </w:r>
            <w:r w:rsidRPr="003500E4">
              <w:rPr>
                <w:color w:val="000000"/>
              </w:rPr>
              <w:t>тию предпринимательства и туристич</w:t>
            </w:r>
            <w:r w:rsidRPr="003500E4">
              <w:rPr>
                <w:color w:val="000000"/>
              </w:rPr>
              <w:t>е</w:t>
            </w:r>
            <w:r w:rsidRPr="003500E4">
              <w:rPr>
                <w:color w:val="000000"/>
              </w:rPr>
              <w:t>ской деятельности администрации г</w:t>
            </w:r>
            <w:r w:rsidRPr="003500E4">
              <w:rPr>
                <w:color w:val="000000"/>
              </w:rPr>
              <w:t>о</w:t>
            </w:r>
            <w:r w:rsidRPr="003500E4">
              <w:rPr>
                <w:color w:val="000000"/>
              </w:rPr>
              <w:t>рода Медногорска</w:t>
            </w:r>
          </w:p>
          <w:p w:rsidR="00956896" w:rsidRPr="003500E4" w:rsidRDefault="00956896" w:rsidP="003500E4">
            <w:pPr>
              <w:widowControl w:val="0"/>
              <w:rPr>
                <w:color w:val="000000"/>
              </w:rPr>
            </w:pPr>
            <w:r w:rsidRPr="003500E4">
              <w:rPr>
                <w:color w:val="000000"/>
              </w:rPr>
              <w:t>Отдел информационных технологий администрации города Медногорска</w:t>
            </w:r>
          </w:p>
        </w:tc>
      </w:tr>
      <w:tr w:rsidR="00E76A95" w:rsidRPr="003500E4" w:rsidTr="003500E4">
        <w:tc>
          <w:tcPr>
            <w:tcW w:w="15701" w:type="dxa"/>
            <w:gridSpan w:val="4"/>
          </w:tcPr>
          <w:p w:rsidR="00E76A95" w:rsidRPr="003500E4" w:rsidRDefault="00E76A95" w:rsidP="003500E4">
            <w:pPr>
              <w:jc w:val="center"/>
              <w:rPr>
                <w:color w:val="000000"/>
              </w:rPr>
            </w:pPr>
            <w:r w:rsidRPr="00CB6F8E">
              <w:rPr>
                <w:color w:val="000000"/>
              </w:rPr>
              <w:t>10.</w:t>
            </w:r>
            <w:r>
              <w:t xml:space="preserve"> Разработка и утверждение типовых административных регламентов предоставления муниципальных услуг по выдаче разрешений на строительс</w:t>
            </w:r>
            <w:r>
              <w:t>т</w:t>
            </w:r>
            <w:r>
              <w:t>во и на ввод объекта в эксплуатацию при осуществлении строительства, реконструкции объектов капитального строительства</w:t>
            </w:r>
          </w:p>
        </w:tc>
      </w:tr>
      <w:tr w:rsidR="003500E4" w:rsidRPr="003500E4" w:rsidTr="003500E4">
        <w:tc>
          <w:tcPr>
            <w:tcW w:w="769" w:type="dxa"/>
          </w:tcPr>
          <w:p w:rsidR="00E76A95" w:rsidRDefault="00E76A95" w:rsidP="002243A8">
            <w:r w:rsidRPr="00CB6F8E">
              <w:t>10.1</w:t>
            </w:r>
          </w:p>
        </w:tc>
        <w:tc>
          <w:tcPr>
            <w:tcW w:w="4881" w:type="dxa"/>
          </w:tcPr>
          <w:p w:rsidR="00E76A95" w:rsidRDefault="00E76A95" w:rsidP="003500E4">
            <w:pPr>
              <w:autoSpaceDE w:val="0"/>
              <w:autoSpaceDN w:val="0"/>
              <w:adjustRightInd w:val="0"/>
            </w:pPr>
            <w:r>
              <w:t>Мониторинг текущих изменений Град</w:t>
            </w:r>
            <w:r>
              <w:t>о</w:t>
            </w:r>
            <w:r>
              <w:t xml:space="preserve">строительного </w:t>
            </w:r>
            <w:hyperlink r:id="rId19" w:history="1"/>
            <w:r>
              <w:t xml:space="preserve"> кодекса  Российской Федер</w:t>
            </w:r>
            <w:r>
              <w:t>а</w:t>
            </w:r>
            <w:r>
              <w:t>ции, иных федеральных законов в области градостроительной деятельности</w:t>
            </w:r>
          </w:p>
          <w:p w:rsidR="00E76A95" w:rsidRDefault="00E76A95" w:rsidP="003500E4">
            <w:pPr>
              <w:autoSpaceDE w:val="0"/>
              <w:autoSpaceDN w:val="0"/>
              <w:adjustRightInd w:val="0"/>
            </w:pPr>
          </w:p>
        </w:tc>
        <w:tc>
          <w:tcPr>
            <w:tcW w:w="5711" w:type="dxa"/>
          </w:tcPr>
          <w:p w:rsidR="00E76A95" w:rsidRPr="003500E4" w:rsidRDefault="00E76A95" w:rsidP="003500E4">
            <w:pPr>
              <w:widowControl w:val="0"/>
              <w:jc w:val="both"/>
              <w:rPr>
                <w:color w:val="000000"/>
              </w:rPr>
            </w:pPr>
            <w:r w:rsidRPr="003500E4">
              <w:rPr>
                <w:color w:val="000000"/>
              </w:rPr>
              <w:t>За отчетный период регламенты актуализированы и размещены проекты для процедуры публичных о</w:t>
            </w:r>
            <w:r w:rsidRPr="003500E4">
              <w:rPr>
                <w:color w:val="000000"/>
              </w:rPr>
              <w:t>б</w:t>
            </w:r>
            <w:r w:rsidRPr="003500E4">
              <w:rPr>
                <w:color w:val="000000"/>
              </w:rPr>
              <w:t xml:space="preserve">суждений </w:t>
            </w:r>
            <w:hyperlink r:id="rId20" w:history="1">
              <w:r w:rsidRPr="00BA03EF">
                <w:rPr>
                  <w:rStyle w:val="ac"/>
                </w:rPr>
                <w:t>https://gorodmednogorsk.ru/uslugi/regl.html</w:t>
              </w:r>
            </w:hyperlink>
            <w:r w:rsidRPr="003500E4">
              <w:rPr>
                <w:color w:val="000000"/>
              </w:rPr>
              <w:t xml:space="preserve"> </w:t>
            </w:r>
          </w:p>
        </w:tc>
        <w:tc>
          <w:tcPr>
            <w:tcW w:w="4340" w:type="dxa"/>
          </w:tcPr>
          <w:p w:rsidR="00E76A95" w:rsidRPr="003500E4" w:rsidRDefault="00E76A95" w:rsidP="00E76A95">
            <w:pPr>
              <w:rPr>
                <w:color w:val="000000"/>
              </w:rPr>
            </w:pPr>
            <w:r w:rsidRPr="003500E4">
              <w:rPr>
                <w:color w:val="000000"/>
              </w:rPr>
              <w:t>КУИ  администрации города Медн</w:t>
            </w:r>
            <w:r w:rsidRPr="003500E4">
              <w:rPr>
                <w:color w:val="000000"/>
              </w:rPr>
              <w:t>о</w:t>
            </w:r>
            <w:r w:rsidRPr="003500E4">
              <w:rPr>
                <w:color w:val="000000"/>
              </w:rPr>
              <w:t xml:space="preserve">горска; </w:t>
            </w:r>
            <w:r w:rsidRPr="001E6977">
              <w:t>МКУ «Управление по град</w:t>
            </w:r>
            <w:r w:rsidRPr="001E6977">
              <w:t>о</w:t>
            </w:r>
            <w:r w:rsidRPr="001E6977">
              <w:t>строительству, капитальным ремонтам и ЖКХ»</w:t>
            </w:r>
          </w:p>
          <w:p w:rsidR="00E76A95" w:rsidRPr="003500E4" w:rsidRDefault="00E76A95" w:rsidP="003500E4">
            <w:pPr>
              <w:jc w:val="both"/>
              <w:rPr>
                <w:color w:val="000000"/>
              </w:rPr>
            </w:pPr>
          </w:p>
        </w:tc>
      </w:tr>
    </w:tbl>
    <w:p w:rsidR="00557C5C" w:rsidRDefault="00557C5C" w:rsidP="001B1ECC">
      <w:pPr>
        <w:suppressAutoHyphens/>
        <w:jc w:val="center"/>
        <w:rPr>
          <w:sz w:val="28"/>
          <w:szCs w:val="28"/>
          <w:lang w:eastAsia="en-US"/>
        </w:rPr>
      </w:pPr>
    </w:p>
    <w:p w:rsidR="00E1630D" w:rsidRDefault="00E1630D" w:rsidP="001B1ECC">
      <w:pPr>
        <w:suppressAutoHyphens/>
        <w:jc w:val="center"/>
        <w:rPr>
          <w:sz w:val="28"/>
          <w:szCs w:val="28"/>
          <w:lang w:eastAsia="en-US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5387"/>
        <w:gridCol w:w="5528"/>
      </w:tblGrid>
      <w:tr w:rsidR="00E629BA" w:rsidRPr="00975104" w:rsidTr="00B7282A">
        <w:tc>
          <w:tcPr>
            <w:tcW w:w="4644" w:type="dxa"/>
          </w:tcPr>
          <w:p w:rsidR="00E629BA" w:rsidRPr="00E629BA" w:rsidRDefault="00E629BA" w:rsidP="00E629BA">
            <w:pPr>
              <w:tabs>
                <w:tab w:val="center" w:pos="4677"/>
                <w:tab w:val="right" w:pos="9355"/>
              </w:tabs>
              <w:jc w:val="center"/>
              <w:rPr>
                <w:kern w:val="2"/>
              </w:rPr>
            </w:pPr>
            <w:r w:rsidRPr="00E629BA">
              <w:rPr>
                <w:kern w:val="2"/>
              </w:rPr>
              <w:t>Наименование рынка</w:t>
            </w:r>
          </w:p>
        </w:tc>
        <w:tc>
          <w:tcPr>
            <w:tcW w:w="10915" w:type="dxa"/>
            <w:gridSpan w:val="2"/>
          </w:tcPr>
          <w:p w:rsidR="00E629BA" w:rsidRPr="00E629BA" w:rsidRDefault="00E629BA" w:rsidP="00E629BA">
            <w:pPr>
              <w:tabs>
                <w:tab w:val="center" w:pos="4677"/>
                <w:tab w:val="right" w:pos="9355"/>
              </w:tabs>
              <w:jc w:val="center"/>
              <w:rPr>
                <w:kern w:val="2"/>
              </w:rPr>
            </w:pPr>
            <w:r w:rsidRPr="00E629BA">
              <w:rPr>
                <w:kern w:val="2"/>
              </w:rPr>
              <w:t>Показатели:</w:t>
            </w:r>
          </w:p>
        </w:tc>
      </w:tr>
      <w:tr w:rsidR="00E629BA" w:rsidRPr="00975104" w:rsidTr="00B7282A">
        <w:tc>
          <w:tcPr>
            <w:tcW w:w="4644" w:type="dxa"/>
          </w:tcPr>
          <w:p w:rsidR="00E629BA" w:rsidRPr="00E629BA" w:rsidRDefault="00E629BA" w:rsidP="00E629BA">
            <w:pPr>
              <w:tabs>
                <w:tab w:val="center" w:pos="4677"/>
                <w:tab w:val="right" w:pos="9355"/>
              </w:tabs>
              <w:rPr>
                <w:kern w:val="2"/>
              </w:rPr>
            </w:pPr>
            <w:r w:rsidRPr="00E629BA">
              <w:rPr>
                <w:kern w:val="2"/>
              </w:rPr>
              <w:t>Рынок оказания услуг по перевозке пасс</w:t>
            </w:r>
            <w:r w:rsidRPr="00E629BA">
              <w:rPr>
                <w:kern w:val="2"/>
              </w:rPr>
              <w:t>а</w:t>
            </w:r>
            <w:r w:rsidRPr="00E629BA">
              <w:rPr>
                <w:kern w:val="2"/>
              </w:rPr>
              <w:t>жиров автомобильным транспортом по муниципальным маршрутам регулярных перевозок</w:t>
            </w:r>
          </w:p>
        </w:tc>
        <w:tc>
          <w:tcPr>
            <w:tcW w:w="5387" w:type="dxa"/>
          </w:tcPr>
          <w:p w:rsidR="00E629BA" w:rsidRPr="00E629BA" w:rsidRDefault="00E629BA" w:rsidP="00E629BA">
            <w:pPr>
              <w:tabs>
                <w:tab w:val="center" w:pos="4677"/>
                <w:tab w:val="right" w:pos="9355"/>
              </w:tabs>
              <w:rPr>
                <w:kern w:val="2"/>
              </w:rPr>
            </w:pPr>
            <w:r w:rsidRPr="00E629BA">
              <w:rPr>
                <w:kern w:val="2"/>
              </w:rPr>
              <w:t xml:space="preserve">Объем реализованных на рынке товаров, работ, услуг (количество перевезенных пассажиров) в натуральном выражении всех хозяйствующих субъектов </w:t>
            </w:r>
          </w:p>
        </w:tc>
        <w:tc>
          <w:tcPr>
            <w:tcW w:w="5528" w:type="dxa"/>
          </w:tcPr>
          <w:p w:rsidR="00E629BA" w:rsidRPr="00E629BA" w:rsidRDefault="00E629BA" w:rsidP="00E629BA">
            <w:pPr>
              <w:tabs>
                <w:tab w:val="center" w:pos="4677"/>
                <w:tab w:val="right" w:pos="9355"/>
              </w:tabs>
              <w:rPr>
                <w:kern w:val="2"/>
              </w:rPr>
            </w:pPr>
            <w:r w:rsidRPr="00E629BA">
              <w:rPr>
                <w:kern w:val="2"/>
              </w:rPr>
              <w:t>Объем реализованных на рынке товаров, работ, у</w:t>
            </w:r>
            <w:r w:rsidRPr="00E629BA">
              <w:rPr>
                <w:kern w:val="2"/>
              </w:rPr>
              <w:t>с</w:t>
            </w:r>
            <w:r w:rsidRPr="00E629BA">
              <w:rPr>
                <w:kern w:val="2"/>
              </w:rPr>
              <w:t>луг (количество перевезенных пассажиров) в нат</w:t>
            </w:r>
            <w:r w:rsidRPr="00E629BA">
              <w:rPr>
                <w:kern w:val="2"/>
              </w:rPr>
              <w:t>у</w:t>
            </w:r>
            <w:r w:rsidRPr="00E629BA">
              <w:rPr>
                <w:kern w:val="2"/>
              </w:rPr>
              <w:t>ральном выражении организациями частной фо</w:t>
            </w:r>
            <w:r w:rsidRPr="00E629BA">
              <w:rPr>
                <w:kern w:val="2"/>
              </w:rPr>
              <w:t>р</w:t>
            </w:r>
            <w:r w:rsidRPr="00E629BA">
              <w:rPr>
                <w:kern w:val="2"/>
              </w:rPr>
              <w:t>мы собственности</w:t>
            </w:r>
          </w:p>
        </w:tc>
      </w:tr>
      <w:tr w:rsidR="00E629BA" w:rsidRPr="00E629BA" w:rsidTr="00B7282A">
        <w:tc>
          <w:tcPr>
            <w:tcW w:w="4644" w:type="dxa"/>
          </w:tcPr>
          <w:p w:rsidR="00E629BA" w:rsidRPr="00E629BA" w:rsidRDefault="00E629BA" w:rsidP="00E629BA">
            <w:pPr>
              <w:tabs>
                <w:tab w:val="center" w:pos="4677"/>
                <w:tab w:val="right" w:pos="9355"/>
              </w:tabs>
              <w:rPr>
                <w:kern w:val="2"/>
                <w:sz w:val="28"/>
                <w:szCs w:val="28"/>
              </w:rPr>
            </w:pPr>
          </w:p>
        </w:tc>
        <w:tc>
          <w:tcPr>
            <w:tcW w:w="5387" w:type="dxa"/>
          </w:tcPr>
          <w:p w:rsidR="00E629BA" w:rsidRPr="00E629BA" w:rsidRDefault="00407C87" w:rsidP="003B54E2">
            <w:pPr>
              <w:tabs>
                <w:tab w:val="center" w:pos="4677"/>
                <w:tab w:val="right" w:pos="9355"/>
              </w:tabs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416110 </w:t>
            </w:r>
            <w:r w:rsidR="003B54E2">
              <w:rPr>
                <w:kern w:val="2"/>
                <w:sz w:val="28"/>
                <w:szCs w:val="28"/>
              </w:rPr>
              <w:t xml:space="preserve">пассажиров </w:t>
            </w:r>
          </w:p>
        </w:tc>
        <w:tc>
          <w:tcPr>
            <w:tcW w:w="5528" w:type="dxa"/>
          </w:tcPr>
          <w:p w:rsidR="00E629BA" w:rsidRPr="00E629BA" w:rsidRDefault="00407C87" w:rsidP="00407C87">
            <w:pPr>
              <w:tabs>
                <w:tab w:val="center" w:pos="4677"/>
                <w:tab w:val="right" w:pos="9355"/>
              </w:tabs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252620</w:t>
            </w:r>
            <w:r w:rsidR="003B54E2">
              <w:rPr>
                <w:kern w:val="2"/>
                <w:sz w:val="28"/>
                <w:szCs w:val="28"/>
              </w:rPr>
              <w:t xml:space="preserve"> пассажиров (</w:t>
            </w:r>
            <w:r>
              <w:rPr>
                <w:kern w:val="2"/>
                <w:sz w:val="28"/>
                <w:szCs w:val="28"/>
              </w:rPr>
              <w:t>61%</w:t>
            </w:r>
            <w:r w:rsidR="003B54E2">
              <w:rPr>
                <w:kern w:val="2"/>
                <w:sz w:val="28"/>
                <w:szCs w:val="28"/>
              </w:rPr>
              <w:t>)</w:t>
            </w:r>
          </w:p>
        </w:tc>
      </w:tr>
    </w:tbl>
    <w:p w:rsidR="00E629BA" w:rsidRDefault="00E629BA" w:rsidP="001B1ECC">
      <w:pPr>
        <w:spacing w:after="200"/>
        <w:contextualSpacing/>
        <w:rPr>
          <w:sz w:val="28"/>
          <w:szCs w:val="28"/>
        </w:rPr>
      </w:pPr>
    </w:p>
    <w:sectPr w:rsidR="00E629BA" w:rsidSect="00E63E95">
      <w:headerReference w:type="even" r:id="rId21"/>
      <w:headerReference w:type="default" r:id="rId22"/>
      <w:pgSz w:w="16838" w:h="11906" w:orient="landscape" w:code="9"/>
      <w:pgMar w:top="510" w:right="1134" w:bottom="340" w:left="62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6007" w:rsidRDefault="00E96007">
      <w:r>
        <w:separator/>
      </w:r>
    </w:p>
  </w:endnote>
  <w:endnote w:type="continuationSeparator" w:id="1">
    <w:p w:rsidR="00E96007" w:rsidRDefault="00E960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6007" w:rsidRDefault="00E96007">
      <w:r>
        <w:separator/>
      </w:r>
    </w:p>
  </w:footnote>
  <w:footnote w:type="continuationSeparator" w:id="1">
    <w:p w:rsidR="00E96007" w:rsidRDefault="00E960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EC0" w:rsidRDefault="00752DA2" w:rsidP="00123F6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A2EC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A2EC0">
      <w:rPr>
        <w:rStyle w:val="a6"/>
        <w:noProof/>
      </w:rPr>
      <w:t>2</w:t>
    </w:r>
    <w:r>
      <w:rPr>
        <w:rStyle w:val="a6"/>
      </w:rPr>
      <w:fldChar w:fldCharType="end"/>
    </w:r>
  </w:p>
  <w:p w:rsidR="007A2EC0" w:rsidRDefault="007A2EC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EC0" w:rsidRDefault="00752DA2" w:rsidP="00123F6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A2EC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41AA3">
      <w:rPr>
        <w:rStyle w:val="a6"/>
        <w:noProof/>
      </w:rPr>
      <w:t>11</w:t>
    </w:r>
    <w:r>
      <w:rPr>
        <w:rStyle w:val="a6"/>
      </w:rPr>
      <w:fldChar w:fldCharType="end"/>
    </w:r>
  </w:p>
  <w:p w:rsidR="007A2EC0" w:rsidRDefault="007A2EC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B4C79"/>
    <w:multiLevelType w:val="hybridMultilevel"/>
    <w:tmpl w:val="0B3EB1F8"/>
    <w:lvl w:ilvl="0" w:tplc="F642F6B2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F642F6B2">
      <w:start w:val="1"/>
      <w:numFmt w:val="decimal"/>
      <w:lvlText w:val="1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17390"/>
    <w:multiLevelType w:val="hybridMultilevel"/>
    <w:tmpl w:val="1CFC4426"/>
    <w:lvl w:ilvl="0" w:tplc="D05AB794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59816ED"/>
    <w:multiLevelType w:val="multilevel"/>
    <w:tmpl w:val="302ED06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</w:rPr>
    </w:lvl>
  </w:abstractNum>
  <w:abstractNum w:abstractNumId="3">
    <w:nsid w:val="17E8500F"/>
    <w:multiLevelType w:val="hybridMultilevel"/>
    <w:tmpl w:val="D4484670"/>
    <w:lvl w:ilvl="0" w:tplc="706C7AA0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94109E5"/>
    <w:multiLevelType w:val="hybridMultilevel"/>
    <w:tmpl w:val="5D502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E02BF2"/>
    <w:multiLevelType w:val="multilevel"/>
    <w:tmpl w:val="EA8821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2A320046"/>
    <w:multiLevelType w:val="hybridMultilevel"/>
    <w:tmpl w:val="17429FD2"/>
    <w:lvl w:ilvl="0" w:tplc="85EC0D8C">
      <w:start w:val="1"/>
      <w:numFmt w:val="decimal"/>
      <w:lvlText w:val="2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EFC7C66"/>
    <w:multiLevelType w:val="hybridMultilevel"/>
    <w:tmpl w:val="0D30663C"/>
    <w:lvl w:ilvl="0" w:tplc="AD309E2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10B0113"/>
    <w:multiLevelType w:val="hybridMultilevel"/>
    <w:tmpl w:val="EC14602A"/>
    <w:lvl w:ilvl="0" w:tplc="96804E8A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9">
    <w:nsid w:val="510D330F"/>
    <w:multiLevelType w:val="hybridMultilevel"/>
    <w:tmpl w:val="F5405D7E"/>
    <w:lvl w:ilvl="0" w:tplc="F642F6B2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6113CE"/>
    <w:multiLevelType w:val="hybridMultilevel"/>
    <w:tmpl w:val="C7DCD2C2"/>
    <w:lvl w:ilvl="0" w:tplc="06508A1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A5F7F8E"/>
    <w:multiLevelType w:val="hybridMultilevel"/>
    <w:tmpl w:val="256AD7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5505FB2"/>
    <w:multiLevelType w:val="hybridMultilevel"/>
    <w:tmpl w:val="F3FEDCDE"/>
    <w:lvl w:ilvl="0" w:tplc="B714EB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9F267E"/>
    <w:multiLevelType w:val="multilevel"/>
    <w:tmpl w:val="13F63622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7"/>
  </w:num>
  <w:num w:numId="2">
    <w:abstractNumId w:val="13"/>
  </w:num>
  <w:num w:numId="3">
    <w:abstractNumId w:val="9"/>
  </w:num>
  <w:num w:numId="4">
    <w:abstractNumId w:val="0"/>
  </w:num>
  <w:num w:numId="5">
    <w:abstractNumId w:val="6"/>
  </w:num>
  <w:num w:numId="6">
    <w:abstractNumId w:val="12"/>
  </w:num>
  <w:num w:numId="7">
    <w:abstractNumId w:val="2"/>
  </w:num>
  <w:num w:numId="8">
    <w:abstractNumId w:val="5"/>
  </w:num>
  <w:num w:numId="9">
    <w:abstractNumId w:val="3"/>
  </w:num>
  <w:num w:numId="10">
    <w:abstractNumId w:val="10"/>
  </w:num>
  <w:num w:numId="11">
    <w:abstractNumId w:val="11"/>
  </w:num>
  <w:num w:numId="12">
    <w:abstractNumId w:val="8"/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stylePaneFormatFilter w:val="3F01"/>
  <w:doNotTrackMoves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2758"/>
    <w:rsid w:val="00001152"/>
    <w:rsid w:val="00006A53"/>
    <w:rsid w:val="00012A47"/>
    <w:rsid w:val="00023875"/>
    <w:rsid w:val="00024217"/>
    <w:rsid w:val="0002512C"/>
    <w:rsid w:val="00026A90"/>
    <w:rsid w:val="00031130"/>
    <w:rsid w:val="00040BF4"/>
    <w:rsid w:val="0004120E"/>
    <w:rsid w:val="000449CF"/>
    <w:rsid w:val="00044DD2"/>
    <w:rsid w:val="000529F0"/>
    <w:rsid w:val="000531C9"/>
    <w:rsid w:val="00053477"/>
    <w:rsid w:val="000555D8"/>
    <w:rsid w:val="00060154"/>
    <w:rsid w:val="00062B40"/>
    <w:rsid w:val="00066A10"/>
    <w:rsid w:val="00066EC4"/>
    <w:rsid w:val="00072A96"/>
    <w:rsid w:val="0007709E"/>
    <w:rsid w:val="00081D56"/>
    <w:rsid w:val="00085208"/>
    <w:rsid w:val="0008547F"/>
    <w:rsid w:val="00094F36"/>
    <w:rsid w:val="0009649C"/>
    <w:rsid w:val="000975C3"/>
    <w:rsid w:val="000A0F02"/>
    <w:rsid w:val="000A1F2B"/>
    <w:rsid w:val="000A4163"/>
    <w:rsid w:val="000B23DF"/>
    <w:rsid w:val="000B2486"/>
    <w:rsid w:val="000B2E85"/>
    <w:rsid w:val="000B4C24"/>
    <w:rsid w:val="000C21CB"/>
    <w:rsid w:val="000C6075"/>
    <w:rsid w:val="000C79F3"/>
    <w:rsid w:val="000D0123"/>
    <w:rsid w:val="000D30F9"/>
    <w:rsid w:val="000D774A"/>
    <w:rsid w:val="000E07E8"/>
    <w:rsid w:val="000E1FBA"/>
    <w:rsid w:val="000E2B86"/>
    <w:rsid w:val="000E7B75"/>
    <w:rsid w:val="000F05AD"/>
    <w:rsid w:val="000F3BF1"/>
    <w:rsid w:val="00100EFC"/>
    <w:rsid w:val="00105DB0"/>
    <w:rsid w:val="001066A1"/>
    <w:rsid w:val="001076C4"/>
    <w:rsid w:val="00107FF0"/>
    <w:rsid w:val="00114041"/>
    <w:rsid w:val="00116CDB"/>
    <w:rsid w:val="00120936"/>
    <w:rsid w:val="00122896"/>
    <w:rsid w:val="00123F61"/>
    <w:rsid w:val="0013000C"/>
    <w:rsid w:val="00137632"/>
    <w:rsid w:val="001429EB"/>
    <w:rsid w:val="0014591C"/>
    <w:rsid w:val="001463D3"/>
    <w:rsid w:val="001557A7"/>
    <w:rsid w:val="0016190B"/>
    <w:rsid w:val="00164352"/>
    <w:rsid w:val="00164F6A"/>
    <w:rsid w:val="00165958"/>
    <w:rsid w:val="00166A94"/>
    <w:rsid w:val="00177407"/>
    <w:rsid w:val="00187BD4"/>
    <w:rsid w:val="00191FCB"/>
    <w:rsid w:val="001A6EF6"/>
    <w:rsid w:val="001A7860"/>
    <w:rsid w:val="001B1307"/>
    <w:rsid w:val="001B1ECC"/>
    <w:rsid w:val="001B782D"/>
    <w:rsid w:val="001C1C37"/>
    <w:rsid w:val="001D20AA"/>
    <w:rsid w:val="001D3E5B"/>
    <w:rsid w:val="001D61DF"/>
    <w:rsid w:val="001D62F2"/>
    <w:rsid w:val="001E0E1C"/>
    <w:rsid w:val="001E32D3"/>
    <w:rsid w:val="001E3FDC"/>
    <w:rsid w:val="001E6E74"/>
    <w:rsid w:val="001F2B95"/>
    <w:rsid w:val="0020034F"/>
    <w:rsid w:val="00200F5A"/>
    <w:rsid w:val="00202362"/>
    <w:rsid w:val="002055C7"/>
    <w:rsid w:val="00207E15"/>
    <w:rsid w:val="00221BB0"/>
    <w:rsid w:val="00221DCF"/>
    <w:rsid w:val="002243A8"/>
    <w:rsid w:val="00224BF6"/>
    <w:rsid w:val="0022560A"/>
    <w:rsid w:val="002359C6"/>
    <w:rsid w:val="00235B0B"/>
    <w:rsid w:val="00236599"/>
    <w:rsid w:val="00236FAA"/>
    <w:rsid w:val="002402CD"/>
    <w:rsid w:val="00241B39"/>
    <w:rsid w:val="00243E53"/>
    <w:rsid w:val="002452E6"/>
    <w:rsid w:val="00245FCD"/>
    <w:rsid w:val="00246845"/>
    <w:rsid w:val="00251B69"/>
    <w:rsid w:val="00253B7F"/>
    <w:rsid w:val="00255B50"/>
    <w:rsid w:val="00264FE4"/>
    <w:rsid w:val="0027435C"/>
    <w:rsid w:val="0027450D"/>
    <w:rsid w:val="0027627E"/>
    <w:rsid w:val="00280E16"/>
    <w:rsid w:val="002825D6"/>
    <w:rsid w:val="00283734"/>
    <w:rsid w:val="002846C5"/>
    <w:rsid w:val="00286675"/>
    <w:rsid w:val="00286D7D"/>
    <w:rsid w:val="0029149F"/>
    <w:rsid w:val="00292422"/>
    <w:rsid w:val="002A2575"/>
    <w:rsid w:val="002A3191"/>
    <w:rsid w:val="002B0335"/>
    <w:rsid w:val="002C0785"/>
    <w:rsid w:val="002C4158"/>
    <w:rsid w:val="002C685B"/>
    <w:rsid w:val="002C7FF9"/>
    <w:rsid w:val="002D02A2"/>
    <w:rsid w:val="002E0E5F"/>
    <w:rsid w:val="002E1184"/>
    <w:rsid w:val="002E366B"/>
    <w:rsid w:val="002F1AD2"/>
    <w:rsid w:val="002F290D"/>
    <w:rsid w:val="0030082A"/>
    <w:rsid w:val="003012D3"/>
    <w:rsid w:val="00302A60"/>
    <w:rsid w:val="00302ADC"/>
    <w:rsid w:val="003066BA"/>
    <w:rsid w:val="00306728"/>
    <w:rsid w:val="00313ABE"/>
    <w:rsid w:val="00316BB9"/>
    <w:rsid w:val="003177F7"/>
    <w:rsid w:val="0032031D"/>
    <w:rsid w:val="00321248"/>
    <w:rsid w:val="00321F45"/>
    <w:rsid w:val="003222F9"/>
    <w:rsid w:val="00323A2E"/>
    <w:rsid w:val="0032425D"/>
    <w:rsid w:val="00326E3E"/>
    <w:rsid w:val="00344FBA"/>
    <w:rsid w:val="0034678D"/>
    <w:rsid w:val="003467BE"/>
    <w:rsid w:val="003470EB"/>
    <w:rsid w:val="0034740F"/>
    <w:rsid w:val="0034791D"/>
    <w:rsid w:val="003500E4"/>
    <w:rsid w:val="00353C2B"/>
    <w:rsid w:val="0035770A"/>
    <w:rsid w:val="00364232"/>
    <w:rsid w:val="0036514F"/>
    <w:rsid w:val="00366968"/>
    <w:rsid w:val="003808F6"/>
    <w:rsid w:val="00380B04"/>
    <w:rsid w:val="003844AF"/>
    <w:rsid w:val="00385B66"/>
    <w:rsid w:val="003875F9"/>
    <w:rsid w:val="0039483A"/>
    <w:rsid w:val="00394DEA"/>
    <w:rsid w:val="003A10AA"/>
    <w:rsid w:val="003A1E96"/>
    <w:rsid w:val="003A46A9"/>
    <w:rsid w:val="003A76C4"/>
    <w:rsid w:val="003B173E"/>
    <w:rsid w:val="003B54E2"/>
    <w:rsid w:val="003B5B72"/>
    <w:rsid w:val="003D1A88"/>
    <w:rsid w:val="003D1A8D"/>
    <w:rsid w:val="003D2275"/>
    <w:rsid w:val="003D328E"/>
    <w:rsid w:val="003D3C8A"/>
    <w:rsid w:val="003D4094"/>
    <w:rsid w:val="003D698B"/>
    <w:rsid w:val="003D6BF3"/>
    <w:rsid w:val="003E0D31"/>
    <w:rsid w:val="003E4155"/>
    <w:rsid w:val="003E46BE"/>
    <w:rsid w:val="003E5691"/>
    <w:rsid w:val="003E7275"/>
    <w:rsid w:val="003F133C"/>
    <w:rsid w:val="003F2477"/>
    <w:rsid w:val="004013EF"/>
    <w:rsid w:val="00404B23"/>
    <w:rsid w:val="00405DE5"/>
    <w:rsid w:val="00407C87"/>
    <w:rsid w:val="004171D7"/>
    <w:rsid w:val="00420C3A"/>
    <w:rsid w:val="0042799D"/>
    <w:rsid w:val="004329F2"/>
    <w:rsid w:val="00433890"/>
    <w:rsid w:val="0043687D"/>
    <w:rsid w:val="00442581"/>
    <w:rsid w:val="00450770"/>
    <w:rsid w:val="00462FA4"/>
    <w:rsid w:val="00463AD1"/>
    <w:rsid w:val="0047579A"/>
    <w:rsid w:val="0047630E"/>
    <w:rsid w:val="004827DE"/>
    <w:rsid w:val="004877FF"/>
    <w:rsid w:val="00487F2F"/>
    <w:rsid w:val="00492D73"/>
    <w:rsid w:val="00492E70"/>
    <w:rsid w:val="004930C4"/>
    <w:rsid w:val="00497BEB"/>
    <w:rsid w:val="004A251F"/>
    <w:rsid w:val="004A79A2"/>
    <w:rsid w:val="004B319D"/>
    <w:rsid w:val="004B46A0"/>
    <w:rsid w:val="004B4A07"/>
    <w:rsid w:val="004C3AC2"/>
    <w:rsid w:val="004D07F8"/>
    <w:rsid w:val="004D57D2"/>
    <w:rsid w:val="004D6245"/>
    <w:rsid w:val="004F080D"/>
    <w:rsid w:val="00501201"/>
    <w:rsid w:val="0050128A"/>
    <w:rsid w:val="00504689"/>
    <w:rsid w:val="00512669"/>
    <w:rsid w:val="00513696"/>
    <w:rsid w:val="005166D5"/>
    <w:rsid w:val="00517D5A"/>
    <w:rsid w:val="0052086B"/>
    <w:rsid w:val="00523121"/>
    <w:rsid w:val="00526277"/>
    <w:rsid w:val="00527770"/>
    <w:rsid w:val="005347EF"/>
    <w:rsid w:val="00535029"/>
    <w:rsid w:val="00535FC0"/>
    <w:rsid w:val="00542509"/>
    <w:rsid w:val="005429E1"/>
    <w:rsid w:val="0054356E"/>
    <w:rsid w:val="00553CFF"/>
    <w:rsid w:val="00556CDD"/>
    <w:rsid w:val="00557C22"/>
    <w:rsid w:val="00557C5C"/>
    <w:rsid w:val="005611B1"/>
    <w:rsid w:val="005612E3"/>
    <w:rsid w:val="00564C3B"/>
    <w:rsid w:val="0056566D"/>
    <w:rsid w:val="0057143F"/>
    <w:rsid w:val="00573B3D"/>
    <w:rsid w:val="00585E3F"/>
    <w:rsid w:val="00586567"/>
    <w:rsid w:val="0058719C"/>
    <w:rsid w:val="00597182"/>
    <w:rsid w:val="005A2A79"/>
    <w:rsid w:val="005A67B8"/>
    <w:rsid w:val="005B0BED"/>
    <w:rsid w:val="005B3456"/>
    <w:rsid w:val="005B4217"/>
    <w:rsid w:val="005C2028"/>
    <w:rsid w:val="005C6797"/>
    <w:rsid w:val="005D0E2A"/>
    <w:rsid w:val="005D16A0"/>
    <w:rsid w:val="005D617A"/>
    <w:rsid w:val="005D7A93"/>
    <w:rsid w:val="005D7AC9"/>
    <w:rsid w:val="005E0994"/>
    <w:rsid w:val="005E4111"/>
    <w:rsid w:val="005E4FDD"/>
    <w:rsid w:val="005E5F0E"/>
    <w:rsid w:val="005F008D"/>
    <w:rsid w:val="005F1AD2"/>
    <w:rsid w:val="005F59B5"/>
    <w:rsid w:val="005F5D75"/>
    <w:rsid w:val="00601505"/>
    <w:rsid w:val="0060741F"/>
    <w:rsid w:val="00610811"/>
    <w:rsid w:val="00611A7F"/>
    <w:rsid w:val="00612CB5"/>
    <w:rsid w:val="0061323B"/>
    <w:rsid w:val="00627EE6"/>
    <w:rsid w:val="0063188D"/>
    <w:rsid w:val="00633C43"/>
    <w:rsid w:val="00636A86"/>
    <w:rsid w:val="0064100B"/>
    <w:rsid w:val="00641A37"/>
    <w:rsid w:val="006420AE"/>
    <w:rsid w:val="00643BDA"/>
    <w:rsid w:val="00646FD6"/>
    <w:rsid w:val="00653462"/>
    <w:rsid w:val="0066187D"/>
    <w:rsid w:val="00663B77"/>
    <w:rsid w:val="00666298"/>
    <w:rsid w:val="0066718A"/>
    <w:rsid w:val="006673D9"/>
    <w:rsid w:val="006716EE"/>
    <w:rsid w:val="00686E6B"/>
    <w:rsid w:val="00691388"/>
    <w:rsid w:val="0069402C"/>
    <w:rsid w:val="0069715E"/>
    <w:rsid w:val="006B3DEC"/>
    <w:rsid w:val="006B751C"/>
    <w:rsid w:val="006C1F80"/>
    <w:rsid w:val="006C20B0"/>
    <w:rsid w:val="006C5867"/>
    <w:rsid w:val="006C6FB9"/>
    <w:rsid w:val="006D5481"/>
    <w:rsid w:val="006D7B6B"/>
    <w:rsid w:val="006E29CE"/>
    <w:rsid w:val="006E4018"/>
    <w:rsid w:val="006F0A34"/>
    <w:rsid w:val="006F3206"/>
    <w:rsid w:val="006F4D8A"/>
    <w:rsid w:val="00700382"/>
    <w:rsid w:val="00705D14"/>
    <w:rsid w:val="00706085"/>
    <w:rsid w:val="00707F27"/>
    <w:rsid w:val="007171F7"/>
    <w:rsid w:val="00721539"/>
    <w:rsid w:val="00721A1F"/>
    <w:rsid w:val="007233EA"/>
    <w:rsid w:val="00724F6B"/>
    <w:rsid w:val="0072538F"/>
    <w:rsid w:val="007303DC"/>
    <w:rsid w:val="0073187B"/>
    <w:rsid w:val="007320C5"/>
    <w:rsid w:val="00741AA3"/>
    <w:rsid w:val="007446D5"/>
    <w:rsid w:val="00744BC2"/>
    <w:rsid w:val="00746E9E"/>
    <w:rsid w:val="00747460"/>
    <w:rsid w:val="00752DA2"/>
    <w:rsid w:val="00756032"/>
    <w:rsid w:val="00761835"/>
    <w:rsid w:val="00763802"/>
    <w:rsid w:val="007663B4"/>
    <w:rsid w:val="00770715"/>
    <w:rsid w:val="00771A49"/>
    <w:rsid w:val="00776233"/>
    <w:rsid w:val="0077795C"/>
    <w:rsid w:val="00780700"/>
    <w:rsid w:val="00783669"/>
    <w:rsid w:val="0078648A"/>
    <w:rsid w:val="00793972"/>
    <w:rsid w:val="00793E4A"/>
    <w:rsid w:val="00794CBE"/>
    <w:rsid w:val="00794DB8"/>
    <w:rsid w:val="00796176"/>
    <w:rsid w:val="00797884"/>
    <w:rsid w:val="007A211B"/>
    <w:rsid w:val="007A2885"/>
    <w:rsid w:val="007A2EC0"/>
    <w:rsid w:val="007B23E2"/>
    <w:rsid w:val="007B2F64"/>
    <w:rsid w:val="007B61BD"/>
    <w:rsid w:val="007C0C29"/>
    <w:rsid w:val="007C1999"/>
    <w:rsid w:val="007C240C"/>
    <w:rsid w:val="007C2F6F"/>
    <w:rsid w:val="007C4EB1"/>
    <w:rsid w:val="007D05C4"/>
    <w:rsid w:val="007D1504"/>
    <w:rsid w:val="007D342F"/>
    <w:rsid w:val="007D39A3"/>
    <w:rsid w:val="007D3FA6"/>
    <w:rsid w:val="007E22A2"/>
    <w:rsid w:val="007E30E2"/>
    <w:rsid w:val="007E4F5F"/>
    <w:rsid w:val="007E5BB4"/>
    <w:rsid w:val="007E673A"/>
    <w:rsid w:val="007F79E9"/>
    <w:rsid w:val="00800B79"/>
    <w:rsid w:val="008103C5"/>
    <w:rsid w:val="00811608"/>
    <w:rsid w:val="008127DC"/>
    <w:rsid w:val="008151B3"/>
    <w:rsid w:val="0081690C"/>
    <w:rsid w:val="0082006B"/>
    <w:rsid w:val="00822882"/>
    <w:rsid w:val="00824296"/>
    <w:rsid w:val="0082555A"/>
    <w:rsid w:val="00826E71"/>
    <w:rsid w:val="008311FA"/>
    <w:rsid w:val="00836E4D"/>
    <w:rsid w:val="00836F8A"/>
    <w:rsid w:val="0084111A"/>
    <w:rsid w:val="0084240E"/>
    <w:rsid w:val="00843D2D"/>
    <w:rsid w:val="00844012"/>
    <w:rsid w:val="00851B9B"/>
    <w:rsid w:val="00855FDB"/>
    <w:rsid w:val="00856418"/>
    <w:rsid w:val="00857A12"/>
    <w:rsid w:val="00867AD1"/>
    <w:rsid w:val="00870238"/>
    <w:rsid w:val="00872A9A"/>
    <w:rsid w:val="0088057D"/>
    <w:rsid w:val="00885DD6"/>
    <w:rsid w:val="008914B6"/>
    <w:rsid w:val="008930B5"/>
    <w:rsid w:val="0089462D"/>
    <w:rsid w:val="008A0120"/>
    <w:rsid w:val="008B75C5"/>
    <w:rsid w:val="008D094C"/>
    <w:rsid w:val="008D1E66"/>
    <w:rsid w:val="008D5254"/>
    <w:rsid w:val="008D711F"/>
    <w:rsid w:val="008E52EE"/>
    <w:rsid w:val="008E7C14"/>
    <w:rsid w:val="008F1A3C"/>
    <w:rsid w:val="008F64E4"/>
    <w:rsid w:val="0090018C"/>
    <w:rsid w:val="00902A99"/>
    <w:rsid w:val="009067F5"/>
    <w:rsid w:val="0091110E"/>
    <w:rsid w:val="0091168E"/>
    <w:rsid w:val="00922701"/>
    <w:rsid w:val="009256CD"/>
    <w:rsid w:val="0092695A"/>
    <w:rsid w:val="009306DA"/>
    <w:rsid w:val="00935D6E"/>
    <w:rsid w:val="00937D5B"/>
    <w:rsid w:val="00942B87"/>
    <w:rsid w:val="00943C75"/>
    <w:rsid w:val="00951237"/>
    <w:rsid w:val="00951EFE"/>
    <w:rsid w:val="00956118"/>
    <w:rsid w:val="00956896"/>
    <w:rsid w:val="00957E3E"/>
    <w:rsid w:val="00964697"/>
    <w:rsid w:val="009658D6"/>
    <w:rsid w:val="0097208F"/>
    <w:rsid w:val="00974B6A"/>
    <w:rsid w:val="00975B9D"/>
    <w:rsid w:val="00982C26"/>
    <w:rsid w:val="0098541A"/>
    <w:rsid w:val="00986A70"/>
    <w:rsid w:val="00987788"/>
    <w:rsid w:val="00987D75"/>
    <w:rsid w:val="009922D5"/>
    <w:rsid w:val="009A1E60"/>
    <w:rsid w:val="009B312C"/>
    <w:rsid w:val="009C5F3D"/>
    <w:rsid w:val="009C7A9F"/>
    <w:rsid w:val="009D349F"/>
    <w:rsid w:val="009E1F85"/>
    <w:rsid w:val="009E5197"/>
    <w:rsid w:val="009E73A2"/>
    <w:rsid w:val="009F542E"/>
    <w:rsid w:val="00A00478"/>
    <w:rsid w:val="00A062A8"/>
    <w:rsid w:val="00A079D9"/>
    <w:rsid w:val="00A1518F"/>
    <w:rsid w:val="00A2050D"/>
    <w:rsid w:val="00A227BE"/>
    <w:rsid w:val="00A228F4"/>
    <w:rsid w:val="00A22E15"/>
    <w:rsid w:val="00A23CA7"/>
    <w:rsid w:val="00A259A9"/>
    <w:rsid w:val="00A31E45"/>
    <w:rsid w:val="00A3705C"/>
    <w:rsid w:val="00A3777E"/>
    <w:rsid w:val="00A429E3"/>
    <w:rsid w:val="00A42D52"/>
    <w:rsid w:val="00A44BC9"/>
    <w:rsid w:val="00A45C46"/>
    <w:rsid w:val="00A5180B"/>
    <w:rsid w:val="00A52BAB"/>
    <w:rsid w:val="00A57F08"/>
    <w:rsid w:val="00A63E74"/>
    <w:rsid w:val="00A6481D"/>
    <w:rsid w:val="00A7004F"/>
    <w:rsid w:val="00A71B08"/>
    <w:rsid w:val="00A72F6C"/>
    <w:rsid w:val="00A74E4F"/>
    <w:rsid w:val="00A75A59"/>
    <w:rsid w:val="00A81832"/>
    <w:rsid w:val="00A8696A"/>
    <w:rsid w:val="00AA0AF2"/>
    <w:rsid w:val="00AA0E75"/>
    <w:rsid w:val="00AA112C"/>
    <w:rsid w:val="00AA389C"/>
    <w:rsid w:val="00AA3F85"/>
    <w:rsid w:val="00AB37EA"/>
    <w:rsid w:val="00AB7A1D"/>
    <w:rsid w:val="00AC1892"/>
    <w:rsid w:val="00AC1D19"/>
    <w:rsid w:val="00AC222C"/>
    <w:rsid w:val="00AC3605"/>
    <w:rsid w:val="00AC5FDB"/>
    <w:rsid w:val="00AC6CDC"/>
    <w:rsid w:val="00AD1C68"/>
    <w:rsid w:val="00AD3907"/>
    <w:rsid w:val="00AD4F09"/>
    <w:rsid w:val="00AD65E9"/>
    <w:rsid w:val="00AE04A0"/>
    <w:rsid w:val="00AE0808"/>
    <w:rsid w:val="00AE3C8F"/>
    <w:rsid w:val="00AE460C"/>
    <w:rsid w:val="00AF3D0D"/>
    <w:rsid w:val="00AF6020"/>
    <w:rsid w:val="00AF6224"/>
    <w:rsid w:val="00B00029"/>
    <w:rsid w:val="00B02813"/>
    <w:rsid w:val="00B04343"/>
    <w:rsid w:val="00B060B1"/>
    <w:rsid w:val="00B13768"/>
    <w:rsid w:val="00B14616"/>
    <w:rsid w:val="00B315D5"/>
    <w:rsid w:val="00B34223"/>
    <w:rsid w:val="00B346BD"/>
    <w:rsid w:val="00B34F19"/>
    <w:rsid w:val="00B37E65"/>
    <w:rsid w:val="00B46183"/>
    <w:rsid w:val="00B51463"/>
    <w:rsid w:val="00B560DE"/>
    <w:rsid w:val="00B63793"/>
    <w:rsid w:val="00B65EE2"/>
    <w:rsid w:val="00B70DA3"/>
    <w:rsid w:val="00B7282A"/>
    <w:rsid w:val="00B75921"/>
    <w:rsid w:val="00B821BE"/>
    <w:rsid w:val="00B86423"/>
    <w:rsid w:val="00B92E50"/>
    <w:rsid w:val="00B93EF5"/>
    <w:rsid w:val="00BA5B02"/>
    <w:rsid w:val="00BA69DE"/>
    <w:rsid w:val="00BB08F9"/>
    <w:rsid w:val="00BB458E"/>
    <w:rsid w:val="00BB4E1C"/>
    <w:rsid w:val="00BB50EB"/>
    <w:rsid w:val="00BC44C5"/>
    <w:rsid w:val="00BC5DB5"/>
    <w:rsid w:val="00BE3578"/>
    <w:rsid w:val="00BE53D3"/>
    <w:rsid w:val="00BE7F62"/>
    <w:rsid w:val="00BF0CB2"/>
    <w:rsid w:val="00BF0E60"/>
    <w:rsid w:val="00C00DBE"/>
    <w:rsid w:val="00C03880"/>
    <w:rsid w:val="00C0608F"/>
    <w:rsid w:val="00C07B20"/>
    <w:rsid w:val="00C145B6"/>
    <w:rsid w:val="00C1482F"/>
    <w:rsid w:val="00C21295"/>
    <w:rsid w:val="00C25FAC"/>
    <w:rsid w:val="00C36F65"/>
    <w:rsid w:val="00C4344F"/>
    <w:rsid w:val="00C44F3D"/>
    <w:rsid w:val="00C511C3"/>
    <w:rsid w:val="00C53705"/>
    <w:rsid w:val="00C538E0"/>
    <w:rsid w:val="00C6010B"/>
    <w:rsid w:val="00C6166A"/>
    <w:rsid w:val="00C6403E"/>
    <w:rsid w:val="00C653B7"/>
    <w:rsid w:val="00C66DB3"/>
    <w:rsid w:val="00C75D52"/>
    <w:rsid w:val="00C91726"/>
    <w:rsid w:val="00C91DDF"/>
    <w:rsid w:val="00C94407"/>
    <w:rsid w:val="00C97050"/>
    <w:rsid w:val="00C97136"/>
    <w:rsid w:val="00CA2ACC"/>
    <w:rsid w:val="00CA606A"/>
    <w:rsid w:val="00CA6A52"/>
    <w:rsid w:val="00CA7E03"/>
    <w:rsid w:val="00CB5F8C"/>
    <w:rsid w:val="00CB6F8E"/>
    <w:rsid w:val="00CC2808"/>
    <w:rsid w:val="00CC4841"/>
    <w:rsid w:val="00CD623B"/>
    <w:rsid w:val="00CD7317"/>
    <w:rsid w:val="00CE549D"/>
    <w:rsid w:val="00CE622B"/>
    <w:rsid w:val="00CE6A2B"/>
    <w:rsid w:val="00CE7256"/>
    <w:rsid w:val="00CE75F0"/>
    <w:rsid w:val="00CF09B6"/>
    <w:rsid w:val="00CF6E20"/>
    <w:rsid w:val="00D07590"/>
    <w:rsid w:val="00D22A43"/>
    <w:rsid w:val="00D232F4"/>
    <w:rsid w:val="00D23421"/>
    <w:rsid w:val="00D2605E"/>
    <w:rsid w:val="00D30495"/>
    <w:rsid w:val="00D31C96"/>
    <w:rsid w:val="00D334B7"/>
    <w:rsid w:val="00D36A22"/>
    <w:rsid w:val="00D36F89"/>
    <w:rsid w:val="00D45F3D"/>
    <w:rsid w:val="00D55424"/>
    <w:rsid w:val="00D563AD"/>
    <w:rsid w:val="00D57D79"/>
    <w:rsid w:val="00D60DBE"/>
    <w:rsid w:val="00D61DE2"/>
    <w:rsid w:val="00D63C1C"/>
    <w:rsid w:val="00D6424E"/>
    <w:rsid w:val="00D733A7"/>
    <w:rsid w:val="00D73B5D"/>
    <w:rsid w:val="00D74739"/>
    <w:rsid w:val="00D76840"/>
    <w:rsid w:val="00DB5A61"/>
    <w:rsid w:val="00DB5F08"/>
    <w:rsid w:val="00DB6891"/>
    <w:rsid w:val="00DB7828"/>
    <w:rsid w:val="00DB7D43"/>
    <w:rsid w:val="00DB7DFD"/>
    <w:rsid w:val="00DC0DA7"/>
    <w:rsid w:val="00DC4B48"/>
    <w:rsid w:val="00DC7DFA"/>
    <w:rsid w:val="00DD2758"/>
    <w:rsid w:val="00DE0355"/>
    <w:rsid w:val="00DE4938"/>
    <w:rsid w:val="00DF0A72"/>
    <w:rsid w:val="00DF25AE"/>
    <w:rsid w:val="00DF5C4F"/>
    <w:rsid w:val="00DF60DA"/>
    <w:rsid w:val="00E00289"/>
    <w:rsid w:val="00E07941"/>
    <w:rsid w:val="00E1305B"/>
    <w:rsid w:val="00E1630D"/>
    <w:rsid w:val="00E16895"/>
    <w:rsid w:val="00E2024A"/>
    <w:rsid w:val="00E22D18"/>
    <w:rsid w:val="00E2460E"/>
    <w:rsid w:val="00E25390"/>
    <w:rsid w:val="00E3292F"/>
    <w:rsid w:val="00E37916"/>
    <w:rsid w:val="00E46320"/>
    <w:rsid w:val="00E478D0"/>
    <w:rsid w:val="00E564D7"/>
    <w:rsid w:val="00E629BA"/>
    <w:rsid w:val="00E63E95"/>
    <w:rsid w:val="00E64318"/>
    <w:rsid w:val="00E76A95"/>
    <w:rsid w:val="00E7746E"/>
    <w:rsid w:val="00E77B7C"/>
    <w:rsid w:val="00E86FCB"/>
    <w:rsid w:val="00E91DA0"/>
    <w:rsid w:val="00E95871"/>
    <w:rsid w:val="00E96007"/>
    <w:rsid w:val="00E960B9"/>
    <w:rsid w:val="00EA01AB"/>
    <w:rsid w:val="00EA2135"/>
    <w:rsid w:val="00EA330B"/>
    <w:rsid w:val="00EA42E6"/>
    <w:rsid w:val="00EA46EF"/>
    <w:rsid w:val="00EA7949"/>
    <w:rsid w:val="00EA7BF2"/>
    <w:rsid w:val="00EA7F9F"/>
    <w:rsid w:val="00EB161C"/>
    <w:rsid w:val="00EB2A3C"/>
    <w:rsid w:val="00EB4E84"/>
    <w:rsid w:val="00EB7C1F"/>
    <w:rsid w:val="00EC445F"/>
    <w:rsid w:val="00ED34AD"/>
    <w:rsid w:val="00ED37C7"/>
    <w:rsid w:val="00ED3E38"/>
    <w:rsid w:val="00EE222C"/>
    <w:rsid w:val="00EF129C"/>
    <w:rsid w:val="00EF1CFC"/>
    <w:rsid w:val="00EF1D0E"/>
    <w:rsid w:val="00EF2B6C"/>
    <w:rsid w:val="00EF3184"/>
    <w:rsid w:val="00EF45F0"/>
    <w:rsid w:val="00EF56D6"/>
    <w:rsid w:val="00EF7CD3"/>
    <w:rsid w:val="00F00474"/>
    <w:rsid w:val="00F0057F"/>
    <w:rsid w:val="00F00AA4"/>
    <w:rsid w:val="00F00D1D"/>
    <w:rsid w:val="00F03948"/>
    <w:rsid w:val="00F1225E"/>
    <w:rsid w:val="00F12B42"/>
    <w:rsid w:val="00F1491A"/>
    <w:rsid w:val="00F15C61"/>
    <w:rsid w:val="00F17872"/>
    <w:rsid w:val="00F367E7"/>
    <w:rsid w:val="00F41FA6"/>
    <w:rsid w:val="00F42018"/>
    <w:rsid w:val="00F423EE"/>
    <w:rsid w:val="00F46682"/>
    <w:rsid w:val="00F5393E"/>
    <w:rsid w:val="00F60EFC"/>
    <w:rsid w:val="00F63D45"/>
    <w:rsid w:val="00F71C5A"/>
    <w:rsid w:val="00F812C4"/>
    <w:rsid w:val="00F822DB"/>
    <w:rsid w:val="00F82E11"/>
    <w:rsid w:val="00F83E6F"/>
    <w:rsid w:val="00F85834"/>
    <w:rsid w:val="00F867CB"/>
    <w:rsid w:val="00FA1330"/>
    <w:rsid w:val="00FA44D9"/>
    <w:rsid w:val="00FA7DE5"/>
    <w:rsid w:val="00FA7EDF"/>
    <w:rsid w:val="00FB43C6"/>
    <w:rsid w:val="00FC049C"/>
    <w:rsid w:val="00FC23B0"/>
    <w:rsid w:val="00FC3D36"/>
    <w:rsid w:val="00FC476D"/>
    <w:rsid w:val="00FC57AF"/>
    <w:rsid w:val="00FD1EA7"/>
    <w:rsid w:val="00FD4044"/>
    <w:rsid w:val="00FD47FD"/>
    <w:rsid w:val="00FD71D3"/>
    <w:rsid w:val="00FE3403"/>
    <w:rsid w:val="00FE3AC1"/>
    <w:rsid w:val="00FE5339"/>
    <w:rsid w:val="00FF298B"/>
    <w:rsid w:val="00FF3C81"/>
    <w:rsid w:val="00FF57A2"/>
    <w:rsid w:val="00FF7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1BB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74E4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21BB0"/>
    <w:pPr>
      <w:keepNext/>
      <w:spacing w:line="360" w:lineRule="auto"/>
      <w:jc w:val="center"/>
      <w:outlineLvl w:val="1"/>
    </w:pPr>
    <w:rPr>
      <w:b/>
      <w:bCs/>
      <w:spacing w:val="20"/>
      <w:kern w:val="2"/>
      <w:sz w:val="28"/>
      <w:szCs w:val="28"/>
    </w:rPr>
  </w:style>
  <w:style w:type="paragraph" w:styleId="3">
    <w:name w:val="heading 3"/>
    <w:basedOn w:val="a"/>
    <w:next w:val="a"/>
    <w:link w:val="30"/>
    <w:qFormat/>
    <w:rsid w:val="0095611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78366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1B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221BB0"/>
    <w:pPr>
      <w:tabs>
        <w:tab w:val="center" w:pos="4677"/>
        <w:tab w:val="right" w:pos="9355"/>
      </w:tabs>
    </w:pPr>
    <w:rPr>
      <w:kern w:val="2"/>
      <w:sz w:val="28"/>
    </w:rPr>
  </w:style>
  <w:style w:type="character" w:styleId="a6">
    <w:name w:val="page number"/>
    <w:basedOn w:val="a0"/>
    <w:rsid w:val="005E0994"/>
  </w:style>
  <w:style w:type="paragraph" w:styleId="a7">
    <w:name w:val="Balloon Text"/>
    <w:basedOn w:val="a"/>
    <w:semiHidden/>
    <w:rsid w:val="000A1F2B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956118"/>
    <w:pPr>
      <w:ind w:left="6372" w:firstLine="708"/>
    </w:pPr>
    <w:rPr>
      <w:sz w:val="28"/>
    </w:rPr>
  </w:style>
  <w:style w:type="paragraph" w:customStyle="1" w:styleId="ConsPlusTitle">
    <w:name w:val="ConsPlusTitle"/>
    <w:rsid w:val="0095611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78366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40">
    <w:name w:val="Заголовок 4 Знак"/>
    <w:basedOn w:val="a0"/>
    <w:link w:val="4"/>
    <w:semiHidden/>
    <w:rsid w:val="007836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rsid w:val="00585E3F"/>
    <w:rPr>
      <w:rFonts w:ascii="Arial" w:hAnsi="Arial" w:cs="Arial"/>
      <w:b/>
      <w:bCs/>
      <w:sz w:val="26"/>
      <w:szCs w:val="26"/>
    </w:rPr>
  </w:style>
  <w:style w:type="character" w:customStyle="1" w:styleId="a9">
    <w:name w:val="Основной текст с отступом Знак"/>
    <w:basedOn w:val="a0"/>
    <w:link w:val="a8"/>
    <w:rsid w:val="00585E3F"/>
    <w:rPr>
      <w:sz w:val="28"/>
      <w:szCs w:val="24"/>
    </w:rPr>
  </w:style>
  <w:style w:type="paragraph" w:styleId="aa">
    <w:name w:val="Body Text"/>
    <w:basedOn w:val="a"/>
    <w:link w:val="ab"/>
    <w:rsid w:val="005B4217"/>
    <w:pPr>
      <w:spacing w:after="120"/>
    </w:pPr>
  </w:style>
  <w:style w:type="character" w:customStyle="1" w:styleId="ab">
    <w:name w:val="Основной текст Знак"/>
    <w:basedOn w:val="a0"/>
    <w:link w:val="aa"/>
    <w:rsid w:val="005B4217"/>
    <w:rPr>
      <w:sz w:val="24"/>
      <w:szCs w:val="24"/>
    </w:rPr>
  </w:style>
  <w:style w:type="character" w:styleId="ac">
    <w:name w:val="Hyperlink"/>
    <w:basedOn w:val="a0"/>
    <w:rsid w:val="005B4217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A74E4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d">
    <w:name w:val="Гипертекстовая ссылка"/>
    <w:basedOn w:val="a0"/>
    <w:uiPriority w:val="99"/>
    <w:rsid w:val="00A74E4F"/>
    <w:rPr>
      <w:rFonts w:cs="Times New Roman"/>
      <w:color w:val="106BBE"/>
    </w:rPr>
  </w:style>
  <w:style w:type="character" w:styleId="ae">
    <w:name w:val="line number"/>
    <w:basedOn w:val="a0"/>
    <w:rsid w:val="00405DE5"/>
  </w:style>
  <w:style w:type="paragraph" w:styleId="af">
    <w:name w:val="footer"/>
    <w:basedOn w:val="a"/>
    <w:link w:val="af0"/>
    <w:rsid w:val="00A429E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A429E3"/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92695A"/>
    <w:rPr>
      <w:kern w:val="2"/>
      <w:sz w:val="28"/>
      <w:szCs w:val="24"/>
    </w:rPr>
  </w:style>
  <w:style w:type="paragraph" w:styleId="af1">
    <w:name w:val="List Paragraph"/>
    <w:basedOn w:val="a"/>
    <w:link w:val="af2"/>
    <w:uiPriority w:val="34"/>
    <w:qFormat/>
    <w:rsid w:val="00C145B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f3">
    <w:name w:val="Основной текст + Полужирный"/>
    <w:rsid w:val="00C145B6"/>
    <w:rPr>
      <w:rFonts w:ascii="Times New Roman" w:hAnsi="Times New Roman"/>
      <w:b/>
      <w:sz w:val="27"/>
      <w:shd w:val="clear" w:color="auto" w:fill="FFFFFF"/>
    </w:rPr>
  </w:style>
  <w:style w:type="character" w:customStyle="1" w:styleId="af2">
    <w:name w:val="Абзац списка Знак"/>
    <w:link w:val="af1"/>
    <w:uiPriority w:val="34"/>
    <w:locked/>
    <w:rsid w:val="00C145B6"/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C145B6"/>
    <w:rPr>
      <w:rFonts w:ascii="Times New Roman" w:hAnsi="Times New Roman"/>
      <w:color w:val="000000"/>
      <w:sz w:val="24"/>
    </w:rPr>
  </w:style>
  <w:style w:type="table" w:customStyle="1" w:styleId="20">
    <w:name w:val="Сетка таблицы2"/>
    <w:basedOn w:val="a1"/>
    <w:next w:val="a3"/>
    <w:uiPriority w:val="59"/>
    <w:rsid w:val="00C145B6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4">
    <w:name w:val="p14"/>
    <w:basedOn w:val="a"/>
    <w:uiPriority w:val="99"/>
    <w:rsid w:val="0077795C"/>
    <w:pPr>
      <w:spacing w:before="100" w:beforeAutospacing="1" w:after="100" w:afterAutospacing="1"/>
    </w:pPr>
  </w:style>
  <w:style w:type="paragraph" w:styleId="af4">
    <w:name w:val="Normal (Web)"/>
    <w:basedOn w:val="a"/>
    <w:uiPriority w:val="99"/>
    <w:unhideWhenUsed/>
    <w:rsid w:val="00292422"/>
    <w:pPr>
      <w:spacing w:before="100" w:beforeAutospacing="1" w:after="100" w:afterAutospacing="1"/>
    </w:pPr>
  </w:style>
  <w:style w:type="character" w:styleId="af5">
    <w:name w:val="FollowedHyperlink"/>
    <w:basedOn w:val="a0"/>
    <w:rsid w:val="00321248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8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3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4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8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1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1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1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8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3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2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4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7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2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9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8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5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3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9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8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5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6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9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3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4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1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7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4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4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4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3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7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6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" TargetMode="External"/><Relationship Id="rId13" Type="http://schemas.openxmlformats.org/officeDocument/2006/relationships/hyperlink" Target="https://gorodmednogorsk.ru/economic/mery-podderzhki-msp.html" TargetMode="External"/><Relationship Id="rId18" Type="http://schemas.openxmlformats.org/officeDocument/2006/relationships/hyperlink" Target="https://gorodmednogorsk.ru/economic/mery-podderzhki-msp.html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gorodmednogorsk.ru/economic/standart-razvitiya-konkurentsii.html" TargetMode="External"/><Relationship Id="rId17" Type="http://schemas.openxmlformats.org/officeDocument/2006/relationships/hyperlink" Target="https://gorodmednogorsk.ru/kui/kui-info-m/6508-informatsiya-ob-ob-ektakh-nedvizhimogo-imushchestva-nakhodyashchikhsya-v-munitsipalnoj-sobstvennosti-mo-gorod-mednogorsk-na-01-07-2022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gorodmednogorsk.ru/kui/kui-info-m.html" TargetMode="External"/><Relationship Id="rId20" Type="http://schemas.openxmlformats.org/officeDocument/2006/relationships/hyperlink" Target="https://gorodmednogorsk.ru/uslugi/regl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orodmednogorsk.ru/economic/m-reklamnye-konstruktsii.htm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gorodmednogorsk.ru/kui/kui-info-m/3174-informatsionnoe-soobshchenie-o-vozmozhnom-predostavlenii-zemelnogo-uchastka-4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gorodmednogorsk.ru/economic/standart-razvitiya-konkurentsii.html" TargetMode="External"/><Relationship Id="rId19" Type="http://schemas.openxmlformats.org/officeDocument/2006/relationships/hyperlink" Target="consultantplus://offline/ref=49BD2525DF41CA4CD19FACC52CD104C43FA19FB27EB1B71546C2DCBAB3004C434112B54C207C364B399BA94E62t7C7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eformagkh.ru" TargetMode="External"/><Relationship Id="rId14" Type="http://schemas.openxmlformats.org/officeDocument/2006/relationships/hyperlink" Target="https://gorodmednogorsk.ru/economic/otsenka-reguliruyushchego-vozdejstviya-proektov-munitsipalnykh-normativnykh-pravovykh-aktov.html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DA940-46A6-4BFA-A168-A90C305E8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13</Pages>
  <Words>4265</Words>
  <Characters>24315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58</Company>
  <LinksUpToDate>false</LinksUpToDate>
  <CharactersWithSpaces>28523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58</dc:creator>
  <cp:lastModifiedBy>Чекризова</cp:lastModifiedBy>
  <cp:revision>33</cp:revision>
  <cp:lastPrinted>2022-07-18T10:50:00Z</cp:lastPrinted>
  <dcterms:created xsi:type="dcterms:W3CDTF">2023-01-19T06:34:00Z</dcterms:created>
  <dcterms:modified xsi:type="dcterms:W3CDTF">2023-01-27T05:19:00Z</dcterms:modified>
</cp:coreProperties>
</file>