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 w:rsidR="00D306E2">
        <w:rPr>
          <w:rStyle w:val="a4"/>
        </w:rPr>
        <w:t>о проведении публичных консультаций</w:t>
      </w:r>
    </w:p>
    <w:p w:rsidR="00934052" w:rsidRDefault="002A1D19" w:rsidP="00934052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 xml:space="preserve">начале </w:t>
      </w:r>
      <w:r w:rsidR="00D306E2">
        <w:t>проведения публичных консультаций по</w:t>
      </w:r>
      <w:r w:rsidR="002F0534" w:rsidRPr="002F0534">
        <w:t xml:space="preserve"> </w:t>
      </w:r>
      <w:r w:rsidR="002F0534">
        <w:t>п</w:t>
      </w:r>
      <w:r w:rsidR="002F0534" w:rsidRPr="00F366F3">
        <w:t>роект</w:t>
      </w:r>
      <w:r w:rsidR="00D306E2">
        <w:t>у</w:t>
      </w:r>
      <w:r w:rsidR="002F0534" w:rsidRPr="00F366F3">
        <w:t xml:space="preserve"> постановления администрации муниципального образования город Медногорск   </w:t>
      </w:r>
      <w:r w:rsidR="00934052" w:rsidRPr="00F366F3">
        <w:t>«</w:t>
      </w:r>
      <w:r w:rsidR="00934052">
        <w:rPr>
          <w:bCs/>
          <w:color w:val="000000"/>
        </w:rPr>
        <w:t>О внесении изменений в постановление администрации города от 18.04.2022 № 497-па «Об утверждении схемы размещения нестационарных торговых объектов на территории муниципального образования город Медногорск»</w:t>
      </w:r>
      <w:r w:rsidR="00934052">
        <w:t>.</w:t>
      </w:r>
      <w:proofErr w:type="gramEnd"/>
    </w:p>
    <w:p w:rsidR="002F0534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Pr="00A2381F">
          <w:rPr>
            <w:rStyle w:val="a5"/>
          </w:rPr>
          <w:t>mua@mednogorsk56.ru</w:t>
        </w:r>
      </w:hyperlink>
    </w:p>
    <w:p w:rsidR="002F0534" w:rsidRDefault="002F0534" w:rsidP="002A1D19">
      <w:pPr>
        <w:pStyle w:val="a3"/>
        <w:jc w:val="both"/>
        <w:rPr>
          <w:rStyle w:val="a4"/>
        </w:rPr>
      </w:pPr>
      <w:r w:rsidRPr="00F366F3">
        <w:rPr>
          <w:rStyle w:val="a4"/>
        </w:rPr>
        <w:t xml:space="preserve"> </w:t>
      </w:r>
      <w:r w:rsidR="002A1D19" w:rsidRPr="00F366F3">
        <w:rPr>
          <w:rStyle w:val="a4"/>
        </w:rPr>
        <w:t xml:space="preserve">Срок проведения публичных консультаций: </w:t>
      </w:r>
      <w:r w:rsidR="00D306E2">
        <w:rPr>
          <w:rStyle w:val="a4"/>
        </w:rPr>
        <w:t>11</w:t>
      </w:r>
      <w:r>
        <w:rPr>
          <w:rStyle w:val="a4"/>
        </w:rPr>
        <w:t>.0</w:t>
      </w:r>
      <w:r w:rsidR="00D306E2">
        <w:rPr>
          <w:rStyle w:val="a4"/>
        </w:rPr>
        <w:t>5</w:t>
      </w:r>
      <w:r>
        <w:rPr>
          <w:rStyle w:val="a4"/>
        </w:rPr>
        <w:t>.2022</w:t>
      </w:r>
      <w:r w:rsidR="002A1D19" w:rsidRPr="00F366F3">
        <w:rPr>
          <w:rStyle w:val="a4"/>
        </w:rPr>
        <w:t xml:space="preserve"> – </w:t>
      </w:r>
      <w:r w:rsidR="008A39F5">
        <w:rPr>
          <w:rStyle w:val="a4"/>
        </w:rPr>
        <w:t>30</w:t>
      </w:r>
      <w:r>
        <w:rPr>
          <w:rStyle w:val="a4"/>
        </w:rPr>
        <w:t>.0</w:t>
      </w:r>
      <w:r w:rsidR="00A105D3">
        <w:rPr>
          <w:rStyle w:val="a4"/>
        </w:rPr>
        <w:t>5</w:t>
      </w:r>
      <w:r>
        <w:rPr>
          <w:rStyle w:val="a4"/>
        </w:rPr>
        <w:t>.2022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C719CE">
        <w:rPr>
          <w:rStyle w:val="a4"/>
          <w:b w:val="0"/>
        </w:rPr>
        <w:t>14</w:t>
      </w:r>
      <w:r w:rsidR="008A39F5">
        <w:rPr>
          <w:rStyle w:val="a4"/>
          <w:b w:val="0"/>
        </w:rPr>
        <w:t xml:space="preserve"> июня</w:t>
      </w:r>
      <w:r w:rsidR="00934052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2022 года.  </w:t>
      </w:r>
    </w:p>
    <w:p w:rsidR="00934052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934052">
        <w:rPr>
          <w:rStyle w:val="a4"/>
          <w:b w:val="0"/>
          <w:u w:val="single"/>
        </w:rPr>
        <w:t>дополнение</w:t>
      </w:r>
      <w:r w:rsidR="00934052" w:rsidRPr="00DC2341">
        <w:rPr>
          <w:rStyle w:val="a4"/>
          <w:b w:val="0"/>
          <w:u w:val="single"/>
        </w:rPr>
        <w:t xml:space="preserve"> схемы размещения нестационарных торговых объектов на территории муниципального образования город Медногорск</w:t>
      </w:r>
      <w:r w:rsidR="00934052">
        <w:rPr>
          <w:rStyle w:val="a4"/>
          <w:b w:val="0"/>
        </w:rPr>
        <w:t xml:space="preserve"> </w:t>
      </w:r>
    </w:p>
    <w:p w:rsidR="00934052" w:rsidRDefault="00DC2341" w:rsidP="00934052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934052" w:rsidRPr="00DC2341">
        <w:rPr>
          <w:szCs w:val="28"/>
          <w:u w:val="single"/>
        </w:rPr>
        <w:t>упорядочения размещения и функционирования нестационарных торговых объектов</w:t>
      </w:r>
      <w:r w:rsidR="00934052">
        <w:rPr>
          <w:szCs w:val="28"/>
          <w:u w:val="single"/>
        </w:rPr>
        <w:t>.</w:t>
      </w:r>
    </w:p>
    <w:p w:rsidR="00934052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="00934052" w:rsidRPr="00DC2341">
        <w:rPr>
          <w:szCs w:val="28"/>
          <w:u w:val="single"/>
        </w:rPr>
        <w:t>Федеральны</w:t>
      </w:r>
      <w:r w:rsidR="00934052">
        <w:rPr>
          <w:szCs w:val="28"/>
          <w:u w:val="single"/>
        </w:rPr>
        <w:t>й  закон</w:t>
      </w:r>
      <w:r w:rsidR="00934052"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 w:rsidR="00934052">
        <w:rPr>
          <w:szCs w:val="28"/>
          <w:u w:val="single"/>
        </w:rPr>
        <w:t xml:space="preserve">Российской Федерации», приказ </w:t>
      </w:r>
      <w:r w:rsidR="00934052"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 w:rsidR="00934052">
        <w:rPr>
          <w:szCs w:val="28"/>
          <w:u w:val="single"/>
        </w:rPr>
        <w:t xml:space="preserve">, </w:t>
      </w:r>
      <w:r w:rsidR="00934052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934052" w:rsidRPr="0097486D">
          <w:rPr>
            <w:rStyle w:val="a5"/>
          </w:rPr>
          <w:t xml:space="preserve"> </w:t>
        </w:r>
        <w:r w:rsidR="00934052" w:rsidRPr="0097486D">
          <w:rPr>
            <w:rStyle w:val="a5"/>
            <w:color w:val="auto"/>
          </w:rPr>
          <w:t>№572-па от 20.05.2021 г.</w:t>
        </w:r>
      </w:hyperlink>
      <w:r w:rsidR="00934052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934052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34052">
        <w:rPr>
          <w:u w:val="single"/>
        </w:rPr>
        <w:t>.</w:t>
      </w:r>
    </w:p>
    <w:p w:rsidR="0097486D" w:rsidRPr="0097486D" w:rsidRDefault="0097486D" w:rsidP="002A1D19">
      <w:pPr>
        <w:pStyle w:val="a3"/>
        <w:jc w:val="both"/>
        <w:rPr>
          <w:rStyle w:val="a4"/>
          <w:b w:val="0"/>
          <w:u w:val="single"/>
        </w:rPr>
      </w:pPr>
      <w:r>
        <w:t xml:space="preserve">4. Планируемый срок вступления в силу предлагаемого акта: </w:t>
      </w:r>
      <w:r w:rsidR="00A105D3">
        <w:rPr>
          <w:u w:val="single"/>
        </w:rPr>
        <w:t>июнь</w:t>
      </w:r>
      <w:r w:rsidR="00AE740D">
        <w:rPr>
          <w:u w:val="single"/>
        </w:rPr>
        <w:t xml:space="preserve"> </w:t>
      </w:r>
      <w:r w:rsidRPr="0097486D">
        <w:rPr>
          <w:u w:val="single"/>
        </w:rPr>
        <w:t xml:space="preserve"> 2022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6.1. Содержание варианта решения </w:t>
            </w: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 xml:space="preserve">необходимость </w:t>
      </w:r>
      <w:r w:rsidR="00756D48">
        <w:rPr>
          <w:rFonts w:ascii="Times New Roman" w:hAnsi="Times New Roman"/>
          <w:sz w:val="24"/>
          <w:szCs w:val="24"/>
          <w:u w:val="single"/>
        </w:rPr>
        <w:t>внесение изменений.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176D1D"/>
    <w:rsid w:val="00222AC8"/>
    <w:rsid w:val="002A1D19"/>
    <w:rsid w:val="002D5C95"/>
    <w:rsid w:val="002F0534"/>
    <w:rsid w:val="002F5E26"/>
    <w:rsid w:val="003D3519"/>
    <w:rsid w:val="0042283C"/>
    <w:rsid w:val="004D1749"/>
    <w:rsid w:val="00552583"/>
    <w:rsid w:val="005702D9"/>
    <w:rsid w:val="00756D48"/>
    <w:rsid w:val="0086516C"/>
    <w:rsid w:val="00894330"/>
    <w:rsid w:val="008A39F5"/>
    <w:rsid w:val="008F190D"/>
    <w:rsid w:val="009105AE"/>
    <w:rsid w:val="00931241"/>
    <w:rsid w:val="00934052"/>
    <w:rsid w:val="0097486D"/>
    <w:rsid w:val="009B4988"/>
    <w:rsid w:val="00A105D3"/>
    <w:rsid w:val="00A93D53"/>
    <w:rsid w:val="00AA4E0F"/>
    <w:rsid w:val="00AE740D"/>
    <w:rsid w:val="00B44B9D"/>
    <w:rsid w:val="00B5783B"/>
    <w:rsid w:val="00B70EF3"/>
    <w:rsid w:val="00B724D3"/>
    <w:rsid w:val="00BF2103"/>
    <w:rsid w:val="00C36863"/>
    <w:rsid w:val="00C57A72"/>
    <w:rsid w:val="00C719CE"/>
    <w:rsid w:val="00D306E2"/>
    <w:rsid w:val="00DC2341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mua@mednogorsk5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18</cp:revision>
  <cp:lastPrinted>2022-06-02T11:16:00Z</cp:lastPrinted>
  <dcterms:created xsi:type="dcterms:W3CDTF">2018-11-12T06:02:00Z</dcterms:created>
  <dcterms:modified xsi:type="dcterms:W3CDTF">2022-06-02T11:29:00Z</dcterms:modified>
</cp:coreProperties>
</file>