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7" w:rsidRDefault="002A5457" w:rsidP="002A545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57" w:rsidRDefault="002A5457" w:rsidP="002A5457">
      <w:pPr>
        <w:jc w:val="center"/>
        <w:rPr>
          <w:b/>
          <w:lang w:val="en-US"/>
        </w:rPr>
      </w:pPr>
    </w:p>
    <w:p w:rsidR="002A5457" w:rsidRDefault="002A5457" w:rsidP="002A545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A5457" w:rsidRDefault="002A5457" w:rsidP="002A5457">
      <w:pPr>
        <w:jc w:val="center"/>
      </w:pPr>
      <w:r>
        <w:rPr>
          <w:b/>
        </w:rPr>
        <w:t>ГОРОД МЕДНОГОРСК ОРЕНБУРГСКОЙ ОБЛАСТИ</w:t>
      </w:r>
    </w:p>
    <w:p w:rsidR="002A5457" w:rsidRDefault="002A5457" w:rsidP="002A5457">
      <w:pPr>
        <w:jc w:val="center"/>
      </w:pPr>
    </w:p>
    <w:p w:rsidR="002A5457" w:rsidRPr="00A44142" w:rsidRDefault="002A5457" w:rsidP="002A5457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2A5457" w:rsidRDefault="002A5457" w:rsidP="002A5457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2A5457" w:rsidRDefault="002A5457" w:rsidP="002A5457">
      <w:pPr>
        <w:pStyle w:val="a3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2A5457" w:rsidTr="00952775">
        <w:trPr>
          <w:trHeight w:val="399"/>
        </w:trPr>
        <w:tc>
          <w:tcPr>
            <w:tcW w:w="3420" w:type="dxa"/>
          </w:tcPr>
          <w:p w:rsidR="002A5457" w:rsidRPr="007B316E" w:rsidRDefault="002A5457" w:rsidP="00952775">
            <w:pPr>
              <w:rPr>
                <w:szCs w:val="28"/>
              </w:rPr>
            </w:pPr>
            <w:r w:rsidRPr="007B316E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2A5457" w:rsidRDefault="002A5457" w:rsidP="00952775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2A5457" w:rsidRDefault="002A5457" w:rsidP="0095277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2A5457" w:rsidRPr="00E56AF8" w:rsidRDefault="002A5457" w:rsidP="00952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E56AF8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B316E">
              <w:rPr>
                <w:szCs w:val="28"/>
              </w:rPr>
              <w:t>_______</w:t>
            </w:r>
          </w:p>
        </w:tc>
      </w:tr>
    </w:tbl>
    <w:p w:rsidR="002A5457" w:rsidRDefault="002A5457" w:rsidP="002A5457">
      <w:pPr>
        <w:jc w:val="center"/>
        <w:rPr>
          <w:szCs w:val="28"/>
        </w:rPr>
      </w:pPr>
    </w:p>
    <w:p w:rsidR="002A5457" w:rsidRPr="00E461BD" w:rsidRDefault="002A5457" w:rsidP="002A54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</w:t>
      </w:r>
    </w:p>
    <w:p w:rsidR="002A5457" w:rsidRDefault="002A5457" w:rsidP="002A5457">
      <w:pPr>
        <w:pStyle w:val="a6"/>
        <w:jc w:val="center"/>
      </w:pPr>
      <w:r>
        <w:tab/>
      </w:r>
    </w:p>
    <w:p w:rsidR="002A5457" w:rsidRPr="00E461BD" w:rsidRDefault="002A5457" w:rsidP="002A54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 законом  от</w:t>
      </w:r>
      <w:r w:rsidR="00F978DE">
        <w:rPr>
          <w:szCs w:val="28"/>
        </w:rPr>
        <w:t xml:space="preserve"> </w:t>
      </w:r>
      <w:r>
        <w:rPr>
          <w:szCs w:val="28"/>
        </w:rPr>
        <w:t xml:space="preserve"> 28 декабря    2009 года </w:t>
      </w:r>
      <w:r w:rsidR="00F978DE">
        <w:rPr>
          <w:szCs w:val="28"/>
        </w:rPr>
        <w:t xml:space="preserve">         </w:t>
      </w:r>
      <w:r>
        <w:rPr>
          <w:szCs w:val="28"/>
        </w:rPr>
        <w:t xml:space="preserve">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 и руководствуясь статьями 45, 49, 50 Устава муниципального образования город Медногорск Оренбургской области и в целях упорядочения размещения и функционирования нестационарных торговых объектов</w:t>
      </w:r>
      <w:r w:rsidRPr="00E461BD">
        <w:rPr>
          <w:szCs w:val="28"/>
        </w:rPr>
        <w:t>:</w:t>
      </w:r>
    </w:p>
    <w:p w:rsidR="002A5457" w:rsidRDefault="002A5457" w:rsidP="002A545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схему размещения нестационарных торговых объектов на территории муниципального образования город Медногорск, согласно приложению к настоящему постановлению.</w:t>
      </w:r>
    </w:p>
    <w:p w:rsidR="002A5457" w:rsidRDefault="002A5457" w:rsidP="002A5457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Признать утратившими силу: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Постановление администрации города от </w:t>
      </w:r>
      <w:r w:rsidR="00C83EC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.04.202</w:t>
      </w:r>
      <w:r w:rsidR="00C83E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 w:rsidR="00C83ECD"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>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Постановление администрации города  от </w:t>
      </w:r>
      <w:r w:rsidR="00C83EC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C83E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C83E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 w:rsidR="00C83ECD">
        <w:rPr>
          <w:rFonts w:ascii="Times New Roman" w:hAnsi="Times New Roman" w:cs="Times New Roman"/>
        </w:rPr>
        <w:t>656</w:t>
      </w:r>
      <w:r>
        <w:rPr>
          <w:rFonts w:ascii="Times New Roman" w:hAnsi="Times New Roman" w:cs="Times New Roman"/>
        </w:rPr>
        <w:t xml:space="preserve">-па «О </w:t>
      </w:r>
      <w:r>
        <w:rPr>
          <w:rFonts w:ascii="Times New Roman" w:hAnsi="Times New Roman" w:cs="Times New Roman"/>
        </w:rPr>
        <w:lastRenderedPageBreak/>
        <w:t xml:space="preserve">внесении изменений в постановление администрации города от </w:t>
      </w:r>
      <w:r w:rsidR="00C83EC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.04.2</w:t>
      </w:r>
      <w:r w:rsidR="00C83ECD"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/>
        </w:rPr>
        <w:t xml:space="preserve">  № </w:t>
      </w:r>
      <w:r w:rsidR="00C83ECD"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>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Постановление администрации города от 07.</w:t>
      </w:r>
      <w:r w:rsidR="00C83ECD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C83E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 w:rsidR="00C83ECD">
        <w:rPr>
          <w:rFonts w:ascii="Times New Roman" w:hAnsi="Times New Roman" w:cs="Times New Roman"/>
        </w:rPr>
        <w:t>830</w:t>
      </w:r>
      <w:r>
        <w:rPr>
          <w:rFonts w:ascii="Times New Roman" w:hAnsi="Times New Roman" w:cs="Times New Roman"/>
        </w:rPr>
        <w:t>-па «О внесении изменений в постановление администрации города от 1</w:t>
      </w:r>
      <w:r w:rsidR="00C83ECD">
        <w:rPr>
          <w:rFonts w:ascii="Times New Roman" w:hAnsi="Times New Roman" w:cs="Times New Roman"/>
        </w:rPr>
        <w:t>1.04.2023</w:t>
      </w:r>
      <w:r>
        <w:rPr>
          <w:rFonts w:ascii="Times New Roman" w:hAnsi="Times New Roman" w:cs="Times New Roman"/>
        </w:rPr>
        <w:t xml:space="preserve">  № </w:t>
      </w:r>
      <w:r w:rsidR="00C83ECD"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>-па «Об утверждении схемы размещения нестационарных торговых объектов на территории муниципального образования город Медногорск».</w:t>
      </w:r>
    </w:p>
    <w:p w:rsidR="002A5457" w:rsidRPr="00BC64ED" w:rsidRDefault="002A5457" w:rsidP="002A5457">
      <w:pPr>
        <w:pStyle w:val="a7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 Никитину И.В.</w:t>
      </w:r>
    </w:p>
    <w:p w:rsidR="002A5457" w:rsidRDefault="002A5457" w:rsidP="002A545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457" w:rsidRDefault="002A5457" w:rsidP="002A5457">
      <w:pPr>
        <w:pStyle w:val="a6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A5457" w:rsidRDefault="002A5457" w:rsidP="002A5457">
      <w:pPr>
        <w:pStyle w:val="a6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A5457" w:rsidRDefault="002A5457" w:rsidP="002A5457">
      <w:pPr>
        <w:tabs>
          <w:tab w:val="left" w:pos="7183"/>
        </w:tabs>
        <w:contextualSpacing/>
        <w:jc w:val="both"/>
      </w:pPr>
      <w:r>
        <w:t xml:space="preserve">Глава города                                                               </w:t>
      </w:r>
      <w:r w:rsidR="001075A6">
        <w:t xml:space="preserve">    </w:t>
      </w:r>
      <w:r>
        <w:t xml:space="preserve">       А.В. Нижегородов</w:t>
      </w:r>
    </w:p>
    <w:p w:rsidR="000D0367" w:rsidRDefault="000D0367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A93BB2" w:rsidRDefault="00A93BB2"/>
    <w:p w:rsidR="00681E9C" w:rsidRDefault="00681E9C">
      <w:pPr>
        <w:sectPr w:rsidR="00681E9C" w:rsidSect="002A54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81E9C" w:rsidRPr="00681E9C" w:rsidRDefault="00681E9C" w:rsidP="00681E9C">
      <w:pPr>
        <w:pStyle w:val="ac"/>
        <w:spacing w:line="240" w:lineRule="auto"/>
        <w:jc w:val="right"/>
        <w:rPr>
          <w:sz w:val="24"/>
          <w:szCs w:val="24"/>
        </w:rPr>
      </w:pPr>
      <w:r w:rsidRPr="00681E9C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E9C" w:rsidRPr="00D27564" w:rsidRDefault="00681E9C" w:rsidP="00681E9C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27564">
        <w:rPr>
          <w:sz w:val="24"/>
          <w:szCs w:val="24"/>
        </w:rPr>
        <w:t>к постановлению</w:t>
      </w:r>
    </w:p>
    <w:p w:rsidR="00681E9C" w:rsidRPr="00D27564" w:rsidRDefault="00681E9C" w:rsidP="00681E9C">
      <w:pPr>
        <w:pStyle w:val="ac"/>
        <w:spacing w:line="240" w:lineRule="auto"/>
        <w:jc w:val="right"/>
        <w:rPr>
          <w:sz w:val="24"/>
          <w:szCs w:val="24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 xml:space="preserve"> администрации города</w:t>
      </w:r>
    </w:p>
    <w:p w:rsidR="00681E9C" w:rsidRPr="004B7A0D" w:rsidRDefault="00681E9C" w:rsidP="00681E9C">
      <w:pPr>
        <w:pStyle w:val="ac"/>
        <w:spacing w:line="240" w:lineRule="auto"/>
        <w:jc w:val="right"/>
        <w:rPr>
          <w:szCs w:val="28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>от  _______№_______</w:t>
      </w:r>
    </w:p>
    <w:p w:rsidR="00681E9C" w:rsidRDefault="00681E9C" w:rsidP="00681E9C">
      <w:pPr>
        <w:pStyle w:val="ac"/>
        <w:spacing w:line="240" w:lineRule="auto"/>
        <w:jc w:val="center"/>
        <w:rPr>
          <w:sz w:val="24"/>
          <w:szCs w:val="24"/>
        </w:rPr>
      </w:pPr>
    </w:p>
    <w:p w:rsidR="00681E9C" w:rsidRDefault="00681E9C" w:rsidP="00681E9C">
      <w:pPr>
        <w:pStyle w:val="ac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Схема размещения нестационарных торговых объектов</w:t>
      </w:r>
    </w:p>
    <w:p w:rsidR="00681E9C" w:rsidRDefault="00681E9C" w:rsidP="00681E9C">
      <w:pPr>
        <w:pStyle w:val="ac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г.Медногорск</w:t>
      </w:r>
    </w:p>
    <w:p w:rsidR="00681E9C" w:rsidRDefault="00681E9C" w:rsidP="00681E9C">
      <w:pPr>
        <w:pStyle w:val="ac"/>
        <w:spacing w:line="240" w:lineRule="auto"/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835"/>
        <w:gridCol w:w="1701"/>
        <w:gridCol w:w="1843"/>
        <w:gridCol w:w="1417"/>
        <w:gridCol w:w="1560"/>
        <w:gridCol w:w="1701"/>
      </w:tblGrid>
      <w:tr w:rsidR="00681E9C" w:rsidRPr="002766F1" w:rsidTr="00E21C24">
        <w:tc>
          <w:tcPr>
            <w:tcW w:w="534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3118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объекта (далее НТО) (при его наличии</w:t>
            </w:r>
            <w:r>
              <w:rPr>
                <w:rFonts w:ascii="Times New Roman" w:hAnsi="Times New Roman"/>
                <w:b w:val="0"/>
              </w:rPr>
              <w:t>)</w:t>
            </w:r>
            <w:r w:rsidRPr="002766F1">
              <w:rPr>
                <w:rFonts w:ascii="Times New Roman" w:hAnsi="Times New Roman"/>
                <w:b w:val="0"/>
              </w:rPr>
              <w:t xml:space="preserve"> или адресное обознач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2835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наличии) или координаты характерных точек границ места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 или возможного места расположения НТО</w:t>
            </w:r>
          </w:p>
        </w:tc>
        <w:tc>
          <w:tcPr>
            <w:tcW w:w="1701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земельного учас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ка или места размещения НТО в здании, строении, с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оружении, где расположен или где возможно расположить НТО</w:t>
            </w:r>
          </w:p>
        </w:tc>
        <w:tc>
          <w:tcPr>
            <w:tcW w:w="1843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417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Тип </w:t>
            </w:r>
            <w:r w:rsidRPr="002766F1">
              <w:rPr>
                <w:rFonts w:ascii="Times New Roman" w:hAnsi="Times New Roman"/>
                <w:b w:val="0"/>
              </w:rPr>
              <w:t>НТО</w:t>
            </w:r>
          </w:p>
        </w:tc>
        <w:tc>
          <w:tcPr>
            <w:tcW w:w="1560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Специализация НТО</w:t>
            </w:r>
          </w:p>
        </w:tc>
        <w:tc>
          <w:tcPr>
            <w:tcW w:w="1701" w:type="dxa"/>
          </w:tcPr>
          <w:p w:rsidR="00681E9C" w:rsidRPr="002766F1" w:rsidRDefault="00681E9C" w:rsidP="00E21C2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</w:t>
            </w:r>
            <w:r>
              <w:rPr>
                <w:rFonts w:ascii="Times New Roman" w:hAnsi="Times New Roman"/>
                <w:b w:val="0"/>
              </w:rPr>
              <w:t xml:space="preserve"> размещ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 xml:space="preserve">ния </w:t>
            </w:r>
            <w:r w:rsidRPr="002766F1">
              <w:rPr>
                <w:rFonts w:ascii="Times New Roman" w:hAnsi="Times New Roman"/>
                <w:b w:val="0"/>
              </w:rPr>
              <w:t xml:space="preserve"> НТО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118" w:type="dxa"/>
          </w:tcPr>
          <w:p w:rsidR="00681E9C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>
              <w:rPr>
                <w:sz w:val="20"/>
              </w:rPr>
              <w:t>,        ул.К.Маркса,29</w:t>
            </w:r>
          </w:p>
          <w:p w:rsidR="00681E9C" w:rsidRPr="004B7A0D" w:rsidRDefault="00681E9C" w:rsidP="00E21C24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4B7A0D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681E9C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>
              <w:rPr>
                <w:sz w:val="20"/>
              </w:rPr>
              <w:t>,        ул.К.Маркса,29</w:t>
            </w:r>
          </w:p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27,0</w:t>
            </w:r>
          </w:p>
        </w:tc>
        <w:tc>
          <w:tcPr>
            <w:tcW w:w="1843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 товары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12.01.2027 (возможность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лонгации) </w:t>
            </w:r>
          </w:p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118" w:type="dxa"/>
          </w:tcPr>
          <w:p w:rsidR="00681E9C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Медногорск,                                  ул. Моторная, 1а   (район магаз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 «Экспресс на Моторной» от границы парковки) </w:t>
            </w:r>
          </w:p>
        </w:tc>
        <w:tc>
          <w:tcPr>
            <w:tcW w:w="2835" w:type="dxa"/>
          </w:tcPr>
          <w:p w:rsidR="00681E9C" w:rsidRPr="00626025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626025">
              <w:rPr>
                <w:rFonts w:ascii="Times New Roman" w:hAnsi="Times New Roman" w:cs="Times New Roman"/>
                <w:b w:val="0"/>
              </w:rPr>
              <w:t>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626025">
              <w:rPr>
                <w:rFonts w:ascii="Times New Roman" w:hAnsi="Times New Roman" w:cs="Times New Roman"/>
                <w:b w:val="0"/>
              </w:rPr>
              <w:t xml:space="preserve">  ул. Моторная, 1а (район магазина «Экспресс на Моторной» от границы парковки)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43,2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цветы, сувенирная продукция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08.07.2026 (возможность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118" w:type="dxa"/>
          </w:tcPr>
          <w:p w:rsidR="00681E9C" w:rsidRPr="00CD447E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А. Гайдара, 35 (напротив магаз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  <w:p w:rsidR="00681E9C" w:rsidRDefault="00681E9C" w:rsidP="00E21C24">
            <w:pPr>
              <w:spacing w:before="100" w:beforeAutospacing="1" w:after="100" w:afterAutospacing="1"/>
              <w:contextualSpacing/>
              <w:rPr>
                <w:sz w:val="20"/>
              </w:rPr>
            </w:pPr>
          </w:p>
        </w:tc>
        <w:tc>
          <w:tcPr>
            <w:tcW w:w="2835" w:type="dxa"/>
          </w:tcPr>
          <w:p w:rsidR="00681E9C" w:rsidRDefault="00681E9C" w:rsidP="00E21C24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А. Гайдара, 35 (напротив магазина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цветы, сувенирная продукция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27.06.2027 (возможность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3118" w:type="dxa"/>
          </w:tcPr>
          <w:p w:rsidR="00681E9C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Медногорск, территория МАУ ДЗОЛ «Лесная сказка»</w:t>
            </w:r>
          </w:p>
        </w:tc>
        <w:tc>
          <w:tcPr>
            <w:tcW w:w="2835" w:type="dxa"/>
          </w:tcPr>
          <w:p w:rsidR="00681E9C" w:rsidRDefault="00681E9C" w:rsidP="00E21C24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56:41:0201001:384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100,054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</w:t>
            </w:r>
          </w:p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товары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месяца (д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кабрь-март)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118" w:type="dxa"/>
          </w:tcPr>
          <w:p w:rsidR="00681E9C" w:rsidRDefault="00681E9C" w:rsidP="00E21C24">
            <w:r w:rsidRPr="00A515CC">
              <w:rPr>
                <w:sz w:val="20"/>
              </w:rPr>
              <w:t>г. Медногорск</w:t>
            </w:r>
            <w:r>
              <w:rPr>
                <w:sz w:val="20"/>
              </w:rPr>
              <w:t>,</w:t>
            </w:r>
            <w:r w:rsidRPr="00A515CC">
              <w:rPr>
                <w:sz w:val="20"/>
              </w:rPr>
              <w:t xml:space="preserve">         </w:t>
            </w:r>
            <w:r>
              <w:rPr>
                <w:sz w:val="20"/>
              </w:rPr>
              <w:t>пересечение                ул. Советской  и   ул. Орджон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кидзе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681E9C" w:rsidRPr="00364595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</w:t>
            </w:r>
            <w:r>
              <w:rPr>
                <w:rFonts w:ascii="Times New Roman" w:hAnsi="Times New Roman" w:cs="Times New Roman"/>
                <w:b w:val="0"/>
              </w:rPr>
              <w:t>горск,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пересечение</w:t>
            </w:r>
            <w:r>
              <w:rPr>
                <w:rFonts w:ascii="Times New Roman" w:hAnsi="Times New Roman" w:cs="Times New Roman"/>
                <w:b w:val="0"/>
              </w:rPr>
              <w:t xml:space="preserve">             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ул. Советской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ул. Ордж</w:t>
            </w:r>
            <w:r w:rsidRPr="00364595">
              <w:rPr>
                <w:rFonts w:ascii="Times New Roman" w:hAnsi="Times New Roman" w:cs="Times New Roman"/>
                <w:b w:val="0"/>
              </w:rPr>
              <w:t>о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никидзе  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51,3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20.10.2033   (возможность пролонгации)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3118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>г. Медногорск, центральная часть  ул. Ленина, 5</w:t>
            </w:r>
            <w:r w:rsidRPr="00A515CC">
              <w:rPr>
                <w:sz w:val="20"/>
              </w:rPr>
              <w:t xml:space="preserve"> </w:t>
            </w:r>
          </w:p>
          <w:p w:rsidR="00681E9C" w:rsidRDefault="00681E9C" w:rsidP="00E21C24">
            <w:pPr>
              <w:rPr>
                <w:sz w:val="20"/>
              </w:rPr>
            </w:pPr>
          </w:p>
          <w:p w:rsidR="00681E9C" w:rsidRDefault="00681E9C" w:rsidP="00E21C24"/>
        </w:tc>
        <w:tc>
          <w:tcPr>
            <w:tcW w:w="2835" w:type="dxa"/>
          </w:tcPr>
          <w:p w:rsidR="00681E9C" w:rsidRPr="00364595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центральная часть, район  ул. Ленина,5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79,85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  с площадкой под летнее кафе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7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центральная часть  ул. Ленина, 7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681E9C" w:rsidRPr="00364595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тральная часть. район                      ул. Ленина,7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5,85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3118" w:type="dxa"/>
          </w:tcPr>
          <w:p w:rsidR="00681E9C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Медногорск, территория МАУ ДЗОЛ «Лесная сказка»</w:t>
            </w:r>
          </w:p>
        </w:tc>
        <w:tc>
          <w:tcPr>
            <w:tcW w:w="2835" w:type="dxa"/>
          </w:tcPr>
          <w:p w:rsidR="00681E9C" w:rsidRDefault="00681E9C" w:rsidP="00E21C24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56:41:0201001:384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100,855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месяца (д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кабрь-март)</w:t>
            </w:r>
          </w:p>
        </w:tc>
      </w:tr>
      <w:tr w:rsidR="00681E9C" w:rsidRPr="002766F1" w:rsidTr="00E21C24">
        <w:trPr>
          <w:trHeight w:val="1104"/>
        </w:trPr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118" w:type="dxa"/>
          </w:tcPr>
          <w:p w:rsidR="00681E9C" w:rsidRPr="003B2F5B" w:rsidRDefault="00681E9C" w:rsidP="00E21C24">
            <w:pPr>
              <w:rPr>
                <w:sz w:val="20"/>
              </w:rPr>
            </w:pPr>
            <w:r w:rsidRPr="003B2F5B">
              <w:rPr>
                <w:sz w:val="20"/>
              </w:rPr>
              <w:t>г. Медногорск,  район между д</w:t>
            </w:r>
            <w:r w:rsidRPr="003B2F5B">
              <w:rPr>
                <w:sz w:val="20"/>
              </w:rPr>
              <w:t>о</w:t>
            </w:r>
            <w:r w:rsidRPr="003B2F5B">
              <w:rPr>
                <w:sz w:val="20"/>
              </w:rPr>
              <w:t>мами по ул.Молодежная, д.2 и ул.А.Гайдара, д.25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>г. Медногорск, район между домами ул.Молодежная, д.2 и ул.А.Гайдара, д.25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42,0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продукция о</w:t>
            </w:r>
            <w:r w:rsidRPr="003B2F5B">
              <w:rPr>
                <w:rFonts w:ascii="Times New Roman" w:hAnsi="Times New Roman"/>
                <w:b w:val="0"/>
              </w:rPr>
              <w:t>б</w:t>
            </w:r>
            <w:r w:rsidRPr="003B2F5B"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 лет</w:t>
            </w:r>
          </w:p>
        </w:tc>
      </w:tr>
      <w:tr w:rsidR="00681E9C" w:rsidRPr="002766F1" w:rsidTr="00E21C24">
        <w:trPr>
          <w:trHeight w:val="1986"/>
        </w:trPr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3118" w:type="dxa"/>
          </w:tcPr>
          <w:p w:rsidR="00681E9C" w:rsidRPr="00D03EEC" w:rsidRDefault="00681E9C" w:rsidP="00E21C24">
            <w:r w:rsidRPr="00D03EEC">
              <w:rPr>
                <w:sz w:val="20"/>
              </w:rPr>
              <w:t>г. Медногорск, площадь Ленина</w:t>
            </w:r>
          </w:p>
        </w:tc>
        <w:tc>
          <w:tcPr>
            <w:tcW w:w="2835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03EEC">
              <w:rPr>
                <w:rFonts w:ascii="Times New Roman" w:hAnsi="Times New Roman" w:cs="Times New Roman"/>
                <w:b w:val="0"/>
              </w:rPr>
              <w:t xml:space="preserve"> г. Медногорск,  площадь Л</w:t>
            </w:r>
            <w:r w:rsidRPr="00D03EEC">
              <w:rPr>
                <w:rFonts w:ascii="Times New Roman" w:hAnsi="Times New Roman" w:cs="Times New Roman"/>
                <w:b w:val="0"/>
              </w:rPr>
              <w:t>е</w:t>
            </w:r>
            <w:r w:rsidRPr="00D03EEC">
              <w:rPr>
                <w:rFonts w:ascii="Times New Roman" w:hAnsi="Times New Roman" w:cs="Times New Roman"/>
                <w:b w:val="0"/>
              </w:rPr>
              <w:t>нина</w:t>
            </w:r>
          </w:p>
        </w:tc>
        <w:tc>
          <w:tcPr>
            <w:tcW w:w="1701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60,0</w:t>
            </w:r>
          </w:p>
        </w:tc>
        <w:tc>
          <w:tcPr>
            <w:tcW w:w="1843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560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прохладител</w:t>
            </w:r>
            <w:r w:rsidRPr="00D03EEC">
              <w:rPr>
                <w:rFonts w:ascii="Times New Roman" w:hAnsi="Times New Roman"/>
                <w:b w:val="0"/>
              </w:rPr>
              <w:t>ь</w:t>
            </w:r>
            <w:r w:rsidRPr="00D03EEC">
              <w:rPr>
                <w:rFonts w:ascii="Times New Roman" w:hAnsi="Times New Roman"/>
                <w:b w:val="0"/>
              </w:rPr>
              <w:t>ные безалк</w:t>
            </w:r>
            <w:r w:rsidRPr="00D03EEC">
              <w:rPr>
                <w:rFonts w:ascii="Times New Roman" w:hAnsi="Times New Roman"/>
                <w:b w:val="0"/>
              </w:rPr>
              <w:t>о</w:t>
            </w:r>
            <w:r w:rsidRPr="00D03EEC">
              <w:rPr>
                <w:rFonts w:ascii="Times New Roman" w:hAnsi="Times New Roman"/>
                <w:b w:val="0"/>
              </w:rPr>
              <w:t>гольные н</w:t>
            </w:r>
            <w:r w:rsidRPr="00D03EEC">
              <w:rPr>
                <w:rFonts w:ascii="Times New Roman" w:hAnsi="Times New Roman"/>
                <w:b w:val="0"/>
              </w:rPr>
              <w:t>а</w:t>
            </w:r>
            <w:r w:rsidRPr="00D03EEC">
              <w:rPr>
                <w:rFonts w:ascii="Times New Roman" w:hAnsi="Times New Roman"/>
                <w:b w:val="0"/>
              </w:rPr>
              <w:t>питки, проду</w:t>
            </w:r>
            <w:r w:rsidRPr="00D03EEC">
              <w:rPr>
                <w:rFonts w:ascii="Times New Roman" w:hAnsi="Times New Roman"/>
                <w:b w:val="0"/>
              </w:rPr>
              <w:t>к</w:t>
            </w:r>
            <w:r w:rsidRPr="00D03EEC">
              <w:rPr>
                <w:rFonts w:ascii="Times New Roman" w:hAnsi="Times New Roman"/>
                <w:b w:val="0"/>
              </w:rPr>
              <w:t>ция общес</w:t>
            </w:r>
            <w:r w:rsidRPr="00D03EEC">
              <w:rPr>
                <w:rFonts w:ascii="Times New Roman" w:hAnsi="Times New Roman"/>
                <w:b w:val="0"/>
              </w:rPr>
              <w:t>т</w:t>
            </w:r>
            <w:r w:rsidRPr="00D03EEC">
              <w:rPr>
                <w:rFonts w:ascii="Times New Roman" w:hAnsi="Times New Roman"/>
                <w:b w:val="0"/>
              </w:rPr>
              <w:t>венного пит</w:t>
            </w:r>
            <w:r w:rsidRPr="00D03EEC">
              <w:rPr>
                <w:rFonts w:ascii="Times New Roman" w:hAnsi="Times New Roman"/>
                <w:b w:val="0"/>
              </w:rPr>
              <w:t>а</w:t>
            </w:r>
            <w:r w:rsidRPr="00D03EEC">
              <w:rPr>
                <w:rFonts w:ascii="Times New Roman" w:hAnsi="Times New Roman"/>
                <w:b w:val="0"/>
              </w:rPr>
              <w:t>ния, морож</w:t>
            </w:r>
            <w:r w:rsidRPr="00D03EEC">
              <w:rPr>
                <w:rFonts w:ascii="Times New Roman" w:hAnsi="Times New Roman"/>
                <w:b w:val="0"/>
              </w:rPr>
              <w:t>е</w:t>
            </w:r>
            <w:r w:rsidRPr="00D03EEC">
              <w:rPr>
                <w:rFonts w:ascii="Times New Roman" w:hAnsi="Times New Roman"/>
                <w:b w:val="0"/>
              </w:rPr>
              <w:t>ное</w:t>
            </w:r>
          </w:p>
        </w:tc>
        <w:tc>
          <w:tcPr>
            <w:tcW w:w="1701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rPr>
          <w:trHeight w:val="1391"/>
        </w:trPr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3118" w:type="dxa"/>
          </w:tcPr>
          <w:p w:rsidR="00681E9C" w:rsidRPr="00931422" w:rsidRDefault="00681E9C" w:rsidP="00E21C24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 ул. Советская, 22</w:t>
            </w:r>
          </w:p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</w:tcPr>
          <w:p w:rsidR="00681E9C" w:rsidRPr="00931422" w:rsidRDefault="00681E9C" w:rsidP="00E21C24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Советская, 22 </w:t>
            </w:r>
          </w:p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681E9C" w:rsidRPr="004B7A0D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</w:t>
            </w:r>
            <w:r w:rsidRPr="004B7A0D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560" w:type="dxa"/>
          </w:tcPr>
          <w:p w:rsidR="00681E9C" w:rsidRPr="002766F1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питания, м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роженое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район  кинотеатра «Урал», ул. Советская, 11</w:t>
            </w:r>
          </w:p>
        </w:tc>
        <w:tc>
          <w:tcPr>
            <w:tcW w:w="2835" w:type="dxa"/>
          </w:tcPr>
          <w:p w:rsidR="00681E9C" w:rsidRPr="000425F2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6:41:0000000:1934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прохладител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питки, проду</w:t>
            </w:r>
            <w:r>
              <w:rPr>
                <w:rFonts w:ascii="Times New Roman" w:hAnsi="Times New Roman"/>
                <w:b w:val="0"/>
              </w:rPr>
              <w:t>к</w:t>
            </w:r>
            <w:r>
              <w:rPr>
                <w:rFonts w:ascii="Times New Roman" w:hAnsi="Times New Roman"/>
                <w:b w:val="0"/>
              </w:rPr>
              <w:t>ция общес</w:t>
            </w:r>
            <w:r>
              <w:rPr>
                <w:rFonts w:ascii="Times New Roman" w:hAnsi="Times New Roman"/>
                <w:b w:val="0"/>
              </w:rPr>
              <w:t>т</w:t>
            </w:r>
            <w:r>
              <w:rPr>
                <w:rFonts w:ascii="Times New Roman" w:hAnsi="Times New Roman"/>
                <w:b w:val="0"/>
              </w:rPr>
              <w:t>венного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морож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ное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</w:t>
            </w:r>
            <w:r>
              <w:rPr>
                <w:sz w:val="20"/>
              </w:rPr>
              <w:t>район ул. Сове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ская, 18</w:t>
            </w:r>
          </w:p>
        </w:tc>
        <w:tc>
          <w:tcPr>
            <w:tcW w:w="2835" w:type="dxa"/>
          </w:tcPr>
          <w:p w:rsidR="00681E9C" w:rsidRPr="00364595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56:41:0103033:10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круглогодичное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печатные изд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канцтов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19.01.2025 (возможность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3118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2835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681E9C" w:rsidRPr="00D96097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щественного питания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3118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2835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681E9C" w:rsidRPr="00D96097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продовольс</w:t>
            </w:r>
            <w:r>
              <w:rPr>
                <w:rFonts w:ascii="Times New Roman" w:hAnsi="Times New Roman"/>
                <w:b w:val="0"/>
              </w:rPr>
              <w:t>т</w:t>
            </w:r>
            <w:r>
              <w:rPr>
                <w:rFonts w:ascii="Times New Roman" w:hAnsi="Times New Roman"/>
                <w:b w:val="0"/>
              </w:rPr>
              <w:t>венные товары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D03EE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16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аллея  вдоль              кинотеатра «Урал»</w:t>
            </w:r>
          </w:p>
        </w:tc>
        <w:tc>
          <w:tcPr>
            <w:tcW w:w="2835" w:type="dxa"/>
          </w:tcPr>
          <w:p w:rsidR="00681E9C" w:rsidRPr="002916B0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2916B0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56:41:0103044:4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выносное холодильное оборудование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мороженое, прохладител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ные напитки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D74B77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118" w:type="dxa"/>
          </w:tcPr>
          <w:p w:rsidR="00681E9C" w:rsidRPr="003B2F5B" w:rsidRDefault="00681E9C" w:rsidP="00E21C24">
            <w:pPr>
              <w:rPr>
                <w:sz w:val="20"/>
              </w:rPr>
            </w:pPr>
            <w:r w:rsidRPr="003B2F5B">
              <w:rPr>
                <w:sz w:val="20"/>
              </w:rPr>
              <w:t>г. Медногорск,  пересечение улиц А.Гайдара и Герцена (напротив банка «Совкомбанк»)</w:t>
            </w:r>
          </w:p>
          <w:p w:rsidR="00681E9C" w:rsidRPr="003B2F5B" w:rsidRDefault="00681E9C" w:rsidP="00E21C24"/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 xml:space="preserve"> г. Медногорск,  пересечение улиц А.Гайдара и Герцена   (напротив банка «Совко</w:t>
            </w:r>
            <w:r w:rsidRPr="003B2F5B">
              <w:rPr>
                <w:rFonts w:ascii="Times New Roman" w:hAnsi="Times New Roman" w:cs="Times New Roman"/>
                <w:b w:val="0"/>
              </w:rPr>
              <w:t>м</w:t>
            </w:r>
            <w:r w:rsidRPr="003B2F5B">
              <w:rPr>
                <w:rFonts w:ascii="Times New Roman" w:hAnsi="Times New Roman" w:cs="Times New Roman"/>
                <w:b w:val="0"/>
              </w:rPr>
              <w:t>банк»)</w:t>
            </w:r>
          </w:p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передвижные сооружения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искусственные цветы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3118" w:type="dxa"/>
          </w:tcPr>
          <w:p w:rsidR="00681E9C" w:rsidRPr="003B2F5B" w:rsidRDefault="00681E9C" w:rsidP="00E21C24">
            <w:r w:rsidRPr="003B2F5B">
              <w:rPr>
                <w:sz w:val="20"/>
              </w:rPr>
              <w:t>г. Медногорск,  пересечение улиц А.Гайдара и Ленина (в районе магазина «Рубль Бум»)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>г. Медногорск,  пересечение улиц А.Гайдара и Ленина (в районе магазина «Рубль Бум»)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передвижные сооружения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искусственные цветы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3118" w:type="dxa"/>
          </w:tcPr>
          <w:p w:rsidR="00681E9C" w:rsidRPr="003B2F5B" w:rsidRDefault="00681E9C" w:rsidP="00E21C24">
            <w:pPr>
              <w:rPr>
                <w:sz w:val="20"/>
              </w:rPr>
            </w:pPr>
            <w:r w:rsidRPr="003B2F5B">
              <w:rPr>
                <w:sz w:val="20"/>
              </w:rPr>
              <w:t>г.Медногорск, район между д</w:t>
            </w:r>
            <w:r w:rsidRPr="003B2F5B">
              <w:rPr>
                <w:sz w:val="20"/>
              </w:rPr>
              <w:t>о</w:t>
            </w:r>
            <w:r w:rsidRPr="003B2F5B">
              <w:rPr>
                <w:sz w:val="20"/>
              </w:rPr>
              <w:t>мами по ул.Гагарина, д.8 и ул.Гагарина, д.10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>г. Медногорск, район между домами по ул.Гагарина, д.8 и ул.Гагарина, д.10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передвижные сооружения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искусственные цветы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ул. Коминтерна, 50а     (район магазина)</w:t>
            </w:r>
          </w:p>
        </w:tc>
        <w:tc>
          <w:tcPr>
            <w:tcW w:w="2835" w:type="dxa"/>
          </w:tcPr>
          <w:p w:rsidR="00681E9C" w:rsidRPr="000425F2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г. Медногорск, </w:t>
            </w:r>
            <w:r w:rsidRPr="000425F2">
              <w:rPr>
                <w:rFonts w:ascii="Times New Roman" w:hAnsi="Times New Roman" w:cs="Times New Roman"/>
                <w:b w:val="0"/>
              </w:rPr>
              <w:t>ул. Коми</w:t>
            </w:r>
            <w:r w:rsidRPr="000425F2">
              <w:rPr>
                <w:rFonts w:ascii="Times New Roman" w:hAnsi="Times New Roman" w:cs="Times New Roman"/>
                <w:b w:val="0"/>
              </w:rPr>
              <w:t>н</w:t>
            </w:r>
            <w:r w:rsidRPr="000425F2">
              <w:rPr>
                <w:rFonts w:ascii="Times New Roman" w:hAnsi="Times New Roman" w:cs="Times New Roman"/>
                <w:b w:val="0"/>
              </w:rPr>
              <w:t>терна, 50а     (район магазина)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ул. Моторная, 1а    (район  магазина  «Экспресс на Моторной» от границы парковки)</w:t>
            </w:r>
          </w:p>
        </w:tc>
        <w:tc>
          <w:tcPr>
            <w:tcW w:w="2835" w:type="dxa"/>
          </w:tcPr>
          <w:p w:rsidR="00681E9C" w:rsidRPr="00B1142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г. Медногорск, </w:t>
            </w:r>
            <w:r w:rsidRPr="00B11428">
              <w:rPr>
                <w:rFonts w:ascii="Times New Roman" w:hAnsi="Times New Roman" w:cs="Times New Roman"/>
                <w:b w:val="0"/>
              </w:rPr>
              <w:t>ул. Моторная, 1а    (район  магазина  «Эк</w:t>
            </w:r>
            <w:r w:rsidRPr="00B11428">
              <w:rPr>
                <w:rFonts w:ascii="Times New Roman" w:hAnsi="Times New Roman" w:cs="Times New Roman"/>
                <w:b w:val="0"/>
              </w:rPr>
              <w:t>с</w:t>
            </w:r>
            <w:r w:rsidRPr="00B11428">
              <w:rPr>
                <w:rFonts w:ascii="Times New Roman" w:hAnsi="Times New Roman" w:cs="Times New Roman"/>
                <w:b w:val="0"/>
              </w:rPr>
              <w:t>пресс на Моторной» от гр</w:t>
            </w:r>
            <w:r w:rsidRPr="00B11428">
              <w:rPr>
                <w:rFonts w:ascii="Times New Roman" w:hAnsi="Times New Roman" w:cs="Times New Roman"/>
                <w:b w:val="0"/>
              </w:rPr>
              <w:t>а</w:t>
            </w:r>
            <w:r w:rsidRPr="00B11428">
              <w:rPr>
                <w:rFonts w:ascii="Times New Roman" w:hAnsi="Times New Roman" w:cs="Times New Roman"/>
                <w:b w:val="0"/>
              </w:rPr>
              <w:t>ницы парковки)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ул. Моторная, 1а    (район  магазина  «Экспресс на Моторной» от границы парковки)</w:t>
            </w:r>
          </w:p>
        </w:tc>
        <w:tc>
          <w:tcPr>
            <w:tcW w:w="2835" w:type="dxa"/>
          </w:tcPr>
          <w:p w:rsidR="00681E9C" w:rsidRPr="00B1142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 Медногорск,</w:t>
            </w:r>
            <w:r w:rsidRPr="00B11428">
              <w:rPr>
                <w:rFonts w:ascii="Times New Roman" w:hAnsi="Times New Roman" w:cs="Times New Roman"/>
                <w:b w:val="0"/>
              </w:rPr>
              <w:t xml:space="preserve">  ул. Мото</w:t>
            </w:r>
            <w:r w:rsidRPr="00B11428">
              <w:rPr>
                <w:rFonts w:ascii="Times New Roman" w:hAnsi="Times New Roman" w:cs="Times New Roman"/>
                <w:b w:val="0"/>
              </w:rPr>
              <w:t>р</w:t>
            </w:r>
            <w:r w:rsidRPr="00B11428">
              <w:rPr>
                <w:rFonts w:ascii="Times New Roman" w:hAnsi="Times New Roman" w:cs="Times New Roman"/>
                <w:b w:val="0"/>
              </w:rPr>
              <w:t>ная, 1а    (район  магазина  «Экспресс на Моторной» от границы парковки)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3118" w:type="dxa"/>
          </w:tcPr>
          <w:p w:rsidR="00681E9C" w:rsidRPr="003B2F5B" w:rsidRDefault="00681E9C" w:rsidP="00E21C24">
            <w:r w:rsidRPr="003B2F5B">
              <w:rPr>
                <w:sz w:val="20"/>
              </w:rPr>
              <w:t>г. Медногорск, (пересечение ул. Комсомольской и ул.Парковой) (напротив здания Хлебокомбин</w:t>
            </w:r>
            <w:r w:rsidRPr="003B2F5B">
              <w:rPr>
                <w:sz w:val="20"/>
              </w:rPr>
              <w:t>а</w:t>
            </w:r>
            <w:r w:rsidRPr="003B2F5B">
              <w:rPr>
                <w:sz w:val="20"/>
              </w:rPr>
              <w:t>та)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 xml:space="preserve"> г. Медногорск,   (пересечение           ул. Комсомольской и ул.Парковой) (напротив зд</w:t>
            </w:r>
            <w:r w:rsidRPr="003B2F5B">
              <w:rPr>
                <w:rFonts w:ascii="Times New Roman" w:hAnsi="Times New Roman" w:cs="Times New Roman"/>
                <w:b w:val="0"/>
              </w:rPr>
              <w:t>а</w:t>
            </w:r>
            <w:r w:rsidRPr="003B2F5B">
              <w:rPr>
                <w:rFonts w:ascii="Times New Roman" w:hAnsi="Times New Roman" w:cs="Times New Roman"/>
                <w:b w:val="0"/>
              </w:rPr>
              <w:t xml:space="preserve">ния Хлебокомбината)        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3118" w:type="dxa"/>
          </w:tcPr>
          <w:p w:rsidR="00681E9C" w:rsidRPr="003B2F5B" w:rsidRDefault="00681E9C" w:rsidP="00E21C24">
            <w:r w:rsidRPr="003B2F5B">
              <w:rPr>
                <w:sz w:val="20"/>
              </w:rPr>
              <w:t xml:space="preserve">г. Медногорск,(пересечение </w:t>
            </w:r>
            <w:r w:rsidRPr="003B2F5B">
              <w:t xml:space="preserve">          </w:t>
            </w:r>
            <w:r w:rsidRPr="003B2F5B">
              <w:rPr>
                <w:sz w:val="20"/>
              </w:rPr>
              <w:t>ул. Комсомольской и ул.Парковой) (напротив здания Хлебокомбината)</w:t>
            </w:r>
            <w:r w:rsidRPr="003B2F5B">
              <w:t xml:space="preserve">        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 xml:space="preserve"> г. Медногорск,   (пересечение           ул. Комсомольской и ул.Парковой) (напротив зд</w:t>
            </w:r>
            <w:r w:rsidRPr="003B2F5B">
              <w:rPr>
                <w:rFonts w:ascii="Times New Roman" w:hAnsi="Times New Roman" w:cs="Times New Roman"/>
                <w:b w:val="0"/>
              </w:rPr>
              <w:t>а</w:t>
            </w:r>
            <w:r w:rsidRPr="003B2F5B">
              <w:rPr>
                <w:rFonts w:ascii="Times New Roman" w:hAnsi="Times New Roman" w:cs="Times New Roman"/>
                <w:b w:val="0"/>
              </w:rPr>
              <w:t>ния Хлебокомбината)</w:t>
            </w:r>
            <w:r w:rsidRPr="003B2F5B">
              <w:rPr>
                <w:rFonts w:ascii="Times New Roman" w:hAnsi="Times New Roman" w:cs="Times New Roman"/>
              </w:rPr>
              <w:t xml:space="preserve">        </w:t>
            </w:r>
            <w:r w:rsidRPr="003B2F5B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118" w:type="dxa"/>
          </w:tcPr>
          <w:p w:rsidR="00681E9C" w:rsidRPr="003B2F5B" w:rsidRDefault="00681E9C" w:rsidP="00E21C24">
            <w:r w:rsidRPr="003B2F5B">
              <w:rPr>
                <w:sz w:val="20"/>
              </w:rPr>
              <w:t>г. Медногорск,  ул. Герцена, 1 (район салона связи «Мегафон»)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t>г. Медногорск, ул. Герцена, 1 (район салона связи «Мег</w:t>
            </w:r>
            <w:r w:rsidRPr="003B2F5B">
              <w:rPr>
                <w:rFonts w:ascii="Times New Roman" w:hAnsi="Times New Roman" w:cs="Times New Roman"/>
                <w:b w:val="0"/>
              </w:rPr>
              <w:t>а</w:t>
            </w:r>
            <w:r w:rsidRPr="003B2F5B">
              <w:rPr>
                <w:rFonts w:ascii="Times New Roman" w:hAnsi="Times New Roman" w:cs="Times New Roman"/>
                <w:b w:val="0"/>
              </w:rPr>
              <w:t>фон»)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изотермич</w:t>
            </w:r>
            <w:r w:rsidRPr="003B2F5B">
              <w:rPr>
                <w:rFonts w:ascii="Times New Roman" w:hAnsi="Times New Roman"/>
                <w:b w:val="0"/>
              </w:rPr>
              <w:t>е</w:t>
            </w:r>
            <w:r w:rsidRPr="003B2F5B">
              <w:rPr>
                <w:rFonts w:ascii="Times New Roman" w:hAnsi="Times New Roman"/>
                <w:b w:val="0"/>
              </w:rPr>
              <w:t>ская емкость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квас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3118" w:type="dxa"/>
          </w:tcPr>
          <w:p w:rsidR="00681E9C" w:rsidRPr="003B2F5B" w:rsidRDefault="00681E9C" w:rsidP="00E21C24">
            <w:r w:rsidRPr="003B2F5B">
              <w:rPr>
                <w:sz w:val="20"/>
              </w:rPr>
              <w:t xml:space="preserve">г. Медногорск,  пересечение улиц А.Гайдара и Герцена   (в районе </w:t>
            </w:r>
            <w:r w:rsidRPr="003B2F5B">
              <w:rPr>
                <w:sz w:val="20"/>
              </w:rPr>
              <w:lastRenderedPageBreak/>
              <w:t>банка «Совкомбанк»)</w:t>
            </w:r>
          </w:p>
        </w:tc>
        <w:tc>
          <w:tcPr>
            <w:tcW w:w="2835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B2F5B">
              <w:rPr>
                <w:rFonts w:ascii="Times New Roman" w:hAnsi="Times New Roman" w:cs="Times New Roman"/>
                <w:b w:val="0"/>
              </w:rPr>
              <w:lastRenderedPageBreak/>
              <w:t xml:space="preserve"> г. Медногорск, пересечение улиц А.Гайдара и Герцена   (в </w:t>
            </w:r>
            <w:r w:rsidRPr="003B2F5B">
              <w:rPr>
                <w:rFonts w:ascii="Times New Roman" w:hAnsi="Times New Roman" w:cs="Times New Roman"/>
                <w:b w:val="0"/>
              </w:rPr>
              <w:lastRenderedPageBreak/>
              <w:t>районе банка «Совкомбанк»)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lastRenderedPageBreak/>
              <w:t>5,0</w:t>
            </w:r>
          </w:p>
        </w:tc>
        <w:tc>
          <w:tcPr>
            <w:tcW w:w="1843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изотермич</w:t>
            </w:r>
            <w:r w:rsidRPr="003B2F5B">
              <w:rPr>
                <w:rFonts w:ascii="Times New Roman" w:hAnsi="Times New Roman"/>
                <w:b w:val="0"/>
              </w:rPr>
              <w:t>е</w:t>
            </w:r>
            <w:r w:rsidRPr="003B2F5B">
              <w:rPr>
                <w:rFonts w:ascii="Times New Roman" w:hAnsi="Times New Roman"/>
                <w:b w:val="0"/>
              </w:rPr>
              <w:t>ская емкость</w:t>
            </w:r>
          </w:p>
        </w:tc>
        <w:tc>
          <w:tcPr>
            <w:tcW w:w="1560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квас</w:t>
            </w:r>
          </w:p>
        </w:tc>
        <w:tc>
          <w:tcPr>
            <w:tcW w:w="1701" w:type="dxa"/>
          </w:tcPr>
          <w:p w:rsidR="00681E9C" w:rsidRPr="003B2F5B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3B2F5B">
              <w:rPr>
                <w:rFonts w:ascii="Times New Roman" w:hAnsi="Times New Roman"/>
                <w:b w:val="0"/>
              </w:rPr>
              <w:t>5 месяцев</w:t>
            </w:r>
          </w:p>
        </w:tc>
      </w:tr>
      <w:tr w:rsidR="00681E9C" w:rsidRPr="002766F1" w:rsidTr="00E21C24">
        <w:trPr>
          <w:trHeight w:val="653"/>
        </w:trPr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27</w:t>
            </w:r>
          </w:p>
        </w:tc>
        <w:tc>
          <w:tcPr>
            <w:tcW w:w="3118" w:type="dxa"/>
          </w:tcPr>
          <w:p w:rsidR="00681E9C" w:rsidRDefault="00681E9C" w:rsidP="00E21C24">
            <w:pPr>
              <w:rPr>
                <w:sz w:val="20"/>
              </w:rPr>
            </w:pPr>
            <w:r>
              <w:rPr>
                <w:sz w:val="20"/>
              </w:rPr>
              <w:t xml:space="preserve">г. Медногорск,  </w:t>
            </w:r>
            <w:r w:rsidRPr="00A515CC">
              <w:rPr>
                <w:sz w:val="20"/>
              </w:rPr>
              <w:t xml:space="preserve"> </w:t>
            </w:r>
            <w:r>
              <w:rPr>
                <w:sz w:val="20"/>
              </w:rPr>
              <w:t>пересечение улиц А.Гайдара и Герцена   (н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против банка «Совкомбанк»)</w:t>
            </w:r>
          </w:p>
          <w:p w:rsidR="00681E9C" w:rsidRDefault="00681E9C" w:rsidP="00E21C24">
            <w:pPr>
              <w:rPr>
                <w:sz w:val="20"/>
              </w:rPr>
            </w:pPr>
          </w:p>
          <w:p w:rsidR="00681E9C" w:rsidRDefault="00681E9C" w:rsidP="00E21C24">
            <w:pPr>
              <w:rPr>
                <w:sz w:val="20"/>
              </w:rPr>
            </w:pPr>
          </w:p>
          <w:p w:rsidR="00681E9C" w:rsidRDefault="00681E9C" w:rsidP="00E21C24">
            <w:pPr>
              <w:rPr>
                <w:sz w:val="20"/>
              </w:rPr>
            </w:pPr>
          </w:p>
          <w:p w:rsidR="00681E9C" w:rsidRDefault="00681E9C" w:rsidP="00E21C24"/>
        </w:tc>
        <w:tc>
          <w:tcPr>
            <w:tcW w:w="2835" w:type="dxa"/>
          </w:tcPr>
          <w:p w:rsidR="00681E9C" w:rsidRPr="008B4A7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 Медногорск,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пересечение улиц А.Гайдара и Герцена   (напротив банка «Совко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 w:rsidRPr="008B4A78">
              <w:rPr>
                <w:rFonts w:ascii="Times New Roman" w:hAnsi="Times New Roman" w:cs="Times New Roman"/>
                <w:b w:val="0"/>
              </w:rPr>
              <w:t>банк»)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зар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вья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</w:t>
            </w:r>
            <w:r>
              <w:rPr>
                <w:sz w:val="20"/>
              </w:rPr>
              <w:t>пересечение улиц А.Гайдара и Герцена   (напротив банка «Совкомбанк»)</w:t>
            </w:r>
          </w:p>
        </w:tc>
        <w:tc>
          <w:tcPr>
            <w:tcW w:w="2835" w:type="dxa"/>
          </w:tcPr>
          <w:p w:rsidR="00681E9C" w:rsidRPr="008B4A7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г. Медногорск, 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пересечение улиц А.Гайдара и Герцена   (напротив банка «Совко</w:t>
            </w:r>
            <w:r w:rsidRPr="008B4A78">
              <w:rPr>
                <w:rFonts w:ascii="Times New Roman" w:hAnsi="Times New Roman" w:cs="Times New Roman"/>
                <w:b w:val="0"/>
              </w:rPr>
              <w:t>м</w:t>
            </w:r>
            <w:r w:rsidRPr="008B4A78">
              <w:rPr>
                <w:rFonts w:ascii="Times New Roman" w:hAnsi="Times New Roman" w:cs="Times New Roman"/>
                <w:b w:val="0"/>
              </w:rPr>
              <w:t>банк»)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зар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вья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rPr>
          <w:trHeight w:val="639"/>
        </w:trPr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 ул. Гагарина (район дома 6)</w:t>
            </w:r>
          </w:p>
        </w:tc>
        <w:tc>
          <w:tcPr>
            <w:tcW w:w="2835" w:type="dxa"/>
          </w:tcPr>
          <w:p w:rsidR="00681E9C" w:rsidRPr="008B4A7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г. Медногорск,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ул. Гагарина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(район дома 6)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зар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вья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</w:tr>
      <w:tr w:rsidR="00681E9C" w:rsidRPr="002766F1" w:rsidTr="00E21C24">
        <w:tc>
          <w:tcPr>
            <w:tcW w:w="534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3118" w:type="dxa"/>
          </w:tcPr>
          <w:p w:rsidR="00681E9C" w:rsidRDefault="00681E9C" w:rsidP="00E21C24">
            <w:r>
              <w:rPr>
                <w:sz w:val="20"/>
              </w:rPr>
              <w:t>г. Медногорск,   ул. Моторная, 1а    (район  магазина  «Экспресс на Моторной» от границы парковки)</w:t>
            </w:r>
          </w:p>
        </w:tc>
        <w:tc>
          <w:tcPr>
            <w:tcW w:w="2835" w:type="dxa"/>
          </w:tcPr>
          <w:p w:rsidR="00681E9C" w:rsidRPr="00B11428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г. Медногорск, </w:t>
            </w:r>
            <w:r w:rsidRPr="00B11428">
              <w:rPr>
                <w:rFonts w:ascii="Times New Roman" w:hAnsi="Times New Roman" w:cs="Times New Roman"/>
                <w:b w:val="0"/>
              </w:rPr>
              <w:t>ул. Моторная, 1а    (район  магазина  «Эк</w:t>
            </w:r>
            <w:r w:rsidRPr="00B11428">
              <w:rPr>
                <w:rFonts w:ascii="Times New Roman" w:hAnsi="Times New Roman" w:cs="Times New Roman"/>
                <w:b w:val="0"/>
              </w:rPr>
              <w:t>с</w:t>
            </w:r>
            <w:r w:rsidRPr="00B11428">
              <w:rPr>
                <w:rFonts w:ascii="Times New Roman" w:hAnsi="Times New Roman" w:cs="Times New Roman"/>
                <w:b w:val="0"/>
              </w:rPr>
              <w:t>пресс на Моторной» от гр</w:t>
            </w:r>
            <w:r w:rsidRPr="00B11428">
              <w:rPr>
                <w:rFonts w:ascii="Times New Roman" w:hAnsi="Times New Roman" w:cs="Times New Roman"/>
                <w:b w:val="0"/>
              </w:rPr>
              <w:t>а</w:t>
            </w:r>
            <w:r w:rsidRPr="00B11428">
              <w:rPr>
                <w:rFonts w:ascii="Times New Roman" w:hAnsi="Times New Roman" w:cs="Times New Roman"/>
                <w:b w:val="0"/>
              </w:rPr>
              <w:t>ницы парковки)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843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417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зар</w:t>
            </w:r>
          </w:p>
        </w:tc>
        <w:tc>
          <w:tcPr>
            <w:tcW w:w="1560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вья</w:t>
            </w:r>
          </w:p>
        </w:tc>
        <w:tc>
          <w:tcPr>
            <w:tcW w:w="1701" w:type="dxa"/>
          </w:tcPr>
          <w:p w:rsidR="00681E9C" w:rsidRDefault="00681E9C" w:rsidP="00E21C2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</w:tr>
    </w:tbl>
    <w:p w:rsidR="00681E9C" w:rsidRDefault="00681E9C" w:rsidP="00681E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BB2" w:rsidRDefault="00A93BB2"/>
    <w:sectPr w:rsidR="00A93BB2" w:rsidSect="00681E9C">
      <w:pgSz w:w="16838" w:h="11906" w:orient="landscape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7F" w:rsidRDefault="0044167F" w:rsidP="002A5457">
      <w:r>
        <w:separator/>
      </w:r>
    </w:p>
  </w:endnote>
  <w:endnote w:type="continuationSeparator" w:id="1">
    <w:p w:rsidR="0044167F" w:rsidRDefault="0044167F" w:rsidP="002A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7F" w:rsidRDefault="0044167F" w:rsidP="002A5457">
      <w:r>
        <w:separator/>
      </w:r>
    </w:p>
  </w:footnote>
  <w:footnote w:type="continuationSeparator" w:id="1">
    <w:p w:rsidR="0044167F" w:rsidRDefault="0044167F" w:rsidP="002A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18" w:rsidRDefault="00F05AA7" w:rsidP="00EC6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C18" w:rsidRDefault="004416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3768"/>
      <w:docPartObj>
        <w:docPartGallery w:val="Page Numbers (Top of Page)"/>
        <w:docPartUnique/>
      </w:docPartObj>
    </w:sdtPr>
    <w:sdtContent>
      <w:p w:rsidR="002A5457" w:rsidRDefault="00F05AA7">
        <w:pPr>
          <w:pStyle w:val="a3"/>
          <w:jc w:val="center"/>
        </w:pPr>
        <w:fldSimple w:instr=" PAGE   \* MERGEFORMAT ">
          <w:r w:rsidR="00681E9C">
            <w:rPr>
              <w:noProof/>
            </w:rPr>
            <w:t>2</w:t>
          </w:r>
        </w:fldSimple>
      </w:p>
    </w:sdtContent>
  </w:sdt>
  <w:p w:rsidR="00356C18" w:rsidRDefault="00441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457"/>
    <w:rsid w:val="000D0367"/>
    <w:rsid w:val="001075A6"/>
    <w:rsid w:val="001D4C02"/>
    <w:rsid w:val="001E35F7"/>
    <w:rsid w:val="002A5457"/>
    <w:rsid w:val="0044167F"/>
    <w:rsid w:val="00681E9C"/>
    <w:rsid w:val="009A36E3"/>
    <w:rsid w:val="00A93BB2"/>
    <w:rsid w:val="00C83ECD"/>
    <w:rsid w:val="00E00090"/>
    <w:rsid w:val="00F05AA0"/>
    <w:rsid w:val="00F05AA7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457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4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A5457"/>
  </w:style>
  <w:style w:type="paragraph" w:styleId="a6">
    <w:name w:val="Normal (Web)"/>
    <w:basedOn w:val="a"/>
    <w:uiPriority w:val="99"/>
    <w:rsid w:val="002A5457"/>
    <w:pPr>
      <w:spacing w:before="150" w:after="150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A5457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2A545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5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81E9C"/>
    <w:pPr>
      <w:spacing w:line="360" w:lineRule="auto"/>
      <w:jc w:val="both"/>
    </w:pPr>
  </w:style>
  <w:style w:type="character" w:customStyle="1" w:styleId="ad">
    <w:name w:val="Основной текст Знак"/>
    <w:basedOn w:val="a0"/>
    <w:link w:val="ac"/>
    <w:rsid w:val="0068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dcterms:created xsi:type="dcterms:W3CDTF">2024-01-19T05:17:00Z</dcterms:created>
  <dcterms:modified xsi:type="dcterms:W3CDTF">2024-02-12T09:52:00Z</dcterms:modified>
</cp:coreProperties>
</file>