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79C" w:rsidRPr="00794EF4" w:rsidRDefault="006F679C" w:rsidP="009558DE">
      <w:pPr>
        <w:pStyle w:val="ConsPlusNormal"/>
        <w:widowControl/>
        <w:ind w:firstLine="0"/>
        <w:jc w:val="right"/>
        <w:rPr>
          <w:rFonts w:ascii="Times New Roman" w:hAnsi="Times New Roman" w:cs="Times New Roman"/>
          <w:sz w:val="28"/>
          <w:szCs w:val="28"/>
        </w:rPr>
      </w:pPr>
    </w:p>
    <w:p w:rsidR="006F679C" w:rsidRPr="006F679C" w:rsidRDefault="009558DE" w:rsidP="009558DE">
      <w:pPr>
        <w:pStyle w:val="ConsPlusTitle"/>
        <w:widowControl/>
        <w:jc w:val="center"/>
        <w:rPr>
          <w:rFonts w:ascii="Times New Roman" w:hAnsi="Times New Roman" w:cs="Times New Roman"/>
          <w:b w:val="0"/>
          <w:sz w:val="28"/>
          <w:szCs w:val="28"/>
        </w:rPr>
      </w:pPr>
      <w:r w:rsidRPr="006F679C">
        <w:rPr>
          <w:rFonts w:ascii="Times New Roman" w:hAnsi="Times New Roman" w:cs="Times New Roman"/>
          <w:b w:val="0"/>
          <w:sz w:val="28"/>
          <w:szCs w:val="28"/>
        </w:rPr>
        <w:t>Прав</w:t>
      </w:r>
      <w:r w:rsidR="006F679C" w:rsidRPr="006F679C">
        <w:rPr>
          <w:rFonts w:ascii="Times New Roman" w:hAnsi="Times New Roman" w:cs="Times New Roman"/>
          <w:b w:val="0"/>
          <w:sz w:val="28"/>
          <w:szCs w:val="28"/>
        </w:rPr>
        <w:t xml:space="preserve">ила </w:t>
      </w:r>
      <w:r w:rsidRPr="006F679C">
        <w:rPr>
          <w:rFonts w:ascii="Times New Roman" w:hAnsi="Times New Roman" w:cs="Times New Roman"/>
          <w:b w:val="0"/>
          <w:sz w:val="28"/>
          <w:szCs w:val="28"/>
        </w:rPr>
        <w:t>благоустройства</w:t>
      </w:r>
    </w:p>
    <w:p w:rsidR="009558DE" w:rsidRPr="006F679C" w:rsidRDefault="00716A23" w:rsidP="009558DE">
      <w:pPr>
        <w:pStyle w:val="ConsPlusTitle"/>
        <w:widowControl/>
        <w:jc w:val="center"/>
        <w:rPr>
          <w:rFonts w:ascii="Times New Roman" w:hAnsi="Times New Roman" w:cs="Times New Roman"/>
          <w:b w:val="0"/>
          <w:sz w:val="28"/>
          <w:szCs w:val="28"/>
        </w:rPr>
      </w:pPr>
      <w:r w:rsidRPr="006F679C">
        <w:rPr>
          <w:rFonts w:ascii="Times New Roman" w:hAnsi="Times New Roman" w:cs="Times New Roman"/>
          <w:b w:val="0"/>
          <w:sz w:val="28"/>
          <w:szCs w:val="28"/>
        </w:rPr>
        <w:t>территори</w:t>
      </w:r>
      <w:r w:rsidR="009423A7">
        <w:rPr>
          <w:rFonts w:ascii="Times New Roman" w:hAnsi="Times New Roman" w:cs="Times New Roman"/>
          <w:b w:val="0"/>
          <w:sz w:val="28"/>
          <w:szCs w:val="28"/>
        </w:rPr>
        <w:t>и</w:t>
      </w:r>
      <w:r w:rsidR="006F679C" w:rsidRPr="006F679C">
        <w:rPr>
          <w:rFonts w:ascii="Times New Roman" w:hAnsi="Times New Roman" w:cs="Times New Roman"/>
          <w:b w:val="0"/>
          <w:sz w:val="28"/>
          <w:szCs w:val="28"/>
        </w:rPr>
        <w:t xml:space="preserve"> муниципального образования</w:t>
      </w:r>
      <w:r w:rsidR="009558DE" w:rsidRPr="006F679C">
        <w:rPr>
          <w:rFonts w:ascii="Times New Roman" w:hAnsi="Times New Roman" w:cs="Times New Roman"/>
          <w:b w:val="0"/>
          <w:sz w:val="28"/>
          <w:szCs w:val="28"/>
        </w:rPr>
        <w:t xml:space="preserve"> город Медногорск</w:t>
      </w:r>
    </w:p>
    <w:p w:rsidR="000E3398" w:rsidRPr="00794EF4" w:rsidRDefault="000E3398" w:rsidP="009558DE">
      <w:pPr>
        <w:pStyle w:val="ConsPlusTitle"/>
        <w:widowControl/>
        <w:jc w:val="center"/>
        <w:rPr>
          <w:rFonts w:ascii="Times New Roman" w:hAnsi="Times New Roman" w:cs="Times New Roman"/>
          <w:sz w:val="28"/>
          <w:szCs w:val="28"/>
        </w:rPr>
      </w:pPr>
    </w:p>
    <w:p w:rsidR="009558DE" w:rsidRPr="00794EF4" w:rsidRDefault="009558DE" w:rsidP="009558DE">
      <w:pPr>
        <w:pStyle w:val="ConsPlusNormal"/>
        <w:widowControl/>
        <w:ind w:firstLine="0"/>
        <w:jc w:val="center"/>
        <w:rPr>
          <w:rFonts w:ascii="Times New Roman" w:hAnsi="Times New Roman" w:cs="Times New Roman"/>
          <w:sz w:val="28"/>
          <w:szCs w:val="28"/>
        </w:rPr>
      </w:pPr>
      <w:r w:rsidRPr="00794EF4">
        <w:rPr>
          <w:rFonts w:ascii="Times New Roman" w:hAnsi="Times New Roman" w:cs="Times New Roman"/>
          <w:sz w:val="28"/>
          <w:szCs w:val="28"/>
        </w:rPr>
        <w:t>1. Общие положения</w:t>
      </w:r>
    </w:p>
    <w:p w:rsidR="009558DE" w:rsidRPr="00794EF4" w:rsidRDefault="009558DE" w:rsidP="009558DE">
      <w:pPr>
        <w:pStyle w:val="ConsPlusNormal"/>
        <w:widowControl/>
        <w:ind w:firstLine="540"/>
        <w:jc w:val="both"/>
        <w:rPr>
          <w:rFonts w:ascii="Times New Roman" w:hAnsi="Times New Roman" w:cs="Times New Roman"/>
          <w:sz w:val="28"/>
          <w:szCs w:val="28"/>
        </w:rPr>
      </w:pPr>
    </w:p>
    <w:p w:rsidR="009558DE" w:rsidRPr="00794EF4" w:rsidRDefault="009558DE" w:rsidP="009558DE">
      <w:pPr>
        <w:pStyle w:val="ConsPlusNormal"/>
        <w:widowControl/>
        <w:ind w:firstLine="540"/>
        <w:jc w:val="both"/>
        <w:rPr>
          <w:rFonts w:ascii="Times New Roman" w:hAnsi="Times New Roman" w:cs="Times New Roman"/>
          <w:sz w:val="28"/>
          <w:szCs w:val="28"/>
        </w:rPr>
      </w:pPr>
      <w:r w:rsidRPr="00794EF4">
        <w:rPr>
          <w:rFonts w:ascii="Times New Roman" w:hAnsi="Times New Roman" w:cs="Times New Roman"/>
          <w:sz w:val="28"/>
          <w:szCs w:val="28"/>
        </w:rPr>
        <w:t xml:space="preserve">1.1. Настоящие Правила определяют порядок проведения мероприятий по благоустройству </w:t>
      </w:r>
      <w:r w:rsidR="00434A66">
        <w:rPr>
          <w:rFonts w:ascii="Times New Roman" w:hAnsi="Times New Roman" w:cs="Times New Roman"/>
          <w:sz w:val="28"/>
          <w:szCs w:val="28"/>
        </w:rPr>
        <w:t>территори</w:t>
      </w:r>
      <w:r w:rsidR="009423A7">
        <w:rPr>
          <w:rFonts w:ascii="Times New Roman" w:hAnsi="Times New Roman" w:cs="Times New Roman"/>
          <w:sz w:val="28"/>
          <w:szCs w:val="28"/>
        </w:rPr>
        <w:t>и</w:t>
      </w:r>
      <w:r w:rsidR="00434A66">
        <w:rPr>
          <w:rFonts w:ascii="Times New Roman" w:hAnsi="Times New Roman" w:cs="Times New Roman"/>
          <w:sz w:val="28"/>
          <w:szCs w:val="28"/>
        </w:rPr>
        <w:t xml:space="preserve"> муниципального образования</w:t>
      </w:r>
      <w:r w:rsidRPr="00794EF4">
        <w:rPr>
          <w:rFonts w:ascii="Times New Roman" w:hAnsi="Times New Roman" w:cs="Times New Roman"/>
          <w:sz w:val="28"/>
          <w:szCs w:val="28"/>
        </w:rPr>
        <w:t xml:space="preserve"> город </w:t>
      </w:r>
      <w:r>
        <w:rPr>
          <w:rFonts w:ascii="Times New Roman" w:hAnsi="Times New Roman" w:cs="Times New Roman"/>
          <w:sz w:val="28"/>
          <w:szCs w:val="28"/>
        </w:rPr>
        <w:t>Медн</w:t>
      </w:r>
      <w:r>
        <w:rPr>
          <w:rFonts w:ascii="Times New Roman" w:hAnsi="Times New Roman" w:cs="Times New Roman"/>
          <w:sz w:val="28"/>
          <w:szCs w:val="28"/>
        </w:rPr>
        <w:t>о</w:t>
      </w:r>
      <w:r>
        <w:rPr>
          <w:rFonts w:ascii="Times New Roman" w:hAnsi="Times New Roman" w:cs="Times New Roman"/>
          <w:sz w:val="28"/>
          <w:szCs w:val="28"/>
        </w:rPr>
        <w:t xml:space="preserve">горск </w:t>
      </w:r>
      <w:r w:rsidRPr="00794EF4">
        <w:rPr>
          <w:rFonts w:ascii="Times New Roman" w:hAnsi="Times New Roman" w:cs="Times New Roman"/>
          <w:sz w:val="28"/>
          <w:szCs w:val="28"/>
        </w:rPr>
        <w:t>и являются обязательными к исполнению для всех предприятий, орг</w:t>
      </w:r>
      <w:r w:rsidRPr="00794EF4">
        <w:rPr>
          <w:rFonts w:ascii="Times New Roman" w:hAnsi="Times New Roman" w:cs="Times New Roman"/>
          <w:sz w:val="28"/>
          <w:szCs w:val="28"/>
        </w:rPr>
        <w:t>а</w:t>
      </w:r>
      <w:r w:rsidRPr="00794EF4">
        <w:rPr>
          <w:rFonts w:ascii="Times New Roman" w:hAnsi="Times New Roman" w:cs="Times New Roman"/>
          <w:sz w:val="28"/>
          <w:szCs w:val="28"/>
        </w:rPr>
        <w:t>низаций, расположенных на территории города, независимо от форм собс</w:t>
      </w:r>
      <w:r w:rsidRPr="00794EF4">
        <w:rPr>
          <w:rFonts w:ascii="Times New Roman" w:hAnsi="Times New Roman" w:cs="Times New Roman"/>
          <w:sz w:val="28"/>
          <w:szCs w:val="28"/>
        </w:rPr>
        <w:t>т</w:t>
      </w:r>
      <w:r w:rsidRPr="00794EF4">
        <w:rPr>
          <w:rFonts w:ascii="Times New Roman" w:hAnsi="Times New Roman" w:cs="Times New Roman"/>
          <w:sz w:val="28"/>
          <w:szCs w:val="28"/>
        </w:rPr>
        <w:t>венности и ведомственной принадлежности, а также граждан.</w:t>
      </w:r>
    </w:p>
    <w:p w:rsidR="009558DE" w:rsidRPr="00794EF4" w:rsidRDefault="009558DE" w:rsidP="009558DE">
      <w:pPr>
        <w:pStyle w:val="ConsPlusNormal"/>
        <w:widowControl/>
        <w:ind w:firstLine="540"/>
        <w:jc w:val="both"/>
        <w:rPr>
          <w:rFonts w:ascii="Times New Roman" w:hAnsi="Times New Roman" w:cs="Times New Roman"/>
          <w:sz w:val="28"/>
          <w:szCs w:val="28"/>
        </w:rPr>
      </w:pPr>
      <w:r w:rsidRPr="00794EF4">
        <w:rPr>
          <w:rFonts w:ascii="Times New Roman" w:hAnsi="Times New Roman" w:cs="Times New Roman"/>
          <w:sz w:val="28"/>
          <w:szCs w:val="28"/>
        </w:rPr>
        <w:t>1.2. Органы местного самоуправления города или уполномоченные ими органы в сфере благоустройства города:</w:t>
      </w:r>
    </w:p>
    <w:p w:rsidR="009558DE" w:rsidRPr="00794EF4" w:rsidRDefault="009558DE" w:rsidP="009558DE">
      <w:pPr>
        <w:pStyle w:val="ConsPlusNormal"/>
        <w:widowControl/>
        <w:ind w:firstLine="540"/>
        <w:jc w:val="both"/>
        <w:rPr>
          <w:rFonts w:ascii="Times New Roman" w:hAnsi="Times New Roman" w:cs="Times New Roman"/>
          <w:sz w:val="28"/>
          <w:szCs w:val="28"/>
        </w:rPr>
      </w:pPr>
      <w:r w:rsidRPr="00794EF4">
        <w:rPr>
          <w:rFonts w:ascii="Times New Roman" w:hAnsi="Times New Roman" w:cs="Times New Roman"/>
          <w:sz w:val="28"/>
          <w:szCs w:val="28"/>
        </w:rPr>
        <w:t>а) организуют работу по привлечению предприятий, организаций, учр</w:t>
      </w:r>
      <w:r w:rsidRPr="00794EF4">
        <w:rPr>
          <w:rFonts w:ascii="Times New Roman" w:hAnsi="Times New Roman" w:cs="Times New Roman"/>
          <w:sz w:val="28"/>
          <w:szCs w:val="28"/>
        </w:rPr>
        <w:t>е</w:t>
      </w:r>
      <w:r w:rsidRPr="00794EF4">
        <w:rPr>
          <w:rFonts w:ascii="Times New Roman" w:hAnsi="Times New Roman" w:cs="Times New Roman"/>
          <w:sz w:val="28"/>
          <w:szCs w:val="28"/>
        </w:rPr>
        <w:t>ждений, а также граждан к выполнению мероприятий по обеспечению с</w:t>
      </w:r>
      <w:r w:rsidRPr="00794EF4">
        <w:rPr>
          <w:rFonts w:ascii="Times New Roman" w:hAnsi="Times New Roman" w:cs="Times New Roman"/>
          <w:sz w:val="28"/>
          <w:szCs w:val="28"/>
        </w:rPr>
        <w:t>о</w:t>
      </w:r>
      <w:r w:rsidRPr="00794EF4">
        <w:rPr>
          <w:rFonts w:ascii="Times New Roman" w:hAnsi="Times New Roman" w:cs="Times New Roman"/>
          <w:sz w:val="28"/>
          <w:szCs w:val="28"/>
        </w:rPr>
        <w:t>хранности и образцового содержания жилых домов, производственных баз, объектов внешнего благоустройства и коммунального назначения, благоус</w:t>
      </w:r>
      <w:r w:rsidRPr="00794EF4">
        <w:rPr>
          <w:rFonts w:ascii="Times New Roman" w:hAnsi="Times New Roman" w:cs="Times New Roman"/>
          <w:sz w:val="28"/>
          <w:szCs w:val="28"/>
        </w:rPr>
        <w:t>т</w:t>
      </w:r>
      <w:r w:rsidRPr="00794EF4">
        <w:rPr>
          <w:rFonts w:ascii="Times New Roman" w:hAnsi="Times New Roman" w:cs="Times New Roman"/>
          <w:sz w:val="28"/>
          <w:szCs w:val="28"/>
        </w:rPr>
        <w:t>ройства прилегающих территорий;</w:t>
      </w:r>
    </w:p>
    <w:p w:rsidR="009558DE" w:rsidRPr="00794EF4" w:rsidRDefault="009558DE" w:rsidP="009558DE">
      <w:pPr>
        <w:pStyle w:val="ConsPlusNormal"/>
        <w:widowControl/>
        <w:ind w:firstLine="540"/>
        <w:jc w:val="both"/>
        <w:rPr>
          <w:rFonts w:ascii="Times New Roman" w:hAnsi="Times New Roman" w:cs="Times New Roman"/>
          <w:sz w:val="28"/>
          <w:szCs w:val="28"/>
        </w:rPr>
      </w:pPr>
      <w:r w:rsidRPr="00794EF4">
        <w:rPr>
          <w:rFonts w:ascii="Times New Roman" w:hAnsi="Times New Roman" w:cs="Times New Roman"/>
          <w:sz w:val="28"/>
          <w:szCs w:val="28"/>
        </w:rPr>
        <w:t>б) осуществляют контроль через соответствующие службы и органы за соблюдением положений настоящих Правил юридическими лицами и гра</w:t>
      </w:r>
      <w:r w:rsidRPr="00794EF4">
        <w:rPr>
          <w:rFonts w:ascii="Times New Roman" w:hAnsi="Times New Roman" w:cs="Times New Roman"/>
          <w:sz w:val="28"/>
          <w:szCs w:val="28"/>
        </w:rPr>
        <w:t>ж</w:t>
      </w:r>
      <w:r w:rsidRPr="00794EF4">
        <w:rPr>
          <w:rFonts w:ascii="Times New Roman" w:hAnsi="Times New Roman" w:cs="Times New Roman"/>
          <w:sz w:val="28"/>
          <w:szCs w:val="28"/>
        </w:rPr>
        <w:t>данами.</w:t>
      </w:r>
    </w:p>
    <w:p w:rsidR="009558DE" w:rsidRPr="00794EF4" w:rsidRDefault="00434A66" w:rsidP="009558D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w:t>
      </w:r>
      <w:r w:rsidR="009558DE" w:rsidRPr="00794EF4">
        <w:rPr>
          <w:rFonts w:ascii="Times New Roman" w:hAnsi="Times New Roman" w:cs="Times New Roman"/>
          <w:sz w:val="28"/>
          <w:szCs w:val="28"/>
        </w:rPr>
        <w:t>. В целях применения настоящих Правил используются следующие понятия:</w:t>
      </w:r>
    </w:p>
    <w:p w:rsidR="00434A66" w:rsidRDefault="005177BC" w:rsidP="00434A6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1.3.1. </w:t>
      </w:r>
      <w:r w:rsidR="00434A66" w:rsidRPr="005177BC">
        <w:rPr>
          <w:rFonts w:ascii="Times New Roman" w:hAnsi="Times New Roman" w:cs="Times New Roman"/>
          <w:sz w:val="28"/>
          <w:szCs w:val="28"/>
        </w:rPr>
        <w:t>Благоустройство территории</w:t>
      </w:r>
      <w:r w:rsidR="00434A66" w:rsidRPr="00533D75">
        <w:rPr>
          <w:rFonts w:ascii="Times New Roman" w:hAnsi="Times New Roman" w:cs="Times New Roman"/>
          <w:sz w:val="28"/>
          <w:szCs w:val="28"/>
        </w:rPr>
        <w:t xml:space="preserve"> - комплекс мероприятий по инжене</w:t>
      </w:r>
      <w:r w:rsidR="00434A66" w:rsidRPr="00533D75">
        <w:rPr>
          <w:rFonts w:ascii="Times New Roman" w:hAnsi="Times New Roman" w:cs="Times New Roman"/>
          <w:sz w:val="28"/>
          <w:szCs w:val="28"/>
        </w:rPr>
        <w:t>р</w:t>
      </w:r>
      <w:r w:rsidR="00434A66" w:rsidRPr="00533D75">
        <w:rPr>
          <w:rFonts w:ascii="Times New Roman" w:hAnsi="Times New Roman" w:cs="Times New Roman"/>
          <w:sz w:val="28"/>
          <w:szCs w:val="28"/>
        </w:rPr>
        <w:t>ной подготовке и обеспечению безопасности, озеленению, устройству п</w:t>
      </w:r>
      <w:r w:rsidR="00434A66" w:rsidRPr="00533D75">
        <w:rPr>
          <w:rFonts w:ascii="Times New Roman" w:hAnsi="Times New Roman" w:cs="Times New Roman"/>
          <w:sz w:val="28"/>
          <w:szCs w:val="28"/>
        </w:rPr>
        <w:t>о</w:t>
      </w:r>
      <w:r w:rsidR="00434A66" w:rsidRPr="00533D75">
        <w:rPr>
          <w:rFonts w:ascii="Times New Roman" w:hAnsi="Times New Roman" w:cs="Times New Roman"/>
          <w:sz w:val="28"/>
          <w:szCs w:val="28"/>
        </w:rPr>
        <w:t>крытий, освещению, размещению малых архитектурных форм и объектов монументального искусства.</w:t>
      </w:r>
    </w:p>
    <w:p w:rsidR="00434A66" w:rsidRPr="00533D75" w:rsidRDefault="005177BC" w:rsidP="00434A66">
      <w:pPr>
        <w:ind w:firstLine="540"/>
        <w:jc w:val="both"/>
        <w:rPr>
          <w:szCs w:val="28"/>
        </w:rPr>
      </w:pPr>
      <w:r>
        <w:rPr>
          <w:szCs w:val="28"/>
        </w:rPr>
        <w:t xml:space="preserve">1.3.2. </w:t>
      </w:r>
      <w:r w:rsidR="00434A66" w:rsidRPr="005177BC">
        <w:rPr>
          <w:szCs w:val="28"/>
        </w:rPr>
        <w:t>Элементы благоустройства территории</w:t>
      </w:r>
      <w:r w:rsidR="00434A66" w:rsidRPr="00533D75">
        <w:rPr>
          <w:szCs w:val="28"/>
        </w:rPr>
        <w:t xml:space="preserve"> - декоративные, технич</w:t>
      </w:r>
      <w:r w:rsidR="00434A66" w:rsidRPr="00533D75">
        <w:rPr>
          <w:szCs w:val="28"/>
        </w:rPr>
        <w:t>е</w:t>
      </w:r>
      <w:r w:rsidR="00434A66" w:rsidRPr="00533D75">
        <w:rPr>
          <w:szCs w:val="28"/>
        </w:rPr>
        <w:t>ские, планировочные, конструктивные устройства, растительные компоне</w:t>
      </w:r>
      <w:r w:rsidR="00434A66" w:rsidRPr="00533D75">
        <w:rPr>
          <w:szCs w:val="28"/>
        </w:rPr>
        <w:t>н</w:t>
      </w:r>
      <w:r w:rsidR="00434A66" w:rsidRPr="00533D75">
        <w:rPr>
          <w:szCs w:val="28"/>
        </w:rPr>
        <w:t>ты, различные виды оборудования и оформления, малые архитектурные фо</w:t>
      </w:r>
      <w:r w:rsidR="00434A66" w:rsidRPr="00533D75">
        <w:rPr>
          <w:szCs w:val="28"/>
        </w:rPr>
        <w:t>р</w:t>
      </w:r>
      <w:r w:rsidR="00434A66" w:rsidRPr="00533D75">
        <w:rPr>
          <w:szCs w:val="28"/>
        </w:rPr>
        <w:t>мы, некапитальные нестационарные сооружения, наружная реклама и и</w:t>
      </w:r>
      <w:r w:rsidR="00434A66" w:rsidRPr="00533D75">
        <w:rPr>
          <w:szCs w:val="28"/>
        </w:rPr>
        <w:t>н</w:t>
      </w:r>
      <w:r w:rsidR="00434A66" w:rsidRPr="00533D75">
        <w:rPr>
          <w:szCs w:val="28"/>
        </w:rPr>
        <w:t>формация, используемые как составные части благоустройства.</w:t>
      </w:r>
    </w:p>
    <w:p w:rsidR="00434A66" w:rsidRDefault="005177BC" w:rsidP="00434A6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1.3.3. </w:t>
      </w:r>
      <w:r w:rsidR="00434A66" w:rsidRPr="005177BC">
        <w:rPr>
          <w:rFonts w:ascii="Times New Roman" w:hAnsi="Times New Roman" w:cs="Times New Roman"/>
          <w:sz w:val="28"/>
          <w:szCs w:val="28"/>
        </w:rPr>
        <w:t>Нормируемый комплекс элементов благоустройства</w:t>
      </w:r>
      <w:r w:rsidR="00434A66" w:rsidRPr="00533D75">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w:t>
      </w:r>
      <w:r w:rsidR="00434A66" w:rsidRPr="00533D75">
        <w:rPr>
          <w:rFonts w:ascii="Times New Roman" w:hAnsi="Times New Roman" w:cs="Times New Roman"/>
          <w:sz w:val="28"/>
          <w:szCs w:val="28"/>
        </w:rPr>
        <w:t>о</w:t>
      </w:r>
      <w:r w:rsidR="00434A66" w:rsidRPr="00533D75">
        <w:rPr>
          <w:rFonts w:ascii="Times New Roman" w:hAnsi="Times New Roman" w:cs="Times New Roman"/>
          <w:sz w:val="28"/>
          <w:szCs w:val="28"/>
        </w:rPr>
        <w:t>рии муниципального образования безопасной, удобной и привлекательной среды.</w:t>
      </w:r>
    </w:p>
    <w:p w:rsidR="00434A66" w:rsidRDefault="005177BC" w:rsidP="00434A6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1.3.4. </w:t>
      </w:r>
      <w:r w:rsidR="00EC61C4" w:rsidRPr="005177BC">
        <w:rPr>
          <w:rFonts w:ascii="Times New Roman" w:hAnsi="Times New Roman" w:cs="Times New Roman"/>
          <w:sz w:val="28"/>
          <w:szCs w:val="28"/>
        </w:rPr>
        <w:t>Объекты благоустройства территории -</w:t>
      </w:r>
      <w:r w:rsidR="00EC61C4" w:rsidRPr="00533D75">
        <w:rPr>
          <w:rFonts w:ascii="Times New Roman" w:hAnsi="Times New Roman" w:cs="Times New Roman"/>
          <w:sz w:val="28"/>
          <w:szCs w:val="28"/>
        </w:rPr>
        <w:t xml:space="preserve"> территории муниципальн</w:t>
      </w:r>
      <w:r w:rsidR="00EC61C4" w:rsidRPr="00533D75">
        <w:rPr>
          <w:rFonts w:ascii="Times New Roman" w:hAnsi="Times New Roman" w:cs="Times New Roman"/>
          <w:sz w:val="28"/>
          <w:szCs w:val="28"/>
        </w:rPr>
        <w:t>о</w:t>
      </w:r>
      <w:r w:rsidR="00EC61C4" w:rsidRPr="00533D75">
        <w:rPr>
          <w:rFonts w:ascii="Times New Roman" w:hAnsi="Times New Roman" w:cs="Times New Roman"/>
          <w:sz w:val="28"/>
          <w:szCs w:val="28"/>
        </w:rPr>
        <w:t>го образования, на которых осуществляется деятельность по благоустройс</w:t>
      </w:r>
      <w:r w:rsidR="00EC61C4" w:rsidRPr="00533D75">
        <w:rPr>
          <w:rFonts w:ascii="Times New Roman" w:hAnsi="Times New Roman" w:cs="Times New Roman"/>
          <w:sz w:val="28"/>
          <w:szCs w:val="28"/>
        </w:rPr>
        <w:t>т</w:t>
      </w:r>
      <w:r w:rsidR="00EC61C4" w:rsidRPr="00533D75">
        <w:rPr>
          <w:rFonts w:ascii="Times New Roman" w:hAnsi="Times New Roman" w:cs="Times New Roman"/>
          <w:sz w:val="28"/>
          <w:szCs w:val="28"/>
        </w:rPr>
        <w:t>ву: площадки, дворы, кварталы, функционально-планировочные образования, территории административных округов и районов городских округов, а та</w:t>
      </w:r>
      <w:r w:rsidR="00EC61C4" w:rsidRPr="00533D75">
        <w:rPr>
          <w:rFonts w:ascii="Times New Roman" w:hAnsi="Times New Roman" w:cs="Times New Roman"/>
          <w:sz w:val="28"/>
          <w:szCs w:val="28"/>
        </w:rPr>
        <w:t>к</w:t>
      </w:r>
      <w:r w:rsidR="00EC61C4" w:rsidRPr="00533D75">
        <w:rPr>
          <w:rFonts w:ascii="Times New Roman" w:hAnsi="Times New Roman" w:cs="Times New Roman"/>
          <w:sz w:val="28"/>
          <w:szCs w:val="28"/>
        </w:rPr>
        <w:t>же территории, выделяемые по принципу единой градостроительной регл</w:t>
      </w:r>
      <w:r w:rsidR="00EC61C4" w:rsidRPr="00533D75">
        <w:rPr>
          <w:rFonts w:ascii="Times New Roman" w:hAnsi="Times New Roman" w:cs="Times New Roman"/>
          <w:sz w:val="28"/>
          <w:szCs w:val="28"/>
        </w:rPr>
        <w:t>а</w:t>
      </w:r>
      <w:r w:rsidR="00EC61C4" w:rsidRPr="00533D75">
        <w:rPr>
          <w:rFonts w:ascii="Times New Roman" w:hAnsi="Times New Roman" w:cs="Times New Roman"/>
          <w:sz w:val="28"/>
          <w:szCs w:val="28"/>
        </w:rPr>
        <w:t xml:space="preserve">ментации (охранные зоны) или визуально-пространственного восприятия </w:t>
      </w:r>
      <w:r w:rsidR="00EC61C4" w:rsidRPr="00533D75">
        <w:rPr>
          <w:rFonts w:ascii="Times New Roman" w:hAnsi="Times New Roman" w:cs="Times New Roman"/>
          <w:sz w:val="28"/>
          <w:szCs w:val="28"/>
        </w:rPr>
        <w:lastRenderedPageBreak/>
        <w:t>(площадь с застройкой, улица с прилегающей территорией и застройкой), другие территории муниципального образования.</w:t>
      </w:r>
    </w:p>
    <w:p w:rsidR="00EC61C4" w:rsidRPr="00533D75" w:rsidRDefault="005177BC" w:rsidP="0006739C">
      <w:pPr>
        <w:ind w:firstLine="567"/>
        <w:contextualSpacing/>
        <w:jc w:val="both"/>
        <w:rPr>
          <w:szCs w:val="28"/>
        </w:rPr>
      </w:pPr>
      <w:r>
        <w:rPr>
          <w:szCs w:val="28"/>
        </w:rPr>
        <w:t xml:space="preserve">1.3.5. </w:t>
      </w:r>
      <w:r w:rsidR="00EC61C4" w:rsidRPr="005177BC">
        <w:rPr>
          <w:szCs w:val="28"/>
        </w:rPr>
        <w:t>Объекты нормирования благоустройства территории</w:t>
      </w:r>
      <w:r w:rsidR="00EC61C4" w:rsidRPr="00533D75">
        <w:rPr>
          <w:szCs w:val="28"/>
        </w:rPr>
        <w:t xml:space="preserve"> - территории муниципального образования, для которых в нормах и правилах по благоус</w:t>
      </w:r>
      <w:r w:rsidR="00EC61C4" w:rsidRPr="00533D75">
        <w:rPr>
          <w:szCs w:val="28"/>
        </w:rPr>
        <w:t>т</w:t>
      </w:r>
      <w:r w:rsidR="00EC61C4" w:rsidRPr="00533D75">
        <w:rPr>
          <w:szCs w:val="28"/>
        </w:rPr>
        <w:t>ройству территории устанавливаются: нормируемый комплекс элементов бл</w:t>
      </w:r>
      <w:r w:rsidR="00EC61C4" w:rsidRPr="00533D75">
        <w:rPr>
          <w:szCs w:val="28"/>
        </w:rPr>
        <w:t>а</w:t>
      </w:r>
      <w:r w:rsidR="00EC61C4" w:rsidRPr="00533D75">
        <w:rPr>
          <w:szCs w:val="28"/>
        </w:rPr>
        <w:t>гоустройства, нормы и правила их размещения на данной территории. Так</w:t>
      </w:r>
      <w:r w:rsidR="00EC61C4" w:rsidRPr="00533D75">
        <w:rPr>
          <w:szCs w:val="28"/>
        </w:rPr>
        <w:t>и</w:t>
      </w:r>
      <w:r w:rsidR="00EC61C4" w:rsidRPr="00533D75">
        <w:rPr>
          <w:szCs w:val="28"/>
        </w:rPr>
        <w:t>ми территориями могут являться: площадки различного функционального н</w:t>
      </w:r>
      <w:r w:rsidR="00EC61C4" w:rsidRPr="00533D75">
        <w:rPr>
          <w:szCs w:val="28"/>
        </w:rPr>
        <w:t>а</w:t>
      </w:r>
      <w:r w:rsidR="00EC61C4" w:rsidRPr="00533D75">
        <w:rPr>
          <w:szCs w:val="28"/>
        </w:rPr>
        <w:t>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w:t>
      </w:r>
      <w:r w:rsidR="00EC61C4" w:rsidRPr="00533D75">
        <w:rPr>
          <w:szCs w:val="28"/>
        </w:rPr>
        <w:t>а</w:t>
      </w:r>
      <w:r w:rsidR="00EC61C4" w:rsidRPr="00533D75">
        <w:rPr>
          <w:szCs w:val="28"/>
        </w:rPr>
        <w:t>селенного пункта, технические (охранно-эксплуатационные) зоны инжене</w:t>
      </w:r>
      <w:r w:rsidR="00EC61C4" w:rsidRPr="00533D75">
        <w:rPr>
          <w:szCs w:val="28"/>
        </w:rPr>
        <w:t>р</w:t>
      </w:r>
      <w:r w:rsidR="00EC61C4" w:rsidRPr="00533D75">
        <w:rPr>
          <w:szCs w:val="28"/>
        </w:rPr>
        <w:t>ных коммуникаций.</w:t>
      </w:r>
    </w:p>
    <w:p w:rsidR="00EC61C4" w:rsidRDefault="005177BC" w:rsidP="00EC61C4">
      <w:pPr>
        <w:pStyle w:val="ConsPlusNormal"/>
        <w:widowControl/>
        <w:ind w:firstLine="540"/>
        <w:jc w:val="both"/>
        <w:rPr>
          <w:rFonts w:ascii="Times New Roman" w:hAnsi="Times New Roman" w:cs="Times New Roman"/>
          <w:sz w:val="28"/>
          <w:szCs w:val="28"/>
        </w:rPr>
      </w:pPr>
      <w:r w:rsidRPr="005177BC">
        <w:rPr>
          <w:rFonts w:ascii="Times New Roman" w:hAnsi="Times New Roman" w:cs="Times New Roman"/>
          <w:sz w:val="28"/>
          <w:szCs w:val="28"/>
        </w:rPr>
        <w:t xml:space="preserve">1.3.6. </w:t>
      </w:r>
      <w:r w:rsidR="00EC61C4" w:rsidRPr="005177BC">
        <w:rPr>
          <w:rFonts w:ascii="Times New Roman" w:hAnsi="Times New Roman" w:cs="Times New Roman"/>
          <w:sz w:val="28"/>
          <w:szCs w:val="28"/>
        </w:rPr>
        <w:t>Уборка территорий</w:t>
      </w:r>
      <w:r w:rsidR="00EC61C4" w:rsidRPr="00533D75">
        <w:rPr>
          <w:rFonts w:ascii="Times New Roman" w:hAnsi="Times New Roman" w:cs="Times New Roman"/>
          <w:sz w:val="28"/>
          <w:szCs w:val="28"/>
        </w:rPr>
        <w:t>- вид деятельности, связанный со сбором, выв</w:t>
      </w:r>
      <w:r w:rsidR="00EC61C4" w:rsidRPr="00533D75">
        <w:rPr>
          <w:rFonts w:ascii="Times New Roman" w:hAnsi="Times New Roman" w:cs="Times New Roman"/>
          <w:sz w:val="28"/>
          <w:szCs w:val="28"/>
        </w:rPr>
        <w:t>о</w:t>
      </w:r>
      <w:r w:rsidR="00EC61C4" w:rsidRPr="00533D75">
        <w:rPr>
          <w:rFonts w:ascii="Times New Roman" w:hAnsi="Times New Roman" w:cs="Times New Roman"/>
          <w:sz w:val="28"/>
          <w:szCs w:val="28"/>
        </w:rPr>
        <w:t>зом в специально отведенные места отходов производства и потребления, другого мусора, снега, а также иные мероприятия, направленные на обесп</w:t>
      </w:r>
      <w:r w:rsidR="00EC61C4" w:rsidRPr="00533D75">
        <w:rPr>
          <w:rFonts w:ascii="Times New Roman" w:hAnsi="Times New Roman" w:cs="Times New Roman"/>
          <w:sz w:val="28"/>
          <w:szCs w:val="28"/>
        </w:rPr>
        <w:t>е</w:t>
      </w:r>
      <w:r w:rsidR="00EC61C4" w:rsidRPr="00533D75">
        <w:rPr>
          <w:rFonts w:ascii="Times New Roman" w:hAnsi="Times New Roman" w:cs="Times New Roman"/>
          <w:sz w:val="28"/>
          <w:szCs w:val="28"/>
        </w:rPr>
        <w:t>чение экологического и санитарно-эпидемиологического благополучия нас</w:t>
      </w:r>
      <w:r w:rsidR="00EC61C4" w:rsidRPr="00533D75">
        <w:rPr>
          <w:rFonts w:ascii="Times New Roman" w:hAnsi="Times New Roman" w:cs="Times New Roman"/>
          <w:sz w:val="28"/>
          <w:szCs w:val="28"/>
        </w:rPr>
        <w:t>е</w:t>
      </w:r>
      <w:r w:rsidR="00EC61C4" w:rsidRPr="00533D75">
        <w:rPr>
          <w:rFonts w:ascii="Times New Roman" w:hAnsi="Times New Roman" w:cs="Times New Roman"/>
          <w:sz w:val="28"/>
          <w:szCs w:val="28"/>
        </w:rPr>
        <w:t>ления и охрану окружающей среды</w:t>
      </w:r>
      <w:r w:rsidR="00EC61C4">
        <w:rPr>
          <w:rFonts w:ascii="Times New Roman" w:hAnsi="Times New Roman" w:cs="Times New Roman"/>
          <w:sz w:val="28"/>
          <w:szCs w:val="28"/>
        </w:rPr>
        <w:t>.</w:t>
      </w:r>
    </w:p>
    <w:p w:rsidR="009558DE" w:rsidRPr="0006739C" w:rsidRDefault="009558DE" w:rsidP="009558DE">
      <w:pPr>
        <w:pStyle w:val="ConsPlusNormal"/>
        <w:widowControl/>
        <w:ind w:firstLine="540"/>
        <w:jc w:val="both"/>
        <w:rPr>
          <w:rFonts w:ascii="Times New Roman" w:hAnsi="Times New Roman" w:cs="Times New Roman"/>
          <w:sz w:val="28"/>
          <w:szCs w:val="28"/>
        </w:rPr>
      </w:pPr>
      <w:r w:rsidRPr="00794EF4">
        <w:rPr>
          <w:rFonts w:ascii="Times New Roman" w:hAnsi="Times New Roman" w:cs="Times New Roman"/>
          <w:sz w:val="28"/>
          <w:szCs w:val="28"/>
        </w:rPr>
        <w:t>1.</w:t>
      </w:r>
      <w:r w:rsidR="005177BC">
        <w:rPr>
          <w:rFonts w:ascii="Times New Roman" w:hAnsi="Times New Roman" w:cs="Times New Roman"/>
          <w:sz w:val="28"/>
          <w:szCs w:val="28"/>
        </w:rPr>
        <w:t>3</w:t>
      </w:r>
      <w:r w:rsidRPr="00794EF4">
        <w:rPr>
          <w:rFonts w:ascii="Times New Roman" w:hAnsi="Times New Roman" w:cs="Times New Roman"/>
          <w:sz w:val="28"/>
          <w:szCs w:val="28"/>
        </w:rPr>
        <w:t>.</w:t>
      </w:r>
      <w:r w:rsidR="005177BC">
        <w:rPr>
          <w:rFonts w:ascii="Times New Roman" w:hAnsi="Times New Roman" w:cs="Times New Roman"/>
          <w:sz w:val="28"/>
          <w:szCs w:val="28"/>
        </w:rPr>
        <w:t>7</w:t>
      </w:r>
      <w:r w:rsidRPr="00794EF4">
        <w:rPr>
          <w:rFonts w:ascii="Times New Roman" w:hAnsi="Times New Roman" w:cs="Times New Roman"/>
          <w:sz w:val="28"/>
          <w:szCs w:val="28"/>
        </w:rPr>
        <w:t xml:space="preserve">. </w:t>
      </w:r>
      <w:r w:rsidRPr="005177BC">
        <w:rPr>
          <w:rFonts w:ascii="Times New Roman" w:hAnsi="Times New Roman" w:cs="Times New Roman"/>
          <w:sz w:val="28"/>
          <w:szCs w:val="28"/>
        </w:rPr>
        <w:t>Прилегающая территория</w:t>
      </w:r>
      <w:r w:rsidRPr="00794EF4">
        <w:rPr>
          <w:rFonts w:ascii="Times New Roman" w:hAnsi="Times New Roman" w:cs="Times New Roman"/>
          <w:sz w:val="28"/>
          <w:szCs w:val="28"/>
        </w:rPr>
        <w:t xml:space="preserve"> - территория, непосредственно прим</w:t>
      </w:r>
      <w:r w:rsidRPr="00794EF4">
        <w:rPr>
          <w:rFonts w:ascii="Times New Roman" w:hAnsi="Times New Roman" w:cs="Times New Roman"/>
          <w:sz w:val="28"/>
          <w:szCs w:val="28"/>
        </w:rPr>
        <w:t>ы</w:t>
      </w:r>
      <w:r w:rsidRPr="00794EF4">
        <w:rPr>
          <w:rFonts w:ascii="Times New Roman" w:hAnsi="Times New Roman" w:cs="Times New Roman"/>
          <w:sz w:val="28"/>
          <w:szCs w:val="28"/>
        </w:rPr>
        <w:t>кающая к территории предприятий, организаций, учреждений, границам зд</w:t>
      </w:r>
      <w:r w:rsidRPr="00794EF4">
        <w:rPr>
          <w:rFonts w:ascii="Times New Roman" w:hAnsi="Times New Roman" w:cs="Times New Roman"/>
          <w:sz w:val="28"/>
          <w:szCs w:val="28"/>
        </w:rPr>
        <w:t>а</w:t>
      </w:r>
      <w:r w:rsidRPr="00794EF4">
        <w:rPr>
          <w:rFonts w:ascii="Times New Roman" w:hAnsi="Times New Roman" w:cs="Times New Roman"/>
          <w:sz w:val="28"/>
          <w:szCs w:val="28"/>
        </w:rPr>
        <w:t>ния, сооружения, ограждения, строительной площадке, объектов торговли, рекламы и иных объектов, технологически и функционально связанная с объектом.</w:t>
      </w:r>
    </w:p>
    <w:p w:rsidR="0006739C"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1.3.8. Под проектной документацией по благоустройству территории муниципального образования понимается пакет документации, основанной на стратегии развития муниципального образования и концепции, отража</w:t>
      </w:r>
      <w:r w:rsidRPr="00210C1F">
        <w:rPr>
          <w:rFonts w:ascii="Times New Roman" w:hAnsi="Times New Roman" w:cs="Times New Roman"/>
          <w:sz w:val="28"/>
          <w:szCs w:val="28"/>
          <w:highlight w:val="yellow"/>
        </w:rPr>
        <w:t>ю</w:t>
      </w:r>
      <w:r w:rsidRPr="00210C1F">
        <w:rPr>
          <w:rFonts w:ascii="Times New Roman" w:hAnsi="Times New Roman" w:cs="Times New Roman"/>
          <w:sz w:val="28"/>
          <w:szCs w:val="28"/>
          <w:highlight w:val="yellow"/>
        </w:rPr>
        <w:t>щей потребности жителей такого муниципального образования, который с</w:t>
      </w:r>
      <w:r w:rsidRPr="00210C1F">
        <w:rPr>
          <w:rFonts w:ascii="Times New Roman" w:hAnsi="Times New Roman" w:cs="Times New Roman"/>
          <w:sz w:val="28"/>
          <w:szCs w:val="28"/>
          <w:highlight w:val="yellow"/>
        </w:rPr>
        <w:t>о</w:t>
      </w:r>
      <w:r w:rsidRPr="00210C1F">
        <w:rPr>
          <w:rFonts w:ascii="Times New Roman" w:hAnsi="Times New Roman" w:cs="Times New Roman"/>
          <w:sz w:val="28"/>
          <w:szCs w:val="28"/>
          <w:highlight w:val="yellow"/>
        </w:rPr>
        <w:t>держит материалы в текстовой и графической форме и определяет проектные решения по благоустройству территории. Состав данной документации м</w:t>
      </w:r>
      <w:r w:rsidRPr="00210C1F">
        <w:rPr>
          <w:rFonts w:ascii="Times New Roman" w:hAnsi="Times New Roman" w:cs="Times New Roman"/>
          <w:sz w:val="28"/>
          <w:szCs w:val="28"/>
          <w:highlight w:val="yellow"/>
        </w:rPr>
        <w:t>о</w:t>
      </w:r>
      <w:r w:rsidRPr="00210C1F">
        <w:rPr>
          <w:rFonts w:ascii="Times New Roman" w:hAnsi="Times New Roman" w:cs="Times New Roman"/>
          <w:sz w:val="28"/>
          <w:szCs w:val="28"/>
          <w:highlight w:val="yellow"/>
        </w:rPr>
        <w:t>жет быть различным в зависимости от того, к какому объекту благоустройс</w:t>
      </w:r>
      <w:r w:rsidRPr="00210C1F">
        <w:rPr>
          <w:rFonts w:ascii="Times New Roman" w:hAnsi="Times New Roman" w:cs="Times New Roman"/>
          <w:sz w:val="28"/>
          <w:szCs w:val="28"/>
          <w:highlight w:val="yellow"/>
        </w:rPr>
        <w:t>т</w:t>
      </w:r>
      <w:r w:rsidRPr="00210C1F">
        <w:rPr>
          <w:rFonts w:ascii="Times New Roman" w:hAnsi="Times New Roman" w:cs="Times New Roman"/>
          <w:sz w:val="28"/>
          <w:szCs w:val="28"/>
          <w:highlight w:val="yellow"/>
        </w:rPr>
        <w:t>ва он относится. Предлагае</w:t>
      </w:r>
      <w:r w:rsidR="008D41AC">
        <w:rPr>
          <w:rFonts w:ascii="Times New Roman" w:hAnsi="Times New Roman" w:cs="Times New Roman"/>
          <w:sz w:val="28"/>
          <w:szCs w:val="28"/>
          <w:highlight w:val="yellow"/>
        </w:rPr>
        <w:t xml:space="preserve">мые в проектной документации по </w:t>
      </w:r>
      <w:r w:rsidRPr="00210C1F">
        <w:rPr>
          <w:rFonts w:ascii="Times New Roman" w:hAnsi="Times New Roman" w:cs="Times New Roman"/>
          <w:sz w:val="28"/>
          <w:szCs w:val="28"/>
          <w:highlight w:val="yellow"/>
        </w:rPr>
        <w:t>благоустро-йству</w:t>
      </w:r>
      <w:r w:rsidR="008D41AC">
        <w:rPr>
          <w:rFonts w:ascii="Times New Roman" w:hAnsi="Times New Roman" w:cs="Times New Roman"/>
          <w:sz w:val="28"/>
          <w:szCs w:val="28"/>
          <w:highlight w:val="yellow"/>
        </w:rPr>
        <w:t xml:space="preserve"> </w:t>
      </w:r>
      <w:r w:rsidRPr="00210C1F">
        <w:rPr>
          <w:rFonts w:ascii="Times New Roman" w:hAnsi="Times New Roman" w:cs="Times New Roman"/>
          <w:sz w:val="28"/>
          <w:szCs w:val="28"/>
          <w:highlight w:val="yellow"/>
        </w:rPr>
        <w:t>решения</w:t>
      </w:r>
      <w:r w:rsidR="008D41AC">
        <w:rPr>
          <w:rFonts w:ascii="Times New Roman" w:hAnsi="Times New Roman" w:cs="Times New Roman"/>
          <w:sz w:val="28"/>
          <w:szCs w:val="28"/>
          <w:highlight w:val="yellow"/>
        </w:rPr>
        <w:t xml:space="preserve"> </w:t>
      </w:r>
      <w:r w:rsidRPr="00210C1F">
        <w:rPr>
          <w:rFonts w:ascii="Times New Roman" w:hAnsi="Times New Roman" w:cs="Times New Roman"/>
          <w:sz w:val="28"/>
          <w:szCs w:val="28"/>
          <w:highlight w:val="yellow"/>
        </w:rPr>
        <w:t>рекомендуется</w:t>
      </w:r>
      <w:r w:rsidR="008D41AC">
        <w:rPr>
          <w:rFonts w:ascii="Times New Roman" w:hAnsi="Times New Roman" w:cs="Times New Roman"/>
          <w:sz w:val="28"/>
          <w:szCs w:val="28"/>
          <w:highlight w:val="yellow"/>
        </w:rPr>
        <w:t xml:space="preserve"> </w:t>
      </w:r>
      <w:r w:rsidRPr="00210C1F">
        <w:rPr>
          <w:rFonts w:ascii="Times New Roman" w:hAnsi="Times New Roman" w:cs="Times New Roman"/>
          <w:sz w:val="28"/>
          <w:szCs w:val="28"/>
          <w:highlight w:val="yellow"/>
        </w:rPr>
        <w:t>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D5EB8" w:rsidRDefault="008D5EB8" w:rsidP="0006739C">
      <w:pPr>
        <w:pStyle w:val="ConsPlusNormal"/>
        <w:widowControl/>
        <w:ind w:firstLine="540"/>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1.3.9. </w:t>
      </w:r>
      <w:r w:rsidRPr="008D5EB8">
        <w:rPr>
          <w:rFonts w:ascii="Times New Roman" w:hAnsi="Times New Roman" w:cs="Times New Roman"/>
          <w:sz w:val="28"/>
          <w:szCs w:val="28"/>
          <w:highlight w:val="yellow"/>
        </w:rPr>
        <w:t>Маломобильные группы населения - инвалиды всех групп (катег</w:t>
      </w:r>
      <w:r w:rsidRPr="008D5EB8">
        <w:rPr>
          <w:rFonts w:ascii="Times New Roman" w:hAnsi="Times New Roman" w:cs="Times New Roman"/>
          <w:sz w:val="28"/>
          <w:szCs w:val="28"/>
          <w:highlight w:val="yellow"/>
        </w:rPr>
        <w:t>о</w:t>
      </w:r>
      <w:r w:rsidRPr="008D5EB8">
        <w:rPr>
          <w:rFonts w:ascii="Times New Roman" w:hAnsi="Times New Roman" w:cs="Times New Roman"/>
          <w:sz w:val="28"/>
          <w:szCs w:val="28"/>
          <w:highlight w:val="yellow"/>
        </w:rPr>
        <w:t>рий) и лица пожилого возраста, имеющие нарушение здоровья со стойким расстройством функций организма, приведшим к ограничению жизнеде</w:t>
      </w:r>
      <w:r w:rsidRPr="008D5EB8">
        <w:rPr>
          <w:rFonts w:ascii="Times New Roman" w:hAnsi="Times New Roman" w:cs="Times New Roman"/>
          <w:sz w:val="28"/>
          <w:szCs w:val="28"/>
          <w:highlight w:val="yellow"/>
        </w:rPr>
        <w:t>я</w:t>
      </w:r>
      <w:r w:rsidRPr="008D5EB8">
        <w:rPr>
          <w:rFonts w:ascii="Times New Roman" w:hAnsi="Times New Roman" w:cs="Times New Roman"/>
          <w:sz w:val="28"/>
          <w:szCs w:val="28"/>
          <w:highlight w:val="yellow"/>
        </w:rPr>
        <w:t>тельности; граждане с малолетними детьми, в том числе использующие де</w:t>
      </w:r>
      <w:r w:rsidRPr="008D5EB8">
        <w:rPr>
          <w:rFonts w:ascii="Times New Roman" w:hAnsi="Times New Roman" w:cs="Times New Roman"/>
          <w:sz w:val="28"/>
          <w:szCs w:val="28"/>
          <w:highlight w:val="yellow"/>
        </w:rPr>
        <w:t>т</w:t>
      </w:r>
      <w:r w:rsidRPr="008D5EB8">
        <w:rPr>
          <w:rFonts w:ascii="Times New Roman" w:hAnsi="Times New Roman" w:cs="Times New Roman"/>
          <w:sz w:val="28"/>
          <w:szCs w:val="28"/>
          <w:highlight w:val="yellow"/>
        </w:rPr>
        <w:t>ские коляски; другие лица с ограниченными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w:t>
      </w:r>
      <w:r w:rsidRPr="008D5EB8">
        <w:rPr>
          <w:rFonts w:ascii="Times New Roman" w:hAnsi="Times New Roman" w:cs="Times New Roman"/>
          <w:sz w:val="28"/>
          <w:szCs w:val="28"/>
          <w:highlight w:val="yellow"/>
        </w:rPr>
        <w:t>е</w:t>
      </w:r>
      <w:r w:rsidRPr="008D5EB8">
        <w:rPr>
          <w:rFonts w:ascii="Times New Roman" w:hAnsi="Times New Roman" w:cs="Times New Roman"/>
          <w:sz w:val="28"/>
          <w:szCs w:val="28"/>
          <w:highlight w:val="yellow"/>
        </w:rPr>
        <w:t>ния необходимые средства, приспособления и собак-проводников.</w:t>
      </w:r>
    </w:p>
    <w:p w:rsidR="00DA0B85" w:rsidRPr="009E684C" w:rsidRDefault="00DA0B85" w:rsidP="00DA0B85">
      <w:pPr>
        <w:pStyle w:val="ConsPlusNormal"/>
        <w:widowControl/>
        <w:ind w:firstLine="540"/>
        <w:jc w:val="both"/>
        <w:rPr>
          <w:rFonts w:ascii="Times New Roman" w:hAnsi="Times New Roman" w:cs="Times New Roman"/>
          <w:sz w:val="28"/>
          <w:szCs w:val="28"/>
          <w:highlight w:val="yellow"/>
        </w:rPr>
      </w:pPr>
      <w:r>
        <w:rPr>
          <w:rFonts w:ascii="Times New Roman" w:hAnsi="Times New Roman" w:cs="Times New Roman"/>
          <w:sz w:val="28"/>
          <w:szCs w:val="28"/>
          <w:highlight w:val="yellow"/>
        </w:rPr>
        <w:lastRenderedPageBreak/>
        <w:t xml:space="preserve">1.3.10. </w:t>
      </w:r>
      <w:r w:rsidRPr="009E684C">
        <w:rPr>
          <w:rFonts w:ascii="Times New Roman" w:hAnsi="Times New Roman" w:cs="Times New Roman"/>
          <w:sz w:val="28"/>
          <w:szCs w:val="28"/>
          <w:highlight w:val="yellow"/>
        </w:rPr>
        <w:t>Дендроплан - это топографический план, отображающий разм</w:t>
      </w:r>
      <w:r w:rsidRPr="009E684C">
        <w:rPr>
          <w:rFonts w:ascii="Times New Roman" w:hAnsi="Times New Roman" w:cs="Times New Roman"/>
          <w:sz w:val="28"/>
          <w:szCs w:val="28"/>
          <w:highlight w:val="yellow"/>
        </w:rPr>
        <w:t>е</w:t>
      </w:r>
      <w:r w:rsidRPr="009E684C">
        <w:rPr>
          <w:rFonts w:ascii="Times New Roman" w:hAnsi="Times New Roman" w:cs="Times New Roman"/>
          <w:sz w:val="28"/>
          <w:szCs w:val="28"/>
          <w:highlight w:val="yellow"/>
        </w:rPr>
        <w:t>щение деревьев и кустарников, полученный в результате геодезической съемки в сопровождении перечетной ведомости.</w:t>
      </w:r>
    </w:p>
    <w:p w:rsidR="0006739C" w:rsidRPr="00210C1F"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 xml:space="preserve">1.4. Развитие городской среды </w:t>
      </w:r>
      <w:r w:rsidR="008D41AC">
        <w:rPr>
          <w:rFonts w:ascii="Times New Roman" w:hAnsi="Times New Roman" w:cs="Times New Roman"/>
          <w:sz w:val="28"/>
          <w:szCs w:val="28"/>
          <w:highlight w:val="yellow"/>
        </w:rPr>
        <w:t>необходимо</w:t>
      </w:r>
      <w:r w:rsidRPr="00210C1F">
        <w:rPr>
          <w:rFonts w:ascii="Times New Roman" w:hAnsi="Times New Roman" w:cs="Times New Roman"/>
          <w:sz w:val="28"/>
          <w:szCs w:val="28"/>
          <w:highlight w:val="yellow"/>
        </w:rPr>
        <w:t xml:space="preserve"> осуществлять путем улучш</w:t>
      </w:r>
      <w:r w:rsidRPr="00210C1F">
        <w:rPr>
          <w:rFonts w:ascii="Times New Roman" w:hAnsi="Times New Roman" w:cs="Times New Roman"/>
          <w:sz w:val="28"/>
          <w:szCs w:val="28"/>
          <w:highlight w:val="yellow"/>
        </w:rPr>
        <w:t>е</w:t>
      </w:r>
      <w:r w:rsidRPr="00210C1F">
        <w:rPr>
          <w:rFonts w:ascii="Times New Roman" w:hAnsi="Times New Roman" w:cs="Times New Roman"/>
          <w:sz w:val="28"/>
          <w:szCs w:val="28"/>
          <w:highlight w:val="yellow"/>
        </w:rPr>
        <w:t>ния, обновления, трансформации, использования лучших практик и технол</w:t>
      </w:r>
      <w:r w:rsidRPr="00210C1F">
        <w:rPr>
          <w:rFonts w:ascii="Times New Roman" w:hAnsi="Times New Roman" w:cs="Times New Roman"/>
          <w:sz w:val="28"/>
          <w:szCs w:val="28"/>
          <w:highlight w:val="yellow"/>
        </w:rPr>
        <w:t>о</w:t>
      </w:r>
      <w:r w:rsidRPr="00210C1F">
        <w:rPr>
          <w:rFonts w:ascii="Times New Roman" w:hAnsi="Times New Roman" w:cs="Times New Roman"/>
          <w:sz w:val="28"/>
          <w:szCs w:val="28"/>
          <w:highlight w:val="yellow"/>
        </w:rPr>
        <w:t>гий, в том числе путем развития инфраструктуры, системы управления, те</w:t>
      </w:r>
      <w:r w:rsidRPr="00210C1F">
        <w:rPr>
          <w:rFonts w:ascii="Times New Roman" w:hAnsi="Times New Roman" w:cs="Times New Roman"/>
          <w:sz w:val="28"/>
          <w:szCs w:val="28"/>
          <w:highlight w:val="yellow"/>
        </w:rPr>
        <w:t>х</w:t>
      </w:r>
      <w:r w:rsidRPr="00210C1F">
        <w:rPr>
          <w:rFonts w:ascii="Times New Roman" w:hAnsi="Times New Roman" w:cs="Times New Roman"/>
          <w:sz w:val="28"/>
          <w:szCs w:val="28"/>
          <w:highlight w:val="yellow"/>
        </w:rPr>
        <w:t xml:space="preserve">нологий, коммуникаций между жителями и сообществами. При этом </w:t>
      </w:r>
      <w:r w:rsidR="008D41AC">
        <w:rPr>
          <w:rFonts w:ascii="Times New Roman" w:hAnsi="Times New Roman" w:cs="Times New Roman"/>
          <w:sz w:val="28"/>
          <w:szCs w:val="28"/>
          <w:highlight w:val="yellow"/>
        </w:rPr>
        <w:t>необх</w:t>
      </w:r>
      <w:r w:rsidR="008D41AC">
        <w:rPr>
          <w:rFonts w:ascii="Times New Roman" w:hAnsi="Times New Roman" w:cs="Times New Roman"/>
          <w:sz w:val="28"/>
          <w:szCs w:val="28"/>
          <w:highlight w:val="yellow"/>
        </w:rPr>
        <w:t>о</w:t>
      </w:r>
      <w:r w:rsidR="008D41AC">
        <w:rPr>
          <w:rFonts w:ascii="Times New Roman" w:hAnsi="Times New Roman" w:cs="Times New Roman"/>
          <w:sz w:val="28"/>
          <w:szCs w:val="28"/>
          <w:highlight w:val="yellow"/>
        </w:rPr>
        <w:t>димо</w:t>
      </w:r>
      <w:r w:rsidRPr="00210C1F">
        <w:rPr>
          <w:rFonts w:ascii="Times New Roman" w:hAnsi="Times New Roman" w:cs="Times New Roman"/>
          <w:sz w:val="28"/>
          <w:szCs w:val="28"/>
          <w:highlight w:val="yellow"/>
        </w:rPr>
        <w:t xml:space="preserve">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w:t>
      </w:r>
      <w:r w:rsidRPr="00210C1F">
        <w:rPr>
          <w:rFonts w:ascii="Times New Roman" w:hAnsi="Times New Roman" w:cs="Times New Roman"/>
          <w:sz w:val="28"/>
          <w:szCs w:val="28"/>
          <w:highlight w:val="yellow"/>
        </w:rPr>
        <w:t>и</w:t>
      </w:r>
      <w:r w:rsidRPr="00210C1F">
        <w:rPr>
          <w:rFonts w:ascii="Times New Roman" w:hAnsi="Times New Roman" w:cs="Times New Roman"/>
          <w:sz w:val="28"/>
          <w:szCs w:val="28"/>
          <w:highlight w:val="yellow"/>
        </w:rPr>
        <w:t>зуальной привлекательности благоустраиваемой территории.</w:t>
      </w:r>
    </w:p>
    <w:p w:rsidR="0006739C" w:rsidRPr="00210C1F"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 xml:space="preserve">1.5. Содержание объектов благоустройства </w:t>
      </w:r>
      <w:r w:rsidR="008D41AC">
        <w:rPr>
          <w:rFonts w:ascii="Times New Roman" w:hAnsi="Times New Roman" w:cs="Times New Roman"/>
          <w:sz w:val="28"/>
          <w:szCs w:val="28"/>
          <w:highlight w:val="yellow"/>
        </w:rPr>
        <w:t>необходимо</w:t>
      </w:r>
      <w:r w:rsidRPr="00210C1F">
        <w:rPr>
          <w:rFonts w:ascii="Times New Roman" w:hAnsi="Times New Roman" w:cs="Times New Roman"/>
          <w:sz w:val="28"/>
          <w:szCs w:val="28"/>
          <w:highlight w:val="yellow"/>
        </w:rPr>
        <w:t xml:space="preserve">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w:t>
      </w:r>
      <w:r w:rsidRPr="00210C1F">
        <w:rPr>
          <w:rFonts w:ascii="Times New Roman" w:hAnsi="Times New Roman" w:cs="Times New Roman"/>
          <w:sz w:val="28"/>
          <w:szCs w:val="28"/>
          <w:highlight w:val="yellow"/>
        </w:rPr>
        <w:t>т</w:t>
      </w:r>
      <w:r w:rsidRPr="00210C1F">
        <w:rPr>
          <w:rFonts w:ascii="Times New Roman" w:hAnsi="Times New Roman" w:cs="Times New Roman"/>
          <w:sz w:val="28"/>
          <w:szCs w:val="28"/>
          <w:highlight w:val="yellow"/>
        </w:rPr>
        <w:t>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06739C" w:rsidRPr="00210C1F"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1.6. Участниками деятельности по благоустройству могут выступать:</w:t>
      </w:r>
    </w:p>
    <w:p w:rsidR="0006739C" w:rsidRPr="00210C1F" w:rsidRDefault="0006739C" w:rsidP="0006739C">
      <w:pPr>
        <w:pStyle w:val="ConsPlusNormal"/>
        <w:widowControl/>
        <w:tabs>
          <w:tab w:val="left" w:pos="993"/>
        </w:tabs>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а)</w:t>
      </w:r>
      <w:r w:rsidRPr="00210C1F">
        <w:rPr>
          <w:rFonts w:ascii="Times New Roman" w:hAnsi="Times New Roman" w:cs="Times New Roman"/>
          <w:sz w:val="28"/>
          <w:szCs w:val="28"/>
          <w:highlight w:val="yellow"/>
        </w:rPr>
        <w:tab/>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w:t>
      </w:r>
      <w:r w:rsidRPr="00210C1F">
        <w:rPr>
          <w:rFonts w:ascii="Times New Roman" w:hAnsi="Times New Roman" w:cs="Times New Roman"/>
          <w:sz w:val="28"/>
          <w:szCs w:val="28"/>
          <w:highlight w:val="yellow"/>
        </w:rPr>
        <w:t>л</w:t>
      </w:r>
      <w:r w:rsidRPr="00210C1F">
        <w:rPr>
          <w:rFonts w:ascii="Times New Roman" w:hAnsi="Times New Roman" w:cs="Times New Roman"/>
          <w:sz w:val="28"/>
          <w:szCs w:val="28"/>
          <w:highlight w:val="yellow"/>
        </w:rPr>
        <w:t>нении работ. Жители могут быть представлены общественными организ</w:t>
      </w:r>
      <w:r w:rsidRPr="00210C1F">
        <w:rPr>
          <w:rFonts w:ascii="Times New Roman" w:hAnsi="Times New Roman" w:cs="Times New Roman"/>
          <w:sz w:val="28"/>
          <w:szCs w:val="28"/>
          <w:highlight w:val="yellow"/>
        </w:rPr>
        <w:t>а</w:t>
      </w:r>
      <w:r w:rsidRPr="00210C1F">
        <w:rPr>
          <w:rFonts w:ascii="Times New Roman" w:hAnsi="Times New Roman" w:cs="Times New Roman"/>
          <w:sz w:val="28"/>
          <w:szCs w:val="28"/>
          <w:highlight w:val="yellow"/>
        </w:rPr>
        <w:t>циями и объединениями;</w:t>
      </w:r>
    </w:p>
    <w:p w:rsidR="0006739C" w:rsidRPr="00210C1F" w:rsidRDefault="0006739C" w:rsidP="0006739C">
      <w:pPr>
        <w:pStyle w:val="ConsPlusNormal"/>
        <w:widowControl/>
        <w:tabs>
          <w:tab w:val="left" w:pos="993"/>
        </w:tabs>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б)</w:t>
      </w:r>
      <w:r w:rsidRPr="00210C1F">
        <w:rPr>
          <w:rFonts w:ascii="Times New Roman" w:hAnsi="Times New Roman" w:cs="Times New Roman"/>
          <w:sz w:val="28"/>
          <w:szCs w:val="28"/>
          <w:highlight w:val="yellow"/>
        </w:rPr>
        <w:tab/>
        <w:t>представители органов местного самоуправления, которые форм</w:t>
      </w:r>
      <w:r w:rsidRPr="00210C1F">
        <w:rPr>
          <w:rFonts w:ascii="Times New Roman" w:hAnsi="Times New Roman" w:cs="Times New Roman"/>
          <w:sz w:val="28"/>
          <w:szCs w:val="28"/>
          <w:highlight w:val="yellow"/>
        </w:rPr>
        <w:t>и</w:t>
      </w:r>
      <w:r w:rsidRPr="00210C1F">
        <w:rPr>
          <w:rFonts w:ascii="Times New Roman" w:hAnsi="Times New Roman" w:cs="Times New Roman"/>
          <w:sz w:val="28"/>
          <w:szCs w:val="28"/>
          <w:highlight w:val="yellow"/>
        </w:rPr>
        <w:t>руют техническое задание, выбирают исполнителей и обеспечивают фина</w:t>
      </w:r>
      <w:r w:rsidRPr="00210C1F">
        <w:rPr>
          <w:rFonts w:ascii="Times New Roman" w:hAnsi="Times New Roman" w:cs="Times New Roman"/>
          <w:sz w:val="28"/>
          <w:szCs w:val="28"/>
          <w:highlight w:val="yellow"/>
        </w:rPr>
        <w:t>н</w:t>
      </w:r>
      <w:r w:rsidRPr="00210C1F">
        <w:rPr>
          <w:rFonts w:ascii="Times New Roman" w:hAnsi="Times New Roman" w:cs="Times New Roman"/>
          <w:sz w:val="28"/>
          <w:szCs w:val="28"/>
          <w:highlight w:val="yellow"/>
        </w:rPr>
        <w:t>сирование в пределах своих полномочий;</w:t>
      </w:r>
    </w:p>
    <w:p w:rsidR="0006739C" w:rsidRPr="00210C1F" w:rsidRDefault="0006739C" w:rsidP="0006739C">
      <w:pPr>
        <w:pStyle w:val="ConsPlusNormal"/>
        <w:widowControl/>
        <w:tabs>
          <w:tab w:val="left" w:pos="993"/>
        </w:tabs>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в)</w:t>
      </w:r>
      <w:r w:rsidRPr="00210C1F">
        <w:rPr>
          <w:rFonts w:ascii="Times New Roman" w:hAnsi="Times New Roman" w:cs="Times New Roman"/>
          <w:sz w:val="28"/>
          <w:szCs w:val="28"/>
          <w:highlight w:val="yellow"/>
        </w:rPr>
        <w:tab/>
        <w:t>хозяйствующие субъекты, осуществляющие деятельность на терр</w:t>
      </w:r>
      <w:r w:rsidRPr="00210C1F">
        <w:rPr>
          <w:rFonts w:ascii="Times New Roman" w:hAnsi="Times New Roman" w:cs="Times New Roman"/>
          <w:sz w:val="28"/>
          <w:szCs w:val="28"/>
          <w:highlight w:val="yellow"/>
        </w:rPr>
        <w:t>и</w:t>
      </w:r>
      <w:r w:rsidRPr="00210C1F">
        <w:rPr>
          <w:rFonts w:ascii="Times New Roman" w:hAnsi="Times New Roman" w:cs="Times New Roman"/>
          <w:sz w:val="28"/>
          <w:szCs w:val="28"/>
          <w:highlight w:val="yellow"/>
        </w:rPr>
        <w:t>тории соответствующего муниципального образования, которые могут уч</w:t>
      </w:r>
      <w:r w:rsidRPr="00210C1F">
        <w:rPr>
          <w:rFonts w:ascii="Times New Roman" w:hAnsi="Times New Roman" w:cs="Times New Roman"/>
          <w:sz w:val="28"/>
          <w:szCs w:val="28"/>
          <w:highlight w:val="yellow"/>
        </w:rPr>
        <w:t>а</w:t>
      </w:r>
      <w:r w:rsidRPr="00210C1F">
        <w:rPr>
          <w:rFonts w:ascii="Times New Roman" w:hAnsi="Times New Roman" w:cs="Times New Roman"/>
          <w:sz w:val="28"/>
          <w:szCs w:val="28"/>
          <w:highlight w:val="yellow"/>
        </w:rPr>
        <w:t>ствовать в формировании запроса на благоустройство, а также в финансир</w:t>
      </w:r>
      <w:r w:rsidRPr="00210C1F">
        <w:rPr>
          <w:rFonts w:ascii="Times New Roman" w:hAnsi="Times New Roman" w:cs="Times New Roman"/>
          <w:sz w:val="28"/>
          <w:szCs w:val="28"/>
          <w:highlight w:val="yellow"/>
        </w:rPr>
        <w:t>о</w:t>
      </w:r>
      <w:r w:rsidRPr="00210C1F">
        <w:rPr>
          <w:rFonts w:ascii="Times New Roman" w:hAnsi="Times New Roman" w:cs="Times New Roman"/>
          <w:sz w:val="28"/>
          <w:szCs w:val="28"/>
          <w:highlight w:val="yellow"/>
        </w:rPr>
        <w:t>вании мероприятий по благоустройству;</w:t>
      </w:r>
    </w:p>
    <w:p w:rsidR="0006739C" w:rsidRPr="00210C1F" w:rsidRDefault="0006739C" w:rsidP="0006739C">
      <w:pPr>
        <w:pStyle w:val="ConsPlusNormal"/>
        <w:widowControl/>
        <w:tabs>
          <w:tab w:val="left" w:pos="993"/>
        </w:tabs>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г)</w:t>
      </w:r>
      <w:r w:rsidRPr="00210C1F">
        <w:rPr>
          <w:rFonts w:ascii="Times New Roman" w:hAnsi="Times New Roman" w:cs="Times New Roman"/>
          <w:sz w:val="28"/>
          <w:szCs w:val="28"/>
          <w:highlight w:val="yellow"/>
        </w:rPr>
        <w:tab/>
        <w:t>представители профессионального сообщества, в том числе лан</w:t>
      </w:r>
      <w:r w:rsidRPr="00210C1F">
        <w:rPr>
          <w:rFonts w:ascii="Times New Roman" w:hAnsi="Times New Roman" w:cs="Times New Roman"/>
          <w:sz w:val="28"/>
          <w:szCs w:val="28"/>
          <w:highlight w:val="yellow"/>
        </w:rPr>
        <w:t>д</w:t>
      </w:r>
      <w:r w:rsidRPr="00210C1F">
        <w:rPr>
          <w:rFonts w:ascii="Times New Roman" w:hAnsi="Times New Roman" w:cs="Times New Roman"/>
          <w:sz w:val="28"/>
          <w:szCs w:val="28"/>
          <w:highlight w:val="yellow"/>
        </w:rPr>
        <w:t>шафтные архитекторы, специалисты по благоустройству и озеленению, арх</w:t>
      </w:r>
      <w:r w:rsidRPr="00210C1F">
        <w:rPr>
          <w:rFonts w:ascii="Times New Roman" w:hAnsi="Times New Roman" w:cs="Times New Roman"/>
          <w:sz w:val="28"/>
          <w:szCs w:val="28"/>
          <w:highlight w:val="yellow"/>
        </w:rPr>
        <w:t>и</w:t>
      </w:r>
      <w:r w:rsidRPr="00210C1F">
        <w:rPr>
          <w:rFonts w:ascii="Times New Roman" w:hAnsi="Times New Roman" w:cs="Times New Roman"/>
          <w:sz w:val="28"/>
          <w:szCs w:val="28"/>
          <w:highlight w:val="yellow"/>
        </w:rPr>
        <w:t>текторы и дизайнеры, разрабатывающие концепции и проекты благоустро</w:t>
      </w:r>
      <w:r w:rsidRPr="00210C1F">
        <w:rPr>
          <w:rFonts w:ascii="Times New Roman" w:hAnsi="Times New Roman" w:cs="Times New Roman"/>
          <w:sz w:val="28"/>
          <w:szCs w:val="28"/>
          <w:highlight w:val="yellow"/>
        </w:rPr>
        <w:t>й</w:t>
      </w:r>
      <w:r w:rsidRPr="00210C1F">
        <w:rPr>
          <w:rFonts w:ascii="Times New Roman" w:hAnsi="Times New Roman" w:cs="Times New Roman"/>
          <w:sz w:val="28"/>
          <w:szCs w:val="28"/>
          <w:highlight w:val="yellow"/>
        </w:rPr>
        <w:t>ства, рабочую документацию;</w:t>
      </w:r>
    </w:p>
    <w:p w:rsidR="0006739C" w:rsidRPr="00210C1F" w:rsidRDefault="0006739C" w:rsidP="0006739C">
      <w:pPr>
        <w:pStyle w:val="ConsPlusNormal"/>
        <w:widowControl/>
        <w:tabs>
          <w:tab w:val="left" w:pos="993"/>
        </w:tabs>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д)</w:t>
      </w:r>
      <w:r w:rsidRPr="00210C1F">
        <w:rPr>
          <w:rFonts w:ascii="Times New Roman" w:hAnsi="Times New Roman" w:cs="Times New Roman"/>
          <w:sz w:val="28"/>
          <w:szCs w:val="28"/>
          <w:highlight w:val="yellow"/>
        </w:rPr>
        <w:tab/>
        <w:t>исполнители работ, специалисты по благоустройству и озеленению, в том числе возведению малых архитектурных форм;</w:t>
      </w:r>
    </w:p>
    <w:p w:rsidR="0006739C" w:rsidRPr="00210C1F" w:rsidRDefault="0006739C" w:rsidP="0006739C">
      <w:pPr>
        <w:pStyle w:val="ConsPlusNormal"/>
        <w:widowControl/>
        <w:tabs>
          <w:tab w:val="left" w:pos="993"/>
        </w:tabs>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е)</w:t>
      </w:r>
      <w:r w:rsidRPr="00210C1F">
        <w:rPr>
          <w:rFonts w:ascii="Times New Roman" w:hAnsi="Times New Roman" w:cs="Times New Roman"/>
          <w:sz w:val="28"/>
          <w:szCs w:val="28"/>
          <w:highlight w:val="yellow"/>
        </w:rPr>
        <w:tab/>
        <w:t>иные лица.</w:t>
      </w:r>
    </w:p>
    <w:p w:rsidR="0006739C" w:rsidRPr="00210C1F"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 xml:space="preserve">1.7. </w:t>
      </w:r>
      <w:r w:rsidR="008D41AC">
        <w:rPr>
          <w:rFonts w:ascii="Times New Roman" w:hAnsi="Times New Roman" w:cs="Times New Roman"/>
          <w:sz w:val="28"/>
          <w:szCs w:val="28"/>
          <w:highlight w:val="yellow"/>
        </w:rPr>
        <w:t>Необходимо</w:t>
      </w:r>
      <w:r w:rsidRPr="00210C1F">
        <w:rPr>
          <w:rFonts w:ascii="Times New Roman" w:hAnsi="Times New Roman" w:cs="Times New Roman"/>
          <w:sz w:val="28"/>
          <w:szCs w:val="28"/>
          <w:highlight w:val="yellow"/>
        </w:rPr>
        <w:t xml:space="preserve"> обеспечивать участие жителей в подготовке и реализ</w:t>
      </w:r>
      <w:r w:rsidRPr="00210C1F">
        <w:rPr>
          <w:rFonts w:ascii="Times New Roman" w:hAnsi="Times New Roman" w:cs="Times New Roman"/>
          <w:sz w:val="28"/>
          <w:szCs w:val="28"/>
          <w:highlight w:val="yellow"/>
        </w:rPr>
        <w:t>а</w:t>
      </w:r>
      <w:r w:rsidRPr="00210C1F">
        <w:rPr>
          <w:rFonts w:ascii="Times New Roman" w:hAnsi="Times New Roman" w:cs="Times New Roman"/>
          <w:sz w:val="28"/>
          <w:szCs w:val="28"/>
          <w:highlight w:val="yellow"/>
        </w:rPr>
        <w:t>ции проектов по благоустройству в целях повышения эффективности расх</w:t>
      </w:r>
      <w:r w:rsidRPr="00210C1F">
        <w:rPr>
          <w:rFonts w:ascii="Times New Roman" w:hAnsi="Times New Roman" w:cs="Times New Roman"/>
          <w:sz w:val="28"/>
          <w:szCs w:val="28"/>
          <w:highlight w:val="yellow"/>
        </w:rPr>
        <w:t>о</w:t>
      </w:r>
      <w:r w:rsidRPr="00210C1F">
        <w:rPr>
          <w:rFonts w:ascii="Times New Roman" w:hAnsi="Times New Roman" w:cs="Times New Roman"/>
          <w:sz w:val="28"/>
          <w:szCs w:val="28"/>
          <w:highlight w:val="yellow"/>
        </w:rPr>
        <w:t>дов на благоустройство и качества реализованных проектов, а также обесп</w:t>
      </w:r>
      <w:r w:rsidRPr="00210C1F">
        <w:rPr>
          <w:rFonts w:ascii="Times New Roman" w:hAnsi="Times New Roman" w:cs="Times New Roman"/>
          <w:sz w:val="28"/>
          <w:szCs w:val="28"/>
          <w:highlight w:val="yellow"/>
        </w:rPr>
        <w:t>е</w:t>
      </w:r>
      <w:r w:rsidRPr="00210C1F">
        <w:rPr>
          <w:rFonts w:ascii="Times New Roman" w:hAnsi="Times New Roman" w:cs="Times New Roman"/>
          <w:sz w:val="28"/>
          <w:szCs w:val="28"/>
          <w:highlight w:val="yellow"/>
        </w:rPr>
        <w:t>чения сохранности созданных объектов благоустройства.</w:t>
      </w:r>
    </w:p>
    <w:p w:rsidR="0006739C" w:rsidRPr="00210C1F"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1.8. Участие жителей может быть прямым или опосредованным через общественные организации, в том числе организации объединяющие пр</w:t>
      </w:r>
      <w:r w:rsidRPr="00210C1F">
        <w:rPr>
          <w:rFonts w:ascii="Times New Roman" w:hAnsi="Times New Roman" w:cs="Times New Roman"/>
          <w:sz w:val="28"/>
          <w:szCs w:val="28"/>
          <w:highlight w:val="yellow"/>
        </w:rPr>
        <w:t>о</w:t>
      </w:r>
      <w:r w:rsidRPr="00210C1F">
        <w:rPr>
          <w:rFonts w:ascii="Times New Roman" w:hAnsi="Times New Roman" w:cs="Times New Roman"/>
          <w:sz w:val="28"/>
          <w:szCs w:val="28"/>
          <w:highlight w:val="yellow"/>
        </w:rPr>
        <w:lastRenderedPageBreak/>
        <w:t>фессиональных проектировщиков - архитекторов, ландшафтных архитект</w:t>
      </w:r>
      <w:r w:rsidRPr="00210C1F">
        <w:rPr>
          <w:rFonts w:ascii="Times New Roman" w:hAnsi="Times New Roman" w:cs="Times New Roman"/>
          <w:sz w:val="28"/>
          <w:szCs w:val="28"/>
          <w:highlight w:val="yellow"/>
        </w:rPr>
        <w:t>о</w:t>
      </w:r>
      <w:r w:rsidRPr="00210C1F">
        <w:rPr>
          <w:rFonts w:ascii="Times New Roman" w:hAnsi="Times New Roman" w:cs="Times New Roman"/>
          <w:sz w:val="28"/>
          <w:szCs w:val="28"/>
          <w:highlight w:val="yellow"/>
        </w:rPr>
        <w:t>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w:t>
      </w:r>
      <w:r w:rsidRPr="00210C1F">
        <w:rPr>
          <w:rFonts w:ascii="Times New Roman" w:hAnsi="Times New Roman" w:cs="Times New Roman"/>
          <w:sz w:val="28"/>
          <w:szCs w:val="28"/>
          <w:highlight w:val="yellow"/>
        </w:rPr>
        <w:t>я</w:t>
      </w:r>
      <w:r w:rsidRPr="00210C1F">
        <w:rPr>
          <w:rFonts w:ascii="Times New Roman" w:hAnsi="Times New Roman" w:cs="Times New Roman"/>
          <w:sz w:val="28"/>
          <w:szCs w:val="28"/>
          <w:highlight w:val="yellow"/>
        </w:rPr>
        <w:t xml:space="preserve">тия решений. </w:t>
      </w:r>
    </w:p>
    <w:p w:rsidR="0006739C" w:rsidRPr="00210C1F"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 xml:space="preserve">1.9. Концепцию благоустройства для каждой территории </w:t>
      </w:r>
      <w:r w:rsidR="008D41AC">
        <w:rPr>
          <w:rFonts w:ascii="Times New Roman" w:hAnsi="Times New Roman" w:cs="Times New Roman"/>
          <w:sz w:val="28"/>
          <w:szCs w:val="28"/>
          <w:highlight w:val="yellow"/>
        </w:rPr>
        <w:t>необходимо</w:t>
      </w:r>
      <w:r w:rsidRPr="00210C1F">
        <w:rPr>
          <w:rFonts w:ascii="Times New Roman" w:hAnsi="Times New Roman" w:cs="Times New Roman"/>
          <w:sz w:val="28"/>
          <w:szCs w:val="28"/>
          <w:highlight w:val="yellow"/>
        </w:rPr>
        <w:t xml:space="preserve"> создавать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w:t>
      </w:r>
      <w:r w:rsidRPr="00210C1F">
        <w:rPr>
          <w:rFonts w:ascii="Times New Roman" w:hAnsi="Times New Roman" w:cs="Times New Roman"/>
          <w:sz w:val="28"/>
          <w:szCs w:val="28"/>
          <w:highlight w:val="yellow"/>
        </w:rPr>
        <w:t>м</w:t>
      </w:r>
      <w:r w:rsidRPr="00210C1F">
        <w:rPr>
          <w:rFonts w:ascii="Times New Roman" w:hAnsi="Times New Roman" w:cs="Times New Roman"/>
          <w:sz w:val="28"/>
          <w:szCs w:val="28"/>
          <w:highlight w:val="yellow"/>
        </w:rPr>
        <w:t>плексного устойчивого развития городской среды, в том числе формирования возможности для создания новых связей, общения и взаимодействия отдел</w:t>
      </w:r>
      <w:r w:rsidRPr="00210C1F">
        <w:rPr>
          <w:rFonts w:ascii="Times New Roman" w:hAnsi="Times New Roman" w:cs="Times New Roman"/>
          <w:sz w:val="28"/>
          <w:szCs w:val="28"/>
          <w:highlight w:val="yellow"/>
        </w:rPr>
        <w:t>ь</w:t>
      </w:r>
      <w:r w:rsidRPr="00210C1F">
        <w:rPr>
          <w:rFonts w:ascii="Times New Roman" w:hAnsi="Times New Roman" w:cs="Times New Roman"/>
          <w:sz w:val="28"/>
          <w:szCs w:val="28"/>
          <w:highlight w:val="yellow"/>
        </w:rPr>
        <w:t>ных граждан и сообществ, их участия в проектировании и реализации прое</w:t>
      </w:r>
      <w:r w:rsidRPr="00210C1F">
        <w:rPr>
          <w:rFonts w:ascii="Times New Roman" w:hAnsi="Times New Roman" w:cs="Times New Roman"/>
          <w:sz w:val="28"/>
          <w:szCs w:val="28"/>
          <w:highlight w:val="yellow"/>
        </w:rPr>
        <w:t>к</w:t>
      </w:r>
      <w:r w:rsidRPr="00210C1F">
        <w:rPr>
          <w:rFonts w:ascii="Times New Roman" w:hAnsi="Times New Roman" w:cs="Times New Roman"/>
          <w:sz w:val="28"/>
          <w:szCs w:val="28"/>
          <w:highlight w:val="yellow"/>
        </w:rPr>
        <w:t>тов по развитию территории, содержанию объектов благоустройства и для других форм взаимодействия жителей населённого пункта.</w:t>
      </w:r>
    </w:p>
    <w:p w:rsidR="0006739C" w:rsidRPr="00210C1F"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 xml:space="preserve">1.10. Территории муниципальных образований удобно расположенные и легко доступные для большого числа жителей, </w:t>
      </w:r>
      <w:r w:rsidR="008D41AC">
        <w:rPr>
          <w:rFonts w:ascii="Times New Roman" w:hAnsi="Times New Roman" w:cs="Times New Roman"/>
          <w:sz w:val="28"/>
          <w:szCs w:val="28"/>
          <w:highlight w:val="yellow"/>
        </w:rPr>
        <w:t>необходимо</w:t>
      </w:r>
      <w:r w:rsidRPr="00210C1F">
        <w:rPr>
          <w:rFonts w:ascii="Times New Roman" w:hAnsi="Times New Roman" w:cs="Times New Roman"/>
          <w:sz w:val="28"/>
          <w:szCs w:val="28"/>
          <w:highlight w:val="yellow"/>
        </w:rPr>
        <w:t xml:space="preserve"> использовать с максимальной эффективностью, на протяжении как можно более длительн</w:t>
      </w:r>
      <w:r w:rsidRPr="00210C1F">
        <w:rPr>
          <w:rFonts w:ascii="Times New Roman" w:hAnsi="Times New Roman" w:cs="Times New Roman"/>
          <w:sz w:val="28"/>
          <w:szCs w:val="28"/>
          <w:highlight w:val="yellow"/>
        </w:rPr>
        <w:t>о</w:t>
      </w:r>
      <w:r w:rsidRPr="00210C1F">
        <w:rPr>
          <w:rFonts w:ascii="Times New Roman" w:hAnsi="Times New Roman" w:cs="Times New Roman"/>
          <w:sz w:val="28"/>
          <w:szCs w:val="28"/>
          <w:highlight w:val="yellow"/>
        </w:rPr>
        <w:t>го времени и в любой сезон. Целесообразно предусмотреть взаимосвязь пр</w:t>
      </w:r>
      <w:r w:rsidRPr="00210C1F">
        <w:rPr>
          <w:rFonts w:ascii="Times New Roman" w:hAnsi="Times New Roman" w:cs="Times New Roman"/>
          <w:sz w:val="28"/>
          <w:szCs w:val="28"/>
          <w:highlight w:val="yellow"/>
        </w:rPr>
        <w:t>о</w:t>
      </w:r>
      <w:r w:rsidRPr="00210C1F">
        <w:rPr>
          <w:rFonts w:ascii="Times New Roman" w:hAnsi="Times New Roman" w:cs="Times New Roman"/>
          <w:sz w:val="28"/>
          <w:szCs w:val="28"/>
          <w:highlight w:val="yellow"/>
        </w:rPr>
        <w:t>странств муниципальных образований, доступность объектов инфраструкт</w:t>
      </w:r>
      <w:r w:rsidRPr="00210C1F">
        <w:rPr>
          <w:rFonts w:ascii="Times New Roman" w:hAnsi="Times New Roman" w:cs="Times New Roman"/>
          <w:sz w:val="28"/>
          <w:szCs w:val="28"/>
          <w:highlight w:val="yellow"/>
        </w:rPr>
        <w:t>у</w:t>
      </w:r>
      <w:r w:rsidRPr="00210C1F">
        <w:rPr>
          <w:rFonts w:ascii="Times New Roman" w:hAnsi="Times New Roman" w:cs="Times New Roman"/>
          <w:sz w:val="28"/>
          <w:szCs w:val="28"/>
          <w:highlight w:val="yellow"/>
        </w:rPr>
        <w:t>ры, в том числе за счет ликвидации необоснованных барьеров и препятствий.</w:t>
      </w:r>
    </w:p>
    <w:p w:rsidR="0006739C" w:rsidRPr="00210C1F"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1.11. Обеспечение качества городской среды при реализации проектов благоустройства территорий достига</w:t>
      </w:r>
      <w:r w:rsidR="008D41AC">
        <w:rPr>
          <w:rFonts w:ascii="Times New Roman" w:hAnsi="Times New Roman" w:cs="Times New Roman"/>
          <w:sz w:val="28"/>
          <w:szCs w:val="28"/>
          <w:highlight w:val="yellow"/>
        </w:rPr>
        <w:t>е</w:t>
      </w:r>
      <w:r w:rsidRPr="00210C1F">
        <w:rPr>
          <w:rFonts w:ascii="Times New Roman" w:hAnsi="Times New Roman" w:cs="Times New Roman"/>
          <w:sz w:val="28"/>
          <w:szCs w:val="28"/>
          <w:highlight w:val="yellow"/>
        </w:rPr>
        <w:t>тся путем реализации следующих принципов:</w:t>
      </w:r>
    </w:p>
    <w:p w:rsidR="0006739C" w:rsidRPr="00210C1F"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1.11.1 Принцип функционального разнообразия - насыщенность терр</w:t>
      </w:r>
      <w:r w:rsidRPr="00210C1F">
        <w:rPr>
          <w:rFonts w:ascii="Times New Roman" w:hAnsi="Times New Roman" w:cs="Times New Roman"/>
          <w:sz w:val="28"/>
          <w:szCs w:val="28"/>
          <w:highlight w:val="yellow"/>
        </w:rPr>
        <w:t>и</w:t>
      </w:r>
      <w:r w:rsidRPr="00210C1F">
        <w:rPr>
          <w:rFonts w:ascii="Times New Roman" w:hAnsi="Times New Roman" w:cs="Times New Roman"/>
          <w:sz w:val="28"/>
          <w:szCs w:val="28"/>
          <w:highlight w:val="yellow"/>
        </w:rPr>
        <w:t>тории микрорайона (квартала, жилого комплекса) разнообразными социал</w:t>
      </w:r>
      <w:r w:rsidRPr="00210C1F">
        <w:rPr>
          <w:rFonts w:ascii="Times New Roman" w:hAnsi="Times New Roman" w:cs="Times New Roman"/>
          <w:sz w:val="28"/>
          <w:szCs w:val="28"/>
          <w:highlight w:val="yellow"/>
        </w:rPr>
        <w:t>ь</w:t>
      </w:r>
      <w:r w:rsidRPr="00210C1F">
        <w:rPr>
          <w:rFonts w:ascii="Times New Roman" w:hAnsi="Times New Roman" w:cs="Times New Roman"/>
          <w:sz w:val="28"/>
          <w:szCs w:val="28"/>
          <w:highlight w:val="yellow"/>
        </w:rPr>
        <w:t>ными и коммерческими сервисами.</w:t>
      </w:r>
    </w:p>
    <w:p w:rsidR="0006739C" w:rsidRPr="00210C1F"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1.11.2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w:t>
      </w:r>
      <w:r w:rsidRPr="00210C1F">
        <w:rPr>
          <w:rFonts w:ascii="Times New Roman" w:hAnsi="Times New Roman" w:cs="Times New Roman"/>
          <w:sz w:val="28"/>
          <w:szCs w:val="28"/>
          <w:highlight w:val="yellow"/>
        </w:rPr>
        <w:t>и</w:t>
      </w:r>
      <w:r w:rsidRPr="00210C1F">
        <w:rPr>
          <w:rFonts w:ascii="Times New Roman" w:hAnsi="Times New Roman" w:cs="Times New Roman"/>
          <w:sz w:val="28"/>
          <w:szCs w:val="28"/>
          <w:highlight w:val="yellow"/>
        </w:rPr>
        <w:t>вается путем совмещения различных функций (транзитная, коммуникацио</w:t>
      </w:r>
      <w:r w:rsidRPr="00210C1F">
        <w:rPr>
          <w:rFonts w:ascii="Times New Roman" w:hAnsi="Times New Roman" w:cs="Times New Roman"/>
          <w:sz w:val="28"/>
          <w:szCs w:val="28"/>
          <w:highlight w:val="yellow"/>
        </w:rPr>
        <w:t>н</w:t>
      </w:r>
      <w:r w:rsidRPr="00210C1F">
        <w:rPr>
          <w:rFonts w:ascii="Times New Roman" w:hAnsi="Times New Roman" w:cs="Times New Roman"/>
          <w:sz w:val="28"/>
          <w:szCs w:val="28"/>
          <w:highlight w:val="yellow"/>
        </w:rPr>
        <w:t>ная, рекреационная, потребительская) на пешеходных маршрутах. Целесоо</w:t>
      </w:r>
      <w:r w:rsidRPr="00210C1F">
        <w:rPr>
          <w:rFonts w:ascii="Times New Roman" w:hAnsi="Times New Roman" w:cs="Times New Roman"/>
          <w:sz w:val="28"/>
          <w:szCs w:val="28"/>
          <w:highlight w:val="yellow"/>
        </w:rPr>
        <w:t>б</w:t>
      </w:r>
      <w:r w:rsidRPr="00210C1F">
        <w:rPr>
          <w:rFonts w:ascii="Times New Roman" w:hAnsi="Times New Roman" w:cs="Times New Roman"/>
          <w:sz w:val="28"/>
          <w:szCs w:val="28"/>
          <w:highlight w:val="yellow"/>
        </w:rPr>
        <w:t>разно обеспечить доступность пешеходных прогулок для различных катег</w:t>
      </w:r>
      <w:r w:rsidRPr="00210C1F">
        <w:rPr>
          <w:rFonts w:ascii="Times New Roman" w:hAnsi="Times New Roman" w:cs="Times New Roman"/>
          <w:sz w:val="28"/>
          <w:szCs w:val="28"/>
          <w:highlight w:val="yellow"/>
        </w:rPr>
        <w:t>о</w:t>
      </w:r>
      <w:r w:rsidRPr="00210C1F">
        <w:rPr>
          <w:rFonts w:ascii="Times New Roman" w:hAnsi="Times New Roman" w:cs="Times New Roman"/>
          <w:sz w:val="28"/>
          <w:szCs w:val="28"/>
          <w:highlight w:val="yellow"/>
        </w:rPr>
        <w:t>рий граждан, в том числе для маломобильных групп граждан при различных погодных условиях.</w:t>
      </w:r>
    </w:p>
    <w:p w:rsidR="0006739C" w:rsidRPr="00210C1F"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1.11.3. Принцип комфортной мобильности - наличие у жителей сопост</w:t>
      </w:r>
      <w:r w:rsidRPr="00210C1F">
        <w:rPr>
          <w:rFonts w:ascii="Times New Roman" w:hAnsi="Times New Roman" w:cs="Times New Roman"/>
          <w:sz w:val="28"/>
          <w:szCs w:val="28"/>
          <w:highlight w:val="yellow"/>
        </w:rPr>
        <w:t>а</w:t>
      </w:r>
      <w:r w:rsidRPr="00210C1F">
        <w:rPr>
          <w:rFonts w:ascii="Times New Roman" w:hAnsi="Times New Roman" w:cs="Times New Roman"/>
          <w:sz w:val="28"/>
          <w:szCs w:val="28"/>
          <w:highlight w:val="yellow"/>
        </w:rPr>
        <w:t>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w:t>
      </w:r>
      <w:r w:rsidRPr="00210C1F">
        <w:rPr>
          <w:rFonts w:ascii="Times New Roman" w:hAnsi="Times New Roman" w:cs="Times New Roman"/>
          <w:sz w:val="28"/>
          <w:szCs w:val="28"/>
          <w:highlight w:val="yellow"/>
        </w:rPr>
        <w:t>е</w:t>
      </w:r>
      <w:r w:rsidRPr="00210C1F">
        <w:rPr>
          <w:rFonts w:ascii="Times New Roman" w:hAnsi="Times New Roman" w:cs="Times New Roman"/>
          <w:sz w:val="28"/>
          <w:szCs w:val="28"/>
          <w:highlight w:val="yellow"/>
        </w:rPr>
        <w:t>ственного транспорта, велосипед).</w:t>
      </w:r>
    </w:p>
    <w:p w:rsidR="0006739C" w:rsidRPr="00210C1F"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1.11.4. Принцип комфортной среды для общения - гармоничное разм</w:t>
      </w:r>
      <w:r w:rsidRPr="00210C1F">
        <w:rPr>
          <w:rFonts w:ascii="Times New Roman" w:hAnsi="Times New Roman" w:cs="Times New Roman"/>
          <w:sz w:val="28"/>
          <w:szCs w:val="28"/>
          <w:highlight w:val="yellow"/>
        </w:rPr>
        <w:t>е</w:t>
      </w:r>
      <w:r w:rsidRPr="00210C1F">
        <w:rPr>
          <w:rFonts w:ascii="Times New Roman" w:hAnsi="Times New Roman" w:cs="Times New Roman"/>
          <w:sz w:val="28"/>
          <w:szCs w:val="28"/>
          <w:highlight w:val="yellow"/>
        </w:rPr>
        <w:t>щение в населенном пункте территории муниципального образования, кот</w:t>
      </w:r>
      <w:r w:rsidRPr="00210C1F">
        <w:rPr>
          <w:rFonts w:ascii="Times New Roman" w:hAnsi="Times New Roman" w:cs="Times New Roman"/>
          <w:sz w:val="28"/>
          <w:szCs w:val="28"/>
          <w:highlight w:val="yellow"/>
        </w:rPr>
        <w:t>о</w:t>
      </w:r>
      <w:r w:rsidRPr="00210C1F">
        <w:rPr>
          <w:rFonts w:ascii="Times New Roman" w:hAnsi="Times New Roman" w:cs="Times New Roman"/>
          <w:sz w:val="28"/>
          <w:szCs w:val="28"/>
          <w:highlight w:val="yellow"/>
        </w:rPr>
        <w:t>рые постоянно и без платы за посещение доступны для населения, в том чи</w:t>
      </w:r>
      <w:r w:rsidRPr="00210C1F">
        <w:rPr>
          <w:rFonts w:ascii="Times New Roman" w:hAnsi="Times New Roman" w:cs="Times New Roman"/>
          <w:sz w:val="28"/>
          <w:szCs w:val="28"/>
          <w:highlight w:val="yellow"/>
        </w:rPr>
        <w:t>с</w:t>
      </w:r>
      <w:r w:rsidRPr="00210C1F">
        <w:rPr>
          <w:rFonts w:ascii="Times New Roman" w:hAnsi="Times New Roman" w:cs="Times New Roman"/>
          <w:sz w:val="28"/>
          <w:szCs w:val="28"/>
          <w:highlight w:val="yellow"/>
        </w:rPr>
        <w:t xml:space="preserve">ле площади, набережные, улицы, пешеходные зоны, скверы, парки (далее - </w:t>
      </w:r>
      <w:r w:rsidRPr="00210C1F">
        <w:rPr>
          <w:rFonts w:ascii="Times New Roman" w:hAnsi="Times New Roman" w:cs="Times New Roman"/>
          <w:sz w:val="28"/>
          <w:szCs w:val="28"/>
          <w:highlight w:val="yellow"/>
        </w:rPr>
        <w:lastRenderedPageBreak/>
        <w:t>общественные пространства) и территорий с ограниченным доступом пост</w:t>
      </w:r>
      <w:r w:rsidRPr="00210C1F">
        <w:rPr>
          <w:rFonts w:ascii="Times New Roman" w:hAnsi="Times New Roman" w:cs="Times New Roman"/>
          <w:sz w:val="28"/>
          <w:szCs w:val="28"/>
          <w:highlight w:val="yellow"/>
        </w:rPr>
        <w:t>о</w:t>
      </w:r>
      <w:r w:rsidRPr="00210C1F">
        <w:rPr>
          <w:rFonts w:ascii="Times New Roman" w:hAnsi="Times New Roman" w:cs="Times New Roman"/>
          <w:sz w:val="28"/>
          <w:szCs w:val="28"/>
          <w:highlight w:val="yellow"/>
        </w:rPr>
        <w:t>ронних людей, предназначенных для уединенного общения и проведения времени (далее - приватное пространство).</w:t>
      </w:r>
    </w:p>
    <w:p w:rsidR="0006739C" w:rsidRPr="00210C1F" w:rsidRDefault="0006739C" w:rsidP="008D41A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1.11.5. Принцип насыщенности общественных и приватных пространств разнообразными элементами природной среды (зеленые насаждения, водные</w:t>
      </w:r>
      <w:r w:rsidR="008D41AC">
        <w:rPr>
          <w:rFonts w:ascii="Times New Roman" w:hAnsi="Times New Roman" w:cs="Times New Roman"/>
          <w:sz w:val="28"/>
          <w:szCs w:val="28"/>
          <w:highlight w:val="yellow"/>
        </w:rPr>
        <w:t xml:space="preserve"> </w:t>
      </w:r>
      <w:r w:rsidRPr="00210C1F">
        <w:rPr>
          <w:rFonts w:ascii="Times New Roman" w:hAnsi="Times New Roman" w:cs="Times New Roman"/>
          <w:sz w:val="28"/>
          <w:szCs w:val="28"/>
          <w:highlight w:val="yellow"/>
        </w:rPr>
        <w:t>объекты и др.) различной площади, плотности территориального размещения и пространственной организации в зависимости от функционального назн</w:t>
      </w:r>
      <w:r w:rsidRPr="00210C1F">
        <w:rPr>
          <w:rFonts w:ascii="Times New Roman" w:hAnsi="Times New Roman" w:cs="Times New Roman"/>
          <w:sz w:val="28"/>
          <w:szCs w:val="28"/>
          <w:highlight w:val="yellow"/>
        </w:rPr>
        <w:t>а</w:t>
      </w:r>
      <w:r w:rsidRPr="00210C1F">
        <w:rPr>
          <w:rFonts w:ascii="Times New Roman" w:hAnsi="Times New Roman" w:cs="Times New Roman"/>
          <w:sz w:val="28"/>
          <w:szCs w:val="28"/>
          <w:highlight w:val="yellow"/>
        </w:rPr>
        <w:t>чения части территории.</w:t>
      </w:r>
    </w:p>
    <w:p w:rsidR="0006739C" w:rsidRPr="00210C1F"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1.12. Реализация принципов комфортной среды для общения и комфор</w:t>
      </w:r>
      <w:r w:rsidRPr="00210C1F">
        <w:rPr>
          <w:rFonts w:ascii="Times New Roman" w:hAnsi="Times New Roman" w:cs="Times New Roman"/>
          <w:sz w:val="28"/>
          <w:szCs w:val="28"/>
          <w:highlight w:val="yellow"/>
        </w:rPr>
        <w:t>т</w:t>
      </w:r>
      <w:r w:rsidRPr="00210C1F">
        <w:rPr>
          <w:rFonts w:ascii="Times New Roman" w:hAnsi="Times New Roman" w:cs="Times New Roman"/>
          <w:sz w:val="28"/>
          <w:szCs w:val="28"/>
          <w:highlight w:val="yellow"/>
        </w:rPr>
        <w:t>ной пешеходной среды предполагает создание условий для защиты общес</w:t>
      </w:r>
      <w:r w:rsidRPr="00210C1F">
        <w:rPr>
          <w:rFonts w:ascii="Times New Roman" w:hAnsi="Times New Roman" w:cs="Times New Roman"/>
          <w:sz w:val="28"/>
          <w:szCs w:val="28"/>
          <w:highlight w:val="yellow"/>
        </w:rPr>
        <w:t>т</w:t>
      </w:r>
      <w:r w:rsidRPr="00210C1F">
        <w:rPr>
          <w:rFonts w:ascii="Times New Roman" w:hAnsi="Times New Roman" w:cs="Times New Roman"/>
          <w:sz w:val="28"/>
          <w:szCs w:val="28"/>
          <w:highlight w:val="yellow"/>
        </w:rPr>
        <w:t>венных и приватных пространств от вредных факторов среды (шум, пыль, з</w:t>
      </w:r>
      <w:r w:rsidRPr="00210C1F">
        <w:rPr>
          <w:rFonts w:ascii="Times New Roman" w:hAnsi="Times New Roman" w:cs="Times New Roman"/>
          <w:sz w:val="28"/>
          <w:szCs w:val="28"/>
          <w:highlight w:val="yellow"/>
        </w:rPr>
        <w:t>а</w:t>
      </w:r>
      <w:r w:rsidRPr="00210C1F">
        <w:rPr>
          <w:rFonts w:ascii="Times New Roman" w:hAnsi="Times New Roman" w:cs="Times New Roman"/>
          <w:sz w:val="28"/>
          <w:szCs w:val="28"/>
          <w:highlight w:val="yellow"/>
        </w:rPr>
        <w:t>газованность) эффективными архитектурно-планировочными приемами.</w:t>
      </w:r>
    </w:p>
    <w:p w:rsidR="0006739C" w:rsidRPr="00210C1F"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1.13. Общественные пространства обеспечивают принцип пространс</w:t>
      </w:r>
      <w:r w:rsidRPr="00210C1F">
        <w:rPr>
          <w:rFonts w:ascii="Times New Roman" w:hAnsi="Times New Roman" w:cs="Times New Roman"/>
          <w:sz w:val="28"/>
          <w:szCs w:val="28"/>
          <w:highlight w:val="yellow"/>
        </w:rPr>
        <w:t>т</w:t>
      </w:r>
      <w:r w:rsidRPr="00210C1F">
        <w:rPr>
          <w:rFonts w:ascii="Times New Roman" w:hAnsi="Times New Roman" w:cs="Times New Roman"/>
          <w:sz w:val="28"/>
          <w:szCs w:val="28"/>
          <w:highlight w:val="yellow"/>
        </w:rPr>
        <w:t>венной и планировочной взаимосвязи жилой и общественной среды, точек притяжения людей, транспортных узлов на всех уровнях.</w:t>
      </w:r>
    </w:p>
    <w:p w:rsidR="0006739C" w:rsidRPr="00210C1F"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 xml:space="preserve">1.14. Реализацию комплексных проектов благоустройства </w:t>
      </w:r>
      <w:r w:rsidR="008D41AC">
        <w:rPr>
          <w:rFonts w:ascii="Times New Roman" w:hAnsi="Times New Roman" w:cs="Times New Roman"/>
          <w:sz w:val="28"/>
          <w:szCs w:val="28"/>
          <w:highlight w:val="yellow"/>
        </w:rPr>
        <w:t>необходимо</w:t>
      </w:r>
      <w:r w:rsidRPr="00210C1F">
        <w:rPr>
          <w:rFonts w:ascii="Times New Roman" w:hAnsi="Times New Roman" w:cs="Times New Roman"/>
          <w:sz w:val="28"/>
          <w:szCs w:val="28"/>
          <w:highlight w:val="yellow"/>
        </w:rPr>
        <w:t xml:space="preserve"> осуществлять с привлечением собственников земельных участков, наход</w:t>
      </w:r>
      <w:r w:rsidRPr="00210C1F">
        <w:rPr>
          <w:rFonts w:ascii="Times New Roman" w:hAnsi="Times New Roman" w:cs="Times New Roman"/>
          <w:sz w:val="28"/>
          <w:szCs w:val="28"/>
          <w:highlight w:val="yellow"/>
        </w:rPr>
        <w:t>я</w:t>
      </w:r>
      <w:r w:rsidRPr="00210C1F">
        <w:rPr>
          <w:rFonts w:ascii="Times New Roman" w:hAnsi="Times New Roman" w:cs="Times New Roman"/>
          <w:sz w:val="28"/>
          <w:szCs w:val="28"/>
          <w:highlight w:val="yellow"/>
        </w:rPr>
        <w:t>щихся в непосредственной близости от территории комплексных проектов благоустройства и иных заинтересованных сторон (застройщиков, упра</w:t>
      </w:r>
      <w:r w:rsidRPr="00210C1F">
        <w:rPr>
          <w:rFonts w:ascii="Times New Roman" w:hAnsi="Times New Roman" w:cs="Times New Roman"/>
          <w:sz w:val="28"/>
          <w:szCs w:val="28"/>
          <w:highlight w:val="yellow"/>
        </w:rPr>
        <w:t>в</w:t>
      </w:r>
      <w:r w:rsidRPr="00210C1F">
        <w:rPr>
          <w:rFonts w:ascii="Times New Roman" w:hAnsi="Times New Roman" w:cs="Times New Roman"/>
          <w:sz w:val="28"/>
          <w:szCs w:val="28"/>
          <w:highlight w:val="yellow"/>
        </w:rPr>
        <w:t>ляющих организаций, объединений граждан и предпринимателей, собстве</w:t>
      </w:r>
      <w:r w:rsidRPr="00210C1F">
        <w:rPr>
          <w:rFonts w:ascii="Times New Roman" w:hAnsi="Times New Roman" w:cs="Times New Roman"/>
          <w:sz w:val="28"/>
          <w:szCs w:val="28"/>
          <w:highlight w:val="yellow"/>
        </w:rPr>
        <w:t>н</w:t>
      </w:r>
      <w:r w:rsidRPr="00210C1F">
        <w:rPr>
          <w:rFonts w:ascii="Times New Roman" w:hAnsi="Times New Roman" w:cs="Times New Roman"/>
          <w:sz w:val="28"/>
          <w:szCs w:val="28"/>
          <w:highlight w:val="yellow"/>
        </w:rPr>
        <w:t>ников и арендаторов коммерческих помещений в прилегающих зданиях), в том числе с использованием механизмов государственно-частного партне</w:t>
      </w:r>
      <w:r w:rsidRPr="00210C1F">
        <w:rPr>
          <w:rFonts w:ascii="Times New Roman" w:hAnsi="Times New Roman" w:cs="Times New Roman"/>
          <w:sz w:val="28"/>
          <w:szCs w:val="28"/>
          <w:highlight w:val="yellow"/>
        </w:rPr>
        <w:t>р</w:t>
      </w:r>
      <w:r w:rsidRPr="00210C1F">
        <w:rPr>
          <w:rFonts w:ascii="Times New Roman" w:hAnsi="Times New Roman" w:cs="Times New Roman"/>
          <w:sz w:val="28"/>
          <w:szCs w:val="28"/>
          <w:highlight w:val="yellow"/>
        </w:rPr>
        <w:t>ства. Рекомендуется разработка единых или согласованных проектов благ</w:t>
      </w:r>
      <w:r w:rsidRPr="00210C1F">
        <w:rPr>
          <w:rFonts w:ascii="Times New Roman" w:hAnsi="Times New Roman" w:cs="Times New Roman"/>
          <w:sz w:val="28"/>
          <w:szCs w:val="28"/>
          <w:highlight w:val="yellow"/>
        </w:rPr>
        <w:t>о</w:t>
      </w:r>
      <w:r w:rsidRPr="00210C1F">
        <w:rPr>
          <w:rFonts w:ascii="Times New Roman" w:hAnsi="Times New Roman" w:cs="Times New Roman"/>
          <w:sz w:val="28"/>
          <w:szCs w:val="28"/>
          <w:highlight w:val="yellow"/>
        </w:rPr>
        <w:t>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558DE" w:rsidRPr="00794EF4" w:rsidRDefault="009558DE" w:rsidP="009558DE">
      <w:pPr>
        <w:pStyle w:val="ConsPlusNormal"/>
        <w:widowControl/>
        <w:ind w:firstLine="540"/>
        <w:jc w:val="both"/>
        <w:rPr>
          <w:rFonts w:ascii="Times New Roman" w:hAnsi="Times New Roman" w:cs="Times New Roman"/>
          <w:sz w:val="28"/>
          <w:szCs w:val="28"/>
        </w:rPr>
      </w:pPr>
    </w:p>
    <w:p w:rsidR="00EC61C4" w:rsidRDefault="00EC61C4" w:rsidP="00EC61C4">
      <w:pPr>
        <w:contextualSpacing/>
        <w:jc w:val="center"/>
        <w:rPr>
          <w:szCs w:val="28"/>
        </w:rPr>
      </w:pPr>
      <w:r w:rsidRPr="00533D75">
        <w:rPr>
          <w:szCs w:val="28"/>
        </w:rPr>
        <w:t>2. Элементы благоустройства территории</w:t>
      </w:r>
      <w:r w:rsidR="000752C0">
        <w:rPr>
          <w:szCs w:val="28"/>
        </w:rPr>
        <w:t>.</w:t>
      </w:r>
    </w:p>
    <w:p w:rsidR="00EC61C4" w:rsidRDefault="00EC61C4" w:rsidP="00EC61C4">
      <w:pPr>
        <w:contextualSpacing/>
        <w:jc w:val="center"/>
        <w:rPr>
          <w:szCs w:val="28"/>
        </w:rPr>
      </w:pPr>
    </w:p>
    <w:p w:rsidR="00EC61C4" w:rsidRPr="00533D75" w:rsidRDefault="00EC61C4" w:rsidP="00EC61C4">
      <w:pPr>
        <w:ind w:firstLine="708"/>
        <w:contextualSpacing/>
        <w:rPr>
          <w:szCs w:val="28"/>
        </w:rPr>
      </w:pPr>
      <w:r w:rsidRPr="00533D75">
        <w:rPr>
          <w:szCs w:val="28"/>
        </w:rPr>
        <w:t>2.1. Элементы инженерной подготовки и защиты территории</w:t>
      </w:r>
      <w:r w:rsidR="000752C0">
        <w:rPr>
          <w:szCs w:val="28"/>
        </w:rPr>
        <w:t>.</w:t>
      </w:r>
    </w:p>
    <w:p w:rsidR="00EC61C4" w:rsidRPr="00533D75" w:rsidRDefault="00EC61C4" w:rsidP="00EC61C4">
      <w:pPr>
        <w:ind w:firstLine="708"/>
        <w:contextualSpacing/>
        <w:jc w:val="both"/>
        <w:rPr>
          <w:szCs w:val="28"/>
        </w:rPr>
      </w:pPr>
      <w:r w:rsidRPr="00533D75">
        <w:rPr>
          <w:szCs w:val="28"/>
        </w:rPr>
        <w:t>2.1.1. Элементы инженерной подготовки и защиты территории обесп</w:t>
      </w:r>
      <w:r w:rsidRPr="00533D75">
        <w:rPr>
          <w:szCs w:val="28"/>
        </w:rPr>
        <w:t>е</w:t>
      </w:r>
      <w:r w:rsidRPr="00533D75">
        <w:rPr>
          <w:szCs w:val="28"/>
        </w:rPr>
        <w:t>чивают безопасность и удобство пользования территорией, ее защиту от н</w:t>
      </w:r>
      <w:r w:rsidRPr="00533D75">
        <w:rPr>
          <w:szCs w:val="28"/>
        </w:rPr>
        <w:t>е</w:t>
      </w:r>
      <w:r w:rsidRPr="00533D75">
        <w:rPr>
          <w:szCs w:val="28"/>
        </w:rPr>
        <w:t>благоприятных явлений природного и техногенного воздействия в связи с н</w:t>
      </w:r>
      <w:r w:rsidRPr="00533D75">
        <w:rPr>
          <w:szCs w:val="28"/>
        </w:rPr>
        <w:t>о</w:t>
      </w:r>
      <w:r w:rsidRPr="00533D75">
        <w:rPr>
          <w:szCs w:val="28"/>
        </w:rPr>
        <w:t>вым строительством или реконструкцией. Проектирование элементов инж</w:t>
      </w:r>
      <w:r w:rsidRPr="00533D75">
        <w:rPr>
          <w:szCs w:val="28"/>
        </w:rPr>
        <w:t>е</w:t>
      </w:r>
      <w:r w:rsidRPr="00533D75">
        <w:rPr>
          <w:szCs w:val="28"/>
        </w:rPr>
        <w:t>нерной подготовки и защиты территории производится в составе меропри</w:t>
      </w:r>
      <w:r w:rsidRPr="00533D75">
        <w:rPr>
          <w:szCs w:val="28"/>
        </w:rPr>
        <w:t>я</w:t>
      </w:r>
      <w:r w:rsidRPr="00533D75">
        <w:rPr>
          <w:szCs w:val="28"/>
        </w:rPr>
        <w:t>тий по организации рельефа и стока поверхностных вод.</w:t>
      </w:r>
    </w:p>
    <w:p w:rsidR="00EC61C4" w:rsidRPr="00533D75" w:rsidRDefault="00EC61C4" w:rsidP="00EC61C4">
      <w:pPr>
        <w:contextualSpacing/>
        <w:jc w:val="both"/>
        <w:rPr>
          <w:szCs w:val="28"/>
        </w:rPr>
      </w:pPr>
      <w:r>
        <w:rPr>
          <w:szCs w:val="28"/>
        </w:rPr>
        <w:tab/>
      </w:r>
      <w:r w:rsidRPr="00533D75">
        <w:rPr>
          <w:szCs w:val="28"/>
        </w:rPr>
        <w:t>2.1.2. Задачи организации рельефа при про</w:t>
      </w:r>
      <w:r w:rsidR="003A0499">
        <w:rPr>
          <w:szCs w:val="28"/>
        </w:rPr>
        <w:t>ведении работ по</w:t>
      </w:r>
      <w:r w:rsidRPr="00533D75">
        <w:rPr>
          <w:szCs w:val="28"/>
        </w:rPr>
        <w:t xml:space="preserve"> благоус</w:t>
      </w:r>
      <w:r w:rsidRPr="00533D75">
        <w:rPr>
          <w:szCs w:val="28"/>
        </w:rPr>
        <w:t>т</w:t>
      </w:r>
      <w:r w:rsidRPr="00533D75">
        <w:rPr>
          <w:szCs w:val="28"/>
        </w:rPr>
        <w:t>ройств</w:t>
      </w:r>
      <w:r w:rsidR="003A0499">
        <w:rPr>
          <w:szCs w:val="28"/>
        </w:rPr>
        <w:t>у</w:t>
      </w:r>
      <w:r w:rsidRPr="00533D75">
        <w:rPr>
          <w:szCs w:val="28"/>
        </w:rPr>
        <w:t xml:space="preserve"> следует определять в зависимости от функционального назначения территории и целей ее преобразования и реконструкции. Организацию рел</w:t>
      </w:r>
      <w:r w:rsidRPr="00533D75">
        <w:rPr>
          <w:szCs w:val="28"/>
        </w:rPr>
        <w:t>ь</w:t>
      </w:r>
      <w:r w:rsidRPr="00533D75">
        <w:rPr>
          <w:szCs w:val="28"/>
        </w:rPr>
        <w:t xml:space="preserve">ефа реконструируемой </w:t>
      </w:r>
      <w:r>
        <w:rPr>
          <w:szCs w:val="28"/>
        </w:rPr>
        <w:t>территории</w:t>
      </w:r>
      <w:r w:rsidRPr="00533D75">
        <w:rPr>
          <w:szCs w:val="28"/>
        </w:rPr>
        <w:t xml:space="preserve">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w:t>
      </w:r>
      <w:r w:rsidRPr="00533D75">
        <w:rPr>
          <w:szCs w:val="28"/>
        </w:rPr>
        <w:t>с</w:t>
      </w:r>
      <w:r w:rsidRPr="00533D75">
        <w:rPr>
          <w:szCs w:val="28"/>
        </w:rPr>
        <w:t>няемых грунтов на площадке строительства.</w:t>
      </w:r>
    </w:p>
    <w:p w:rsidR="00EC61C4" w:rsidRPr="00533D75" w:rsidRDefault="00E52091" w:rsidP="00EC61C4">
      <w:pPr>
        <w:ind w:firstLine="708"/>
        <w:contextualSpacing/>
        <w:jc w:val="both"/>
        <w:rPr>
          <w:szCs w:val="28"/>
        </w:rPr>
      </w:pPr>
      <w:r>
        <w:rPr>
          <w:szCs w:val="28"/>
        </w:rPr>
        <w:lastRenderedPageBreak/>
        <w:t>2.1.3. При организации рельефа</w:t>
      </w:r>
      <w:r w:rsidR="008D41AC">
        <w:rPr>
          <w:szCs w:val="28"/>
        </w:rPr>
        <w:t xml:space="preserve"> </w:t>
      </w:r>
      <w:r w:rsidR="003A0499">
        <w:rPr>
          <w:szCs w:val="28"/>
        </w:rPr>
        <w:t xml:space="preserve">необходимо </w:t>
      </w:r>
      <w:r w:rsidR="00EC61C4" w:rsidRPr="00533D75">
        <w:rPr>
          <w:szCs w:val="28"/>
        </w:rPr>
        <w:t>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w:t>
      </w:r>
      <w:r w:rsidR="00EC61C4" w:rsidRPr="00533D75">
        <w:rPr>
          <w:szCs w:val="28"/>
        </w:rPr>
        <w:t>а</w:t>
      </w:r>
      <w:r w:rsidR="00EC61C4" w:rsidRPr="00533D75">
        <w:rPr>
          <w:szCs w:val="28"/>
        </w:rPr>
        <w:t>тивного загрязнения любых видов - меры по защите от загрязнения. При пр</w:t>
      </w:r>
      <w:r w:rsidR="00EC61C4" w:rsidRPr="00533D75">
        <w:rPr>
          <w:szCs w:val="28"/>
        </w:rPr>
        <w:t>о</w:t>
      </w:r>
      <w:r w:rsidR="00EC61C4" w:rsidRPr="00533D75">
        <w:rPr>
          <w:szCs w:val="28"/>
        </w:rPr>
        <w:t>ведении подсыпки грунта на территории допускается использовать только минеральные грунты и верхние плодородные слои почвы.</w:t>
      </w:r>
    </w:p>
    <w:p w:rsidR="00EC61C4" w:rsidRPr="00533D75" w:rsidRDefault="00EC61C4" w:rsidP="00EC61C4">
      <w:pPr>
        <w:contextualSpacing/>
        <w:jc w:val="both"/>
        <w:rPr>
          <w:szCs w:val="28"/>
        </w:rPr>
      </w:pPr>
      <w:r w:rsidRPr="00533D75">
        <w:rPr>
          <w:szCs w:val="28"/>
        </w:rPr>
        <w:t xml:space="preserve">           2.1.4. При терр</w:t>
      </w:r>
      <w:r w:rsidR="00E52091">
        <w:rPr>
          <w:szCs w:val="28"/>
        </w:rPr>
        <w:t>асировании рельефа необходимо</w:t>
      </w:r>
      <w:r w:rsidR="003A0499">
        <w:rPr>
          <w:szCs w:val="28"/>
        </w:rPr>
        <w:t>предусматривать</w:t>
      </w:r>
      <w:r w:rsidRPr="00533D75">
        <w:rPr>
          <w:szCs w:val="28"/>
        </w:rPr>
        <w:t xml:space="preserve"> по</w:t>
      </w:r>
      <w:r w:rsidRPr="00533D75">
        <w:rPr>
          <w:szCs w:val="28"/>
        </w:rPr>
        <w:t>д</w:t>
      </w:r>
      <w:r w:rsidRPr="00533D75">
        <w:rPr>
          <w:szCs w:val="28"/>
        </w:rPr>
        <w:t>порные стенки и откосы. Максимально допустимые величины углов откосов устанавливаются в зависимости от видов грунтов.</w:t>
      </w:r>
    </w:p>
    <w:p w:rsidR="00EC61C4" w:rsidRPr="00533D75" w:rsidRDefault="00EC61C4" w:rsidP="00E52091">
      <w:pPr>
        <w:ind w:firstLine="708"/>
        <w:contextualSpacing/>
        <w:jc w:val="both"/>
        <w:rPr>
          <w:szCs w:val="28"/>
        </w:rPr>
      </w:pPr>
      <w:r w:rsidRPr="00533D75">
        <w:rPr>
          <w:szCs w:val="28"/>
        </w:rPr>
        <w:t xml:space="preserve">2.1.5. </w:t>
      </w:r>
      <w:r w:rsidR="003A0499">
        <w:rPr>
          <w:szCs w:val="28"/>
        </w:rPr>
        <w:t>Необходимо</w:t>
      </w:r>
      <w:r w:rsidRPr="00533D75">
        <w:rPr>
          <w:szCs w:val="28"/>
        </w:rPr>
        <w:t xml:space="preserve"> про</w:t>
      </w:r>
      <w:r w:rsidR="003A0499">
        <w:rPr>
          <w:szCs w:val="28"/>
        </w:rPr>
        <w:t>из</w:t>
      </w:r>
      <w:r w:rsidRPr="00533D75">
        <w:rPr>
          <w:szCs w:val="28"/>
        </w:rPr>
        <w:t>водить укрепление откосов. Выбор материала и технологии укрепления зависят от местоположения откоса в городе, предп</w:t>
      </w:r>
      <w:r w:rsidRPr="00533D75">
        <w:rPr>
          <w:szCs w:val="28"/>
        </w:rPr>
        <w:t>о</w:t>
      </w:r>
      <w:r w:rsidRPr="00533D75">
        <w:rPr>
          <w:szCs w:val="28"/>
        </w:rPr>
        <w:t>лагаемого уровня механических нагрузок на склон, крутизны склона и фо</w:t>
      </w:r>
      <w:r w:rsidRPr="00533D75">
        <w:rPr>
          <w:szCs w:val="28"/>
        </w:rPr>
        <w:t>р</w:t>
      </w:r>
      <w:r w:rsidRPr="00533D75">
        <w:rPr>
          <w:szCs w:val="28"/>
        </w:rPr>
        <w:t>мируемой среды.</w:t>
      </w:r>
    </w:p>
    <w:p w:rsidR="00EC61C4" w:rsidRPr="00533D75" w:rsidRDefault="00EC61C4" w:rsidP="00E52091">
      <w:pPr>
        <w:ind w:firstLine="708"/>
        <w:contextualSpacing/>
        <w:jc w:val="both"/>
        <w:rPr>
          <w:szCs w:val="28"/>
        </w:rPr>
      </w:pPr>
      <w:r w:rsidRPr="00533D75">
        <w:rPr>
          <w:szCs w:val="28"/>
        </w:rPr>
        <w:t xml:space="preserve">2.1.5.1. На территориях зон особо охраняемых природных территорий для укрепления откосов открытых русел водоемов </w:t>
      </w:r>
      <w:r w:rsidR="001E638C">
        <w:rPr>
          <w:szCs w:val="28"/>
        </w:rPr>
        <w:t>следует</w:t>
      </w:r>
      <w:r w:rsidRPr="00533D75">
        <w:rPr>
          <w:szCs w:val="28"/>
        </w:rPr>
        <w:t xml:space="preserve"> использовать м</w:t>
      </w:r>
      <w:r w:rsidRPr="00533D75">
        <w:rPr>
          <w:szCs w:val="28"/>
        </w:rPr>
        <w:t>а</w:t>
      </w:r>
      <w:r w:rsidRPr="00533D75">
        <w:rPr>
          <w:szCs w:val="28"/>
        </w:rPr>
        <w:t>териалы и приемы, сохраняющие естественный вид берегов: габионные ко</w:t>
      </w:r>
      <w:r w:rsidRPr="00533D75">
        <w:rPr>
          <w:szCs w:val="28"/>
        </w:rPr>
        <w:t>н</w:t>
      </w:r>
      <w:r w:rsidRPr="00533D75">
        <w:rPr>
          <w:szCs w:val="28"/>
        </w:rPr>
        <w:t>струкции или "матрацы Рено", нетканые синтетические материалы, покрытие типа "соты", одерновку, ряжевые деревянные берегоукрепления, естестве</w:t>
      </w:r>
      <w:r w:rsidRPr="00533D75">
        <w:rPr>
          <w:szCs w:val="28"/>
        </w:rPr>
        <w:t>н</w:t>
      </w:r>
      <w:r w:rsidRPr="00533D75">
        <w:rPr>
          <w:szCs w:val="28"/>
        </w:rPr>
        <w:t>ный камень, песок, валуны, посадки растений и т.п.</w:t>
      </w:r>
    </w:p>
    <w:p w:rsidR="00EC61C4" w:rsidRPr="00533D75" w:rsidRDefault="00EC61C4" w:rsidP="00E52091">
      <w:pPr>
        <w:ind w:firstLine="708"/>
        <w:contextualSpacing/>
        <w:jc w:val="both"/>
        <w:rPr>
          <w:szCs w:val="28"/>
        </w:rPr>
      </w:pPr>
      <w:r w:rsidRPr="00533D75">
        <w:rPr>
          <w:szCs w:val="28"/>
        </w:rPr>
        <w:t>2.1.5.2. В городской застройке укрепление откосов открытых русел сл</w:t>
      </w:r>
      <w:r w:rsidRPr="00533D75">
        <w:rPr>
          <w:szCs w:val="28"/>
        </w:rPr>
        <w:t>е</w:t>
      </w:r>
      <w:r w:rsidRPr="00533D75">
        <w:rPr>
          <w:szCs w:val="28"/>
        </w:rPr>
        <w:t>дует вести с использованием материалов и приемов, предотвращающих нео</w:t>
      </w:r>
      <w:r w:rsidRPr="00533D75">
        <w:rPr>
          <w:szCs w:val="28"/>
        </w:rPr>
        <w:t>р</w:t>
      </w:r>
      <w:r w:rsidRPr="00533D75">
        <w:rPr>
          <w:szCs w:val="28"/>
        </w:rPr>
        <w:t>ганизованное попадание поверхностного стока в водоем и разрушение бер</w:t>
      </w:r>
      <w:r w:rsidRPr="00533D75">
        <w:rPr>
          <w:szCs w:val="28"/>
        </w:rPr>
        <w:t>е</w:t>
      </w:r>
      <w:r w:rsidRPr="00533D75">
        <w:rPr>
          <w:szCs w:val="28"/>
        </w:rPr>
        <w:t>гов в условиях высокого уровня механических нагрузок: формирование наб</w:t>
      </w:r>
      <w:r w:rsidRPr="00533D75">
        <w:rPr>
          <w:szCs w:val="28"/>
        </w:rPr>
        <w:t>е</w:t>
      </w:r>
      <w:r w:rsidRPr="00533D75">
        <w:rPr>
          <w:szCs w:val="28"/>
        </w:rPr>
        <w:t>режных с применением подпорных стенок, стеновых блоков, облицовкой плитами и омоноличиванием швов, т.п.</w:t>
      </w:r>
    </w:p>
    <w:p w:rsidR="00EC61C4" w:rsidRPr="00533D75" w:rsidRDefault="00EC61C4" w:rsidP="00E52091">
      <w:pPr>
        <w:ind w:firstLine="708"/>
        <w:contextualSpacing/>
        <w:jc w:val="both"/>
        <w:rPr>
          <w:szCs w:val="28"/>
        </w:rPr>
      </w:pPr>
      <w:r w:rsidRPr="00533D75">
        <w:rPr>
          <w:szCs w:val="28"/>
        </w:rPr>
        <w:t xml:space="preserve">2.1.6. Подпорные стенки следует </w:t>
      </w:r>
      <w:r w:rsidR="003A0499">
        <w:rPr>
          <w:szCs w:val="28"/>
        </w:rPr>
        <w:t>устраивать</w:t>
      </w:r>
      <w:r w:rsidRPr="00533D75">
        <w:rPr>
          <w:szCs w:val="28"/>
        </w:rPr>
        <w:t xml:space="preserve"> с учетом разницы высот сопрягаемых террас. Перепад рельефа менее 0,4 м </w:t>
      </w:r>
      <w:r w:rsidR="003A0499">
        <w:rPr>
          <w:szCs w:val="28"/>
        </w:rPr>
        <w:t>должен</w:t>
      </w:r>
      <w:r w:rsidRPr="00533D75">
        <w:rPr>
          <w:szCs w:val="28"/>
        </w:rPr>
        <w:t xml:space="preserve"> оформлять</w:t>
      </w:r>
      <w:r w:rsidR="003A0499">
        <w:rPr>
          <w:szCs w:val="28"/>
        </w:rPr>
        <w:t>ся</w:t>
      </w:r>
      <w:r w:rsidRPr="00533D75">
        <w:rPr>
          <w:szCs w:val="28"/>
        </w:rPr>
        <w:t xml:space="preserve"> бо</w:t>
      </w:r>
      <w:r w:rsidRPr="00533D75">
        <w:rPr>
          <w:szCs w:val="28"/>
        </w:rPr>
        <w:t>р</w:t>
      </w:r>
      <w:r w:rsidRPr="00533D75">
        <w:rPr>
          <w:szCs w:val="28"/>
        </w:rPr>
        <w:t xml:space="preserve">товым камнем или выкладкой естественного камня. При перепадах рельефа более 0,4 м подпорные стенки </w:t>
      </w:r>
      <w:r w:rsidR="003A0499">
        <w:rPr>
          <w:szCs w:val="28"/>
        </w:rPr>
        <w:t>должны выполняться</w:t>
      </w:r>
      <w:r w:rsidRPr="00533D75">
        <w:rPr>
          <w:szCs w:val="28"/>
        </w:rPr>
        <w:t xml:space="preserve"> как инженерное соор</w:t>
      </w:r>
      <w:r w:rsidRPr="00533D75">
        <w:rPr>
          <w:szCs w:val="28"/>
        </w:rPr>
        <w:t>у</w:t>
      </w:r>
      <w:r w:rsidRPr="00533D75">
        <w:rPr>
          <w:szCs w:val="28"/>
        </w:rPr>
        <w:t>жение, обеспечивая устойчивость верхней террасы гравитационными (мон</w:t>
      </w:r>
      <w:r w:rsidRPr="00533D75">
        <w:rPr>
          <w:szCs w:val="28"/>
        </w:rPr>
        <w:t>о</w:t>
      </w:r>
      <w:r w:rsidRPr="00533D75">
        <w:rPr>
          <w:szCs w:val="28"/>
        </w:rPr>
        <w:t>литные, из массивной кладки) или свайными (тонкие анкерные, свайные р</w:t>
      </w:r>
      <w:r w:rsidRPr="00533D75">
        <w:rPr>
          <w:szCs w:val="28"/>
        </w:rPr>
        <w:t>о</w:t>
      </w:r>
      <w:r w:rsidRPr="00533D75">
        <w:rPr>
          <w:szCs w:val="28"/>
        </w:rPr>
        <w:t>стверки) видами подпорных стенок.</w:t>
      </w:r>
    </w:p>
    <w:p w:rsidR="00EC61C4" w:rsidRPr="00533D75" w:rsidRDefault="00EC61C4" w:rsidP="00E52091">
      <w:pPr>
        <w:ind w:firstLine="708"/>
        <w:contextualSpacing/>
        <w:jc w:val="both"/>
        <w:rPr>
          <w:szCs w:val="28"/>
        </w:rPr>
      </w:pPr>
      <w:r w:rsidRPr="00533D75">
        <w:rPr>
          <w:szCs w:val="28"/>
        </w:rPr>
        <w:t>2.1.7. Следует предусматривать ограждение подпорных стенок и вер</w:t>
      </w:r>
      <w:r w:rsidRPr="00533D75">
        <w:rPr>
          <w:szCs w:val="28"/>
        </w:rPr>
        <w:t>х</w:t>
      </w:r>
      <w:r w:rsidRPr="00533D75">
        <w:rPr>
          <w:szCs w:val="28"/>
        </w:rPr>
        <w:t>них бровок откосов при размещении на них транспортных коммуникаций с</w:t>
      </w:r>
      <w:r w:rsidRPr="00533D75">
        <w:rPr>
          <w:szCs w:val="28"/>
        </w:rPr>
        <w:t>о</w:t>
      </w:r>
      <w:r w:rsidRPr="00533D75">
        <w:rPr>
          <w:szCs w:val="28"/>
        </w:rPr>
        <w:t>гласно ГОСТ Р 52289, ГОСТ 26804. Также следует предусматривать огражд</w:t>
      </w:r>
      <w:r w:rsidRPr="00533D75">
        <w:rPr>
          <w:szCs w:val="28"/>
        </w:rPr>
        <w:t>е</w:t>
      </w:r>
      <w:r w:rsidRPr="00533D75">
        <w:rPr>
          <w:szCs w:val="28"/>
        </w:rPr>
        <w:t xml:space="preserve">ния пешеходных дорожек, размещаемых вдоль этих сооружений, при высоте подпорной стенки более 1,0 м, а откоса - </w:t>
      </w:r>
      <w:r w:rsidR="001E638C">
        <w:rPr>
          <w:szCs w:val="28"/>
        </w:rPr>
        <w:t>более 2 м. Высоту ограждений</w:t>
      </w:r>
      <w:r w:rsidRPr="00533D75">
        <w:rPr>
          <w:szCs w:val="28"/>
        </w:rPr>
        <w:t xml:space="preserve"> уст</w:t>
      </w:r>
      <w:r w:rsidRPr="00533D75">
        <w:rPr>
          <w:szCs w:val="28"/>
        </w:rPr>
        <w:t>а</w:t>
      </w:r>
      <w:r w:rsidRPr="00533D75">
        <w:rPr>
          <w:szCs w:val="28"/>
        </w:rPr>
        <w:t>навливать не менее 0,9 м.</w:t>
      </w:r>
    </w:p>
    <w:p w:rsidR="00EC61C4" w:rsidRPr="00533D75" w:rsidRDefault="00EC61C4" w:rsidP="00E52091">
      <w:pPr>
        <w:ind w:firstLine="708"/>
        <w:contextualSpacing/>
        <w:jc w:val="both"/>
        <w:rPr>
          <w:szCs w:val="28"/>
        </w:rPr>
      </w:pPr>
      <w:r w:rsidRPr="00533D75">
        <w:rPr>
          <w:szCs w:val="28"/>
        </w:rPr>
        <w:t>2.1.8. Искусственные элементы рельефа (подпорные стенки, земляные насыпи, выемки), располагаемые вдоль магистральных улиц, могут использ</w:t>
      </w:r>
      <w:r w:rsidRPr="00533D75">
        <w:rPr>
          <w:szCs w:val="28"/>
        </w:rPr>
        <w:t>о</w:t>
      </w:r>
      <w:r w:rsidRPr="00533D75">
        <w:rPr>
          <w:szCs w:val="28"/>
        </w:rPr>
        <w:t>ваться в качестве шумозащитных экранов.</w:t>
      </w:r>
    </w:p>
    <w:p w:rsidR="00EC61C4" w:rsidRPr="00533D75" w:rsidRDefault="00EC61C4" w:rsidP="00E52091">
      <w:pPr>
        <w:ind w:firstLine="708"/>
        <w:contextualSpacing/>
        <w:jc w:val="both"/>
        <w:rPr>
          <w:szCs w:val="28"/>
        </w:rPr>
      </w:pPr>
      <w:r w:rsidRPr="00533D75">
        <w:rPr>
          <w:szCs w:val="28"/>
        </w:rPr>
        <w:t xml:space="preserve">2.1.9. При </w:t>
      </w:r>
      <w:r w:rsidR="003A0499">
        <w:rPr>
          <w:szCs w:val="28"/>
        </w:rPr>
        <w:t>организации</w:t>
      </w:r>
      <w:r w:rsidRPr="00533D75">
        <w:rPr>
          <w:szCs w:val="28"/>
        </w:rPr>
        <w:t xml:space="preserve"> стока поверхностных вод следует руководств</w:t>
      </w:r>
      <w:r w:rsidRPr="00533D75">
        <w:rPr>
          <w:szCs w:val="28"/>
        </w:rPr>
        <w:t>о</w:t>
      </w:r>
      <w:r w:rsidRPr="00533D75">
        <w:rPr>
          <w:szCs w:val="28"/>
        </w:rPr>
        <w:t>ваться СНиП 2.04.03</w:t>
      </w:r>
      <w:r w:rsidR="003A0499">
        <w:rPr>
          <w:szCs w:val="28"/>
        </w:rPr>
        <w:t>, п</w:t>
      </w:r>
      <w:r w:rsidRPr="00533D75">
        <w:rPr>
          <w:szCs w:val="28"/>
        </w:rPr>
        <w:t xml:space="preserve">ри </w:t>
      </w:r>
      <w:r w:rsidR="003A0499">
        <w:rPr>
          <w:szCs w:val="28"/>
        </w:rPr>
        <w:t xml:space="preserve">этом необходимо </w:t>
      </w:r>
      <w:r w:rsidRPr="00533D75">
        <w:rPr>
          <w:szCs w:val="28"/>
        </w:rPr>
        <w:t>обеспечивать комплексное реш</w:t>
      </w:r>
      <w:r w:rsidRPr="00533D75">
        <w:rPr>
          <w:szCs w:val="28"/>
        </w:rPr>
        <w:t>е</w:t>
      </w:r>
      <w:r w:rsidRPr="00533D75">
        <w:rPr>
          <w:szCs w:val="28"/>
        </w:rPr>
        <w:lastRenderedPageBreak/>
        <w:t>ние вопросов организации рельефа и устройства открытой или закрытой си</w:t>
      </w:r>
      <w:r w:rsidRPr="00533D75">
        <w:rPr>
          <w:szCs w:val="28"/>
        </w:rPr>
        <w:t>с</w:t>
      </w:r>
      <w:r w:rsidRPr="00533D75">
        <w:rPr>
          <w:szCs w:val="28"/>
        </w:rPr>
        <w:t>темы водоотводных устройств: водосточных труб (водостоков), лотков, кюв</w:t>
      </w:r>
      <w:r w:rsidRPr="00533D75">
        <w:rPr>
          <w:szCs w:val="28"/>
        </w:rPr>
        <w:t>е</w:t>
      </w:r>
      <w:r w:rsidRPr="00533D75">
        <w:rPr>
          <w:szCs w:val="28"/>
        </w:rPr>
        <w:t xml:space="preserve">тов, быстротоков, дождеприемных колодцев. </w:t>
      </w:r>
      <w:r w:rsidR="003A0499">
        <w:rPr>
          <w:szCs w:val="28"/>
        </w:rPr>
        <w:t>Организацию</w:t>
      </w:r>
      <w:r w:rsidRPr="00533D75">
        <w:rPr>
          <w:szCs w:val="28"/>
        </w:rPr>
        <w:t xml:space="preserve"> поверхностного водоотвода </w:t>
      </w:r>
      <w:r w:rsidR="001E638C">
        <w:rPr>
          <w:szCs w:val="28"/>
        </w:rPr>
        <w:t>необходимо</w:t>
      </w:r>
      <w:r w:rsidRPr="00533D75">
        <w:rPr>
          <w:szCs w:val="28"/>
        </w:rPr>
        <w:t xml:space="preserve"> осуществлять с минимальным объемом земляных р</w:t>
      </w:r>
      <w:r w:rsidRPr="00533D75">
        <w:rPr>
          <w:szCs w:val="28"/>
        </w:rPr>
        <w:t>а</w:t>
      </w:r>
      <w:r w:rsidRPr="00533D75">
        <w:rPr>
          <w:szCs w:val="28"/>
        </w:rPr>
        <w:t>бот и предусматривающий сток воды со скоростями, исключающими во</w:t>
      </w:r>
      <w:r w:rsidRPr="00533D75">
        <w:rPr>
          <w:szCs w:val="28"/>
        </w:rPr>
        <w:t>з</w:t>
      </w:r>
      <w:r w:rsidRPr="00533D75">
        <w:rPr>
          <w:szCs w:val="28"/>
        </w:rPr>
        <w:t>можность эрозии почвы.</w:t>
      </w:r>
    </w:p>
    <w:p w:rsidR="00EC61C4" w:rsidRPr="00533D75" w:rsidRDefault="00EC61C4" w:rsidP="00E52091">
      <w:pPr>
        <w:ind w:firstLine="708"/>
        <w:contextualSpacing/>
        <w:jc w:val="both"/>
        <w:rPr>
          <w:szCs w:val="28"/>
        </w:rPr>
      </w:pPr>
      <w:r w:rsidRPr="00533D75">
        <w:rPr>
          <w:szCs w:val="28"/>
        </w:rPr>
        <w:t>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w:t>
      </w:r>
      <w:r w:rsidRPr="00533D75">
        <w:rPr>
          <w:szCs w:val="28"/>
        </w:rPr>
        <w:t>о</w:t>
      </w:r>
      <w:r w:rsidRPr="00533D75">
        <w:rPr>
          <w:szCs w:val="28"/>
        </w:rPr>
        <w:t>щение, монолитный бетон, сборный железобетон, керамика и др.), угол отк</w:t>
      </w:r>
      <w:r w:rsidRPr="00533D75">
        <w:rPr>
          <w:szCs w:val="28"/>
        </w:rPr>
        <w:t>о</w:t>
      </w:r>
      <w:r w:rsidRPr="00533D75">
        <w:rPr>
          <w:szCs w:val="28"/>
        </w:rPr>
        <w:t>сов кюветов принимать в зависимости от видов грунтов.</w:t>
      </w:r>
    </w:p>
    <w:p w:rsidR="00EC61C4" w:rsidRPr="00533D75" w:rsidRDefault="00EC61C4" w:rsidP="00E52091">
      <w:pPr>
        <w:ind w:firstLine="708"/>
        <w:contextualSpacing/>
        <w:jc w:val="both"/>
        <w:rPr>
          <w:szCs w:val="28"/>
        </w:rPr>
      </w:pPr>
      <w:r w:rsidRPr="00533D75">
        <w:rPr>
          <w:szCs w:val="28"/>
        </w:rPr>
        <w:t>2.1.11. Минимальные и максимальные уклоны следует назначать с уч</w:t>
      </w:r>
      <w:r w:rsidRPr="00533D75">
        <w:rPr>
          <w:szCs w:val="28"/>
        </w:rPr>
        <w:t>е</w:t>
      </w:r>
      <w:r w:rsidRPr="00533D75">
        <w:rPr>
          <w:szCs w:val="28"/>
        </w:rPr>
        <w:t>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EC61C4" w:rsidRPr="00533D75" w:rsidRDefault="00EC61C4" w:rsidP="00E52091">
      <w:pPr>
        <w:ind w:firstLine="708"/>
        <w:contextualSpacing/>
        <w:jc w:val="both"/>
        <w:rPr>
          <w:szCs w:val="28"/>
        </w:rPr>
      </w:pPr>
      <w:r w:rsidRPr="00533D75">
        <w:rPr>
          <w:szCs w:val="28"/>
        </w:rPr>
        <w:t>2.1.12. На территориях объектов рекреации водоотводные лотки могут обеспечивать сопряжение покрытия пешеход</w:t>
      </w:r>
      <w:r w:rsidR="005B5AF8">
        <w:rPr>
          <w:szCs w:val="28"/>
        </w:rPr>
        <w:t>ной коммуникации с газоном, их следует</w:t>
      </w:r>
      <w:r w:rsidRPr="00533D75">
        <w:rPr>
          <w:szCs w:val="28"/>
        </w:rPr>
        <w:t xml:space="preserve"> выполнять из элементов мощения (плоского булыжника, колотой или пиленой брусчатки, каменной плитки и др.), стыки допускается замонолич</w:t>
      </w:r>
      <w:r w:rsidRPr="00533D75">
        <w:rPr>
          <w:szCs w:val="28"/>
        </w:rPr>
        <w:t>и</w:t>
      </w:r>
      <w:r w:rsidRPr="00533D75">
        <w:rPr>
          <w:szCs w:val="28"/>
        </w:rPr>
        <w:t>вать раствором высококачественной глины.</w:t>
      </w:r>
    </w:p>
    <w:p w:rsidR="005B5AF8" w:rsidRDefault="00E52091" w:rsidP="00E52091">
      <w:pPr>
        <w:ind w:firstLine="708"/>
        <w:contextualSpacing/>
        <w:jc w:val="both"/>
        <w:rPr>
          <w:szCs w:val="28"/>
        </w:rPr>
      </w:pPr>
      <w:r>
        <w:rPr>
          <w:szCs w:val="28"/>
        </w:rPr>
        <w:t>2</w:t>
      </w:r>
      <w:r w:rsidR="00EC61C4" w:rsidRPr="00533D75">
        <w:rPr>
          <w:szCs w:val="28"/>
        </w:rPr>
        <w:t>.1.13. Дождеприемные колодцы являются элементами закрытой сист</w:t>
      </w:r>
      <w:r w:rsidR="00EC61C4" w:rsidRPr="00533D75">
        <w:rPr>
          <w:szCs w:val="28"/>
        </w:rPr>
        <w:t>е</w:t>
      </w:r>
      <w:r w:rsidR="00EC61C4" w:rsidRPr="00533D75">
        <w:rPr>
          <w:szCs w:val="28"/>
        </w:rPr>
        <w:t>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w:t>
      </w:r>
      <w:r w:rsidR="006D7576">
        <w:rPr>
          <w:szCs w:val="28"/>
        </w:rPr>
        <w:t>ости от продольного уклона улиц</w:t>
      </w:r>
      <w:r w:rsidR="00EC61C4" w:rsidRPr="00533D75">
        <w:rPr>
          <w:szCs w:val="28"/>
        </w:rPr>
        <w:t xml:space="preserve">. </w:t>
      </w:r>
    </w:p>
    <w:p w:rsidR="006D7576" w:rsidRDefault="006D7576" w:rsidP="00E52091">
      <w:pPr>
        <w:ind w:firstLine="708"/>
        <w:contextualSpacing/>
        <w:jc w:val="both"/>
        <w:rPr>
          <w:szCs w:val="28"/>
        </w:rPr>
      </w:pPr>
    </w:p>
    <w:p w:rsidR="00B3293B" w:rsidRDefault="005B5AF8" w:rsidP="00B3293B">
      <w:pPr>
        <w:ind w:firstLine="708"/>
        <w:contextualSpacing/>
        <w:jc w:val="right"/>
        <w:rPr>
          <w:sz w:val="24"/>
        </w:rPr>
      </w:pPr>
      <w:r w:rsidRPr="00B3293B">
        <w:rPr>
          <w:sz w:val="24"/>
        </w:rPr>
        <w:t>Таблица 1. Размещение дождеприемных колодцев</w:t>
      </w:r>
    </w:p>
    <w:p w:rsidR="005B5AF8" w:rsidRPr="00B3293B" w:rsidRDefault="005B5AF8" w:rsidP="00B3293B">
      <w:pPr>
        <w:ind w:firstLine="708"/>
        <w:contextualSpacing/>
        <w:jc w:val="right"/>
        <w:rPr>
          <w:sz w:val="24"/>
        </w:rPr>
      </w:pPr>
      <w:r w:rsidRPr="00B3293B">
        <w:rPr>
          <w:sz w:val="24"/>
        </w:rPr>
        <w:t xml:space="preserve"> в лотках проезжих частей улиц и проездов</w:t>
      </w:r>
      <w:r w:rsidR="00B3293B">
        <w:rPr>
          <w:sz w:val="24"/>
        </w:rPr>
        <w:t>.</w:t>
      </w:r>
    </w:p>
    <w:p w:rsidR="006D7576" w:rsidRDefault="006D7576" w:rsidP="00E52091">
      <w:pPr>
        <w:ind w:firstLine="708"/>
        <w:contextualSpacing/>
        <w:jc w:val="both"/>
        <w:rPr>
          <w:szCs w:val="28"/>
        </w:rPr>
      </w:pPr>
    </w:p>
    <w:tbl>
      <w:tblPr>
        <w:tblStyle w:val="a7"/>
        <w:tblW w:w="0" w:type="auto"/>
        <w:tblLook w:val="04A0"/>
      </w:tblPr>
      <w:tblGrid>
        <w:gridCol w:w="3936"/>
        <w:gridCol w:w="5635"/>
      </w:tblGrid>
      <w:tr w:rsidR="005B5AF8" w:rsidRPr="005B5AF8" w:rsidTr="00AC2579">
        <w:tc>
          <w:tcPr>
            <w:tcW w:w="3936" w:type="dxa"/>
            <w:vAlign w:val="center"/>
          </w:tcPr>
          <w:p w:rsidR="005B5AF8" w:rsidRPr="00AC2579" w:rsidRDefault="005B5AF8" w:rsidP="00AC2579">
            <w:pPr>
              <w:contextualSpacing/>
              <w:jc w:val="center"/>
              <w:rPr>
                <w:szCs w:val="28"/>
              </w:rPr>
            </w:pPr>
            <w:r w:rsidRPr="005B5AF8">
              <w:rPr>
                <w:sz w:val="24"/>
              </w:rPr>
              <w:t>Уклон проезжей части улицы</w:t>
            </w:r>
            <w:r w:rsidR="00AC2579">
              <w:rPr>
                <w:sz w:val="24"/>
              </w:rPr>
              <w:t xml:space="preserve">, </w:t>
            </w:r>
            <w:r w:rsidR="00AC2579" w:rsidRPr="00AC2579">
              <w:rPr>
                <w:sz w:val="24"/>
              </w:rPr>
              <w:t>‰</w:t>
            </w:r>
          </w:p>
        </w:tc>
        <w:tc>
          <w:tcPr>
            <w:tcW w:w="5635" w:type="dxa"/>
            <w:vAlign w:val="center"/>
          </w:tcPr>
          <w:p w:rsidR="005B5AF8" w:rsidRPr="005B5AF8" w:rsidRDefault="005B5AF8" w:rsidP="00AC2579">
            <w:pPr>
              <w:contextualSpacing/>
              <w:jc w:val="center"/>
              <w:rPr>
                <w:sz w:val="24"/>
              </w:rPr>
            </w:pPr>
            <w:r w:rsidRPr="005B5AF8">
              <w:rPr>
                <w:sz w:val="24"/>
              </w:rPr>
              <w:t>Расстояние между дождеприемными колодцами, м</w:t>
            </w:r>
            <w:r>
              <w:rPr>
                <w:sz w:val="24"/>
              </w:rPr>
              <w:t>.</w:t>
            </w:r>
          </w:p>
        </w:tc>
      </w:tr>
      <w:tr w:rsidR="005B5AF8" w:rsidRPr="005B5AF8" w:rsidTr="00AC2579">
        <w:tc>
          <w:tcPr>
            <w:tcW w:w="3936" w:type="dxa"/>
            <w:vAlign w:val="center"/>
          </w:tcPr>
          <w:p w:rsidR="005B5AF8" w:rsidRPr="005B5AF8" w:rsidRDefault="00AC2579" w:rsidP="00AC2579">
            <w:pPr>
              <w:contextualSpacing/>
              <w:jc w:val="center"/>
              <w:rPr>
                <w:sz w:val="24"/>
              </w:rPr>
            </w:pPr>
            <w:r>
              <w:rPr>
                <w:sz w:val="24"/>
              </w:rPr>
              <w:t>До 4</w:t>
            </w:r>
          </w:p>
        </w:tc>
        <w:tc>
          <w:tcPr>
            <w:tcW w:w="5635" w:type="dxa"/>
            <w:vAlign w:val="center"/>
          </w:tcPr>
          <w:p w:rsidR="005B5AF8" w:rsidRPr="005B5AF8" w:rsidRDefault="006D7576" w:rsidP="00AC2579">
            <w:pPr>
              <w:contextualSpacing/>
              <w:jc w:val="center"/>
              <w:rPr>
                <w:sz w:val="24"/>
              </w:rPr>
            </w:pPr>
            <w:r>
              <w:rPr>
                <w:sz w:val="24"/>
              </w:rPr>
              <w:t>50</w:t>
            </w:r>
          </w:p>
        </w:tc>
      </w:tr>
      <w:tr w:rsidR="005B5AF8" w:rsidRPr="005B5AF8" w:rsidTr="00AC2579">
        <w:tc>
          <w:tcPr>
            <w:tcW w:w="3936" w:type="dxa"/>
            <w:vAlign w:val="center"/>
          </w:tcPr>
          <w:p w:rsidR="005B5AF8" w:rsidRPr="005B5AF8" w:rsidRDefault="00AC2579" w:rsidP="00AC2579">
            <w:pPr>
              <w:contextualSpacing/>
              <w:jc w:val="center"/>
              <w:rPr>
                <w:sz w:val="24"/>
              </w:rPr>
            </w:pPr>
            <w:r>
              <w:rPr>
                <w:sz w:val="24"/>
              </w:rPr>
              <w:t>5-10</w:t>
            </w:r>
          </w:p>
        </w:tc>
        <w:tc>
          <w:tcPr>
            <w:tcW w:w="5635" w:type="dxa"/>
            <w:vAlign w:val="center"/>
          </w:tcPr>
          <w:p w:rsidR="005B5AF8" w:rsidRPr="005B5AF8" w:rsidRDefault="006D7576" w:rsidP="00AC2579">
            <w:pPr>
              <w:contextualSpacing/>
              <w:jc w:val="center"/>
              <w:rPr>
                <w:sz w:val="24"/>
              </w:rPr>
            </w:pPr>
            <w:r>
              <w:rPr>
                <w:sz w:val="24"/>
              </w:rPr>
              <w:t>60-70</w:t>
            </w:r>
          </w:p>
        </w:tc>
      </w:tr>
      <w:tr w:rsidR="005B5AF8" w:rsidRPr="005B5AF8" w:rsidTr="00AC2579">
        <w:tc>
          <w:tcPr>
            <w:tcW w:w="3936" w:type="dxa"/>
            <w:vAlign w:val="center"/>
          </w:tcPr>
          <w:p w:rsidR="005B5AF8" w:rsidRPr="005B5AF8" w:rsidRDefault="00AC2579" w:rsidP="00AC2579">
            <w:pPr>
              <w:contextualSpacing/>
              <w:jc w:val="center"/>
              <w:rPr>
                <w:sz w:val="24"/>
              </w:rPr>
            </w:pPr>
            <w:r>
              <w:rPr>
                <w:sz w:val="24"/>
              </w:rPr>
              <w:t>10-30</w:t>
            </w:r>
          </w:p>
        </w:tc>
        <w:tc>
          <w:tcPr>
            <w:tcW w:w="5635" w:type="dxa"/>
            <w:vAlign w:val="center"/>
          </w:tcPr>
          <w:p w:rsidR="005B5AF8" w:rsidRPr="005B5AF8" w:rsidRDefault="006D7576" w:rsidP="00AC2579">
            <w:pPr>
              <w:contextualSpacing/>
              <w:jc w:val="center"/>
              <w:rPr>
                <w:sz w:val="24"/>
              </w:rPr>
            </w:pPr>
            <w:r>
              <w:rPr>
                <w:sz w:val="24"/>
              </w:rPr>
              <w:t>70-80</w:t>
            </w:r>
          </w:p>
        </w:tc>
      </w:tr>
      <w:tr w:rsidR="005B5AF8" w:rsidRPr="005B5AF8" w:rsidTr="00AC2579">
        <w:tc>
          <w:tcPr>
            <w:tcW w:w="3936" w:type="dxa"/>
            <w:vAlign w:val="center"/>
          </w:tcPr>
          <w:p w:rsidR="005B5AF8" w:rsidRPr="005B5AF8" w:rsidRDefault="00AC2579" w:rsidP="00AC2579">
            <w:pPr>
              <w:contextualSpacing/>
              <w:jc w:val="center"/>
              <w:rPr>
                <w:sz w:val="24"/>
              </w:rPr>
            </w:pPr>
            <w:r>
              <w:rPr>
                <w:sz w:val="24"/>
              </w:rPr>
              <w:t>Свыше 30</w:t>
            </w:r>
          </w:p>
        </w:tc>
        <w:tc>
          <w:tcPr>
            <w:tcW w:w="5635" w:type="dxa"/>
            <w:vAlign w:val="center"/>
          </w:tcPr>
          <w:p w:rsidR="005B5AF8" w:rsidRPr="005B5AF8" w:rsidRDefault="006D7576" w:rsidP="00AC2579">
            <w:pPr>
              <w:contextualSpacing/>
              <w:jc w:val="center"/>
              <w:rPr>
                <w:sz w:val="24"/>
              </w:rPr>
            </w:pPr>
            <w:r>
              <w:rPr>
                <w:sz w:val="24"/>
              </w:rPr>
              <w:t>Не более 60</w:t>
            </w:r>
          </w:p>
        </w:tc>
      </w:tr>
      <w:tr w:rsidR="006D7576" w:rsidRPr="005B5AF8" w:rsidTr="00B3293B">
        <w:tc>
          <w:tcPr>
            <w:tcW w:w="9571" w:type="dxa"/>
            <w:gridSpan w:val="2"/>
            <w:vAlign w:val="center"/>
          </w:tcPr>
          <w:p w:rsidR="006D7576" w:rsidRDefault="006D7576" w:rsidP="006D7576">
            <w:pPr>
              <w:contextualSpacing/>
              <w:jc w:val="both"/>
              <w:rPr>
                <w:sz w:val="24"/>
              </w:rPr>
            </w:pPr>
            <w:r w:rsidRPr="006D7576">
              <w:rPr>
                <w:sz w:val="24"/>
              </w:rPr>
              <w:t>Примечание 1 - Пропускная способность одной горизонтальной водоприемной решетки определяется по формуле: при Н  1,33 W/I Q = 1/5 IH куб.м/с, при Н  1,33 W/I Q = 2W Н куб.м/с, где: Н - полный напор, равный Н + V/2; Н - глубина потока воды на подходе к р</w:t>
            </w:r>
            <w:r w:rsidRPr="006D7576">
              <w:rPr>
                <w:sz w:val="24"/>
              </w:rPr>
              <w:t>е</w:t>
            </w:r>
            <w:r w:rsidRPr="006D7576">
              <w:rPr>
                <w:sz w:val="24"/>
              </w:rPr>
              <w:t>шетке, м; V - скорость подхода воды, м/с; W - площадь всех отверстий решетки, кв.м; I - длина водосливного фронта, м, равная периметру решетки, а при примыкании решетки одной стороной к бортику лотка - сумма длин трех ее сторон.</w:t>
            </w:r>
          </w:p>
          <w:p w:rsidR="006D7576" w:rsidRPr="006D7576" w:rsidRDefault="006D7576" w:rsidP="006D7576">
            <w:pPr>
              <w:contextualSpacing/>
              <w:jc w:val="both"/>
              <w:rPr>
                <w:sz w:val="24"/>
              </w:rPr>
            </w:pPr>
            <w:r w:rsidRPr="006D7576">
              <w:rPr>
                <w:sz w:val="24"/>
              </w:rPr>
              <w:t>Примечание 2 - в населенных пунктах с дождливым климатом расстояния могут уточнят</w:t>
            </w:r>
            <w:r w:rsidRPr="006D7576">
              <w:rPr>
                <w:sz w:val="24"/>
              </w:rPr>
              <w:t>ь</w:t>
            </w:r>
            <w:r w:rsidRPr="006D7576">
              <w:rPr>
                <w:sz w:val="24"/>
              </w:rPr>
              <w:t>ся на основании местных данных метеонаблюдений.</w:t>
            </w:r>
          </w:p>
        </w:tc>
      </w:tr>
    </w:tbl>
    <w:p w:rsidR="005B5AF8" w:rsidRDefault="005B5AF8" w:rsidP="005B5AF8">
      <w:pPr>
        <w:ind w:firstLine="708"/>
        <w:contextualSpacing/>
        <w:jc w:val="center"/>
        <w:rPr>
          <w:szCs w:val="28"/>
        </w:rPr>
      </w:pPr>
    </w:p>
    <w:p w:rsidR="00EC61C4" w:rsidRPr="00533D75" w:rsidRDefault="00EC61C4" w:rsidP="00E52091">
      <w:pPr>
        <w:ind w:firstLine="708"/>
        <w:contextualSpacing/>
        <w:jc w:val="both"/>
        <w:rPr>
          <w:szCs w:val="28"/>
        </w:rPr>
      </w:pPr>
      <w:r w:rsidRPr="00533D75">
        <w:rPr>
          <w:szCs w:val="28"/>
        </w:rPr>
        <w:lastRenderedPageBreak/>
        <w:t xml:space="preserve">2.1.14. При обустройстве решеток, перекрывающих водоотводящие лотки на пешеходных коммуникациях, ребра решеток не </w:t>
      </w:r>
      <w:r w:rsidR="006D7576">
        <w:rPr>
          <w:szCs w:val="28"/>
        </w:rPr>
        <w:t>следует</w:t>
      </w:r>
      <w:r w:rsidRPr="00533D75">
        <w:rPr>
          <w:szCs w:val="28"/>
        </w:rPr>
        <w:t xml:space="preserve"> распол</w:t>
      </w:r>
      <w:r w:rsidR="006D7576">
        <w:rPr>
          <w:szCs w:val="28"/>
        </w:rPr>
        <w:t>а</w:t>
      </w:r>
      <w:r w:rsidRPr="00533D75">
        <w:rPr>
          <w:szCs w:val="28"/>
        </w:rPr>
        <w:t>гать вдоль направления пешеходного движения, а ширину отверстий между ре</w:t>
      </w:r>
      <w:r w:rsidRPr="00533D75">
        <w:rPr>
          <w:szCs w:val="28"/>
        </w:rPr>
        <w:t>б</w:t>
      </w:r>
      <w:r w:rsidRPr="00533D75">
        <w:rPr>
          <w:szCs w:val="28"/>
        </w:rPr>
        <w:t>рами следует принимать не более 15 мм.</w:t>
      </w:r>
    </w:p>
    <w:p w:rsidR="005177BC" w:rsidRDefault="00EC61C4" w:rsidP="005177BC">
      <w:pPr>
        <w:ind w:firstLine="708"/>
        <w:contextualSpacing/>
        <w:jc w:val="both"/>
        <w:rPr>
          <w:szCs w:val="28"/>
        </w:rPr>
      </w:pPr>
      <w:r w:rsidRPr="00533D75">
        <w:rPr>
          <w:szCs w:val="28"/>
        </w:rPr>
        <w:t>2.1.15. При ширине улицы в красных линиях более 30 м и уклонах б</w:t>
      </w:r>
      <w:r w:rsidRPr="00533D75">
        <w:rPr>
          <w:szCs w:val="28"/>
        </w:rPr>
        <w:t>о</w:t>
      </w:r>
      <w:r w:rsidRPr="00533D75">
        <w:rPr>
          <w:szCs w:val="28"/>
        </w:rPr>
        <w:t>лее 30</w:t>
      </w:r>
      <w:r w:rsidR="00210C1F">
        <w:rPr>
          <w:szCs w:val="28"/>
        </w:rPr>
        <w:t>%</w:t>
      </w:r>
      <w:r w:rsidRPr="00533D75">
        <w:rPr>
          <w:szCs w:val="28"/>
        </w:rPr>
        <w:t xml:space="preserve"> расстояние между дождеприемными колодцами </w:t>
      </w:r>
      <w:r w:rsidR="006D7576">
        <w:rPr>
          <w:szCs w:val="28"/>
        </w:rPr>
        <w:t>следует</w:t>
      </w:r>
      <w:r w:rsidRPr="00533D75">
        <w:rPr>
          <w:szCs w:val="28"/>
        </w:rPr>
        <w:t xml:space="preserve"> устанавл</w:t>
      </w:r>
      <w:r w:rsidRPr="00533D75">
        <w:rPr>
          <w:szCs w:val="28"/>
        </w:rPr>
        <w:t>и</w:t>
      </w:r>
      <w:r w:rsidRPr="00533D75">
        <w:rPr>
          <w:szCs w:val="28"/>
        </w:rPr>
        <w:t xml:space="preserve">вать не более 60 м. В случае превышения указанного расстояния </w:t>
      </w:r>
      <w:r w:rsidR="006D7576">
        <w:rPr>
          <w:szCs w:val="28"/>
        </w:rPr>
        <w:t>необходимо</w:t>
      </w:r>
      <w:r w:rsidRPr="00533D75">
        <w:rPr>
          <w:szCs w:val="28"/>
        </w:rPr>
        <w:t xml:space="preserve"> обеспечивать устройство спаренных дождеприемных колодцев с решетками значительной пропускной способности. Для улиц, внутриквартальных прое</w:t>
      </w:r>
      <w:r w:rsidRPr="00533D75">
        <w:rPr>
          <w:szCs w:val="28"/>
        </w:rPr>
        <w:t>з</w:t>
      </w:r>
      <w:r w:rsidRPr="00533D75">
        <w:rPr>
          <w:szCs w:val="28"/>
        </w:rPr>
        <w:t>дов, дорожек, бульваров,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w:t>
      </w:r>
      <w:r w:rsidRPr="00533D75">
        <w:rPr>
          <w:szCs w:val="28"/>
        </w:rPr>
        <w:t>и</w:t>
      </w:r>
      <w:r w:rsidRPr="00533D75">
        <w:rPr>
          <w:szCs w:val="28"/>
        </w:rPr>
        <w:t>цы, что необходимо обосновать расчетом.</w:t>
      </w:r>
    </w:p>
    <w:p w:rsidR="00210C1F" w:rsidRDefault="00210C1F" w:rsidP="005177BC">
      <w:pPr>
        <w:ind w:firstLine="708"/>
        <w:contextualSpacing/>
        <w:jc w:val="both"/>
        <w:rPr>
          <w:szCs w:val="28"/>
        </w:rPr>
      </w:pPr>
    </w:p>
    <w:p w:rsidR="006D7576" w:rsidRPr="00533D75" w:rsidRDefault="006D7576" w:rsidP="006D7576">
      <w:pPr>
        <w:ind w:firstLine="708"/>
        <w:contextualSpacing/>
        <w:jc w:val="both"/>
        <w:rPr>
          <w:szCs w:val="28"/>
        </w:rPr>
      </w:pPr>
      <w:r>
        <w:rPr>
          <w:szCs w:val="28"/>
        </w:rPr>
        <w:t>2.2. Озеленение.</w:t>
      </w:r>
    </w:p>
    <w:p w:rsidR="006D7576" w:rsidRPr="00533D75" w:rsidRDefault="006D7576" w:rsidP="006D7576">
      <w:pPr>
        <w:ind w:firstLine="708"/>
        <w:contextualSpacing/>
        <w:jc w:val="both"/>
        <w:rPr>
          <w:szCs w:val="28"/>
        </w:rPr>
      </w:pPr>
      <w:r w:rsidRPr="00533D75">
        <w:rPr>
          <w:szCs w:val="28"/>
        </w:rPr>
        <w:t>2.2.1. Озеленение - элемент благоустройства и ландшафтной организ</w:t>
      </w:r>
      <w:r w:rsidRPr="00533D75">
        <w:rPr>
          <w:szCs w:val="28"/>
        </w:rPr>
        <w:t>а</w:t>
      </w:r>
      <w:r w:rsidRPr="00533D75">
        <w:rPr>
          <w:szCs w:val="28"/>
        </w:rPr>
        <w:t>ции территории, обеспечивающий формирование среды муниципального о</w:t>
      </w:r>
      <w:r w:rsidRPr="00533D75">
        <w:rPr>
          <w:szCs w:val="28"/>
        </w:rPr>
        <w:t>б</w:t>
      </w:r>
      <w:r w:rsidRPr="00533D75">
        <w:rPr>
          <w:szCs w:val="28"/>
        </w:rPr>
        <w:t>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6D7576" w:rsidRPr="00533D75" w:rsidRDefault="006D7576" w:rsidP="006D7576">
      <w:pPr>
        <w:ind w:firstLine="708"/>
        <w:contextualSpacing/>
        <w:jc w:val="both"/>
        <w:rPr>
          <w:szCs w:val="28"/>
        </w:rPr>
      </w:pPr>
      <w:r w:rsidRPr="00533D75">
        <w:rPr>
          <w:szCs w:val="28"/>
        </w:rPr>
        <w:t>2.2.2. Основными типам</w:t>
      </w:r>
      <w:r w:rsidR="00B3293B">
        <w:rPr>
          <w:szCs w:val="28"/>
        </w:rPr>
        <w:t xml:space="preserve">и насаждений и озеленения </w:t>
      </w:r>
      <w:r w:rsidRPr="00533D75">
        <w:rPr>
          <w:szCs w:val="28"/>
        </w:rPr>
        <w:t>явля</w:t>
      </w:r>
      <w:r w:rsidR="00B3293B">
        <w:rPr>
          <w:szCs w:val="28"/>
        </w:rPr>
        <w:t>ю</w:t>
      </w:r>
      <w:r w:rsidRPr="00533D75">
        <w:rPr>
          <w:szCs w:val="28"/>
        </w:rPr>
        <w:t>тся: массивы, группы, солитеры, живые изгороди, кулисы, боскеты, шпалеры, газоны, цве</w:t>
      </w:r>
      <w:r w:rsidRPr="00533D75">
        <w:rPr>
          <w:szCs w:val="28"/>
        </w:rPr>
        <w:t>т</w:t>
      </w:r>
      <w:r w:rsidRPr="00533D75">
        <w:rPr>
          <w:szCs w:val="28"/>
        </w:rPr>
        <w:t>ники, различные виды посадок (аллейные, рядовые, букетные и др.). В зав</w:t>
      </w:r>
      <w:r w:rsidRPr="00533D75">
        <w:rPr>
          <w:szCs w:val="28"/>
        </w:rPr>
        <w:t>и</w:t>
      </w:r>
      <w:r w:rsidRPr="00533D75">
        <w:rPr>
          <w:szCs w:val="28"/>
        </w:rPr>
        <w:t>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6D7576" w:rsidRPr="00533D75" w:rsidRDefault="006D7576" w:rsidP="006D7576">
      <w:pPr>
        <w:ind w:firstLine="708"/>
        <w:contextualSpacing/>
        <w:jc w:val="both"/>
        <w:rPr>
          <w:szCs w:val="28"/>
        </w:rPr>
      </w:pPr>
      <w:r w:rsidRPr="00533D75">
        <w:rPr>
          <w:szCs w:val="28"/>
        </w:rPr>
        <w:t>2.2.3. На территории муниципального образования использ</w:t>
      </w:r>
      <w:r w:rsidR="003A0499">
        <w:rPr>
          <w:szCs w:val="28"/>
        </w:rPr>
        <w:t>уются</w:t>
      </w:r>
      <w:r w:rsidRPr="00533D75">
        <w:rPr>
          <w:szCs w:val="28"/>
        </w:rPr>
        <w:t xml:space="preserve"> два вида озеленения: стационарное - посадка растений в грунт и мобильное - п</w:t>
      </w:r>
      <w:r w:rsidRPr="00533D75">
        <w:rPr>
          <w:szCs w:val="28"/>
        </w:rPr>
        <w:t>о</w:t>
      </w:r>
      <w:r w:rsidRPr="00533D75">
        <w:rPr>
          <w:szCs w:val="28"/>
        </w:rPr>
        <w:t>садка растений в специальные передвижные емкости (контейнеры, вазоны и т.п.). Стационарное и мобильное озеленение используют</w:t>
      </w:r>
      <w:r w:rsidR="003A0499">
        <w:rPr>
          <w:szCs w:val="28"/>
        </w:rPr>
        <w:t>ся</w:t>
      </w:r>
      <w:r w:rsidRPr="00533D75">
        <w:rPr>
          <w:szCs w:val="28"/>
        </w:rPr>
        <w:t xml:space="preserve"> для создания а</w:t>
      </w:r>
      <w:r w:rsidRPr="00533D75">
        <w:rPr>
          <w:szCs w:val="28"/>
        </w:rPr>
        <w:t>р</w:t>
      </w:r>
      <w:r w:rsidRPr="00533D75">
        <w:rPr>
          <w:szCs w:val="28"/>
        </w:rPr>
        <w:t>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B3293B" w:rsidRDefault="006D7576" w:rsidP="00210C1F">
      <w:pPr>
        <w:ind w:firstLine="708"/>
        <w:contextualSpacing/>
        <w:jc w:val="both"/>
        <w:rPr>
          <w:szCs w:val="28"/>
        </w:rPr>
      </w:pPr>
      <w:r w:rsidRPr="00533D75">
        <w:rPr>
          <w:szCs w:val="28"/>
        </w:rPr>
        <w:t xml:space="preserve">2.2.4. </w:t>
      </w:r>
      <w:r w:rsidR="00210C1F" w:rsidRPr="00210C1F">
        <w:rPr>
          <w:szCs w:val="28"/>
          <w:highlight w:val="yellow"/>
        </w:rPr>
        <w:t xml:space="preserve">При создании элементов озеленения </w:t>
      </w:r>
      <w:r w:rsidR="008D41AC">
        <w:rPr>
          <w:szCs w:val="28"/>
          <w:highlight w:val="yellow"/>
        </w:rPr>
        <w:t>необходимо</w:t>
      </w:r>
      <w:r w:rsidR="00210C1F" w:rsidRPr="00210C1F">
        <w:rPr>
          <w:szCs w:val="28"/>
          <w:highlight w:val="yellow"/>
        </w:rPr>
        <w:t xml:space="preserve"> учитывать принципы организации комфортной пешеходной среды, комфортной среды для общения, насыщения востребованных жителями общественных пр</w:t>
      </w:r>
      <w:r w:rsidR="00210C1F" w:rsidRPr="00210C1F">
        <w:rPr>
          <w:szCs w:val="28"/>
          <w:highlight w:val="yellow"/>
        </w:rPr>
        <w:t>о</w:t>
      </w:r>
      <w:r w:rsidR="00210C1F" w:rsidRPr="00210C1F">
        <w:rPr>
          <w:szCs w:val="28"/>
          <w:highlight w:val="yellow"/>
        </w:rPr>
        <w:t xml:space="preserve">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 Работы по озеленению </w:t>
      </w:r>
      <w:r w:rsidR="008D41AC">
        <w:rPr>
          <w:szCs w:val="28"/>
          <w:highlight w:val="yellow"/>
        </w:rPr>
        <w:t>необходимо</w:t>
      </w:r>
      <w:r w:rsidR="00210C1F" w:rsidRPr="00210C1F">
        <w:rPr>
          <w:szCs w:val="28"/>
          <w:highlight w:val="yellow"/>
        </w:rPr>
        <w:t xml:space="preserve"> планировать в комплексе и в контексте общего зеленого «каркаса» муниципального обр</w:t>
      </w:r>
      <w:r w:rsidR="00210C1F" w:rsidRPr="00210C1F">
        <w:rPr>
          <w:szCs w:val="28"/>
          <w:highlight w:val="yellow"/>
        </w:rPr>
        <w:t>а</w:t>
      </w:r>
      <w:r w:rsidR="00210C1F" w:rsidRPr="00210C1F">
        <w:rPr>
          <w:szCs w:val="28"/>
          <w:highlight w:val="yellow"/>
        </w:rPr>
        <w:lastRenderedPageBreak/>
        <w:t>зования, обеспечивающего для всех жителей доступ к неурбанизированным ландшафтам, возможность для занятий спортом и общения, физический ко</w:t>
      </w:r>
      <w:r w:rsidR="00210C1F" w:rsidRPr="00210C1F">
        <w:rPr>
          <w:szCs w:val="28"/>
          <w:highlight w:val="yellow"/>
        </w:rPr>
        <w:t>м</w:t>
      </w:r>
      <w:r w:rsidR="00210C1F" w:rsidRPr="00210C1F">
        <w:rPr>
          <w:szCs w:val="28"/>
          <w:highlight w:val="yellow"/>
        </w:rPr>
        <w:t>форт и улучшения визуальных и экологических характеристик городской ср</w:t>
      </w:r>
      <w:r w:rsidR="00210C1F" w:rsidRPr="00210C1F">
        <w:rPr>
          <w:szCs w:val="28"/>
          <w:highlight w:val="yellow"/>
        </w:rPr>
        <w:t>е</w:t>
      </w:r>
      <w:r w:rsidR="00210C1F" w:rsidRPr="00210C1F">
        <w:rPr>
          <w:szCs w:val="28"/>
          <w:highlight w:val="yellow"/>
        </w:rPr>
        <w:t>ды.</w:t>
      </w:r>
      <w:r w:rsidR="008D41AC">
        <w:rPr>
          <w:szCs w:val="28"/>
        </w:rPr>
        <w:t xml:space="preserve"> </w:t>
      </w:r>
      <w:r w:rsidRPr="00533D75">
        <w:rPr>
          <w:szCs w:val="28"/>
        </w:rPr>
        <w:t xml:space="preserve">При </w:t>
      </w:r>
      <w:r w:rsidR="003A0499">
        <w:rPr>
          <w:szCs w:val="28"/>
        </w:rPr>
        <w:t>выполнении</w:t>
      </w:r>
      <w:r w:rsidRPr="00533D75">
        <w:rPr>
          <w:szCs w:val="28"/>
        </w:rPr>
        <w:t xml:space="preserve"> озеленения следует учитывать: минимальные рассто</w:t>
      </w:r>
      <w:r w:rsidRPr="00533D75">
        <w:rPr>
          <w:szCs w:val="28"/>
        </w:rPr>
        <w:t>я</w:t>
      </w:r>
      <w:r w:rsidRPr="00533D75">
        <w:rPr>
          <w:szCs w:val="28"/>
        </w:rPr>
        <w:t>ния посадок деревьев и кустарников до инженерных сетей, зданий и соор</w:t>
      </w:r>
      <w:r w:rsidRPr="00533D75">
        <w:rPr>
          <w:szCs w:val="28"/>
        </w:rPr>
        <w:t>у</w:t>
      </w:r>
      <w:r w:rsidRPr="00533D75">
        <w:rPr>
          <w:szCs w:val="28"/>
        </w:rPr>
        <w:t>жений, размеры комов, ям и траншей для посадки насаждений (таблица 2</w:t>
      </w:r>
      <w:r w:rsidR="00B3293B">
        <w:rPr>
          <w:szCs w:val="28"/>
        </w:rPr>
        <w:t>)</w:t>
      </w:r>
      <w:r w:rsidRPr="00533D75">
        <w:rPr>
          <w:szCs w:val="28"/>
        </w:rPr>
        <w:t xml:space="preserve">. </w:t>
      </w:r>
      <w:r w:rsidR="00B3293B">
        <w:rPr>
          <w:szCs w:val="28"/>
        </w:rPr>
        <w:t>Также следует</w:t>
      </w:r>
      <w:r w:rsidRPr="00533D75">
        <w:rPr>
          <w:szCs w:val="28"/>
        </w:rPr>
        <w:t xml:space="preserve"> соблюдать максимальное количество насаждений на разли</w:t>
      </w:r>
      <w:r w:rsidRPr="00533D75">
        <w:rPr>
          <w:szCs w:val="28"/>
        </w:rPr>
        <w:t>ч</w:t>
      </w:r>
      <w:r w:rsidRPr="00533D75">
        <w:rPr>
          <w:szCs w:val="28"/>
        </w:rPr>
        <w:t>ных территориях населенного пункта (таблица 3</w:t>
      </w:r>
      <w:r w:rsidR="00B3293B">
        <w:rPr>
          <w:szCs w:val="28"/>
        </w:rPr>
        <w:t>)</w:t>
      </w:r>
      <w:r w:rsidRPr="00533D75">
        <w:rPr>
          <w:szCs w:val="28"/>
        </w:rPr>
        <w:t>, ориентировочный процент озеленяемых территорий на участках различного функционального назнач</w:t>
      </w:r>
      <w:r w:rsidRPr="00533D75">
        <w:rPr>
          <w:szCs w:val="28"/>
        </w:rPr>
        <w:t>е</w:t>
      </w:r>
      <w:r w:rsidRPr="00533D75">
        <w:rPr>
          <w:szCs w:val="28"/>
        </w:rPr>
        <w:t>ния, параметры и требования для сортировки посадочного материала (табл</w:t>
      </w:r>
      <w:r w:rsidRPr="00533D75">
        <w:rPr>
          <w:szCs w:val="28"/>
        </w:rPr>
        <w:t>и</w:t>
      </w:r>
      <w:r w:rsidRPr="00533D75">
        <w:rPr>
          <w:szCs w:val="28"/>
        </w:rPr>
        <w:t>цы 4-9</w:t>
      </w:r>
      <w:r w:rsidR="00B3293B">
        <w:rPr>
          <w:szCs w:val="28"/>
        </w:rPr>
        <w:t>)</w:t>
      </w:r>
      <w:r w:rsidRPr="00533D75">
        <w:rPr>
          <w:szCs w:val="28"/>
        </w:rPr>
        <w:t>.</w:t>
      </w:r>
    </w:p>
    <w:p w:rsidR="00B3293B" w:rsidRDefault="00B3293B" w:rsidP="006D7576">
      <w:pPr>
        <w:ind w:firstLine="708"/>
        <w:contextualSpacing/>
        <w:jc w:val="both"/>
        <w:rPr>
          <w:szCs w:val="28"/>
        </w:rPr>
      </w:pPr>
    </w:p>
    <w:p w:rsidR="00B3293B" w:rsidRPr="00B3293B" w:rsidRDefault="00B3293B" w:rsidP="00B3293B">
      <w:pPr>
        <w:contextualSpacing/>
        <w:jc w:val="right"/>
        <w:rPr>
          <w:sz w:val="24"/>
        </w:rPr>
      </w:pPr>
      <w:r w:rsidRPr="00B3293B">
        <w:rPr>
          <w:sz w:val="24"/>
        </w:rPr>
        <w:t>Таблица 2. Размеры комов, ям, траншей для посадки деревьев и к</w:t>
      </w:r>
      <w:r w:rsidR="000752C0">
        <w:rPr>
          <w:sz w:val="24"/>
        </w:rPr>
        <w:t>устарников.</w:t>
      </w:r>
    </w:p>
    <w:p w:rsidR="00B3293B" w:rsidRPr="008B38AF" w:rsidRDefault="00B3293B" w:rsidP="00B3293B">
      <w:pPr>
        <w:contextualSpacing/>
        <w:jc w:val="center"/>
        <w:rPr>
          <w:sz w:val="24"/>
        </w:rPr>
      </w:pPr>
    </w:p>
    <w:tbl>
      <w:tblPr>
        <w:tblStyle w:val="a7"/>
        <w:tblW w:w="9713" w:type="dxa"/>
        <w:tblLayout w:type="fixed"/>
        <w:tblLook w:val="04A0"/>
      </w:tblPr>
      <w:tblGrid>
        <w:gridCol w:w="3085"/>
        <w:gridCol w:w="851"/>
        <w:gridCol w:w="850"/>
        <w:gridCol w:w="1559"/>
        <w:gridCol w:w="851"/>
        <w:gridCol w:w="850"/>
        <w:gridCol w:w="851"/>
        <w:gridCol w:w="816"/>
      </w:tblGrid>
      <w:tr w:rsidR="009206AD" w:rsidRPr="009206AD" w:rsidTr="006B0852">
        <w:tc>
          <w:tcPr>
            <w:tcW w:w="3085" w:type="dxa"/>
            <w:vMerge w:val="restart"/>
          </w:tcPr>
          <w:p w:rsidR="009206AD" w:rsidRPr="009206AD" w:rsidRDefault="009206AD" w:rsidP="009206AD">
            <w:pPr>
              <w:contextualSpacing/>
              <w:jc w:val="center"/>
              <w:rPr>
                <w:sz w:val="24"/>
              </w:rPr>
            </w:pPr>
            <w:r>
              <w:rPr>
                <w:sz w:val="24"/>
              </w:rPr>
              <w:t>Наименование посадок</w:t>
            </w:r>
          </w:p>
        </w:tc>
        <w:tc>
          <w:tcPr>
            <w:tcW w:w="851" w:type="dxa"/>
            <w:vMerge w:val="restart"/>
          </w:tcPr>
          <w:p w:rsidR="009206AD" w:rsidRPr="009206AD" w:rsidRDefault="009206AD" w:rsidP="009206AD">
            <w:pPr>
              <w:contextualSpacing/>
              <w:jc w:val="center"/>
              <w:rPr>
                <w:sz w:val="24"/>
              </w:rPr>
            </w:pPr>
            <w:r>
              <w:rPr>
                <w:sz w:val="24"/>
              </w:rPr>
              <w:t>Об</w:t>
            </w:r>
            <w:r>
              <w:rPr>
                <w:sz w:val="24"/>
              </w:rPr>
              <w:t>ъ</w:t>
            </w:r>
            <w:r>
              <w:rPr>
                <w:sz w:val="24"/>
              </w:rPr>
              <w:t>ем кома, куб.м.</w:t>
            </w:r>
          </w:p>
        </w:tc>
        <w:tc>
          <w:tcPr>
            <w:tcW w:w="850" w:type="dxa"/>
            <w:vMerge w:val="restart"/>
          </w:tcPr>
          <w:p w:rsidR="009206AD" w:rsidRPr="009206AD" w:rsidRDefault="009206AD" w:rsidP="009206AD">
            <w:pPr>
              <w:contextualSpacing/>
              <w:jc w:val="center"/>
              <w:rPr>
                <w:sz w:val="24"/>
              </w:rPr>
            </w:pPr>
            <w:r>
              <w:rPr>
                <w:sz w:val="24"/>
              </w:rPr>
              <w:t>Ед</w:t>
            </w:r>
            <w:r>
              <w:rPr>
                <w:sz w:val="24"/>
              </w:rPr>
              <w:t>и</w:t>
            </w:r>
            <w:r>
              <w:rPr>
                <w:sz w:val="24"/>
              </w:rPr>
              <w:t>ница изм</w:t>
            </w:r>
            <w:r>
              <w:rPr>
                <w:sz w:val="24"/>
              </w:rPr>
              <w:t>е</w:t>
            </w:r>
            <w:r>
              <w:rPr>
                <w:sz w:val="24"/>
              </w:rPr>
              <w:t>рения</w:t>
            </w:r>
          </w:p>
        </w:tc>
        <w:tc>
          <w:tcPr>
            <w:tcW w:w="1559" w:type="dxa"/>
            <w:vMerge w:val="restart"/>
          </w:tcPr>
          <w:p w:rsidR="009206AD" w:rsidRPr="009206AD" w:rsidRDefault="009206AD" w:rsidP="009206AD">
            <w:pPr>
              <w:contextualSpacing/>
              <w:jc w:val="center"/>
              <w:rPr>
                <w:sz w:val="24"/>
              </w:rPr>
            </w:pPr>
            <w:r>
              <w:rPr>
                <w:sz w:val="24"/>
              </w:rPr>
              <w:t>Размер п</w:t>
            </w:r>
            <w:r>
              <w:rPr>
                <w:sz w:val="24"/>
              </w:rPr>
              <w:t>о</w:t>
            </w:r>
            <w:r>
              <w:rPr>
                <w:sz w:val="24"/>
              </w:rPr>
              <w:t>садочных ям, м</w:t>
            </w:r>
          </w:p>
        </w:tc>
        <w:tc>
          <w:tcPr>
            <w:tcW w:w="851" w:type="dxa"/>
            <w:vMerge w:val="restart"/>
          </w:tcPr>
          <w:p w:rsidR="009206AD" w:rsidRPr="009206AD" w:rsidRDefault="009206AD" w:rsidP="009206AD">
            <w:pPr>
              <w:contextualSpacing/>
              <w:jc w:val="center"/>
              <w:rPr>
                <w:sz w:val="24"/>
              </w:rPr>
            </w:pPr>
            <w:r>
              <w:rPr>
                <w:sz w:val="24"/>
              </w:rPr>
              <w:t>Об</w:t>
            </w:r>
            <w:r>
              <w:rPr>
                <w:sz w:val="24"/>
              </w:rPr>
              <w:t>ъ</w:t>
            </w:r>
            <w:r>
              <w:rPr>
                <w:sz w:val="24"/>
              </w:rPr>
              <w:t>ем ямы, куб.м.</w:t>
            </w:r>
          </w:p>
        </w:tc>
        <w:tc>
          <w:tcPr>
            <w:tcW w:w="850" w:type="dxa"/>
            <w:vMerge w:val="restart"/>
          </w:tcPr>
          <w:p w:rsidR="009206AD" w:rsidRPr="009206AD" w:rsidRDefault="009206AD" w:rsidP="009206AD">
            <w:pPr>
              <w:contextualSpacing/>
              <w:jc w:val="center"/>
              <w:rPr>
                <w:sz w:val="24"/>
              </w:rPr>
            </w:pPr>
            <w:r>
              <w:rPr>
                <w:sz w:val="24"/>
              </w:rPr>
              <w:t>Пл</w:t>
            </w:r>
            <w:r>
              <w:rPr>
                <w:sz w:val="24"/>
              </w:rPr>
              <w:t>о</w:t>
            </w:r>
            <w:r>
              <w:rPr>
                <w:sz w:val="24"/>
              </w:rPr>
              <w:t>щадь ямы, кв.м.</w:t>
            </w:r>
          </w:p>
        </w:tc>
        <w:tc>
          <w:tcPr>
            <w:tcW w:w="1667" w:type="dxa"/>
            <w:gridSpan w:val="2"/>
          </w:tcPr>
          <w:p w:rsidR="009206AD" w:rsidRPr="009206AD" w:rsidRDefault="009206AD" w:rsidP="009206AD">
            <w:pPr>
              <w:contextualSpacing/>
              <w:jc w:val="center"/>
              <w:rPr>
                <w:sz w:val="24"/>
              </w:rPr>
            </w:pPr>
            <w:r>
              <w:rPr>
                <w:sz w:val="24"/>
              </w:rPr>
              <w:t>Расход раст</w:t>
            </w:r>
            <w:r>
              <w:rPr>
                <w:sz w:val="24"/>
              </w:rPr>
              <w:t>и</w:t>
            </w:r>
            <w:r>
              <w:rPr>
                <w:sz w:val="24"/>
              </w:rPr>
              <w:t>тельной зе</w:t>
            </w:r>
            <w:r>
              <w:rPr>
                <w:sz w:val="24"/>
              </w:rPr>
              <w:t>м</w:t>
            </w:r>
            <w:r>
              <w:rPr>
                <w:sz w:val="24"/>
              </w:rPr>
              <w:t>ли при замене</w:t>
            </w:r>
          </w:p>
        </w:tc>
      </w:tr>
      <w:tr w:rsidR="009206AD" w:rsidRPr="009206AD" w:rsidTr="006B0852">
        <w:tc>
          <w:tcPr>
            <w:tcW w:w="3085" w:type="dxa"/>
            <w:vMerge/>
          </w:tcPr>
          <w:p w:rsidR="009206AD" w:rsidRPr="009206AD" w:rsidRDefault="009206AD" w:rsidP="009206AD">
            <w:pPr>
              <w:contextualSpacing/>
              <w:jc w:val="center"/>
              <w:rPr>
                <w:sz w:val="24"/>
              </w:rPr>
            </w:pPr>
          </w:p>
        </w:tc>
        <w:tc>
          <w:tcPr>
            <w:tcW w:w="851" w:type="dxa"/>
            <w:vMerge/>
          </w:tcPr>
          <w:p w:rsidR="009206AD" w:rsidRPr="009206AD" w:rsidRDefault="009206AD" w:rsidP="009206AD">
            <w:pPr>
              <w:contextualSpacing/>
              <w:jc w:val="center"/>
              <w:rPr>
                <w:sz w:val="24"/>
              </w:rPr>
            </w:pPr>
          </w:p>
        </w:tc>
        <w:tc>
          <w:tcPr>
            <w:tcW w:w="850" w:type="dxa"/>
            <w:vMerge/>
          </w:tcPr>
          <w:p w:rsidR="009206AD" w:rsidRPr="009206AD" w:rsidRDefault="009206AD" w:rsidP="009206AD">
            <w:pPr>
              <w:contextualSpacing/>
              <w:jc w:val="center"/>
              <w:rPr>
                <w:sz w:val="24"/>
              </w:rPr>
            </w:pPr>
          </w:p>
        </w:tc>
        <w:tc>
          <w:tcPr>
            <w:tcW w:w="1559" w:type="dxa"/>
            <w:vMerge/>
          </w:tcPr>
          <w:p w:rsidR="009206AD" w:rsidRPr="009206AD" w:rsidRDefault="009206AD" w:rsidP="009206AD">
            <w:pPr>
              <w:contextualSpacing/>
              <w:jc w:val="center"/>
              <w:rPr>
                <w:sz w:val="24"/>
              </w:rPr>
            </w:pPr>
          </w:p>
        </w:tc>
        <w:tc>
          <w:tcPr>
            <w:tcW w:w="851" w:type="dxa"/>
            <w:vMerge/>
          </w:tcPr>
          <w:p w:rsidR="009206AD" w:rsidRPr="009206AD" w:rsidRDefault="009206AD" w:rsidP="009206AD">
            <w:pPr>
              <w:contextualSpacing/>
              <w:jc w:val="center"/>
              <w:rPr>
                <w:sz w:val="24"/>
              </w:rPr>
            </w:pPr>
          </w:p>
        </w:tc>
        <w:tc>
          <w:tcPr>
            <w:tcW w:w="850" w:type="dxa"/>
            <w:vMerge/>
          </w:tcPr>
          <w:p w:rsidR="009206AD" w:rsidRPr="009206AD" w:rsidRDefault="009206AD" w:rsidP="009206AD">
            <w:pPr>
              <w:contextualSpacing/>
              <w:jc w:val="center"/>
              <w:rPr>
                <w:sz w:val="24"/>
              </w:rPr>
            </w:pPr>
          </w:p>
        </w:tc>
        <w:tc>
          <w:tcPr>
            <w:tcW w:w="851" w:type="dxa"/>
          </w:tcPr>
          <w:p w:rsidR="009206AD" w:rsidRPr="009206AD" w:rsidRDefault="009206AD" w:rsidP="009206AD">
            <w:pPr>
              <w:contextualSpacing/>
              <w:jc w:val="center"/>
              <w:rPr>
                <w:sz w:val="24"/>
              </w:rPr>
            </w:pPr>
            <w:r>
              <w:rPr>
                <w:sz w:val="24"/>
              </w:rPr>
              <w:t>50%</w:t>
            </w:r>
          </w:p>
        </w:tc>
        <w:tc>
          <w:tcPr>
            <w:tcW w:w="816" w:type="dxa"/>
          </w:tcPr>
          <w:p w:rsidR="009206AD" w:rsidRPr="009206AD" w:rsidRDefault="009206AD" w:rsidP="009206AD">
            <w:pPr>
              <w:contextualSpacing/>
              <w:jc w:val="center"/>
              <w:rPr>
                <w:sz w:val="24"/>
              </w:rPr>
            </w:pPr>
            <w:r>
              <w:rPr>
                <w:sz w:val="24"/>
              </w:rPr>
              <w:t>100%</w:t>
            </w:r>
          </w:p>
        </w:tc>
      </w:tr>
      <w:tr w:rsidR="006B0852" w:rsidRPr="009206AD" w:rsidTr="006B0852">
        <w:tc>
          <w:tcPr>
            <w:tcW w:w="3085" w:type="dxa"/>
          </w:tcPr>
          <w:p w:rsidR="009206AD" w:rsidRDefault="009206AD" w:rsidP="009206AD">
            <w:pPr>
              <w:contextualSpacing/>
              <w:rPr>
                <w:sz w:val="24"/>
              </w:rPr>
            </w:pPr>
            <w:r>
              <w:rPr>
                <w:sz w:val="24"/>
              </w:rPr>
              <w:t>Саженцы без кома: хво</w:t>
            </w:r>
            <w:r>
              <w:rPr>
                <w:sz w:val="24"/>
              </w:rPr>
              <w:t>й</w:t>
            </w:r>
            <w:r>
              <w:rPr>
                <w:sz w:val="24"/>
              </w:rPr>
              <w:t>ные</w:t>
            </w:r>
          </w:p>
          <w:p w:rsidR="009206AD" w:rsidRDefault="009206AD" w:rsidP="009206AD">
            <w:pPr>
              <w:contextualSpacing/>
              <w:rPr>
                <w:sz w:val="24"/>
              </w:rPr>
            </w:pPr>
            <w:r>
              <w:rPr>
                <w:sz w:val="24"/>
              </w:rPr>
              <w:t>лиственные</w:t>
            </w:r>
          </w:p>
          <w:p w:rsidR="009206AD" w:rsidRDefault="009206AD" w:rsidP="009206AD">
            <w:pPr>
              <w:contextualSpacing/>
              <w:rPr>
                <w:sz w:val="24"/>
              </w:rPr>
            </w:pPr>
            <w:r>
              <w:rPr>
                <w:sz w:val="24"/>
              </w:rPr>
              <w:t>Для деревьев с комом:</w:t>
            </w:r>
          </w:p>
          <w:p w:rsidR="009206AD" w:rsidRDefault="009206AD" w:rsidP="009206AD">
            <w:pPr>
              <w:contextualSpacing/>
              <w:rPr>
                <w:sz w:val="24"/>
              </w:rPr>
            </w:pPr>
            <w:r>
              <w:rPr>
                <w:sz w:val="24"/>
              </w:rPr>
              <w:t>0,8х0,8х0,5</w:t>
            </w:r>
          </w:p>
          <w:p w:rsidR="006B0852" w:rsidRDefault="006B0852" w:rsidP="009206AD">
            <w:pPr>
              <w:contextualSpacing/>
              <w:rPr>
                <w:sz w:val="24"/>
              </w:rPr>
            </w:pPr>
            <w:r>
              <w:rPr>
                <w:sz w:val="24"/>
              </w:rPr>
              <w:t>1,0х1,0х0,6</w:t>
            </w:r>
          </w:p>
          <w:p w:rsidR="006B0852" w:rsidRDefault="006B0852" w:rsidP="009206AD">
            <w:pPr>
              <w:contextualSpacing/>
              <w:rPr>
                <w:sz w:val="24"/>
              </w:rPr>
            </w:pPr>
            <w:r>
              <w:rPr>
                <w:sz w:val="24"/>
              </w:rPr>
              <w:t>1,3х1,3х0,6</w:t>
            </w:r>
          </w:p>
          <w:p w:rsidR="006B0852" w:rsidRDefault="006B0852" w:rsidP="009206AD">
            <w:pPr>
              <w:contextualSpacing/>
              <w:rPr>
                <w:sz w:val="24"/>
              </w:rPr>
            </w:pPr>
            <w:r>
              <w:rPr>
                <w:sz w:val="24"/>
              </w:rPr>
              <w:t>1,5х1,5х0,6</w:t>
            </w:r>
          </w:p>
          <w:p w:rsidR="006B0852" w:rsidRDefault="006B0852" w:rsidP="009206AD">
            <w:pPr>
              <w:contextualSpacing/>
              <w:rPr>
                <w:sz w:val="24"/>
              </w:rPr>
            </w:pPr>
            <w:r>
              <w:rPr>
                <w:sz w:val="24"/>
              </w:rPr>
              <w:t>1,7х1,7х0,6</w:t>
            </w:r>
          </w:p>
          <w:p w:rsidR="006B0852" w:rsidRPr="009206AD" w:rsidRDefault="006B0852" w:rsidP="009206AD">
            <w:pPr>
              <w:contextualSpacing/>
              <w:rPr>
                <w:sz w:val="24"/>
              </w:rPr>
            </w:pPr>
            <w:r>
              <w:rPr>
                <w:sz w:val="24"/>
              </w:rPr>
              <w:t>2,0х2,0х0,6</w:t>
            </w:r>
          </w:p>
        </w:tc>
        <w:tc>
          <w:tcPr>
            <w:tcW w:w="851" w:type="dxa"/>
          </w:tcPr>
          <w:p w:rsidR="009206AD" w:rsidRDefault="009206AD" w:rsidP="009206AD">
            <w:pPr>
              <w:contextualSpacing/>
              <w:jc w:val="center"/>
              <w:rPr>
                <w:sz w:val="24"/>
              </w:rPr>
            </w:pPr>
            <w:r>
              <w:rPr>
                <w:sz w:val="24"/>
              </w:rPr>
              <w:t>-</w:t>
            </w:r>
          </w:p>
          <w:p w:rsidR="006B0852" w:rsidRDefault="006B0852" w:rsidP="009206AD">
            <w:pPr>
              <w:contextualSpacing/>
              <w:jc w:val="center"/>
              <w:rPr>
                <w:sz w:val="24"/>
              </w:rPr>
            </w:pPr>
          </w:p>
          <w:p w:rsidR="009206AD" w:rsidRDefault="009206AD" w:rsidP="009206AD">
            <w:pPr>
              <w:contextualSpacing/>
              <w:jc w:val="center"/>
              <w:rPr>
                <w:sz w:val="24"/>
              </w:rPr>
            </w:pPr>
            <w:r>
              <w:rPr>
                <w:sz w:val="24"/>
              </w:rPr>
              <w:t>-</w:t>
            </w:r>
          </w:p>
          <w:p w:rsidR="006B0852" w:rsidRDefault="006B0852" w:rsidP="009206AD">
            <w:pPr>
              <w:contextualSpacing/>
              <w:jc w:val="center"/>
              <w:rPr>
                <w:sz w:val="24"/>
              </w:rPr>
            </w:pPr>
          </w:p>
          <w:p w:rsidR="006B0852" w:rsidRDefault="006B0852" w:rsidP="009206AD">
            <w:pPr>
              <w:contextualSpacing/>
              <w:jc w:val="center"/>
              <w:rPr>
                <w:sz w:val="24"/>
              </w:rPr>
            </w:pPr>
            <w:r>
              <w:rPr>
                <w:sz w:val="24"/>
              </w:rPr>
              <w:t>0,25</w:t>
            </w:r>
          </w:p>
          <w:p w:rsidR="006B0852" w:rsidRDefault="006B0852" w:rsidP="009206AD">
            <w:pPr>
              <w:contextualSpacing/>
              <w:jc w:val="center"/>
              <w:rPr>
                <w:sz w:val="24"/>
              </w:rPr>
            </w:pPr>
            <w:r>
              <w:rPr>
                <w:sz w:val="24"/>
              </w:rPr>
              <w:t>0,6</w:t>
            </w:r>
          </w:p>
          <w:p w:rsidR="006B0852" w:rsidRDefault="006B0852" w:rsidP="009206AD">
            <w:pPr>
              <w:contextualSpacing/>
              <w:jc w:val="center"/>
              <w:rPr>
                <w:sz w:val="24"/>
              </w:rPr>
            </w:pPr>
            <w:r>
              <w:rPr>
                <w:sz w:val="24"/>
              </w:rPr>
              <w:t>1,01</w:t>
            </w:r>
          </w:p>
          <w:p w:rsidR="006B0852" w:rsidRDefault="006B0852" w:rsidP="009206AD">
            <w:pPr>
              <w:contextualSpacing/>
              <w:jc w:val="center"/>
              <w:rPr>
                <w:sz w:val="24"/>
              </w:rPr>
            </w:pPr>
            <w:r>
              <w:rPr>
                <w:sz w:val="24"/>
              </w:rPr>
              <w:t>1,46</w:t>
            </w:r>
          </w:p>
          <w:p w:rsidR="006B0852" w:rsidRDefault="006B0852" w:rsidP="009206AD">
            <w:pPr>
              <w:contextualSpacing/>
              <w:jc w:val="center"/>
              <w:rPr>
                <w:sz w:val="24"/>
              </w:rPr>
            </w:pPr>
            <w:r>
              <w:rPr>
                <w:sz w:val="24"/>
              </w:rPr>
              <w:t>1,88</w:t>
            </w:r>
          </w:p>
          <w:p w:rsidR="006B0852" w:rsidRPr="009206AD" w:rsidRDefault="006B0852" w:rsidP="009206AD">
            <w:pPr>
              <w:contextualSpacing/>
              <w:jc w:val="center"/>
              <w:rPr>
                <w:sz w:val="24"/>
              </w:rPr>
            </w:pPr>
            <w:r>
              <w:rPr>
                <w:sz w:val="24"/>
              </w:rPr>
              <w:t>3,20</w:t>
            </w:r>
          </w:p>
        </w:tc>
        <w:tc>
          <w:tcPr>
            <w:tcW w:w="850" w:type="dxa"/>
          </w:tcPr>
          <w:p w:rsidR="009206AD" w:rsidRDefault="009206AD" w:rsidP="009206AD">
            <w:pPr>
              <w:contextualSpacing/>
              <w:jc w:val="center"/>
              <w:rPr>
                <w:sz w:val="24"/>
              </w:rPr>
            </w:pPr>
            <w:r>
              <w:rPr>
                <w:sz w:val="24"/>
              </w:rPr>
              <w:t>шт.</w:t>
            </w:r>
          </w:p>
          <w:p w:rsidR="006B0852" w:rsidRDefault="006B0852" w:rsidP="009206AD">
            <w:pPr>
              <w:contextualSpacing/>
              <w:jc w:val="center"/>
              <w:rPr>
                <w:sz w:val="24"/>
              </w:rPr>
            </w:pPr>
          </w:p>
          <w:p w:rsidR="009206AD" w:rsidRDefault="009206AD" w:rsidP="009206AD">
            <w:pPr>
              <w:contextualSpacing/>
              <w:jc w:val="center"/>
              <w:rPr>
                <w:sz w:val="24"/>
              </w:rPr>
            </w:pPr>
            <w:r>
              <w:rPr>
                <w:sz w:val="24"/>
              </w:rPr>
              <w:t>шт.</w:t>
            </w:r>
          </w:p>
          <w:p w:rsidR="009206AD" w:rsidRDefault="009206AD" w:rsidP="009206AD">
            <w:pPr>
              <w:contextualSpacing/>
              <w:jc w:val="center"/>
              <w:rPr>
                <w:sz w:val="24"/>
              </w:rPr>
            </w:pPr>
          </w:p>
          <w:p w:rsidR="009206AD" w:rsidRDefault="009206AD" w:rsidP="009206AD">
            <w:pPr>
              <w:contextualSpacing/>
              <w:jc w:val="center"/>
              <w:rPr>
                <w:sz w:val="24"/>
              </w:rPr>
            </w:pPr>
            <w:r>
              <w:rPr>
                <w:sz w:val="24"/>
              </w:rPr>
              <w:t>шт.</w:t>
            </w:r>
          </w:p>
          <w:p w:rsidR="009206AD" w:rsidRDefault="009206AD" w:rsidP="009206AD">
            <w:pPr>
              <w:contextualSpacing/>
              <w:jc w:val="center"/>
              <w:rPr>
                <w:sz w:val="24"/>
              </w:rPr>
            </w:pPr>
            <w:r>
              <w:rPr>
                <w:sz w:val="24"/>
              </w:rPr>
              <w:t>шт.</w:t>
            </w:r>
          </w:p>
          <w:p w:rsidR="009206AD" w:rsidRDefault="009206AD" w:rsidP="009206AD">
            <w:pPr>
              <w:contextualSpacing/>
              <w:jc w:val="center"/>
              <w:rPr>
                <w:sz w:val="24"/>
              </w:rPr>
            </w:pPr>
            <w:r>
              <w:rPr>
                <w:sz w:val="24"/>
              </w:rPr>
              <w:t>шт.</w:t>
            </w:r>
          </w:p>
          <w:p w:rsidR="009206AD" w:rsidRDefault="009206AD" w:rsidP="009206AD">
            <w:pPr>
              <w:contextualSpacing/>
              <w:jc w:val="center"/>
              <w:rPr>
                <w:sz w:val="24"/>
              </w:rPr>
            </w:pPr>
            <w:r>
              <w:rPr>
                <w:sz w:val="24"/>
              </w:rPr>
              <w:t>шт.</w:t>
            </w:r>
          </w:p>
          <w:p w:rsidR="009206AD" w:rsidRDefault="009206AD" w:rsidP="009206AD">
            <w:pPr>
              <w:contextualSpacing/>
              <w:jc w:val="center"/>
              <w:rPr>
                <w:sz w:val="24"/>
              </w:rPr>
            </w:pPr>
            <w:r>
              <w:rPr>
                <w:sz w:val="24"/>
              </w:rPr>
              <w:t>шт.</w:t>
            </w:r>
          </w:p>
          <w:p w:rsidR="009206AD" w:rsidRPr="009206AD" w:rsidRDefault="009206AD" w:rsidP="006B0852">
            <w:pPr>
              <w:contextualSpacing/>
              <w:jc w:val="center"/>
              <w:rPr>
                <w:sz w:val="24"/>
              </w:rPr>
            </w:pPr>
            <w:r>
              <w:rPr>
                <w:sz w:val="24"/>
              </w:rPr>
              <w:t>шт.</w:t>
            </w:r>
          </w:p>
        </w:tc>
        <w:tc>
          <w:tcPr>
            <w:tcW w:w="1559" w:type="dxa"/>
          </w:tcPr>
          <w:p w:rsidR="009206AD" w:rsidRDefault="009206AD" w:rsidP="009206AD">
            <w:pPr>
              <w:contextualSpacing/>
              <w:jc w:val="center"/>
              <w:rPr>
                <w:sz w:val="24"/>
              </w:rPr>
            </w:pPr>
            <w:r>
              <w:rPr>
                <w:sz w:val="24"/>
              </w:rPr>
              <w:t>1,0х1,0х0,8</w:t>
            </w:r>
          </w:p>
          <w:p w:rsidR="006B0852" w:rsidRDefault="006B0852" w:rsidP="009206AD">
            <w:pPr>
              <w:contextualSpacing/>
              <w:jc w:val="center"/>
              <w:rPr>
                <w:sz w:val="24"/>
              </w:rPr>
            </w:pPr>
          </w:p>
          <w:p w:rsidR="009206AD" w:rsidRDefault="009206AD" w:rsidP="009206AD">
            <w:pPr>
              <w:contextualSpacing/>
              <w:jc w:val="center"/>
              <w:rPr>
                <w:sz w:val="24"/>
              </w:rPr>
            </w:pPr>
            <w:r>
              <w:rPr>
                <w:sz w:val="24"/>
              </w:rPr>
              <w:t>0,7х0,7х0,6</w:t>
            </w:r>
          </w:p>
          <w:p w:rsidR="006B0852" w:rsidRDefault="006B0852" w:rsidP="009206AD">
            <w:pPr>
              <w:contextualSpacing/>
              <w:jc w:val="center"/>
              <w:rPr>
                <w:sz w:val="24"/>
              </w:rPr>
            </w:pPr>
          </w:p>
          <w:p w:rsidR="006B0852" w:rsidRPr="006B0852" w:rsidRDefault="006B0852" w:rsidP="009206AD">
            <w:pPr>
              <w:contextualSpacing/>
              <w:jc w:val="center"/>
              <w:rPr>
                <w:sz w:val="24"/>
              </w:rPr>
            </w:pPr>
            <w:r w:rsidRPr="006B0852">
              <w:rPr>
                <w:sz w:val="24"/>
              </w:rPr>
              <w:t>1,5х1,5х0,85</w:t>
            </w:r>
          </w:p>
          <w:p w:rsidR="006B0852" w:rsidRPr="006B0852" w:rsidRDefault="006B0852" w:rsidP="009206AD">
            <w:pPr>
              <w:contextualSpacing/>
              <w:jc w:val="center"/>
              <w:rPr>
                <w:sz w:val="24"/>
              </w:rPr>
            </w:pPr>
            <w:r w:rsidRPr="006B0852">
              <w:rPr>
                <w:sz w:val="24"/>
              </w:rPr>
              <w:t>1,9х1,9х0,85</w:t>
            </w:r>
          </w:p>
          <w:p w:rsidR="006B0852" w:rsidRPr="006B0852" w:rsidRDefault="006B0852" w:rsidP="009206AD">
            <w:pPr>
              <w:contextualSpacing/>
              <w:jc w:val="center"/>
              <w:rPr>
                <w:sz w:val="24"/>
              </w:rPr>
            </w:pPr>
            <w:r w:rsidRPr="006B0852">
              <w:rPr>
                <w:sz w:val="24"/>
              </w:rPr>
              <w:t>2,2х2,2х0,85</w:t>
            </w:r>
          </w:p>
          <w:p w:rsidR="006B0852" w:rsidRPr="006B0852" w:rsidRDefault="006B0852" w:rsidP="009206AD">
            <w:pPr>
              <w:contextualSpacing/>
              <w:jc w:val="center"/>
              <w:rPr>
                <w:sz w:val="24"/>
              </w:rPr>
            </w:pPr>
            <w:r w:rsidRPr="006B0852">
              <w:rPr>
                <w:sz w:val="24"/>
              </w:rPr>
              <w:t>2,4х2,4х0,85</w:t>
            </w:r>
          </w:p>
          <w:p w:rsidR="006B0852" w:rsidRPr="006B0852" w:rsidRDefault="006B0852" w:rsidP="009206AD">
            <w:pPr>
              <w:contextualSpacing/>
              <w:jc w:val="center"/>
              <w:rPr>
                <w:sz w:val="24"/>
              </w:rPr>
            </w:pPr>
            <w:r w:rsidRPr="006B0852">
              <w:rPr>
                <w:sz w:val="24"/>
              </w:rPr>
              <w:t>2,6х2,6х0,85</w:t>
            </w:r>
          </w:p>
          <w:p w:rsidR="006B0852" w:rsidRPr="006B0852" w:rsidRDefault="006B0852" w:rsidP="006B0852">
            <w:pPr>
              <w:contextualSpacing/>
              <w:jc w:val="center"/>
              <w:rPr>
                <w:sz w:val="22"/>
                <w:szCs w:val="22"/>
              </w:rPr>
            </w:pPr>
            <w:r w:rsidRPr="006B0852">
              <w:rPr>
                <w:sz w:val="24"/>
              </w:rPr>
              <w:t>2,9х2,9х1,0</w:t>
            </w:r>
            <w:r>
              <w:rPr>
                <w:sz w:val="24"/>
              </w:rPr>
              <w:t>5</w:t>
            </w:r>
          </w:p>
        </w:tc>
        <w:tc>
          <w:tcPr>
            <w:tcW w:w="851" w:type="dxa"/>
          </w:tcPr>
          <w:p w:rsidR="009206AD" w:rsidRDefault="009206AD" w:rsidP="009206AD">
            <w:pPr>
              <w:contextualSpacing/>
              <w:jc w:val="center"/>
              <w:rPr>
                <w:sz w:val="24"/>
              </w:rPr>
            </w:pPr>
            <w:r>
              <w:rPr>
                <w:sz w:val="24"/>
              </w:rPr>
              <w:t>0,63</w:t>
            </w:r>
          </w:p>
          <w:p w:rsidR="006B0852" w:rsidRDefault="006B0852" w:rsidP="009206AD">
            <w:pPr>
              <w:contextualSpacing/>
              <w:jc w:val="center"/>
              <w:rPr>
                <w:sz w:val="24"/>
              </w:rPr>
            </w:pPr>
          </w:p>
          <w:p w:rsidR="009206AD" w:rsidRDefault="009206AD" w:rsidP="009206AD">
            <w:pPr>
              <w:contextualSpacing/>
              <w:jc w:val="center"/>
              <w:rPr>
                <w:sz w:val="24"/>
              </w:rPr>
            </w:pPr>
            <w:r>
              <w:rPr>
                <w:sz w:val="24"/>
              </w:rPr>
              <w:t>0,27</w:t>
            </w:r>
          </w:p>
          <w:p w:rsidR="006B0852" w:rsidRDefault="006B0852" w:rsidP="009206AD">
            <w:pPr>
              <w:contextualSpacing/>
              <w:jc w:val="center"/>
              <w:rPr>
                <w:sz w:val="24"/>
              </w:rPr>
            </w:pPr>
          </w:p>
          <w:p w:rsidR="006B0852" w:rsidRDefault="006B0852" w:rsidP="009206AD">
            <w:pPr>
              <w:contextualSpacing/>
              <w:jc w:val="center"/>
              <w:rPr>
                <w:sz w:val="24"/>
              </w:rPr>
            </w:pPr>
            <w:r>
              <w:rPr>
                <w:sz w:val="24"/>
              </w:rPr>
              <w:t>1,50</w:t>
            </w:r>
          </w:p>
          <w:p w:rsidR="006B0852" w:rsidRDefault="006B0852" w:rsidP="009206AD">
            <w:pPr>
              <w:contextualSpacing/>
              <w:jc w:val="center"/>
              <w:rPr>
                <w:sz w:val="24"/>
              </w:rPr>
            </w:pPr>
            <w:r>
              <w:rPr>
                <w:sz w:val="24"/>
              </w:rPr>
              <w:t>3,07</w:t>
            </w:r>
          </w:p>
          <w:p w:rsidR="006B0852" w:rsidRDefault="006B0852" w:rsidP="009206AD">
            <w:pPr>
              <w:contextualSpacing/>
              <w:jc w:val="center"/>
              <w:rPr>
                <w:sz w:val="24"/>
              </w:rPr>
            </w:pPr>
            <w:r>
              <w:rPr>
                <w:sz w:val="24"/>
              </w:rPr>
              <w:t>4,11</w:t>
            </w:r>
          </w:p>
          <w:p w:rsidR="006B0852" w:rsidRDefault="006B0852" w:rsidP="009206AD">
            <w:pPr>
              <w:contextualSpacing/>
              <w:jc w:val="center"/>
              <w:rPr>
                <w:sz w:val="24"/>
              </w:rPr>
            </w:pPr>
            <w:r>
              <w:rPr>
                <w:sz w:val="24"/>
              </w:rPr>
              <w:t>5,18</w:t>
            </w:r>
          </w:p>
          <w:p w:rsidR="006B0852" w:rsidRDefault="006B0852" w:rsidP="009206AD">
            <w:pPr>
              <w:contextualSpacing/>
              <w:jc w:val="center"/>
              <w:rPr>
                <w:sz w:val="24"/>
              </w:rPr>
            </w:pPr>
            <w:r>
              <w:rPr>
                <w:sz w:val="24"/>
              </w:rPr>
              <w:t>6,08</w:t>
            </w:r>
          </w:p>
          <w:p w:rsidR="006B0852" w:rsidRPr="009206AD" w:rsidRDefault="006B0852" w:rsidP="009206AD">
            <w:pPr>
              <w:contextualSpacing/>
              <w:jc w:val="center"/>
              <w:rPr>
                <w:sz w:val="24"/>
              </w:rPr>
            </w:pPr>
            <w:r>
              <w:rPr>
                <w:sz w:val="24"/>
              </w:rPr>
              <w:t>8,83</w:t>
            </w:r>
          </w:p>
        </w:tc>
        <w:tc>
          <w:tcPr>
            <w:tcW w:w="850" w:type="dxa"/>
          </w:tcPr>
          <w:p w:rsidR="009206AD" w:rsidRDefault="009206AD" w:rsidP="009206AD">
            <w:pPr>
              <w:contextualSpacing/>
              <w:jc w:val="center"/>
              <w:rPr>
                <w:sz w:val="24"/>
              </w:rPr>
            </w:pPr>
            <w:r>
              <w:rPr>
                <w:sz w:val="24"/>
              </w:rPr>
              <w:t>0,79</w:t>
            </w:r>
          </w:p>
          <w:p w:rsidR="006B0852" w:rsidRDefault="006B0852" w:rsidP="009206AD">
            <w:pPr>
              <w:contextualSpacing/>
              <w:jc w:val="center"/>
              <w:rPr>
                <w:sz w:val="24"/>
              </w:rPr>
            </w:pPr>
          </w:p>
          <w:p w:rsidR="009206AD" w:rsidRDefault="009206AD" w:rsidP="009206AD">
            <w:pPr>
              <w:contextualSpacing/>
              <w:jc w:val="center"/>
              <w:rPr>
                <w:sz w:val="24"/>
              </w:rPr>
            </w:pPr>
            <w:r>
              <w:rPr>
                <w:sz w:val="24"/>
              </w:rPr>
              <w:t>0,38</w:t>
            </w:r>
          </w:p>
          <w:p w:rsidR="006B0852" w:rsidRDefault="006B0852" w:rsidP="009206AD">
            <w:pPr>
              <w:contextualSpacing/>
              <w:jc w:val="center"/>
              <w:rPr>
                <w:sz w:val="24"/>
              </w:rPr>
            </w:pPr>
          </w:p>
          <w:p w:rsidR="006B0852" w:rsidRDefault="006B0852" w:rsidP="009206AD">
            <w:pPr>
              <w:contextualSpacing/>
              <w:jc w:val="center"/>
              <w:rPr>
                <w:sz w:val="24"/>
              </w:rPr>
            </w:pPr>
            <w:r>
              <w:rPr>
                <w:sz w:val="24"/>
              </w:rPr>
              <w:t>1,76</w:t>
            </w:r>
          </w:p>
          <w:p w:rsidR="006B0852" w:rsidRDefault="006B0852" w:rsidP="009206AD">
            <w:pPr>
              <w:contextualSpacing/>
              <w:jc w:val="center"/>
              <w:rPr>
                <w:sz w:val="24"/>
              </w:rPr>
            </w:pPr>
            <w:r>
              <w:rPr>
                <w:sz w:val="24"/>
              </w:rPr>
              <w:t>3,614</w:t>
            </w:r>
          </w:p>
          <w:p w:rsidR="006B0852" w:rsidRDefault="006B0852" w:rsidP="009206AD">
            <w:pPr>
              <w:contextualSpacing/>
              <w:jc w:val="center"/>
              <w:rPr>
                <w:sz w:val="24"/>
              </w:rPr>
            </w:pPr>
            <w:r>
              <w:rPr>
                <w:sz w:val="24"/>
              </w:rPr>
              <w:t>4,84</w:t>
            </w:r>
          </w:p>
          <w:p w:rsidR="006B0852" w:rsidRDefault="006B0852" w:rsidP="009206AD">
            <w:pPr>
              <w:contextualSpacing/>
              <w:jc w:val="center"/>
              <w:rPr>
                <w:sz w:val="24"/>
              </w:rPr>
            </w:pPr>
            <w:r>
              <w:rPr>
                <w:sz w:val="24"/>
              </w:rPr>
              <w:t>5,76</w:t>
            </w:r>
          </w:p>
          <w:p w:rsidR="006B0852" w:rsidRDefault="006B0852" w:rsidP="009206AD">
            <w:pPr>
              <w:contextualSpacing/>
              <w:jc w:val="center"/>
              <w:rPr>
                <w:sz w:val="24"/>
              </w:rPr>
            </w:pPr>
            <w:r>
              <w:rPr>
                <w:sz w:val="24"/>
              </w:rPr>
              <w:t>6,76</w:t>
            </w:r>
          </w:p>
          <w:p w:rsidR="006B0852" w:rsidRPr="009206AD" w:rsidRDefault="006B0852" w:rsidP="009206AD">
            <w:pPr>
              <w:contextualSpacing/>
              <w:jc w:val="center"/>
              <w:rPr>
                <w:sz w:val="24"/>
              </w:rPr>
            </w:pPr>
            <w:r>
              <w:rPr>
                <w:sz w:val="24"/>
              </w:rPr>
              <w:t>8,41</w:t>
            </w:r>
          </w:p>
        </w:tc>
        <w:tc>
          <w:tcPr>
            <w:tcW w:w="851" w:type="dxa"/>
          </w:tcPr>
          <w:p w:rsidR="009206AD" w:rsidRDefault="009206AD" w:rsidP="009206AD">
            <w:pPr>
              <w:contextualSpacing/>
              <w:jc w:val="center"/>
              <w:rPr>
                <w:sz w:val="24"/>
              </w:rPr>
            </w:pPr>
            <w:r>
              <w:rPr>
                <w:sz w:val="24"/>
              </w:rPr>
              <w:t>0,25</w:t>
            </w:r>
          </w:p>
          <w:p w:rsidR="006B0852" w:rsidRDefault="006B0852" w:rsidP="009206AD">
            <w:pPr>
              <w:contextualSpacing/>
              <w:jc w:val="center"/>
              <w:rPr>
                <w:sz w:val="24"/>
              </w:rPr>
            </w:pPr>
          </w:p>
          <w:p w:rsidR="009206AD" w:rsidRDefault="009206AD" w:rsidP="009206AD">
            <w:pPr>
              <w:contextualSpacing/>
              <w:jc w:val="center"/>
              <w:rPr>
                <w:sz w:val="24"/>
              </w:rPr>
            </w:pPr>
            <w:r>
              <w:rPr>
                <w:sz w:val="24"/>
              </w:rPr>
              <w:t>0,11</w:t>
            </w:r>
          </w:p>
          <w:p w:rsidR="006B0852" w:rsidRDefault="006B0852" w:rsidP="009206AD">
            <w:pPr>
              <w:contextualSpacing/>
              <w:jc w:val="center"/>
              <w:rPr>
                <w:sz w:val="24"/>
              </w:rPr>
            </w:pPr>
          </w:p>
          <w:p w:rsidR="006B0852" w:rsidRDefault="006B0852" w:rsidP="009206AD">
            <w:pPr>
              <w:contextualSpacing/>
              <w:jc w:val="center"/>
              <w:rPr>
                <w:sz w:val="24"/>
              </w:rPr>
            </w:pPr>
            <w:r>
              <w:rPr>
                <w:sz w:val="24"/>
              </w:rPr>
              <w:t>0,48</w:t>
            </w:r>
          </w:p>
          <w:p w:rsidR="006B0852" w:rsidRDefault="006B0852" w:rsidP="009206AD">
            <w:pPr>
              <w:contextualSpacing/>
              <w:jc w:val="center"/>
              <w:rPr>
                <w:sz w:val="24"/>
              </w:rPr>
            </w:pPr>
            <w:r>
              <w:rPr>
                <w:sz w:val="24"/>
              </w:rPr>
              <w:t>0,99</w:t>
            </w:r>
          </w:p>
          <w:p w:rsidR="006B0852" w:rsidRDefault="006B0852" w:rsidP="009206AD">
            <w:pPr>
              <w:contextualSpacing/>
              <w:jc w:val="center"/>
              <w:rPr>
                <w:sz w:val="24"/>
              </w:rPr>
            </w:pPr>
            <w:r>
              <w:rPr>
                <w:sz w:val="24"/>
              </w:rPr>
              <w:t>1,24</w:t>
            </w:r>
          </w:p>
          <w:p w:rsidR="006B0852" w:rsidRDefault="006B0852" w:rsidP="009206AD">
            <w:pPr>
              <w:contextualSpacing/>
              <w:jc w:val="center"/>
              <w:rPr>
                <w:sz w:val="24"/>
              </w:rPr>
            </w:pPr>
            <w:r>
              <w:rPr>
                <w:sz w:val="24"/>
              </w:rPr>
              <w:t>1,49</w:t>
            </w:r>
          </w:p>
          <w:p w:rsidR="006B0852" w:rsidRDefault="006B0852" w:rsidP="009206AD">
            <w:pPr>
              <w:contextualSpacing/>
              <w:jc w:val="center"/>
              <w:rPr>
                <w:sz w:val="24"/>
              </w:rPr>
            </w:pPr>
            <w:r>
              <w:rPr>
                <w:sz w:val="24"/>
              </w:rPr>
              <w:t>1,68</w:t>
            </w:r>
          </w:p>
          <w:p w:rsidR="006B0852" w:rsidRPr="009206AD" w:rsidRDefault="006B0852" w:rsidP="009206AD">
            <w:pPr>
              <w:contextualSpacing/>
              <w:jc w:val="center"/>
              <w:rPr>
                <w:sz w:val="24"/>
              </w:rPr>
            </w:pPr>
            <w:r>
              <w:rPr>
                <w:sz w:val="24"/>
              </w:rPr>
              <w:t>2,25</w:t>
            </w:r>
          </w:p>
        </w:tc>
        <w:tc>
          <w:tcPr>
            <w:tcW w:w="816" w:type="dxa"/>
          </w:tcPr>
          <w:p w:rsidR="009206AD" w:rsidRDefault="009206AD" w:rsidP="009206AD">
            <w:pPr>
              <w:contextualSpacing/>
              <w:jc w:val="center"/>
              <w:rPr>
                <w:sz w:val="24"/>
              </w:rPr>
            </w:pPr>
            <w:r>
              <w:rPr>
                <w:sz w:val="24"/>
              </w:rPr>
              <w:t>0,565</w:t>
            </w:r>
          </w:p>
          <w:p w:rsidR="006B0852" w:rsidRDefault="006B0852" w:rsidP="009206AD">
            <w:pPr>
              <w:contextualSpacing/>
              <w:jc w:val="center"/>
              <w:rPr>
                <w:sz w:val="24"/>
              </w:rPr>
            </w:pPr>
          </w:p>
          <w:p w:rsidR="009206AD" w:rsidRDefault="009206AD" w:rsidP="009206AD">
            <w:pPr>
              <w:contextualSpacing/>
              <w:jc w:val="center"/>
              <w:rPr>
                <w:sz w:val="24"/>
              </w:rPr>
            </w:pPr>
            <w:r>
              <w:rPr>
                <w:sz w:val="24"/>
              </w:rPr>
              <w:t>0,241</w:t>
            </w:r>
          </w:p>
          <w:p w:rsidR="006B0852" w:rsidRDefault="006B0852" w:rsidP="009206AD">
            <w:pPr>
              <w:contextualSpacing/>
              <w:jc w:val="center"/>
              <w:rPr>
                <w:sz w:val="24"/>
              </w:rPr>
            </w:pPr>
          </w:p>
          <w:p w:rsidR="006B0852" w:rsidRDefault="006B0852" w:rsidP="009206AD">
            <w:pPr>
              <w:contextualSpacing/>
              <w:jc w:val="center"/>
              <w:rPr>
                <w:sz w:val="24"/>
              </w:rPr>
            </w:pPr>
            <w:r>
              <w:rPr>
                <w:sz w:val="24"/>
              </w:rPr>
              <w:t>1,08</w:t>
            </w:r>
          </w:p>
          <w:p w:rsidR="006B0852" w:rsidRDefault="006B0852" w:rsidP="009206AD">
            <w:pPr>
              <w:contextualSpacing/>
              <w:jc w:val="center"/>
              <w:rPr>
                <w:sz w:val="24"/>
              </w:rPr>
            </w:pPr>
            <w:r>
              <w:rPr>
                <w:sz w:val="24"/>
              </w:rPr>
              <w:t>2,23</w:t>
            </w:r>
          </w:p>
          <w:p w:rsidR="006B0852" w:rsidRDefault="006B0852" w:rsidP="009206AD">
            <w:pPr>
              <w:contextualSpacing/>
              <w:jc w:val="center"/>
              <w:rPr>
                <w:sz w:val="24"/>
              </w:rPr>
            </w:pPr>
            <w:r>
              <w:rPr>
                <w:sz w:val="24"/>
              </w:rPr>
              <w:t>2,97</w:t>
            </w:r>
          </w:p>
          <w:p w:rsidR="006B0852" w:rsidRDefault="006B0852" w:rsidP="009206AD">
            <w:pPr>
              <w:contextualSpacing/>
              <w:jc w:val="center"/>
              <w:rPr>
                <w:sz w:val="24"/>
              </w:rPr>
            </w:pPr>
            <w:r>
              <w:rPr>
                <w:sz w:val="24"/>
              </w:rPr>
              <w:t>3,35</w:t>
            </w:r>
          </w:p>
          <w:p w:rsidR="006B0852" w:rsidRDefault="006B0852" w:rsidP="009206AD">
            <w:pPr>
              <w:contextualSpacing/>
              <w:jc w:val="center"/>
              <w:rPr>
                <w:sz w:val="24"/>
              </w:rPr>
            </w:pPr>
            <w:r>
              <w:rPr>
                <w:sz w:val="24"/>
              </w:rPr>
              <w:t>3,79</w:t>
            </w:r>
          </w:p>
          <w:p w:rsidR="006B0852" w:rsidRPr="009206AD" w:rsidRDefault="006B0852" w:rsidP="009206AD">
            <w:pPr>
              <w:contextualSpacing/>
              <w:jc w:val="center"/>
              <w:rPr>
                <w:sz w:val="24"/>
              </w:rPr>
            </w:pPr>
            <w:r>
              <w:rPr>
                <w:sz w:val="24"/>
              </w:rPr>
              <w:t>5,06</w:t>
            </w:r>
          </w:p>
        </w:tc>
      </w:tr>
      <w:tr w:rsidR="009206AD" w:rsidRPr="009206AD" w:rsidTr="006B0852">
        <w:tc>
          <w:tcPr>
            <w:tcW w:w="3085" w:type="dxa"/>
          </w:tcPr>
          <w:p w:rsidR="009206AD" w:rsidRDefault="006B0852" w:rsidP="006B0852">
            <w:pPr>
              <w:contextualSpacing/>
              <w:rPr>
                <w:sz w:val="24"/>
              </w:rPr>
            </w:pPr>
            <w:r>
              <w:rPr>
                <w:sz w:val="24"/>
              </w:rPr>
              <w:t>Кустарники:</w:t>
            </w:r>
          </w:p>
          <w:p w:rsidR="006B0852" w:rsidRDefault="006B0852" w:rsidP="006B0852">
            <w:pPr>
              <w:contextualSpacing/>
              <w:rPr>
                <w:sz w:val="24"/>
              </w:rPr>
            </w:pPr>
            <w:r>
              <w:rPr>
                <w:sz w:val="24"/>
              </w:rPr>
              <w:t>Однорядная живая изг</w:t>
            </w:r>
            <w:r>
              <w:rPr>
                <w:sz w:val="24"/>
              </w:rPr>
              <w:t>о</w:t>
            </w:r>
            <w:r>
              <w:rPr>
                <w:sz w:val="24"/>
              </w:rPr>
              <w:t>родь без кома</w:t>
            </w:r>
          </w:p>
          <w:p w:rsidR="006B0852" w:rsidRPr="009206AD" w:rsidRDefault="006B0852" w:rsidP="006B0852">
            <w:pPr>
              <w:contextualSpacing/>
              <w:rPr>
                <w:sz w:val="24"/>
              </w:rPr>
            </w:pPr>
            <w:r>
              <w:rPr>
                <w:sz w:val="24"/>
              </w:rPr>
              <w:t>Двухрядная живая изгородь без кома</w:t>
            </w:r>
          </w:p>
        </w:tc>
        <w:tc>
          <w:tcPr>
            <w:tcW w:w="851" w:type="dxa"/>
          </w:tcPr>
          <w:p w:rsidR="009206AD" w:rsidRDefault="009206AD" w:rsidP="009206AD">
            <w:pPr>
              <w:contextualSpacing/>
              <w:jc w:val="center"/>
              <w:rPr>
                <w:sz w:val="24"/>
              </w:rPr>
            </w:pPr>
          </w:p>
          <w:p w:rsidR="006B0852" w:rsidRDefault="006B0852" w:rsidP="009206AD">
            <w:pPr>
              <w:contextualSpacing/>
              <w:jc w:val="center"/>
              <w:rPr>
                <w:sz w:val="24"/>
              </w:rPr>
            </w:pPr>
            <w:r>
              <w:rPr>
                <w:sz w:val="24"/>
              </w:rPr>
              <w:t>-</w:t>
            </w:r>
          </w:p>
          <w:p w:rsidR="006B0852" w:rsidRDefault="006B0852" w:rsidP="009206AD">
            <w:pPr>
              <w:contextualSpacing/>
              <w:jc w:val="center"/>
              <w:rPr>
                <w:sz w:val="24"/>
              </w:rPr>
            </w:pPr>
          </w:p>
          <w:p w:rsidR="006B0852" w:rsidRPr="009206AD" w:rsidRDefault="006B0852" w:rsidP="009206AD">
            <w:pPr>
              <w:contextualSpacing/>
              <w:jc w:val="center"/>
              <w:rPr>
                <w:sz w:val="24"/>
              </w:rPr>
            </w:pPr>
            <w:r>
              <w:rPr>
                <w:sz w:val="24"/>
              </w:rPr>
              <w:t>-</w:t>
            </w:r>
          </w:p>
        </w:tc>
        <w:tc>
          <w:tcPr>
            <w:tcW w:w="850" w:type="dxa"/>
          </w:tcPr>
          <w:p w:rsidR="009206AD" w:rsidRDefault="009206AD" w:rsidP="009206AD">
            <w:pPr>
              <w:contextualSpacing/>
              <w:jc w:val="center"/>
              <w:rPr>
                <w:sz w:val="24"/>
              </w:rPr>
            </w:pPr>
          </w:p>
          <w:p w:rsidR="006B0852" w:rsidRDefault="006B0852" w:rsidP="009206AD">
            <w:pPr>
              <w:contextualSpacing/>
              <w:jc w:val="center"/>
              <w:rPr>
                <w:sz w:val="24"/>
              </w:rPr>
            </w:pPr>
            <w:r>
              <w:rPr>
                <w:sz w:val="24"/>
              </w:rPr>
              <w:t>п.м.</w:t>
            </w:r>
          </w:p>
          <w:p w:rsidR="006B0852" w:rsidRDefault="006B0852" w:rsidP="009206AD">
            <w:pPr>
              <w:contextualSpacing/>
              <w:jc w:val="center"/>
              <w:rPr>
                <w:sz w:val="24"/>
              </w:rPr>
            </w:pPr>
          </w:p>
          <w:p w:rsidR="006B0852" w:rsidRPr="009206AD" w:rsidRDefault="006B0852" w:rsidP="009206AD">
            <w:pPr>
              <w:contextualSpacing/>
              <w:jc w:val="center"/>
              <w:rPr>
                <w:sz w:val="24"/>
              </w:rPr>
            </w:pPr>
            <w:r>
              <w:rPr>
                <w:sz w:val="24"/>
              </w:rPr>
              <w:t>п.м.</w:t>
            </w:r>
          </w:p>
        </w:tc>
        <w:tc>
          <w:tcPr>
            <w:tcW w:w="1559" w:type="dxa"/>
          </w:tcPr>
          <w:p w:rsidR="009206AD" w:rsidRDefault="009206AD" w:rsidP="009206AD">
            <w:pPr>
              <w:contextualSpacing/>
              <w:jc w:val="center"/>
              <w:rPr>
                <w:sz w:val="24"/>
              </w:rPr>
            </w:pPr>
          </w:p>
          <w:p w:rsidR="006B0852" w:rsidRDefault="006B0852" w:rsidP="009206AD">
            <w:pPr>
              <w:contextualSpacing/>
              <w:jc w:val="center"/>
              <w:rPr>
                <w:sz w:val="24"/>
              </w:rPr>
            </w:pPr>
            <w:r>
              <w:rPr>
                <w:sz w:val="24"/>
              </w:rPr>
              <w:t>0,5х0,5</w:t>
            </w:r>
          </w:p>
          <w:p w:rsidR="006B0852" w:rsidRDefault="006B0852" w:rsidP="009206AD">
            <w:pPr>
              <w:contextualSpacing/>
              <w:jc w:val="center"/>
              <w:rPr>
                <w:sz w:val="24"/>
              </w:rPr>
            </w:pPr>
          </w:p>
          <w:p w:rsidR="006B0852" w:rsidRPr="009206AD" w:rsidRDefault="006B0852" w:rsidP="009206AD">
            <w:pPr>
              <w:contextualSpacing/>
              <w:jc w:val="center"/>
              <w:rPr>
                <w:sz w:val="24"/>
              </w:rPr>
            </w:pPr>
            <w:r>
              <w:rPr>
                <w:sz w:val="24"/>
              </w:rPr>
              <w:t>0,7х0,7</w:t>
            </w:r>
          </w:p>
        </w:tc>
        <w:tc>
          <w:tcPr>
            <w:tcW w:w="851" w:type="dxa"/>
          </w:tcPr>
          <w:p w:rsidR="009206AD" w:rsidRDefault="009206AD" w:rsidP="009206AD">
            <w:pPr>
              <w:contextualSpacing/>
              <w:jc w:val="center"/>
              <w:rPr>
                <w:sz w:val="24"/>
              </w:rPr>
            </w:pPr>
          </w:p>
          <w:p w:rsidR="006B0852" w:rsidRDefault="006B0852" w:rsidP="006B0852">
            <w:pPr>
              <w:contextualSpacing/>
              <w:jc w:val="center"/>
              <w:rPr>
                <w:sz w:val="24"/>
              </w:rPr>
            </w:pPr>
            <w:r>
              <w:rPr>
                <w:sz w:val="24"/>
              </w:rPr>
              <w:t>0,25</w:t>
            </w:r>
          </w:p>
          <w:p w:rsidR="006B0852" w:rsidRDefault="006B0852" w:rsidP="006B0852">
            <w:pPr>
              <w:contextualSpacing/>
              <w:jc w:val="center"/>
              <w:rPr>
                <w:sz w:val="24"/>
              </w:rPr>
            </w:pPr>
          </w:p>
          <w:p w:rsidR="006B0852" w:rsidRPr="009206AD" w:rsidRDefault="006B0852" w:rsidP="006B0852">
            <w:pPr>
              <w:contextualSpacing/>
              <w:jc w:val="center"/>
              <w:rPr>
                <w:sz w:val="24"/>
              </w:rPr>
            </w:pPr>
            <w:r>
              <w:rPr>
                <w:sz w:val="24"/>
              </w:rPr>
              <w:t>0,35</w:t>
            </w:r>
          </w:p>
        </w:tc>
        <w:tc>
          <w:tcPr>
            <w:tcW w:w="850" w:type="dxa"/>
          </w:tcPr>
          <w:p w:rsidR="009206AD" w:rsidRDefault="009206AD" w:rsidP="009206AD">
            <w:pPr>
              <w:contextualSpacing/>
              <w:jc w:val="center"/>
              <w:rPr>
                <w:sz w:val="24"/>
              </w:rPr>
            </w:pPr>
          </w:p>
          <w:p w:rsidR="006B0852" w:rsidRDefault="006B0852" w:rsidP="009206AD">
            <w:pPr>
              <w:contextualSpacing/>
              <w:jc w:val="center"/>
              <w:rPr>
                <w:sz w:val="24"/>
              </w:rPr>
            </w:pPr>
            <w:r>
              <w:rPr>
                <w:sz w:val="24"/>
              </w:rPr>
              <w:t>0,5</w:t>
            </w:r>
          </w:p>
          <w:p w:rsidR="006B0852" w:rsidRDefault="006B0852" w:rsidP="009206AD">
            <w:pPr>
              <w:contextualSpacing/>
              <w:jc w:val="center"/>
              <w:rPr>
                <w:sz w:val="24"/>
              </w:rPr>
            </w:pPr>
          </w:p>
          <w:p w:rsidR="006B0852" w:rsidRPr="009206AD" w:rsidRDefault="006B0852" w:rsidP="009206AD">
            <w:pPr>
              <w:contextualSpacing/>
              <w:jc w:val="center"/>
              <w:rPr>
                <w:sz w:val="24"/>
              </w:rPr>
            </w:pPr>
            <w:r>
              <w:rPr>
                <w:sz w:val="24"/>
              </w:rPr>
              <w:t>0,7</w:t>
            </w:r>
          </w:p>
        </w:tc>
        <w:tc>
          <w:tcPr>
            <w:tcW w:w="851" w:type="dxa"/>
          </w:tcPr>
          <w:p w:rsidR="009206AD" w:rsidRDefault="009206AD" w:rsidP="009206AD">
            <w:pPr>
              <w:contextualSpacing/>
              <w:jc w:val="center"/>
              <w:rPr>
                <w:sz w:val="24"/>
              </w:rPr>
            </w:pPr>
          </w:p>
          <w:p w:rsidR="006B0852" w:rsidRDefault="006B0852" w:rsidP="009206AD">
            <w:pPr>
              <w:contextualSpacing/>
              <w:jc w:val="center"/>
              <w:rPr>
                <w:sz w:val="24"/>
              </w:rPr>
            </w:pPr>
            <w:r>
              <w:rPr>
                <w:sz w:val="24"/>
              </w:rPr>
              <w:t>0,1</w:t>
            </w:r>
          </w:p>
          <w:p w:rsidR="006B0852" w:rsidRDefault="006B0852" w:rsidP="009206AD">
            <w:pPr>
              <w:contextualSpacing/>
              <w:jc w:val="center"/>
              <w:rPr>
                <w:sz w:val="24"/>
              </w:rPr>
            </w:pPr>
          </w:p>
          <w:p w:rsidR="006B0852" w:rsidRPr="009206AD" w:rsidRDefault="006B0852" w:rsidP="009206AD">
            <w:pPr>
              <w:contextualSpacing/>
              <w:jc w:val="center"/>
              <w:rPr>
                <w:sz w:val="24"/>
              </w:rPr>
            </w:pPr>
            <w:r>
              <w:rPr>
                <w:sz w:val="24"/>
              </w:rPr>
              <w:t>0,14</w:t>
            </w:r>
          </w:p>
        </w:tc>
        <w:tc>
          <w:tcPr>
            <w:tcW w:w="816" w:type="dxa"/>
          </w:tcPr>
          <w:p w:rsidR="009206AD" w:rsidRDefault="009206AD" w:rsidP="009206AD">
            <w:pPr>
              <w:contextualSpacing/>
              <w:jc w:val="center"/>
              <w:rPr>
                <w:sz w:val="24"/>
              </w:rPr>
            </w:pPr>
          </w:p>
          <w:p w:rsidR="006B0852" w:rsidRDefault="006B0852" w:rsidP="009206AD">
            <w:pPr>
              <w:contextualSpacing/>
              <w:jc w:val="center"/>
              <w:rPr>
                <w:sz w:val="24"/>
              </w:rPr>
            </w:pPr>
            <w:r>
              <w:rPr>
                <w:sz w:val="24"/>
              </w:rPr>
              <w:t>0,225</w:t>
            </w:r>
          </w:p>
          <w:p w:rsidR="006B0852" w:rsidRDefault="006B0852" w:rsidP="009206AD">
            <w:pPr>
              <w:contextualSpacing/>
              <w:jc w:val="center"/>
              <w:rPr>
                <w:sz w:val="24"/>
              </w:rPr>
            </w:pPr>
          </w:p>
          <w:p w:rsidR="006B0852" w:rsidRPr="009206AD" w:rsidRDefault="006B0852" w:rsidP="009206AD">
            <w:pPr>
              <w:contextualSpacing/>
              <w:jc w:val="center"/>
              <w:rPr>
                <w:sz w:val="24"/>
              </w:rPr>
            </w:pPr>
            <w:r>
              <w:rPr>
                <w:sz w:val="24"/>
              </w:rPr>
              <w:t>0,315</w:t>
            </w:r>
          </w:p>
        </w:tc>
      </w:tr>
      <w:tr w:rsidR="009206AD" w:rsidRPr="009206AD" w:rsidTr="006B0852">
        <w:tc>
          <w:tcPr>
            <w:tcW w:w="3085" w:type="dxa"/>
          </w:tcPr>
          <w:p w:rsidR="009206AD" w:rsidRDefault="006B0852" w:rsidP="006B0852">
            <w:pPr>
              <w:contextualSpacing/>
              <w:rPr>
                <w:sz w:val="24"/>
              </w:rPr>
            </w:pPr>
            <w:r>
              <w:rPr>
                <w:sz w:val="24"/>
              </w:rPr>
              <w:t>Кустарники в группах без кома</w:t>
            </w:r>
          </w:p>
          <w:p w:rsidR="006B0852" w:rsidRDefault="006B0852" w:rsidP="006B0852">
            <w:pPr>
              <w:contextualSpacing/>
              <w:rPr>
                <w:sz w:val="24"/>
              </w:rPr>
            </w:pPr>
            <w:r>
              <w:rPr>
                <w:sz w:val="24"/>
              </w:rPr>
              <w:t>Кустарники с комом:</w:t>
            </w:r>
          </w:p>
          <w:p w:rsidR="006B0852" w:rsidRDefault="006B0852" w:rsidP="006B0852">
            <w:pPr>
              <w:contextualSpacing/>
              <w:rPr>
                <w:sz w:val="24"/>
              </w:rPr>
            </w:pPr>
            <w:r>
              <w:rPr>
                <w:sz w:val="24"/>
                <w:lang w:val="en-US"/>
              </w:rPr>
              <w:t>d</w:t>
            </w:r>
            <w:r>
              <w:rPr>
                <w:sz w:val="24"/>
              </w:rPr>
              <w:t xml:space="preserve">-0,5  </w:t>
            </w:r>
            <w:r>
              <w:rPr>
                <w:sz w:val="24"/>
                <w:lang w:val="en-US"/>
              </w:rPr>
              <w:t>h</w:t>
            </w:r>
            <w:r>
              <w:rPr>
                <w:sz w:val="24"/>
              </w:rPr>
              <w:t>-0,4</w:t>
            </w:r>
          </w:p>
          <w:p w:rsidR="006B0852" w:rsidRDefault="006B0852" w:rsidP="006B0852">
            <w:pPr>
              <w:contextualSpacing/>
              <w:rPr>
                <w:sz w:val="24"/>
              </w:rPr>
            </w:pPr>
            <w:r>
              <w:rPr>
                <w:sz w:val="24"/>
                <w:lang w:val="en-US"/>
              </w:rPr>
              <w:t>d</w:t>
            </w:r>
            <w:r>
              <w:rPr>
                <w:sz w:val="24"/>
              </w:rPr>
              <w:t xml:space="preserve">-0,8  </w:t>
            </w:r>
            <w:r>
              <w:rPr>
                <w:sz w:val="24"/>
                <w:lang w:val="en-US"/>
              </w:rPr>
              <w:t>h</w:t>
            </w:r>
            <w:r>
              <w:rPr>
                <w:sz w:val="24"/>
              </w:rPr>
              <w:t>-0,5</w:t>
            </w:r>
          </w:p>
          <w:p w:rsidR="006B0852" w:rsidRPr="006B0852" w:rsidRDefault="006B0852" w:rsidP="006B0852">
            <w:pPr>
              <w:contextualSpacing/>
              <w:rPr>
                <w:sz w:val="24"/>
              </w:rPr>
            </w:pPr>
            <w:r>
              <w:rPr>
                <w:sz w:val="24"/>
                <w:lang w:val="en-US"/>
              </w:rPr>
              <w:t>d</w:t>
            </w:r>
            <w:r>
              <w:rPr>
                <w:sz w:val="24"/>
              </w:rPr>
              <w:t xml:space="preserve">-1,0  </w:t>
            </w:r>
            <w:r>
              <w:rPr>
                <w:sz w:val="24"/>
                <w:lang w:val="en-US"/>
              </w:rPr>
              <w:t>h</w:t>
            </w:r>
            <w:r>
              <w:rPr>
                <w:sz w:val="24"/>
              </w:rPr>
              <w:t>-0,6</w:t>
            </w:r>
          </w:p>
        </w:tc>
        <w:tc>
          <w:tcPr>
            <w:tcW w:w="851" w:type="dxa"/>
          </w:tcPr>
          <w:p w:rsidR="009206AD" w:rsidRDefault="008B38AF" w:rsidP="009206AD">
            <w:pPr>
              <w:contextualSpacing/>
              <w:jc w:val="center"/>
              <w:rPr>
                <w:sz w:val="24"/>
              </w:rPr>
            </w:pPr>
            <w:r>
              <w:rPr>
                <w:sz w:val="24"/>
              </w:rPr>
              <w:t>-</w:t>
            </w:r>
          </w:p>
          <w:p w:rsidR="008B38AF" w:rsidRDefault="008B38AF" w:rsidP="009206AD">
            <w:pPr>
              <w:contextualSpacing/>
              <w:jc w:val="center"/>
              <w:rPr>
                <w:sz w:val="24"/>
              </w:rPr>
            </w:pPr>
          </w:p>
          <w:p w:rsidR="008B38AF" w:rsidRDefault="008B38AF" w:rsidP="009206AD">
            <w:pPr>
              <w:contextualSpacing/>
              <w:jc w:val="center"/>
              <w:rPr>
                <w:sz w:val="24"/>
              </w:rPr>
            </w:pPr>
          </w:p>
          <w:p w:rsidR="008B38AF" w:rsidRDefault="008B38AF" w:rsidP="009206AD">
            <w:pPr>
              <w:contextualSpacing/>
              <w:jc w:val="center"/>
              <w:rPr>
                <w:sz w:val="24"/>
              </w:rPr>
            </w:pPr>
            <w:r>
              <w:rPr>
                <w:sz w:val="24"/>
              </w:rPr>
              <w:t>0,08</w:t>
            </w:r>
          </w:p>
          <w:p w:rsidR="008B38AF" w:rsidRDefault="008B38AF" w:rsidP="009206AD">
            <w:pPr>
              <w:contextualSpacing/>
              <w:jc w:val="center"/>
              <w:rPr>
                <w:sz w:val="24"/>
              </w:rPr>
            </w:pPr>
            <w:r>
              <w:rPr>
                <w:sz w:val="24"/>
              </w:rPr>
              <w:t>0,25</w:t>
            </w:r>
          </w:p>
          <w:p w:rsidR="008B38AF" w:rsidRPr="009206AD" w:rsidRDefault="008B38AF" w:rsidP="009206AD">
            <w:pPr>
              <w:contextualSpacing/>
              <w:jc w:val="center"/>
              <w:rPr>
                <w:sz w:val="24"/>
              </w:rPr>
            </w:pPr>
            <w:r>
              <w:rPr>
                <w:sz w:val="24"/>
              </w:rPr>
              <w:t>0,6</w:t>
            </w:r>
          </w:p>
        </w:tc>
        <w:tc>
          <w:tcPr>
            <w:tcW w:w="850" w:type="dxa"/>
          </w:tcPr>
          <w:p w:rsidR="009206AD" w:rsidRDefault="008B38AF" w:rsidP="009206AD">
            <w:pPr>
              <w:contextualSpacing/>
              <w:jc w:val="center"/>
              <w:rPr>
                <w:sz w:val="24"/>
              </w:rPr>
            </w:pPr>
            <w:r>
              <w:rPr>
                <w:sz w:val="24"/>
              </w:rPr>
              <w:t>шт.</w:t>
            </w:r>
          </w:p>
          <w:p w:rsidR="008B38AF" w:rsidRDefault="008B38AF" w:rsidP="009206AD">
            <w:pPr>
              <w:contextualSpacing/>
              <w:jc w:val="center"/>
              <w:rPr>
                <w:sz w:val="24"/>
              </w:rPr>
            </w:pPr>
          </w:p>
          <w:p w:rsidR="008B38AF" w:rsidRDefault="008B38AF" w:rsidP="009206AD">
            <w:pPr>
              <w:contextualSpacing/>
              <w:jc w:val="center"/>
              <w:rPr>
                <w:sz w:val="24"/>
              </w:rPr>
            </w:pPr>
          </w:p>
          <w:p w:rsidR="008B38AF" w:rsidRDefault="008B38AF" w:rsidP="009206AD">
            <w:pPr>
              <w:contextualSpacing/>
              <w:jc w:val="center"/>
              <w:rPr>
                <w:sz w:val="24"/>
              </w:rPr>
            </w:pPr>
            <w:r>
              <w:rPr>
                <w:sz w:val="24"/>
              </w:rPr>
              <w:t>шт.</w:t>
            </w:r>
          </w:p>
          <w:p w:rsidR="008B38AF" w:rsidRDefault="008B38AF" w:rsidP="009206AD">
            <w:pPr>
              <w:contextualSpacing/>
              <w:jc w:val="center"/>
              <w:rPr>
                <w:sz w:val="24"/>
              </w:rPr>
            </w:pPr>
            <w:r>
              <w:rPr>
                <w:sz w:val="24"/>
              </w:rPr>
              <w:t>шт.</w:t>
            </w:r>
          </w:p>
          <w:p w:rsidR="008B38AF" w:rsidRPr="009206AD" w:rsidRDefault="008B38AF" w:rsidP="009206AD">
            <w:pPr>
              <w:contextualSpacing/>
              <w:jc w:val="center"/>
              <w:rPr>
                <w:sz w:val="24"/>
              </w:rPr>
            </w:pPr>
            <w:r>
              <w:rPr>
                <w:sz w:val="24"/>
              </w:rPr>
              <w:t>шт.</w:t>
            </w:r>
          </w:p>
        </w:tc>
        <w:tc>
          <w:tcPr>
            <w:tcW w:w="1559" w:type="dxa"/>
          </w:tcPr>
          <w:p w:rsidR="009206AD" w:rsidRDefault="008B38AF" w:rsidP="009206AD">
            <w:pPr>
              <w:contextualSpacing/>
              <w:jc w:val="center"/>
              <w:rPr>
                <w:sz w:val="24"/>
              </w:rPr>
            </w:pPr>
            <w:r>
              <w:rPr>
                <w:sz w:val="24"/>
              </w:rPr>
              <w:t>0,5х0,5</w:t>
            </w:r>
          </w:p>
          <w:p w:rsidR="008B38AF" w:rsidRDefault="008B38AF" w:rsidP="009206AD">
            <w:pPr>
              <w:contextualSpacing/>
              <w:jc w:val="center"/>
              <w:rPr>
                <w:sz w:val="24"/>
              </w:rPr>
            </w:pPr>
          </w:p>
          <w:p w:rsidR="008B38AF" w:rsidRDefault="008B38AF" w:rsidP="009206AD">
            <w:pPr>
              <w:contextualSpacing/>
              <w:jc w:val="center"/>
              <w:rPr>
                <w:sz w:val="24"/>
              </w:rPr>
            </w:pPr>
          </w:p>
          <w:p w:rsidR="008B38AF" w:rsidRDefault="008B38AF" w:rsidP="009206AD">
            <w:pPr>
              <w:contextualSpacing/>
              <w:jc w:val="center"/>
              <w:rPr>
                <w:sz w:val="24"/>
              </w:rPr>
            </w:pPr>
            <w:r>
              <w:rPr>
                <w:sz w:val="24"/>
              </w:rPr>
              <w:t>1,0х0,65</w:t>
            </w:r>
          </w:p>
          <w:p w:rsidR="008B38AF" w:rsidRDefault="008B38AF" w:rsidP="009206AD">
            <w:pPr>
              <w:contextualSpacing/>
              <w:jc w:val="center"/>
              <w:rPr>
                <w:sz w:val="24"/>
              </w:rPr>
            </w:pPr>
            <w:r>
              <w:rPr>
                <w:sz w:val="24"/>
              </w:rPr>
              <w:t>1,5х0,85</w:t>
            </w:r>
          </w:p>
          <w:p w:rsidR="008B38AF" w:rsidRPr="009206AD" w:rsidRDefault="008B38AF" w:rsidP="009206AD">
            <w:pPr>
              <w:contextualSpacing/>
              <w:jc w:val="center"/>
              <w:rPr>
                <w:sz w:val="24"/>
              </w:rPr>
            </w:pPr>
            <w:r>
              <w:rPr>
                <w:sz w:val="24"/>
              </w:rPr>
              <w:t>1,9х1,9х0,85</w:t>
            </w:r>
          </w:p>
        </w:tc>
        <w:tc>
          <w:tcPr>
            <w:tcW w:w="851" w:type="dxa"/>
          </w:tcPr>
          <w:p w:rsidR="009206AD" w:rsidRDefault="008B38AF" w:rsidP="009206AD">
            <w:pPr>
              <w:contextualSpacing/>
              <w:jc w:val="center"/>
              <w:rPr>
                <w:sz w:val="24"/>
              </w:rPr>
            </w:pPr>
            <w:r>
              <w:rPr>
                <w:sz w:val="24"/>
              </w:rPr>
              <w:t>0,14</w:t>
            </w:r>
          </w:p>
          <w:p w:rsidR="008B38AF" w:rsidRDefault="008B38AF" w:rsidP="009206AD">
            <w:pPr>
              <w:contextualSpacing/>
              <w:jc w:val="center"/>
              <w:rPr>
                <w:sz w:val="24"/>
              </w:rPr>
            </w:pPr>
          </w:p>
          <w:p w:rsidR="008B38AF" w:rsidRDefault="008B38AF" w:rsidP="009206AD">
            <w:pPr>
              <w:contextualSpacing/>
              <w:jc w:val="center"/>
              <w:rPr>
                <w:sz w:val="24"/>
              </w:rPr>
            </w:pPr>
          </w:p>
          <w:p w:rsidR="008B38AF" w:rsidRDefault="008B38AF" w:rsidP="009206AD">
            <w:pPr>
              <w:contextualSpacing/>
              <w:jc w:val="center"/>
              <w:rPr>
                <w:sz w:val="24"/>
              </w:rPr>
            </w:pPr>
            <w:r>
              <w:rPr>
                <w:sz w:val="24"/>
              </w:rPr>
              <w:t>0,51</w:t>
            </w:r>
          </w:p>
          <w:p w:rsidR="008B38AF" w:rsidRDefault="008B38AF" w:rsidP="009206AD">
            <w:pPr>
              <w:contextualSpacing/>
              <w:jc w:val="center"/>
              <w:rPr>
                <w:sz w:val="24"/>
              </w:rPr>
            </w:pPr>
            <w:r>
              <w:rPr>
                <w:sz w:val="24"/>
              </w:rPr>
              <w:t>1,50</w:t>
            </w:r>
          </w:p>
          <w:p w:rsidR="008B38AF" w:rsidRPr="009206AD" w:rsidRDefault="008B38AF" w:rsidP="009206AD">
            <w:pPr>
              <w:contextualSpacing/>
              <w:jc w:val="center"/>
              <w:rPr>
                <w:sz w:val="24"/>
              </w:rPr>
            </w:pPr>
            <w:r>
              <w:rPr>
                <w:sz w:val="24"/>
              </w:rPr>
              <w:t>3,07</w:t>
            </w:r>
          </w:p>
        </w:tc>
        <w:tc>
          <w:tcPr>
            <w:tcW w:w="850" w:type="dxa"/>
          </w:tcPr>
          <w:p w:rsidR="009206AD" w:rsidRDefault="008B38AF" w:rsidP="009206AD">
            <w:pPr>
              <w:contextualSpacing/>
              <w:jc w:val="center"/>
              <w:rPr>
                <w:sz w:val="24"/>
              </w:rPr>
            </w:pPr>
            <w:r>
              <w:rPr>
                <w:sz w:val="24"/>
              </w:rPr>
              <w:t>0,29</w:t>
            </w:r>
          </w:p>
          <w:p w:rsidR="008B38AF" w:rsidRDefault="008B38AF" w:rsidP="009206AD">
            <w:pPr>
              <w:contextualSpacing/>
              <w:jc w:val="center"/>
              <w:rPr>
                <w:sz w:val="24"/>
              </w:rPr>
            </w:pPr>
          </w:p>
          <w:p w:rsidR="008B38AF" w:rsidRDefault="008B38AF" w:rsidP="009206AD">
            <w:pPr>
              <w:contextualSpacing/>
              <w:jc w:val="center"/>
              <w:rPr>
                <w:sz w:val="24"/>
              </w:rPr>
            </w:pPr>
          </w:p>
          <w:p w:rsidR="008B38AF" w:rsidRDefault="008B38AF" w:rsidP="009206AD">
            <w:pPr>
              <w:contextualSpacing/>
              <w:jc w:val="center"/>
              <w:rPr>
                <w:sz w:val="24"/>
              </w:rPr>
            </w:pPr>
            <w:r>
              <w:rPr>
                <w:sz w:val="24"/>
              </w:rPr>
              <w:t>0,79</w:t>
            </w:r>
          </w:p>
          <w:p w:rsidR="008B38AF" w:rsidRDefault="008B38AF" w:rsidP="009206AD">
            <w:pPr>
              <w:contextualSpacing/>
              <w:jc w:val="center"/>
              <w:rPr>
                <w:sz w:val="24"/>
              </w:rPr>
            </w:pPr>
            <w:r>
              <w:rPr>
                <w:sz w:val="24"/>
              </w:rPr>
              <w:t>1,76</w:t>
            </w:r>
          </w:p>
          <w:p w:rsidR="008B38AF" w:rsidRPr="009206AD" w:rsidRDefault="008B38AF" w:rsidP="009206AD">
            <w:pPr>
              <w:contextualSpacing/>
              <w:jc w:val="center"/>
              <w:rPr>
                <w:sz w:val="24"/>
              </w:rPr>
            </w:pPr>
            <w:r>
              <w:rPr>
                <w:sz w:val="24"/>
              </w:rPr>
              <w:t>3,61</w:t>
            </w:r>
          </w:p>
        </w:tc>
        <w:tc>
          <w:tcPr>
            <w:tcW w:w="851" w:type="dxa"/>
          </w:tcPr>
          <w:p w:rsidR="009206AD" w:rsidRDefault="008B38AF" w:rsidP="009206AD">
            <w:pPr>
              <w:contextualSpacing/>
              <w:jc w:val="center"/>
              <w:rPr>
                <w:sz w:val="24"/>
              </w:rPr>
            </w:pPr>
            <w:r>
              <w:rPr>
                <w:sz w:val="24"/>
              </w:rPr>
              <w:t>0,057</w:t>
            </w:r>
          </w:p>
          <w:p w:rsidR="008B38AF" w:rsidRDefault="008B38AF" w:rsidP="009206AD">
            <w:pPr>
              <w:contextualSpacing/>
              <w:jc w:val="center"/>
              <w:rPr>
                <w:sz w:val="24"/>
              </w:rPr>
            </w:pPr>
          </w:p>
          <w:p w:rsidR="008B38AF" w:rsidRDefault="008B38AF" w:rsidP="009206AD">
            <w:pPr>
              <w:contextualSpacing/>
              <w:jc w:val="center"/>
              <w:rPr>
                <w:sz w:val="24"/>
              </w:rPr>
            </w:pPr>
          </w:p>
          <w:p w:rsidR="008B38AF" w:rsidRDefault="008B38AF" w:rsidP="009206AD">
            <w:pPr>
              <w:contextualSpacing/>
              <w:jc w:val="center"/>
              <w:rPr>
                <w:sz w:val="24"/>
              </w:rPr>
            </w:pPr>
            <w:r>
              <w:rPr>
                <w:sz w:val="24"/>
              </w:rPr>
              <w:t>0,17</w:t>
            </w:r>
          </w:p>
          <w:p w:rsidR="008B38AF" w:rsidRDefault="008B38AF" w:rsidP="009206AD">
            <w:pPr>
              <w:contextualSpacing/>
              <w:jc w:val="center"/>
              <w:rPr>
                <w:sz w:val="24"/>
              </w:rPr>
            </w:pPr>
            <w:r>
              <w:rPr>
                <w:sz w:val="24"/>
              </w:rPr>
              <w:t>0,48</w:t>
            </w:r>
          </w:p>
          <w:p w:rsidR="008B38AF" w:rsidRPr="009206AD" w:rsidRDefault="008B38AF" w:rsidP="009206AD">
            <w:pPr>
              <w:contextualSpacing/>
              <w:jc w:val="center"/>
              <w:rPr>
                <w:sz w:val="24"/>
              </w:rPr>
            </w:pPr>
            <w:r>
              <w:rPr>
                <w:sz w:val="24"/>
              </w:rPr>
              <w:t>0,99</w:t>
            </w:r>
          </w:p>
        </w:tc>
        <w:tc>
          <w:tcPr>
            <w:tcW w:w="816" w:type="dxa"/>
          </w:tcPr>
          <w:p w:rsidR="009206AD" w:rsidRDefault="008B38AF" w:rsidP="009206AD">
            <w:pPr>
              <w:contextualSpacing/>
              <w:jc w:val="center"/>
              <w:rPr>
                <w:sz w:val="24"/>
              </w:rPr>
            </w:pPr>
            <w:r>
              <w:rPr>
                <w:sz w:val="24"/>
              </w:rPr>
              <w:t>0,127</w:t>
            </w:r>
          </w:p>
          <w:p w:rsidR="008B38AF" w:rsidRDefault="008B38AF" w:rsidP="009206AD">
            <w:pPr>
              <w:contextualSpacing/>
              <w:jc w:val="center"/>
              <w:rPr>
                <w:sz w:val="24"/>
              </w:rPr>
            </w:pPr>
          </w:p>
          <w:p w:rsidR="008B38AF" w:rsidRDefault="008B38AF" w:rsidP="009206AD">
            <w:pPr>
              <w:contextualSpacing/>
              <w:jc w:val="center"/>
              <w:rPr>
                <w:sz w:val="24"/>
              </w:rPr>
            </w:pPr>
          </w:p>
          <w:p w:rsidR="008B38AF" w:rsidRDefault="008B38AF" w:rsidP="008B38AF">
            <w:pPr>
              <w:contextualSpacing/>
              <w:jc w:val="center"/>
              <w:rPr>
                <w:sz w:val="24"/>
              </w:rPr>
            </w:pPr>
            <w:r>
              <w:rPr>
                <w:sz w:val="24"/>
              </w:rPr>
              <w:t>0,39</w:t>
            </w:r>
          </w:p>
          <w:p w:rsidR="008B38AF" w:rsidRDefault="008B38AF" w:rsidP="008B38AF">
            <w:pPr>
              <w:contextualSpacing/>
              <w:jc w:val="center"/>
              <w:rPr>
                <w:sz w:val="24"/>
              </w:rPr>
            </w:pPr>
            <w:r>
              <w:rPr>
                <w:sz w:val="24"/>
              </w:rPr>
              <w:t>1,08</w:t>
            </w:r>
          </w:p>
          <w:p w:rsidR="008B38AF" w:rsidRPr="009206AD" w:rsidRDefault="008B38AF" w:rsidP="008B38AF">
            <w:pPr>
              <w:contextualSpacing/>
              <w:jc w:val="center"/>
              <w:rPr>
                <w:sz w:val="24"/>
              </w:rPr>
            </w:pPr>
            <w:r>
              <w:rPr>
                <w:sz w:val="24"/>
              </w:rPr>
              <w:t>2,23</w:t>
            </w:r>
          </w:p>
        </w:tc>
      </w:tr>
    </w:tbl>
    <w:p w:rsidR="00B3293B" w:rsidRDefault="00B3293B" w:rsidP="009206AD">
      <w:pPr>
        <w:ind w:firstLine="708"/>
        <w:contextualSpacing/>
        <w:jc w:val="center"/>
        <w:rPr>
          <w:sz w:val="24"/>
        </w:rPr>
      </w:pPr>
    </w:p>
    <w:p w:rsidR="008D41AC" w:rsidRDefault="008D41AC" w:rsidP="008B38AF">
      <w:pPr>
        <w:ind w:firstLine="708"/>
        <w:contextualSpacing/>
        <w:jc w:val="right"/>
        <w:rPr>
          <w:sz w:val="24"/>
        </w:rPr>
      </w:pPr>
    </w:p>
    <w:p w:rsidR="008D41AC" w:rsidRDefault="008D41AC" w:rsidP="008B38AF">
      <w:pPr>
        <w:ind w:firstLine="708"/>
        <w:contextualSpacing/>
        <w:jc w:val="right"/>
        <w:rPr>
          <w:sz w:val="24"/>
        </w:rPr>
      </w:pPr>
    </w:p>
    <w:p w:rsidR="008D41AC" w:rsidRDefault="008D41AC" w:rsidP="008B38AF">
      <w:pPr>
        <w:ind w:firstLine="708"/>
        <w:contextualSpacing/>
        <w:jc w:val="right"/>
        <w:rPr>
          <w:sz w:val="24"/>
        </w:rPr>
      </w:pPr>
    </w:p>
    <w:p w:rsidR="008D41AC" w:rsidRDefault="008D41AC" w:rsidP="008B38AF">
      <w:pPr>
        <w:ind w:firstLine="708"/>
        <w:contextualSpacing/>
        <w:jc w:val="right"/>
        <w:rPr>
          <w:sz w:val="24"/>
        </w:rPr>
      </w:pPr>
    </w:p>
    <w:p w:rsidR="008D41AC" w:rsidRDefault="008D41AC" w:rsidP="008B38AF">
      <w:pPr>
        <w:ind w:firstLine="708"/>
        <w:contextualSpacing/>
        <w:jc w:val="right"/>
        <w:rPr>
          <w:sz w:val="24"/>
        </w:rPr>
      </w:pPr>
    </w:p>
    <w:p w:rsidR="008B38AF" w:rsidRDefault="008B38AF" w:rsidP="008B38AF">
      <w:pPr>
        <w:ind w:firstLine="708"/>
        <w:contextualSpacing/>
        <w:jc w:val="right"/>
        <w:rPr>
          <w:sz w:val="24"/>
        </w:rPr>
      </w:pPr>
      <w:r w:rsidRPr="008B38AF">
        <w:rPr>
          <w:sz w:val="24"/>
        </w:rPr>
        <w:t xml:space="preserve">Таблица 3. Максимальное количество деревьев и </w:t>
      </w:r>
    </w:p>
    <w:p w:rsidR="008B38AF" w:rsidRDefault="008B38AF" w:rsidP="008B38AF">
      <w:pPr>
        <w:ind w:firstLine="708"/>
        <w:contextualSpacing/>
        <w:jc w:val="right"/>
        <w:rPr>
          <w:sz w:val="24"/>
        </w:rPr>
      </w:pPr>
      <w:r w:rsidRPr="008B38AF">
        <w:rPr>
          <w:sz w:val="24"/>
        </w:rPr>
        <w:t>кустарников на 1 га озелененной территории</w:t>
      </w:r>
      <w:r>
        <w:rPr>
          <w:sz w:val="24"/>
        </w:rPr>
        <w:t>.</w:t>
      </w:r>
    </w:p>
    <w:p w:rsidR="008B38AF" w:rsidRDefault="008B38AF" w:rsidP="008B38AF">
      <w:pPr>
        <w:ind w:firstLine="708"/>
        <w:contextualSpacing/>
        <w:jc w:val="right"/>
        <w:rPr>
          <w:sz w:val="24"/>
        </w:rPr>
      </w:pPr>
    </w:p>
    <w:tbl>
      <w:tblPr>
        <w:tblStyle w:val="a7"/>
        <w:tblW w:w="0" w:type="auto"/>
        <w:tblLook w:val="04A0"/>
      </w:tblPr>
      <w:tblGrid>
        <w:gridCol w:w="4219"/>
        <w:gridCol w:w="2835"/>
        <w:gridCol w:w="2517"/>
      </w:tblGrid>
      <w:tr w:rsidR="008B38AF" w:rsidRPr="008B38AF" w:rsidTr="008B38AF">
        <w:tc>
          <w:tcPr>
            <w:tcW w:w="4219" w:type="dxa"/>
          </w:tcPr>
          <w:p w:rsidR="008B38AF" w:rsidRPr="008B38AF" w:rsidRDefault="008B38AF" w:rsidP="008B38AF">
            <w:pPr>
              <w:contextualSpacing/>
              <w:jc w:val="center"/>
              <w:rPr>
                <w:sz w:val="24"/>
              </w:rPr>
            </w:pPr>
            <w:r w:rsidRPr="008B38AF">
              <w:rPr>
                <w:sz w:val="24"/>
              </w:rPr>
              <w:lastRenderedPageBreak/>
              <w:t>Типы объектов</w:t>
            </w:r>
          </w:p>
        </w:tc>
        <w:tc>
          <w:tcPr>
            <w:tcW w:w="2835" w:type="dxa"/>
          </w:tcPr>
          <w:p w:rsidR="008B38AF" w:rsidRPr="008B38AF" w:rsidRDefault="008B38AF" w:rsidP="008B38AF">
            <w:pPr>
              <w:contextualSpacing/>
              <w:jc w:val="center"/>
              <w:rPr>
                <w:sz w:val="24"/>
              </w:rPr>
            </w:pPr>
            <w:r w:rsidRPr="008B38AF">
              <w:rPr>
                <w:sz w:val="24"/>
              </w:rPr>
              <w:t>Деревья</w:t>
            </w:r>
            <w:r>
              <w:rPr>
                <w:sz w:val="24"/>
              </w:rPr>
              <w:t>, шт.</w:t>
            </w:r>
          </w:p>
        </w:tc>
        <w:tc>
          <w:tcPr>
            <w:tcW w:w="2517" w:type="dxa"/>
          </w:tcPr>
          <w:p w:rsidR="008B38AF" w:rsidRPr="008B38AF" w:rsidRDefault="008B38AF" w:rsidP="008B38AF">
            <w:pPr>
              <w:contextualSpacing/>
              <w:jc w:val="center"/>
              <w:rPr>
                <w:sz w:val="24"/>
              </w:rPr>
            </w:pPr>
            <w:r w:rsidRPr="008B38AF">
              <w:rPr>
                <w:sz w:val="24"/>
              </w:rPr>
              <w:t>Кустарники</w:t>
            </w:r>
            <w:r>
              <w:rPr>
                <w:sz w:val="24"/>
              </w:rPr>
              <w:t>, шт.</w:t>
            </w:r>
          </w:p>
        </w:tc>
      </w:tr>
      <w:tr w:rsidR="008B38AF" w:rsidRPr="008B38AF" w:rsidTr="00D50B64">
        <w:tc>
          <w:tcPr>
            <w:tcW w:w="9571" w:type="dxa"/>
            <w:gridSpan w:val="3"/>
          </w:tcPr>
          <w:p w:rsidR="008B38AF" w:rsidRPr="008B38AF" w:rsidRDefault="008B38AF" w:rsidP="008B38AF">
            <w:pPr>
              <w:contextualSpacing/>
              <w:jc w:val="center"/>
              <w:rPr>
                <w:sz w:val="24"/>
              </w:rPr>
            </w:pPr>
            <w:r w:rsidRPr="008B38AF">
              <w:rPr>
                <w:sz w:val="24"/>
              </w:rPr>
              <w:t>Озелененные территории общего пользования</w:t>
            </w:r>
          </w:p>
        </w:tc>
      </w:tr>
      <w:tr w:rsidR="008B38AF" w:rsidRPr="008B38AF" w:rsidTr="008B38AF">
        <w:tc>
          <w:tcPr>
            <w:tcW w:w="4219" w:type="dxa"/>
          </w:tcPr>
          <w:p w:rsidR="008B38AF" w:rsidRPr="008B38AF" w:rsidRDefault="008B38AF" w:rsidP="008B38AF">
            <w:pPr>
              <w:contextualSpacing/>
              <w:rPr>
                <w:sz w:val="24"/>
              </w:rPr>
            </w:pPr>
            <w:r w:rsidRPr="008B38AF">
              <w:rPr>
                <w:sz w:val="24"/>
              </w:rPr>
              <w:t>Парки общегородские и районные</w:t>
            </w:r>
          </w:p>
        </w:tc>
        <w:tc>
          <w:tcPr>
            <w:tcW w:w="2835" w:type="dxa"/>
          </w:tcPr>
          <w:p w:rsidR="008B38AF" w:rsidRPr="008B38AF" w:rsidRDefault="008B38AF" w:rsidP="008B38AF">
            <w:pPr>
              <w:contextualSpacing/>
              <w:jc w:val="center"/>
              <w:rPr>
                <w:sz w:val="24"/>
              </w:rPr>
            </w:pPr>
            <w:r>
              <w:rPr>
                <w:sz w:val="24"/>
              </w:rPr>
              <w:t>120-170</w:t>
            </w:r>
          </w:p>
        </w:tc>
        <w:tc>
          <w:tcPr>
            <w:tcW w:w="2517" w:type="dxa"/>
          </w:tcPr>
          <w:p w:rsidR="008B38AF" w:rsidRPr="008B38AF" w:rsidRDefault="008B38AF" w:rsidP="008B38AF">
            <w:pPr>
              <w:contextualSpacing/>
              <w:jc w:val="center"/>
              <w:rPr>
                <w:sz w:val="24"/>
              </w:rPr>
            </w:pPr>
            <w:r>
              <w:rPr>
                <w:sz w:val="24"/>
              </w:rPr>
              <w:t>800-1000</w:t>
            </w:r>
          </w:p>
        </w:tc>
      </w:tr>
      <w:tr w:rsidR="008B38AF" w:rsidRPr="008B38AF" w:rsidTr="008B38AF">
        <w:tc>
          <w:tcPr>
            <w:tcW w:w="4219" w:type="dxa"/>
          </w:tcPr>
          <w:p w:rsidR="008B38AF" w:rsidRPr="008B38AF" w:rsidRDefault="008B38AF" w:rsidP="008B38AF">
            <w:pPr>
              <w:contextualSpacing/>
              <w:rPr>
                <w:sz w:val="24"/>
              </w:rPr>
            </w:pPr>
            <w:r w:rsidRPr="008B38AF">
              <w:rPr>
                <w:sz w:val="24"/>
              </w:rPr>
              <w:t>Скверы</w:t>
            </w:r>
          </w:p>
        </w:tc>
        <w:tc>
          <w:tcPr>
            <w:tcW w:w="2835" w:type="dxa"/>
          </w:tcPr>
          <w:p w:rsidR="008B38AF" w:rsidRPr="008B38AF" w:rsidRDefault="008B38AF" w:rsidP="008B38AF">
            <w:pPr>
              <w:contextualSpacing/>
              <w:jc w:val="center"/>
              <w:rPr>
                <w:sz w:val="24"/>
              </w:rPr>
            </w:pPr>
            <w:r>
              <w:rPr>
                <w:sz w:val="24"/>
              </w:rPr>
              <w:t>100-130</w:t>
            </w:r>
          </w:p>
        </w:tc>
        <w:tc>
          <w:tcPr>
            <w:tcW w:w="2517" w:type="dxa"/>
          </w:tcPr>
          <w:p w:rsidR="008B38AF" w:rsidRPr="008B38AF" w:rsidRDefault="008B38AF" w:rsidP="008B38AF">
            <w:pPr>
              <w:contextualSpacing/>
              <w:jc w:val="center"/>
              <w:rPr>
                <w:sz w:val="24"/>
              </w:rPr>
            </w:pPr>
            <w:r>
              <w:rPr>
                <w:sz w:val="24"/>
              </w:rPr>
              <w:t>1000-1300</w:t>
            </w:r>
          </w:p>
        </w:tc>
      </w:tr>
      <w:tr w:rsidR="008B38AF" w:rsidRPr="008B38AF" w:rsidTr="008B38AF">
        <w:tc>
          <w:tcPr>
            <w:tcW w:w="4219" w:type="dxa"/>
          </w:tcPr>
          <w:p w:rsidR="008B38AF" w:rsidRPr="008B38AF" w:rsidRDefault="008B38AF" w:rsidP="008B38AF">
            <w:pPr>
              <w:contextualSpacing/>
              <w:rPr>
                <w:sz w:val="24"/>
              </w:rPr>
            </w:pPr>
            <w:r w:rsidRPr="008B38AF">
              <w:rPr>
                <w:sz w:val="24"/>
              </w:rPr>
              <w:t>Бульвары</w:t>
            </w:r>
          </w:p>
        </w:tc>
        <w:tc>
          <w:tcPr>
            <w:tcW w:w="2835" w:type="dxa"/>
          </w:tcPr>
          <w:p w:rsidR="008B38AF" w:rsidRPr="008B38AF" w:rsidRDefault="008B38AF" w:rsidP="008B38AF">
            <w:pPr>
              <w:contextualSpacing/>
              <w:jc w:val="center"/>
              <w:rPr>
                <w:sz w:val="24"/>
              </w:rPr>
            </w:pPr>
            <w:r>
              <w:rPr>
                <w:sz w:val="24"/>
              </w:rPr>
              <w:t>200-300</w:t>
            </w:r>
          </w:p>
        </w:tc>
        <w:tc>
          <w:tcPr>
            <w:tcW w:w="2517" w:type="dxa"/>
          </w:tcPr>
          <w:p w:rsidR="008B38AF" w:rsidRPr="008B38AF" w:rsidRDefault="008B38AF" w:rsidP="008B38AF">
            <w:pPr>
              <w:contextualSpacing/>
              <w:jc w:val="center"/>
              <w:rPr>
                <w:sz w:val="24"/>
              </w:rPr>
            </w:pPr>
            <w:r>
              <w:rPr>
                <w:sz w:val="24"/>
              </w:rPr>
              <w:t>1200-1300</w:t>
            </w:r>
          </w:p>
        </w:tc>
      </w:tr>
      <w:tr w:rsidR="008B38AF" w:rsidRPr="008B38AF" w:rsidTr="00D50B64">
        <w:tc>
          <w:tcPr>
            <w:tcW w:w="9571" w:type="dxa"/>
            <w:gridSpan w:val="3"/>
          </w:tcPr>
          <w:p w:rsidR="008B38AF" w:rsidRPr="008B38AF" w:rsidRDefault="008B38AF" w:rsidP="008B38AF">
            <w:pPr>
              <w:contextualSpacing/>
              <w:jc w:val="center"/>
              <w:rPr>
                <w:sz w:val="24"/>
              </w:rPr>
            </w:pPr>
            <w:r w:rsidRPr="008B38AF">
              <w:rPr>
                <w:sz w:val="24"/>
              </w:rPr>
              <w:t>Озелененные территории на участках застройки</w:t>
            </w:r>
          </w:p>
        </w:tc>
      </w:tr>
      <w:tr w:rsidR="008B38AF" w:rsidRPr="008B38AF" w:rsidTr="008B38AF">
        <w:tc>
          <w:tcPr>
            <w:tcW w:w="4219" w:type="dxa"/>
          </w:tcPr>
          <w:p w:rsidR="008B38AF" w:rsidRPr="008B38AF" w:rsidRDefault="008B38AF" w:rsidP="008B38AF">
            <w:pPr>
              <w:contextualSpacing/>
              <w:rPr>
                <w:sz w:val="24"/>
              </w:rPr>
            </w:pPr>
            <w:r w:rsidRPr="008B38AF">
              <w:rPr>
                <w:sz w:val="24"/>
              </w:rPr>
              <w:t>Участки жилой застройки</w:t>
            </w:r>
          </w:p>
        </w:tc>
        <w:tc>
          <w:tcPr>
            <w:tcW w:w="2835" w:type="dxa"/>
          </w:tcPr>
          <w:p w:rsidR="008B38AF" w:rsidRPr="008B38AF" w:rsidRDefault="008B38AF" w:rsidP="008B38AF">
            <w:pPr>
              <w:contextualSpacing/>
              <w:jc w:val="center"/>
              <w:rPr>
                <w:sz w:val="24"/>
              </w:rPr>
            </w:pPr>
            <w:r>
              <w:rPr>
                <w:sz w:val="24"/>
              </w:rPr>
              <w:t>100-120</w:t>
            </w:r>
          </w:p>
        </w:tc>
        <w:tc>
          <w:tcPr>
            <w:tcW w:w="2517" w:type="dxa"/>
          </w:tcPr>
          <w:p w:rsidR="008B38AF" w:rsidRPr="008B38AF" w:rsidRDefault="008B38AF" w:rsidP="008B38AF">
            <w:pPr>
              <w:contextualSpacing/>
              <w:jc w:val="center"/>
              <w:rPr>
                <w:sz w:val="24"/>
              </w:rPr>
            </w:pPr>
            <w:r>
              <w:rPr>
                <w:sz w:val="24"/>
              </w:rPr>
              <w:t>400-480</w:t>
            </w:r>
          </w:p>
        </w:tc>
      </w:tr>
      <w:tr w:rsidR="008B38AF" w:rsidRPr="008B38AF" w:rsidTr="008B38AF">
        <w:tc>
          <w:tcPr>
            <w:tcW w:w="4219" w:type="dxa"/>
          </w:tcPr>
          <w:p w:rsidR="008B38AF" w:rsidRPr="008B38AF" w:rsidRDefault="008B38AF" w:rsidP="008B38AF">
            <w:pPr>
              <w:contextualSpacing/>
              <w:rPr>
                <w:sz w:val="24"/>
              </w:rPr>
            </w:pPr>
            <w:r w:rsidRPr="008B38AF">
              <w:rPr>
                <w:sz w:val="24"/>
              </w:rPr>
              <w:t>Участки детских садов и яслей</w:t>
            </w:r>
          </w:p>
        </w:tc>
        <w:tc>
          <w:tcPr>
            <w:tcW w:w="2835" w:type="dxa"/>
          </w:tcPr>
          <w:p w:rsidR="008B38AF" w:rsidRPr="008B38AF" w:rsidRDefault="008B38AF" w:rsidP="008B38AF">
            <w:pPr>
              <w:contextualSpacing/>
              <w:jc w:val="center"/>
              <w:rPr>
                <w:sz w:val="24"/>
              </w:rPr>
            </w:pPr>
            <w:r>
              <w:rPr>
                <w:sz w:val="24"/>
              </w:rPr>
              <w:t>160-200</w:t>
            </w:r>
          </w:p>
        </w:tc>
        <w:tc>
          <w:tcPr>
            <w:tcW w:w="2517" w:type="dxa"/>
          </w:tcPr>
          <w:p w:rsidR="008B38AF" w:rsidRPr="008B38AF" w:rsidRDefault="008B38AF" w:rsidP="008B38AF">
            <w:pPr>
              <w:contextualSpacing/>
              <w:jc w:val="center"/>
              <w:rPr>
                <w:sz w:val="24"/>
              </w:rPr>
            </w:pPr>
            <w:r>
              <w:rPr>
                <w:sz w:val="24"/>
              </w:rPr>
              <w:t>640-800</w:t>
            </w:r>
          </w:p>
        </w:tc>
      </w:tr>
      <w:tr w:rsidR="008B38AF" w:rsidRPr="008B38AF" w:rsidTr="008B38AF">
        <w:tc>
          <w:tcPr>
            <w:tcW w:w="4219" w:type="dxa"/>
          </w:tcPr>
          <w:p w:rsidR="008B38AF" w:rsidRPr="008B38AF" w:rsidRDefault="008B38AF" w:rsidP="008B38AF">
            <w:pPr>
              <w:contextualSpacing/>
              <w:rPr>
                <w:sz w:val="24"/>
              </w:rPr>
            </w:pPr>
            <w:r w:rsidRPr="008B38AF">
              <w:rPr>
                <w:sz w:val="24"/>
              </w:rPr>
              <w:t>Участки школ</w:t>
            </w:r>
          </w:p>
        </w:tc>
        <w:tc>
          <w:tcPr>
            <w:tcW w:w="2835" w:type="dxa"/>
          </w:tcPr>
          <w:p w:rsidR="008B38AF" w:rsidRPr="008B38AF" w:rsidRDefault="008B38AF" w:rsidP="008B38AF">
            <w:pPr>
              <w:contextualSpacing/>
              <w:jc w:val="center"/>
              <w:rPr>
                <w:sz w:val="24"/>
              </w:rPr>
            </w:pPr>
            <w:r>
              <w:rPr>
                <w:sz w:val="24"/>
              </w:rPr>
              <w:t>140-180</w:t>
            </w:r>
          </w:p>
        </w:tc>
        <w:tc>
          <w:tcPr>
            <w:tcW w:w="2517" w:type="dxa"/>
          </w:tcPr>
          <w:p w:rsidR="008B38AF" w:rsidRPr="008B38AF" w:rsidRDefault="008B38AF" w:rsidP="008B38AF">
            <w:pPr>
              <w:contextualSpacing/>
              <w:jc w:val="center"/>
              <w:rPr>
                <w:sz w:val="24"/>
              </w:rPr>
            </w:pPr>
            <w:r>
              <w:rPr>
                <w:sz w:val="24"/>
              </w:rPr>
              <w:t>560-720</w:t>
            </w:r>
          </w:p>
        </w:tc>
      </w:tr>
      <w:tr w:rsidR="008B38AF" w:rsidRPr="008B38AF" w:rsidTr="008B38AF">
        <w:tc>
          <w:tcPr>
            <w:tcW w:w="4219" w:type="dxa"/>
          </w:tcPr>
          <w:p w:rsidR="008B38AF" w:rsidRPr="008B38AF" w:rsidRDefault="008B38AF" w:rsidP="008B38AF">
            <w:pPr>
              <w:contextualSpacing/>
              <w:rPr>
                <w:sz w:val="24"/>
              </w:rPr>
            </w:pPr>
            <w:r w:rsidRPr="008B38AF">
              <w:rPr>
                <w:sz w:val="24"/>
              </w:rPr>
              <w:t>Спортивные комплексы</w:t>
            </w:r>
          </w:p>
        </w:tc>
        <w:tc>
          <w:tcPr>
            <w:tcW w:w="2835" w:type="dxa"/>
          </w:tcPr>
          <w:p w:rsidR="008B38AF" w:rsidRPr="008B38AF" w:rsidRDefault="008B38AF" w:rsidP="008B38AF">
            <w:pPr>
              <w:contextualSpacing/>
              <w:jc w:val="center"/>
              <w:rPr>
                <w:sz w:val="24"/>
              </w:rPr>
            </w:pPr>
            <w:r>
              <w:rPr>
                <w:sz w:val="24"/>
              </w:rPr>
              <w:t>100-130</w:t>
            </w:r>
          </w:p>
        </w:tc>
        <w:tc>
          <w:tcPr>
            <w:tcW w:w="2517" w:type="dxa"/>
          </w:tcPr>
          <w:p w:rsidR="008B38AF" w:rsidRPr="008B38AF" w:rsidRDefault="008B38AF" w:rsidP="008B38AF">
            <w:pPr>
              <w:contextualSpacing/>
              <w:jc w:val="center"/>
              <w:rPr>
                <w:sz w:val="24"/>
              </w:rPr>
            </w:pPr>
            <w:r>
              <w:rPr>
                <w:sz w:val="24"/>
              </w:rPr>
              <w:t>400-520</w:t>
            </w:r>
          </w:p>
        </w:tc>
      </w:tr>
      <w:tr w:rsidR="008B38AF" w:rsidRPr="008B38AF" w:rsidTr="008B38AF">
        <w:tc>
          <w:tcPr>
            <w:tcW w:w="4219" w:type="dxa"/>
          </w:tcPr>
          <w:p w:rsidR="008B38AF" w:rsidRPr="008B38AF" w:rsidRDefault="008B38AF" w:rsidP="008B38AF">
            <w:pPr>
              <w:contextualSpacing/>
              <w:rPr>
                <w:sz w:val="24"/>
              </w:rPr>
            </w:pPr>
            <w:r w:rsidRPr="008B38AF">
              <w:rPr>
                <w:sz w:val="24"/>
              </w:rPr>
              <w:t>Больницы и лечебные учреждения</w:t>
            </w:r>
          </w:p>
        </w:tc>
        <w:tc>
          <w:tcPr>
            <w:tcW w:w="2835" w:type="dxa"/>
          </w:tcPr>
          <w:p w:rsidR="008B38AF" w:rsidRPr="008B38AF" w:rsidRDefault="008B38AF" w:rsidP="008B38AF">
            <w:pPr>
              <w:contextualSpacing/>
              <w:jc w:val="center"/>
              <w:rPr>
                <w:sz w:val="24"/>
              </w:rPr>
            </w:pPr>
            <w:r>
              <w:rPr>
                <w:sz w:val="24"/>
              </w:rPr>
              <w:t>180-250</w:t>
            </w:r>
          </w:p>
        </w:tc>
        <w:tc>
          <w:tcPr>
            <w:tcW w:w="2517" w:type="dxa"/>
          </w:tcPr>
          <w:p w:rsidR="008B38AF" w:rsidRPr="008B38AF" w:rsidRDefault="008B38AF" w:rsidP="008B38AF">
            <w:pPr>
              <w:contextualSpacing/>
              <w:jc w:val="center"/>
              <w:rPr>
                <w:sz w:val="24"/>
              </w:rPr>
            </w:pPr>
            <w:r>
              <w:rPr>
                <w:sz w:val="24"/>
              </w:rPr>
              <w:t>720-1000</w:t>
            </w:r>
          </w:p>
        </w:tc>
      </w:tr>
      <w:tr w:rsidR="008B38AF" w:rsidRPr="008B38AF" w:rsidTr="008B38AF">
        <w:tc>
          <w:tcPr>
            <w:tcW w:w="4219" w:type="dxa"/>
          </w:tcPr>
          <w:p w:rsidR="008B38AF" w:rsidRPr="008B38AF" w:rsidRDefault="008B38AF" w:rsidP="008B38AF">
            <w:pPr>
              <w:contextualSpacing/>
              <w:rPr>
                <w:sz w:val="24"/>
              </w:rPr>
            </w:pPr>
            <w:r w:rsidRPr="008B38AF">
              <w:rPr>
                <w:sz w:val="24"/>
              </w:rPr>
              <w:t>Участки промышленных предпри</w:t>
            </w:r>
            <w:r>
              <w:rPr>
                <w:sz w:val="24"/>
              </w:rPr>
              <w:t>ятий</w:t>
            </w:r>
          </w:p>
        </w:tc>
        <w:tc>
          <w:tcPr>
            <w:tcW w:w="2835" w:type="dxa"/>
          </w:tcPr>
          <w:p w:rsidR="008B38AF" w:rsidRPr="008B38AF" w:rsidRDefault="008B38AF" w:rsidP="008B38AF">
            <w:pPr>
              <w:contextualSpacing/>
              <w:jc w:val="center"/>
              <w:rPr>
                <w:sz w:val="24"/>
              </w:rPr>
            </w:pPr>
            <w:r>
              <w:rPr>
                <w:sz w:val="24"/>
              </w:rPr>
              <w:t>150-180*</w:t>
            </w:r>
          </w:p>
        </w:tc>
        <w:tc>
          <w:tcPr>
            <w:tcW w:w="2517" w:type="dxa"/>
          </w:tcPr>
          <w:p w:rsidR="008B38AF" w:rsidRPr="008B38AF" w:rsidRDefault="008B38AF" w:rsidP="008B38AF">
            <w:pPr>
              <w:contextualSpacing/>
              <w:jc w:val="center"/>
              <w:rPr>
                <w:sz w:val="24"/>
              </w:rPr>
            </w:pPr>
            <w:r>
              <w:rPr>
                <w:sz w:val="24"/>
              </w:rPr>
              <w:t>600-720</w:t>
            </w:r>
          </w:p>
        </w:tc>
      </w:tr>
      <w:tr w:rsidR="008B38AF" w:rsidRPr="008B38AF" w:rsidTr="00D50B64">
        <w:tc>
          <w:tcPr>
            <w:tcW w:w="9571" w:type="dxa"/>
            <w:gridSpan w:val="3"/>
          </w:tcPr>
          <w:p w:rsidR="008B38AF" w:rsidRPr="005C37C5" w:rsidRDefault="008B38AF" w:rsidP="008B38AF">
            <w:pPr>
              <w:contextualSpacing/>
              <w:jc w:val="center"/>
              <w:rPr>
                <w:sz w:val="24"/>
              </w:rPr>
            </w:pPr>
            <w:r w:rsidRPr="005C37C5">
              <w:rPr>
                <w:sz w:val="24"/>
              </w:rPr>
              <w:t>Озелененные территории специального назначения</w:t>
            </w:r>
          </w:p>
        </w:tc>
      </w:tr>
      <w:tr w:rsidR="008B38AF" w:rsidRPr="008B38AF" w:rsidTr="008B38AF">
        <w:tc>
          <w:tcPr>
            <w:tcW w:w="4219" w:type="dxa"/>
          </w:tcPr>
          <w:p w:rsidR="008B38AF" w:rsidRPr="00C8369C" w:rsidRDefault="008B38AF" w:rsidP="008B38AF">
            <w:pPr>
              <w:contextualSpacing/>
              <w:rPr>
                <w:sz w:val="24"/>
              </w:rPr>
            </w:pPr>
            <w:r w:rsidRPr="00C8369C">
              <w:rPr>
                <w:sz w:val="24"/>
              </w:rPr>
              <w:t>Улицы, набережные**</w:t>
            </w:r>
          </w:p>
        </w:tc>
        <w:tc>
          <w:tcPr>
            <w:tcW w:w="2835" w:type="dxa"/>
          </w:tcPr>
          <w:p w:rsidR="008B38AF" w:rsidRPr="008B38AF" w:rsidRDefault="00C8369C" w:rsidP="008B38AF">
            <w:pPr>
              <w:contextualSpacing/>
              <w:jc w:val="center"/>
              <w:rPr>
                <w:sz w:val="24"/>
              </w:rPr>
            </w:pPr>
            <w:r>
              <w:rPr>
                <w:sz w:val="24"/>
              </w:rPr>
              <w:t>150-180</w:t>
            </w:r>
          </w:p>
        </w:tc>
        <w:tc>
          <w:tcPr>
            <w:tcW w:w="2517" w:type="dxa"/>
          </w:tcPr>
          <w:p w:rsidR="008B38AF" w:rsidRPr="008B38AF" w:rsidRDefault="00C8369C" w:rsidP="008B38AF">
            <w:pPr>
              <w:contextualSpacing/>
              <w:jc w:val="center"/>
              <w:rPr>
                <w:sz w:val="24"/>
              </w:rPr>
            </w:pPr>
            <w:r>
              <w:rPr>
                <w:sz w:val="24"/>
              </w:rPr>
              <w:t>600-720</w:t>
            </w:r>
          </w:p>
        </w:tc>
      </w:tr>
      <w:tr w:rsidR="00C8369C" w:rsidRPr="008B38AF" w:rsidTr="00D50B64">
        <w:tc>
          <w:tcPr>
            <w:tcW w:w="4219" w:type="dxa"/>
          </w:tcPr>
          <w:p w:rsidR="00C8369C" w:rsidRPr="00C8369C" w:rsidRDefault="00C8369C" w:rsidP="008B38AF">
            <w:pPr>
              <w:contextualSpacing/>
              <w:rPr>
                <w:sz w:val="24"/>
              </w:rPr>
            </w:pPr>
            <w:r w:rsidRPr="00C8369C">
              <w:rPr>
                <w:sz w:val="24"/>
              </w:rPr>
              <w:t>Санитарно-защитные зоны</w:t>
            </w:r>
          </w:p>
        </w:tc>
        <w:tc>
          <w:tcPr>
            <w:tcW w:w="5352" w:type="dxa"/>
            <w:gridSpan w:val="2"/>
          </w:tcPr>
          <w:p w:rsidR="00C8369C" w:rsidRPr="00C8369C" w:rsidRDefault="00C8369C" w:rsidP="008B38AF">
            <w:pPr>
              <w:contextualSpacing/>
              <w:jc w:val="center"/>
              <w:rPr>
                <w:sz w:val="24"/>
              </w:rPr>
            </w:pPr>
            <w:r w:rsidRPr="00C8369C">
              <w:rPr>
                <w:sz w:val="24"/>
              </w:rPr>
              <w:t>В зависимости от процента озеленения зоны***</w:t>
            </w:r>
          </w:p>
        </w:tc>
      </w:tr>
      <w:tr w:rsidR="00C8369C" w:rsidRPr="008B38AF" w:rsidTr="00D50B64">
        <w:tc>
          <w:tcPr>
            <w:tcW w:w="9571" w:type="dxa"/>
            <w:gridSpan w:val="3"/>
          </w:tcPr>
          <w:p w:rsidR="00C8369C" w:rsidRPr="00C8369C" w:rsidRDefault="00C8369C" w:rsidP="00C8369C">
            <w:pPr>
              <w:contextualSpacing/>
              <w:jc w:val="both"/>
              <w:rPr>
                <w:sz w:val="24"/>
              </w:rPr>
            </w:pPr>
            <w:r w:rsidRPr="00C8369C">
              <w:rPr>
                <w:sz w:val="24"/>
              </w:rPr>
              <w:t xml:space="preserve">     * В зависимости от профиля предприятия.</w:t>
            </w:r>
          </w:p>
          <w:p w:rsidR="00C8369C" w:rsidRPr="00C8369C" w:rsidRDefault="00C8369C" w:rsidP="00C8369C">
            <w:pPr>
              <w:contextualSpacing/>
              <w:jc w:val="both"/>
              <w:rPr>
                <w:sz w:val="24"/>
              </w:rPr>
            </w:pPr>
            <w:r w:rsidRPr="00C8369C">
              <w:rPr>
                <w:sz w:val="24"/>
              </w:rPr>
              <w:t xml:space="preserve">     ** На 1 км при условии допустимости насаждений.</w:t>
            </w:r>
          </w:p>
          <w:p w:rsidR="00C8369C" w:rsidRPr="008B38AF" w:rsidRDefault="00C8369C" w:rsidP="00C8369C">
            <w:pPr>
              <w:contextualSpacing/>
              <w:jc w:val="both"/>
              <w:rPr>
                <w:sz w:val="24"/>
              </w:rPr>
            </w:pPr>
            <w:r w:rsidRPr="00C8369C">
              <w:rPr>
                <w:sz w:val="24"/>
              </w:rPr>
              <w:t xml:space="preserve">     *** В соответствии с п.2.28 СанПиН 2.2.1/2.1.1.1031.</w:t>
            </w:r>
          </w:p>
        </w:tc>
      </w:tr>
    </w:tbl>
    <w:p w:rsidR="008B38AF" w:rsidRDefault="008B38AF" w:rsidP="008B38AF">
      <w:pPr>
        <w:ind w:firstLine="708"/>
        <w:contextualSpacing/>
        <w:jc w:val="center"/>
        <w:rPr>
          <w:sz w:val="24"/>
        </w:rPr>
      </w:pPr>
    </w:p>
    <w:p w:rsidR="00C8369C" w:rsidRDefault="00C8369C" w:rsidP="00C8369C">
      <w:pPr>
        <w:ind w:firstLine="708"/>
        <w:contextualSpacing/>
        <w:jc w:val="right"/>
        <w:rPr>
          <w:sz w:val="24"/>
        </w:rPr>
      </w:pPr>
      <w:r w:rsidRPr="00C8369C">
        <w:rPr>
          <w:sz w:val="24"/>
        </w:rPr>
        <w:t>Таблица 4. Доля цветников на озелененных территориях объектов рекреации</w:t>
      </w:r>
      <w:r w:rsidR="005C37C5">
        <w:rPr>
          <w:sz w:val="24"/>
        </w:rPr>
        <w:t>.</w:t>
      </w:r>
    </w:p>
    <w:p w:rsidR="00C8369C" w:rsidRDefault="00C8369C" w:rsidP="00C8369C">
      <w:pPr>
        <w:ind w:firstLine="708"/>
        <w:contextualSpacing/>
        <w:jc w:val="right"/>
        <w:rPr>
          <w:sz w:val="24"/>
        </w:rPr>
      </w:pPr>
    </w:p>
    <w:tbl>
      <w:tblPr>
        <w:tblStyle w:val="a7"/>
        <w:tblW w:w="0" w:type="auto"/>
        <w:tblLook w:val="04A0"/>
      </w:tblPr>
      <w:tblGrid>
        <w:gridCol w:w="3227"/>
        <w:gridCol w:w="6344"/>
      </w:tblGrid>
      <w:tr w:rsidR="00C8369C" w:rsidRPr="00C8369C" w:rsidTr="00C8369C">
        <w:tc>
          <w:tcPr>
            <w:tcW w:w="3227" w:type="dxa"/>
          </w:tcPr>
          <w:p w:rsidR="00C8369C" w:rsidRPr="00C8369C" w:rsidRDefault="00C8369C" w:rsidP="00C8369C">
            <w:pPr>
              <w:contextualSpacing/>
              <w:jc w:val="center"/>
              <w:rPr>
                <w:sz w:val="24"/>
              </w:rPr>
            </w:pPr>
            <w:r w:rsidRPr="00C8369C">
              <w:rPr>
                <w:sz w:val="24"/>
              </w:rPr>
              <w:t>Виды объектов рекреации</w:t>
            </w:r>
          </w:p>
        </w:tc>
        <w:tc>
          <w:tcPr>
            <w:tcW w:w="6344" w:type="dxa"/>
          </w:tcPr>
          <w:p w:rsidR="00C8369C" w:rsidRPr="00C8369C" w:rsidRDefault="00C8369C" w:rsidP="00C8369C">
            <w:pPr>
              <w:contextualSpacing/>
              <w:jc w:val="center"/>
              <w:rPr>
                <w:sz w:val="24"/>
              </w:rPr>
            </w:pPr>
            <w:r w:rsidRPr="00C8369C">
              <w:rPr>
                <w:sz w:val="24"/>
              </w:rPr>
              <w:t>Удельный вес цветников* от площади озеленения объектов</w:t>
            </w:r>
          </w:p>
        </w:tc>
      </w:tr>
      <w:tr w:rsidR="00C8369C" w:rsidRPr="00C8369C" w:rsidTr="00C8369C">
        <w:tc>
          <w:tcPr>
            <w:tcW w:w="3227" w:type="dxa"/>
          </w:tcPr>
          <w:p w:rsidR="00C8369C" w:rsidRPr="00C8369C" w:rsidRDefault="00C8369C" w:rsidP="00C8369C">
            <w:pPr>
              <w:contextualSpacing/>
              <w:rPr>
                <w:sz w:val="24"/>
              </w:rPr>
            </w:pPr>
            <w:r>
              <w:rPr>
                <w:sz w:val="24"/>
              </w:rPr>
              <w:t>Парки</w:t>
            </w:r>
          </w:p>
        </w:tc>
        <w:tc>
          <w:tcPr>
            <w:tcW w:w="6344" w:type="dxa"/>
          </w:tcPr>
          <w:p w:rsidR="00C8369C" w:rsidRPr="00C8369C" w:rsidRDefault="00C8369C" w:rsidP="00C8369C">
            <w:pPr>
              <w:contextualSpacing/>
              <w:jc w:val="center"/>
              <w:rPr>
                <w:sz w:val="24"/>
              </w:rPr>
            </w:pPr>
            <w:r>
              <w:rPr>
                <w:sz w:val="24"/>
              </w:rPr>
              <w:t>2,0-2,5</w:t>
            </w:r>
          </w:p>
        </w:tc>
      </w:tr>
      <w:tr w:rsidR="00C8369C" w:rsidRPr="00C8369C" w:rsidTr="00C8369C">
        <w:tc>
          <w:tcPr>
            <w:tcW w:w="3227" w:type="dxa"/>
          </w:tcPr>
          <w:p w:rsidR="00C8369C" w:rsidRPr="00C8369C" w:rsidRDefault="00C8369C" w:rsidP="00C8369C">
            <w:pPr>
              <w:contextualSpacing/>
              <w:rPr>
                <w:sz w:val="24"/>
              </w:rPr>
            </w:pPr>
            <w:r>
              <w:rPr>
                <w:sz w:val="24"/>
              </w:rPr>
              <w:t>Сады</w:t>
            </w:r>
          </w:p>
        </w:tc>
        <w:tc>
          <w:tcPr>
            <w:tcW w:w="6344" w:type="dxa"/>
          </w:tcPr>
          <w:p w:rsidR="00C8369C" w:rsidRPr="00C8369C" w:rsidRDefault="00C8369C" w:rsidP="00C8369C">
            <w:pPr>
              <w:contextualSpacing/>
              <w:jc w:val="center"/>
              <w:rPr>
                <w:sz w:val="24"/>
              </w:rPr>
            </w:pPr>
            <w:r>
              <w:rPr>
                <w:sz w:val="24"/>
              </w:rPr>
              <w:t>2,5-3,0</w:t>
            </w:r>
          </w:p>
        </w:tc>
      </w:tr>
      <w:tr w:rsidR="00C8369C" w:rsidRPr="00C8369C" w:rsidTr="00C8369C">
        <w:tc>
          <w:tcPr>
            <w:tcW w:w="3227" w:type="dxa"/>
          </w:tcPr>
          <w:p w:rsidR="00C8369C" w:rsidRPr="00C8369C" w:rsidRDefault="00C8369C" w:rsidP="00C8369C">
            <w:pPr>
              <w:contextualSpacing/>
              <w:rPr>
                <w:sz w:val="24"/>
              </w:rPr>
            </w:pPr>
            <w:r>
              <w:rPr>
                <w:sz w:val="24"/>
              </w:rPr>
              <w:t>Скверы</w:t>
            </w:r>
          </w:p>
        </w:tc>
        <w:tc>
          <w:tcPr>
            <w:tcW w:w="6344" w:type="dxa"/>
          </w:tcPr>
          <w:p w:rsidR="00C8369C" w:rsidRPr="00C8369C" w:rsidRDefault="00C8369C" w:rsidP="00C8369C">
            <w:pPr>
              <w:contextualSpacing/>
              <w:jc w:val="center"/>
              <w:rPr>
                <w:sz w:val="24"/>
              </w:rPr>
            </w:pPr>
            <w:r>
              <w:rPr>
                <w:sz w:val="24"/>
              </w:rPr>
              <w:t>4,0-5,0</w:t>
            </w:r>
          </w:p>
        </w:tc>
      </w:tr>
      <w:tr w:rsidR="00C8369C" w:rsidRPr="00C8369C" w:rsidTr="00C8369C">
        <w:tc>
          <w:tcPr>
            <w:tcW w:w="3227" w:type="dxa"/>
          </w:tcPr>
          <w:p w:rsidR="00C8369C" w:rsidRPr="00C8369C" w:rsidRDefault="00C8369C" w:rsidP="00C8369C">
            <w:pPr>
              <w:contextualSpacing/>
              <w:rPr>
                <w:sz w:val="24"/>
              </w:rPr>
            </w:pPr>
            <w:r>
              <w:rPr>
                <w:sz w:val="24"/>
              </w:rPr>
              <w:t>Бульвары</w:t>
            </w:r>
          </w:p>
        </w:tc>
        <w:tc>
          <w:tcPr>
            <w:tcW w:w="6344" w:type="dxa"/>
          </w:tcPr>
          <w:p w:rsidR="00C8369C" w:rsidRPr="00C8369C" w:rsidRDefault="00C8369C" w:rsidP="00C8369C">
            <w:pPr>
              <w:contextualSpacing/>
              <w:jc w:val="center"/>
              <w:rPr>
                <w:sz w:val="24"/>
              </w:rPr>
            </w:pPr>
            <w:r>
              <w:rPr>
                <w:sz w:val="24"/>
              </w:rPr>
              <w:t>3,0-4,0</w:t>
            </w:r>
          </w:p>
        </w:tc>
      </w:tr>
      <w:tr w:rsidR="00C8369C" w:rsidRPr="00C8369C" w:rsidTr="00D50B64">
        <w:tc>
          <w:tcPr>
            <w:tcW w:w="9571" w:type="dxa"/>
            <w:gridSpan w:val="2"/>
          </w:tcPr>
          <w:p w:rsidR="00C8369C" w:rsidRPr="00C8369C" w:rsidRDefault="00C8369C" w:rsidP="00C8369C">
            <w:pPr>
              <w:contextualSpacing/>
              <w:jc w:val="both"/>
              <w:rPr>
                <w:sz w:val="24"/>
              </w:rPr>
            </w:pPr>
            <w:r w:rsidRPr="00C8369C">
              <w:rPr>
                <w:sz w:val="24"/>
              </w:rPr>
              <w:t>* В том числе не менее половины от площади цветника следует формировать из многоле</w:t>
            </w:r>
            <w:r w:rsidRPr="00C8369C">
              <w:rPr>
                <w:sz w:val="24"/>
              </w:rPr>
              <w:t>т</w:t>
            </w:r>
            <w:r w:rsidRPr="00C8369C">
              <w:rPr>
                <w:sz w:val="24"/>
              </w:rPr>
              <w:t>ников.</w:t>
            </w:r>
          </w:p>
        </w:tc>
      </w:tr>
    </w:tbl>
    <w:p w:rsidR="00C8369C" w:rsidRPr="00C8369C" w:rsidRDefault="00C8369C" w:rsidP="00C8369C">
      <w:pPr>
        <w:ind w:firstLine="708"/>
        <w:contextualSpacing/>
        <w:jc w:val="center"/>
        <w:rPr>
          <w:sz w:val="24"/>
        </w:rPr>
      </w:pPr>
    </w:p>
    <w:p w:rsidR="005C37C5" w:rsidRDefault="005C37C5" w:rsidP="005C37C5">
      <w:pPr>
        <w:ind w:firstLine="708"/>
        <w:contextualSpacing/>
        <w:jc w:val="right"/>
        <w:rPr>
          <w:sz w:val="24"/>
        </w:rPr>
      </w:pPr>
      <w:r w:rsidRPr="005C37C5">
        <w:rPr>
          <w:sz w:val="24"/>
        </w:rPr>
        <w:t xml:space="preserve">Таблица 5. Обеспеченность озелененными территориями </w:t>
      </w:r>
    </w:p>
    <w:p w:rsidR="005C37C5" w:rsidRDefault="005C37C5" w:rsidP="005C37C5">
      <w:pPr>
        <w:ind w:firstLine="708"/>
        <w:contextualSpacing/>
        <w:jc w:val="right"/>
        <w:rPr>
          <w:sz w:val="24"/>
        </w:rPr>
      </w:pPr>
      <w:r w:rsidRPr="005C37C5">
        <w:rPr>
          <w:sz w:val="24"/>
        </w:rPr>
        <w:t>участков общественной, жилой, производственной застройки</w:t>
      </w:r>
      <w:r>
        <w:rPr>
          <w:sz w:val="24"/>
        </w:rPr>
        <w:t>.</w:t>
      </w:r>
    </w:p>
    <w:p w:rsidR="005C37C5" w:rsidRDefault="005C37C5" w:rsidP="005C37C5">
      <w:pPr>
        <w:ind w:firstLine="708"/>
        <w:contextualSpacing/>
        <w:jc w:val="right"/>
        <w:rPr>
          <w:sz w:val="24"/>
        </w:rPr>
      </w:pPr>
    </w:p>
    <w:tbl>
      <w:tblPr>
        <w:tblStyle w:val="a7"/>
        <w:tblW w:w="0" w:type="auto"/>
        <w:tblLook w:val="04A0"/>
      </w:tblPr>
      <w:tblGrid>
        <w:gridCol w:w="5778"/>
        <w:gridCol w:w="3793"/>
      </w:tblGrid>
      <w:tr w:rsidR="005C37C5" w:rsidRPr="005C37C5" w:rsidTr="005C37C5">
        <w:tc>
          <w:tcPr>
            <w:tcW w:w="5778" w:type="dxa"/>
            <w:vAlign w:val="center"/>
          </w:tcPr>
          <w:p w:rsidR="005C37C5" w:rsidRPr="005C37C5" w:rsidRDefault="005C37C5" w:rsidP="005C37C5">
            <w:pPr>
              <w:contextualSpacing/>
              <w:jc w:val="center"/>
              <w:rPr>
                <w:sz w:val="24"/>
              </w:rPr>
            </w:pPr>
            <w:r w:rsidRPr="005C37C5">
              <w:rPr>
                <w:sz w:val="24"/>
              </w:rPr>
              <w:t>Территории участков общественной, жилой, прои</w:t>
            </w:r>
            <w:r w:rsidRPr="005C37C5">
              <w:rPr>
                <w:sz w:val="24"/>
              </w:rPr>
              <w:t>з</w:t>
            </w:r>
            <w:r w:rsidRPr="005C37C5">
              <w:rPr>
                <w:sz w:val="24"/>
              </w:rPr>
              <w:t>водственной застройки</w:t>
            </w:r>
          </w:p>
        </w:tc>
        <w:tc>
          <w:tcPr>
            <w:tcW w:w="3793" w:type="dxa"/>
            <w:vAlign w:val="center"/>
          </w:tcPr>
          <w:p w:rsidR="005C37C5" w:rsidRPr="005C37C5" w:rsidRDefault="005C37C5" w:rsidP="005C37C5">
            <w:pPr>
              <w:contextualSpacing/>
              <w:jc w:val="center"/>
              <w:rPr>
                <w:sz w:val="24"/>
              </w:rPr>
            </w:pPr>
            <w:r w:rsidRPr="005C37C5">
              <w:rPr>
                <w:sz w:val="24"/>
              </w:rPr>
              <w:t>Территории озеленения</w:t>
            </w:r>
            <w:r>
              <w:rPr>
                <w:sz w:val="24"/>
              </w:rPr>
              <w:t>, %</w:t>
            </w:r>
          </w:p>
        </w:tc>
      </w:tr>
      <w:tr w:rsidR="005C37C5" w:rsidRPr="005C37C5" w:rsidTr="005C37C5">
        <w:tc>
          <w:tcPr>
            <w:tcW w:w="5778" w:type="dxa"/>
            <w:vAlign w:val="center"/>
          </w:tcPr>
          <w:p w:rsidR="005C37C5" w:rsidRPr="005C37C5" w:rsidRDefault="005C37C5" w:rsidP="005C37C5">
            <w:pPr>
              <w:contextualSpacing/>
              <w:rPr>
                <w:sz w:val="24"/>
              </w:rPr>
            </w:pPr>
            <w:r>
              <w:rPr>
                <w:sz w:val="24"/>
              </w:rPr>
              <w:t>Участки детских садов-яслей</w:t>
            </w:r>
          </w:p>
        </w:tc>
        <w:tc>
          <w:tcPr>
            <w:tcW w:w="3793" w:type="dxa"/>
            <w:vAlign w:val="center"/>
          </w:tcPr>
          <w:p w:rsidR="005C37C5" w:rsidRPr="005C37C5" w:rsidRDefault="005C37C5" w:rsidP="005C37C5">
            <w:pPr>
              <w:contextualSpacing/>
              <w:jc w:val="center"/>
              <w:rPr>
                <w:sz w:val="24"/>
              </w:rPr>
            </w:pPr>
            <w:r>
              <w:rPr>
                <w:sz w:val="24"/>
              </w:rPr>
              <w:t>Не менее 50</w:t>
            </w:r>
          </w:p>
        </w:tc>
      </w:tr>
      <w:tr w:rsidR="005C37C5" w:rsidRPr="005C37C5" w:rsidTr="005C37C5">
        <w:tc>
          <w:tcPr>
            <w:tcW w:w="5778" w:type="dxa"/>
            <w:vAlign w:val="center"/>
          </w:tcPr>
          <w:p w:rsidR="005C37C5" w:rsidRPr="005C37C5" w:rsidRDefault="005C37C5" w:rsidP="005C37C5">
            <w:pPr>
              <w:contextualSpacing/>
              <w:rPr>
                <w:sz w:val="24"/>
              </w:rPr>
            </w:pPr>
            <w:r>
              <w:rPr>
                <w:sz w:val="24"/>
              </w:rPr>
              <w:t>Участки школ</w:t>
            </w:r>
          </w:p>
        </w:tc>
        <w:tc>
          <w:tcPr>
            <w:tcW w:w="3793" w:type="dxa"/>
            <w:vAlign w:val="center"/>
          </w:tcPr>
          <w:p w:rsidR="005C37C5" w:rsidRPr="005C37C5" w:rsidRDefault="005C37C5" w:rsidP="005C37C5">
            <w:pPr>
              <w:contextualSpacing/>
              <w:jc w:val="center"/>
              <w:rPr>
                <w:sz w:val="24"/>
              </w:rPr>
            </w:pPr>
            <w:r>
              <w:rPr>
                <w:sz w:val="24"/>
              </w:rPr>
              <w:t>Не менее 40</w:t>
            </w:r>
          </w:p>
        </w:tc>
      </w:tr>
      <w:tr w:rsidR="005C37C5" w:rsidRPr="005C37C5" w:rsidTr="005C37C5">
        <w:tc>
          <w:tcPr>
            <w:tcW w:w="5778" w:type="dxa"/>
            <w:vAlign w:val="center"/>
          </w:tcPr>
          <w:p w:rsidR="005C37C5" w:rsidRPr="005C37C5" w:rsidRDefault="005C37C5" w:rsidP="005C37C5">
            <w:pPr>
              <w:contextualSpacing/>
              <w:rPr>
                <w:sz w:val="24"/>
              </w:rPr>
            </w:pPr>
            <w:r>
              <w:rPr>
                <w:sz w:val="24"/>
              </w:rPr>
              <w:t>Участки больниц</w:t>
            </w:r>
          </w:p>
        </w:tc>
        <w:tc>
          <w:tcPr>
            <w:tcW w:w="3793" w:type="dxa"/>
            <w:vAlign w:val="center"/>
          </w:tcPr>
          <w:p w:rsidR="005C37C5" w:rsidRPr="005C37C5" w:rsidRDefault="005C37C5" w:rsidP="005C37C5">
            <w:pPr>
              <w:contextualSpacing/>
              <w:jc w:val="center"/>
              <w:rPr>
                <w:sz w:val="24"/>
              </w:rPr>
            </w:pPr>
            <w:r>
              <w:rPr>
                <w:sz w:val="24"/>
              </w:rPr>
              <w:t>50-65</w:t>
            </w:r>
          </w:p>
        </w:tc>
      </w:tr>
      <w:tr w:rsidR="005C37C5" w:rsidRPr="005C37C5" w:rsidTr="005C37C5">
        <w:tc>
          <w:tcPr>
            <w:tcW w:w="5778" w:type="dxa"/>
            <w:vAlign w:val="center"/>
          </w:tcPr>
          <w:p w:rsidR="005C37C5" w:rsidRPr="005C37C5" w:rsidRDefault="005C37C5" w:rsidP="005C37C5">
            <w:pPr>
              <w:contextualSpacing/>
              <w:rPr>
                <w:sz w:val="24"/>
              </w:rPr>
            </w:pPr>
            <w:r>
              <w:rPr>
                <w:sz w:val="24"/>
              </w:rPr>
              <w:t>Участки культурно-просветительских учреждений</w:t>
            </w:r>
          </w:p>
        </w:tc>
        <w:tc>
          <w:tcPr>
            <w:tcW w:w="3793" w:type="dxa"/>
            <w:vAlign w:val="center"/>
          </w:tcPr>
          <w:p w:rsidR="005C37C5" w:rsidRPr="005C37C5" w:rsidRDefault="005C37C5" w:rsidP="005C37C5">
            <w:pPr>
              <w:contextualSpacing/>
              <w:jc w:val="center"/>
              <w:rPr>
                <w:sz w:val="24"/>
              </w:rPr>
            </w:pPr>
            <w:r>
              <w:rPr>
                <w:sz w:val="24"/>
              </w:rPr>
              <w:t>20-30</w:t>
            </w:r>
          </w:p>
        </w:tc>
      </w:tr>
      <w:tr w:rsidR="005C37C5" w:rsidRPr="005C37C5" w:rsidTr="005C37C5">
        <w:tc>
          <w:tcPr>
            <w:tcW w:w="5778" w:type="dxa"/>
            <w:vAlign w:val="center"/>
          </w:tcPr>
          <w:p w:rsidR="005C37C5" w:rsidRPr="005C37C5" w:rsidRDefault="005C37C5" w:rsidP="005C37C5">
            <w:pPr>
              <w:contextualSpacing/>
              <w:rPr>
                <w:sz w:val="24"/>
              </w:rPr>
            </w:pPr>
            <w:r>
              <w:rPr>
                <w:sz w:val="24"/>
              </w:rPr>
              <w:t>Участки территории ВУЗов</w:t>
            </w:r>
          </w:p>
        </w:tc>
        <w:tc>
          <w:tcPr>
            <w:tcW w:w="3793" w:type="dxa"/>
            <w:vAlign w:val="center"/>
          </w:tcPr>
          <w:p w:rsidR="005C37C5" w:rsidRPr="005C37C5" w:rsidRDefault="005C37C5" w:rsidP="005C37C5">
            <w:pPr>
              <w:contextualSpacing/>
              <w:jc w:val="center"/>
              <w:rPr>
                <w:sz w:val="24"/>
              </w:rPr>
            </w:pPr>
            <w:r>
              <w:rPr>
                <w:sz w:val="24"/>
              </w:rPr>
              <w:t>30-40</w:t>
            </w:r>
          </w:p>
        </w:tc>
      </w:tr>
      <w:tr w:rsidR="005C37C5" w:rsidRPr="005C37C5" w:rsidTr="005C37C5">
        <w:tc>
          <w:tcPr>
            <w:tcW w:w="5778" w:type="dxa"/>
            <w:vAlign w:val="center"/>
          </w:tcPr>
          <w:p w:rsidR="005C37C5" w:rsidRPr="005C37C5" w:rsidRDefault="005C37C5" w:rsidP="005C37C5">
            <w:pPr>
              <w:contextualSpacing/>
              <w:rPr>
                <w:sz w:val="24"/>
              </w:rPr>
            </w:pPr>
            <w:r>
              <w:rPr>
                <w:sz w:val="24"/>
              </w:rPr>
              <w:t>Участки техникумов</w:t>
            </w:r>
          </w:p>
        </w:tc>
        <w:tc>
          <w:tcPr>
            <w:tcW w:w="3793" w:type="dxa"/>
            <w:vAlign w:val="center"/>
          </w:tcPr>
          <w:p w:rsidR="005C37C5" w:rsidRPr="005C37C5" w:rsidRDefault="005C37C5" w:rsidP="005C37C5">
            <w:pPr>
              <w:contextualSpacing/>
              <w:jc w:val="center"/>
              <w:rPr>
                <w:sz w:val="24"/>
              </w:rPr>
            </w:pPr>
            <w:r>
              <w:rPr>
                <w:sz w:val="24"/>
              </w:rPr>
              <w:t>Не менее 40</w:t>
            </w:r>
          </w:p>
        </w:tc>
      </w:tr>
      <w:tr w:rsidR="005C37C5" w:rsidRPr="005C37C5" w:rsidTr="005C37C5">
        <w:tc>
          <w:tcPr>
            <w:tcW w:w="5778" w:type="dxa"/>
            <w:vAlign w:val="center"/>
          </w:tcPr>
          <w:p w:rsidR="005C37C5" w:rsidRDefault="005C37C5" w:rsidP="005C37C5">
            <w:pPr>
              <w:contextualSpacing/>
              <w:rPr>
                <w:sz w:val="24"/>
              </w:rPr>
            </w:pPr>
            <w:r>
              <w:rPr>
                <w:sz w:val="24"/>
              </w:rPr>
              <w:t>Участки профтехучилищ</w:t>
            </w:r>
          </w:p>
        </w:tc>
        <w:tc>
          <w:tcPr>
            <w:tcW w:w="3793" w:type="dxa"/>
            <w:vAlign w:val="center"/>
          </w:tcPr>
          <w:p w:rsidR="005C37C5" w:rsidRPr="005C37C5" w:rsidRDefault="005C37C5" w:rsidP="005C37C5">
            <w:pPr>
              <w:contextualSpacing/>
              <w:jc w:val="center"/>
              <w:rPr>
                <w:sz w:val="24"/>
              </w:rPr>
            </w:pPr>
            <w:r>
              <w:rPr>
                <w:sz w:val="24"/>
              </w:rPr>
              <w:t>Не менее 40</w:t>
            </w:r>
          </w:p>
        </w:tc>
      </w:tr>
      <w:tr w:rsidR="005C37C5" w:rsidRPr="005C37C5" w:rsidTr="005C37C5">
        <w:tc>
          <w:tcPr>
            <w:tcW w:w="5778" w:type="dxa"/>
            <w:vAlign w:val="center"/>
          </w:tcPr>
          <w:p w:rsidR="005C37C5" w:rsidRPr="005C37C5" w:rsidRDefault="005C37C5" w:rsidP="005C37C5">
            <w:pPr>
              <w:contextualSpacing/>
              <w:rPr>
                <w:sz w:val="24"/>
              </w:rPr>
            </w:pPr>
            <w:r>
              <w:rPr>
                <w:sz w:val="24"/>
              </w:rPr>
              <w:t>Участки жилой застройки</w:t>
            </w:r>
          </w:p>
        </w:tc>
        <w:tc>
          <w:tcPr>
            <w:tcW w:w="3793" w:type="dxa"/>
            <w:vAlign w:val="center"/>
          </w:tcPr>
          <w:p w:rsidR="005C37C5" w:rsidRPr="005C37C5" w:rsidRDefault="005C37C5" w:rsidP="005C37C5">
            <w:pPr>
              <w:contextualSpacing/>
              <w:jc w:val="center"/>
              <w:rPr>
                <w:sz w:val="24"/>
              </w:rPr>
            </w:pPr>
            <w:r>
              <w:rPr>
                <w:sz w:val="24"/>
              </w:rPr>
              <w:t>40-60</w:t>
            </w:r>
          </w:p>
        </w:tc>
      </w:tr>
      <w:tr w:rsidR="005C37C5" w:rsidRPr="005C37C5" w:rsidTr="005C37C5">
        <w:tc>
          <w:tcPr>
            <w:tcW w:w="5778" w:type="dxa"/>
            <w:vAlign w:val="center"/>
          </w:tcPr>
          <w:p w:rsidR="005C37C5" w:rsidRDefault="005C37C5" w:rsidP="005C37C5">
            <w:pPr>
              <w:contextualSpacing/>
              <w:rPr>
                <w:sz w:val="24"/>
              </w:rPr>
            </w:pPr>
            <w:r>
              <w:rPr>
                <w:sz w:val="24"/>
              </w:rPr>
              <w:t>Участки производственной застройки</w:t>
            </w:r>
          </w:p>
        </w:tc>
        <w:tc>
          <w:tcPr>
            <w:tcW w:w="3793" w:type="dxa"/>
            <w:vAlign w:val="center"/>
          </w:tcPr>
          <w:p w:rsidR="005C37C5" w:rsidRPr="005C37C5" w:rsidRDefault="005C37C5" w:rsidP="005C37C5">
            <w:pPr>
              <w:contextualSpacing/>
              <w:jc w:val="center"/>
              <w:rPr>
                <w:sz w:val="24"/>
              </w:rPr>
            </w:pPr>
            <w:r>
              <w:rPr>
                <w:sz w:val="24"/>
              </w:rPr>
              <w:t>10-15*</w:t>
            </w:r>
          </w:p>
        </w:tc>
      </w:tr>
      <w:tr w:rsidR="005C37C5" w:rsidRPr="005C37C5" w:rsidTr="003C326A">
        <w:tc>
          <w:tcPr>
            <w:tcW w:w="9571" w:type="dxa"/>
            <w:gridSpan w:val="2"/>
            <w:vAlign w:val="center"/>
          </w:tcPr>
          <w:p w:rsidR="005C37C5" w:rsidRPr="005C37C5" w:rsidRDefault="005C37C5" w:rsidP="005C37C5">
            <w:pPr>
              <w:contextualSpacing/>
              <w:jc w:val="both"/>
              <w:rPr>
                <w:sz w:val="24"/>
              </w:rPr>
            </w:pPr>
            <w:r w:rsidRPr="005C37C5">
              <w:rPr>
                <w:sz w:val="24"/>
              </w:rPr>
              <w:t>* В зависимости от отраслевой направленности производства.</w:t>
            </w:r>
          </w:p>
        </w:tc>
      </w:tr>
    </w:tbl>
    <w:p w:rsidR="005C37C5" w:rsidRPr="005C37C5" w:rsidRDefault="005C37C5" w:rsidP="005C37C5">
      <w:pPr>
        <w:ind w:firstLine="708"/>
        <w:contextualSpacing/>
        <w:jc w:val="center"/>
        <w:rPr>
          <w:sz w:val="24"/>
        </w:rPr>
      </w:pPr>
    </w:p>
    <w:p w:rsidR="008D41AC" w:rsidRDefault="008D41AC" w:rsidP="005C37C5">
      <w:pPr>
        <w:ind w:firstLine="708"/>
        <w:contextualSpacing/>
        <w:jc w:val="right"/>
        <w:rPr>
          <w:sz w:val="24"/>
        </w:rPr>
      </w:pPr>
    </w:p>
    <w:p w:rsidR="005C37C5" w:rsidRDefault="005C37C5" w:rsidP="005C37C5">
      <w:pPr>
        <w:ind w:firstLine="708"/>
        <w:contextualSpacing/>
        <w:jc w:val="right"/>
        <w:rPr>
          <w:sz w:val="24"/>
        </w:rPr>
      </w:pPr>
      <w:r w:rsidRPr="005C37C5">
        <w:rPr>
          <w:sz w:val="24"/>
        </w:rPr>
        <w:t xml:space="preserve">Таблица 6. Предельно допустимое загрязнение воздуха </w:t>
      </w:r>
    </w:p>
    <w:p w:rsidR="005C37C5" w:rsidRDefault="005C37C5" w:rsidP="005C37C5">
      <w:pPr>
        <w:ind w:firstLine="708"/>
        <w:contextualSpacing/>
        <w:jc w:val="right"/>
        <w:rPr>
          <w:sz w:val="24"/>
        </w:rPr>
      </w:pPr>
      <w:r w:rsidRPr="005C37C5">
        <w:rPr>
          <w:sz w:val="24"/>
        </w:rPr>
        <w:t>для зеленых насаждений на территории населенного пункта</w:t>
      </w:r>
      <w:r>
        <w:rPr>
          <w:sz w:val="24"/>
        </w:rPr>
        <w:t>.</w:t>
      </w:r>
    </w:p>
    <w:p w:rsidR="005C37C5" w:rsidRDefault="005C37C5" w:rsidP="005C37C5">
      <w:pPr>
        <w:ind w:firstLine="708"/>
        <w:contextualSpacing/>
        <w:jc w:val="right"/>
        <w:rPr>
          <w:sz w:val="24"/>
        </w:rPr>
      </w:pPr>
    </w:p>
    <w:tbl>
      <w:tblPr>
        <w:tblStyle w:val="a7"/>
        <w:tblW w:w="0" w:type="auto"/>
        <w:tblLook w:val="04A0"/>
      </w:tblPr>
      <w:tblGrid>
        <w:gridCol w:w="4361"/>
        <w:gridCol w:w="2693"/>
        <w:gridCol w:w="2517"/>
      </w:tblGrid>
      <w:tr w:rsidR="005C37C5" w:rsidTr="005C37C5">
        <w:tc>
          <w:tcPr>
            <w:tcW w:w="4361" w:type="dxa"/>
            <w:vMerge w:val="restart"/>
            <w:vAlign w:val="center"/>
          </w:tcPr>
          <w:p w:rsidR="005C37C5" w:rsidRDefault="005C37C5" w:rsidP="005C37C5">
            <w:pPr>
              <w:contextualSpacing/>
              <w:jc w:val="center"/>
              <w:rPr>
                <w:sz w:val="24"/>
              </w:rPr>
            </w:pPr>
            <w:r>
              <w:rPr>
                <w:sz w:val="24"/>
              </w:rPr>
              <w:lastRenderedPageBreak/>
              <w:t>Ингредиент</w:t>
            </w:r>
          </w:p>
        </w:tc>
        <w:tc>
          <w:tcPr>
            <w:tcW w:w="5210" w:type="dxa"/>
            <w:gridSpan w:val="2"/>
            <w:vAlign w:val="center"/>
          </w:tcPr>
          <w:p w:rsidR="005C37C5" w:rsidRDefault="005C37C5" w:rsidP="005C37C5">
            <w:pPr>
              <w:contextualSpacing/>
              <w:jc w:val="center"/>
              <w:rPr>
                <w:sz w:val="24"/>
              </w:rPr>
            </w:pPr>
            <w:r>
              <w:rPr>
                <w:sz w:val="24"/>
              </w:rPr>
              <w:t>Фитотоксичные ПДК, мг/куб.м</w:t>
            </w:r>
          </w:p>
        </w:tc>
      </w:tr>
      <w:tr w:rsidR="005C37C5" w:rsidTr="005C37C5">
        <w:tc>
          <w:tcPr>
            <w:tcW w:w="4361" w:type="dxa"/>
            <w:vMerge/>
            <w:vAlign w:val="center"/>
          </w:tcPr>
          <w:p w:rsidR="005C37C5" w:rsidRDefault="005C37C5" w:rsidP="005C37C5">
            <w:pPr>
              <w:contextualSpacing/>
              <w:jc w:val="center"/>
              <w:rPr>
                <w:sz w:val="24"/>
              </w:rPr>
            </w:pPr>
          </w:p>
        </w:tc>
        <w:tc>
          <w:tcPr>
            <w:tcW w:w="2693" w:type="dxa"/>
            <w:vAlign w:val="center"/>
          </w:tcPr>
          <w:p w:rsidR="005C37C5" w:rsidRDefault="005C37C5" w:rsidP="005C37C5">
            <w:pPr>
              <w:contextualSpacing/>
              <w:jc w:val="center"/>
              <w:rPr>
                <w:sz w:val="24"/>
              </w:rPr>
            </w:pPr>
            <w:r>
              <w:rPr>
                <w:sz w:val="24"/>
              </w:rPr>
              <w:t>Максимальные разовые</w:t>
            </w:r>
          </w:p>
        </w:tc>
        <w:tc>
          <w:tcPr>
            <w:tcW w:w="2517" w:type="dxa"/>
            <w:vAlign w:val="center"/>
          </w:tcPr>
          <w:p w:rsidR="005C37C5" w:rsidRDefault="005C37C5" w:rsidP="005C37C5">
            <w:pPr>
              <w:contextualSpacing/>
              <w:jc w:val="center"/>
              <w:rPr>
                <w:sz w:val="24"/>
              </w:rPr>
            </w:pPr>
            <w:r>
              <w:rPr>
                <w:sz w:val="24"/>
              </w:rPr>
              <w:t>Среднесуточные</w:t>
            </w:r>
          </w:p>
        </w:tc>
      </w:tr>
      <w:tr w:rsidR="005C37C5" w:rsidTr="005C37C5">
        <w:tc>
          <w:tcPr>
            <w:tcW w:w="4361" w:type="dxa"/>
            <w:vAlign w:val="center"/>
          </w:tcPr>
          <w:p w:rsidR="005C37C5" w:rsidRDefault="005C37C5" w:rsidP="005C37C5">
            <w:pPr>
              <w:contextualSpacing/>
              <w:rPr>
                <w:sz w:val="24"/>
              </w:rPr>
            </w:pPr>
            <w:r>
              <w:rPr>
                <w:sz w:val="24"/>
              </w:rPr>
              <w:t>Диоксид серы</w:t>
            </w:r>
          </w:p>
        </w:tc>
        <w:tc>
          <w:tcPr>
            <w:tcW w:w="2693" w:type="dxa"/>
            <w:vAlign w:val="center"/>
          </w:tcPr>
          <w:p w:rsidR="005C37C5" w:rsidRDefault="005C37C5" w:rsidP="005C37C5">
            <w:pPr>
              <w:contextualSpacing/>
              <w:jc w:val="center"/>
              <w:rPr>
                <w:sz w:val="24"/>
              </w:rPr>
            </w:pPr>
            <w:r>
              <w:rPr>
                <w:sz w:val="24"/>
              </w:rPr>
              <w:t>0,100</w:t>
            </w:r>
          </w:p>
        </w:tc>
        <w:tc>
          <w:tcPr>
            <w:tcW w:w="2517" w:type="dxa"/>
            <w:vAlign w:val="center"/>
          </w:tcPr>
          <w:p w:rsidR="005C37C5" w:rsidRDefault="005C37C5" w:rsidP="005C37C5">
            <w:pPr>
              <w:contextualSpacing/>
              <w:jc w:val="center"/>
              <w:rPr>
                <w:sz w:val="24"/>
              </w:rPr>
            </w:pPr>
            <w:r>
              <w:rPr>
                <w:sz w:val="24"/>
              </w:rPr>
              <w:t>0,05</w:t>
            </w:r>
          </w:p>
        </w:tc>
      </w:tr>
      <w:tr w:rsidR="005C37C5" w:rsidTr="005C37C5">
        <w:tc>
          <w:tcPr>
            <w:tcW w:w="4361" w:type="dxa"/>
            <w:vAlign w:val="center"/>
          </w:tcPr>
          <w:p w:rsidR="005C37C5" w:rsidRDefault="005C37C5" w:rsidP="005C37C5">
            <w:pPr>
              <w:contextualSpacing/>
              <w:rPr>
                <w:sz w:val="24"/>
              </w:rPr>
            </w:pPr>
            <w:r>
              <w:rPr>
                <w:sz w:val="24"/>
              </w:rPr>
              <w:t>Диоксид азота</w:t>
            </w:r>
          </w:p>
        </w:tc>
        <w:tc>
          <w:tcPr>
            <w:tcW w:w="2693" w:type="dxa"/>
            <w:vAlign w:val="center"/>
          </w:tcPr>
          <w:p w:rsidR="005C37C5" w:rsidRDefault="005C37C5" w:rsidP="005C37C5">
            <w:pPr>
              <w:contextualSpacing/>
              <w:jc w:val="center"/>
              <w:rPr>
                <w:sz w:val="24"/>
              </w:rPr>
            </w:pPr>
            <w:r>
              <w:rPr>
                <w:sz w:val="24"/>
              </w:rPr>
              <w:t>0,09</w:t>
            </w:r>
          </w:p>
        </w:tc>
        <w:tc>
          <w:tcPr>
            <w:tcW w:w="2517" w:type="dxa"/>
            <w:vAlign w:val="center"/>
          </w:tcPr>
          <w:p w:rsidR="005C37C5" w:rsidRDefault="005C37C5" w:rsidP="005C37C5">
            <w:pPr>
              <w:contextualSpacing/>
              <w:jc w:val="center"/>
              <w:rPr>
                <w:sz w:val="24"/>
              </w:rPr>
            </w:pPr>
            <w:r>
              <w:rPr>
                <w:sz w:val="24"/>
              </w:rPr>
              <w:t>0,05</w:t>
            </w:r>
          </w:p>
        </w:tc>
      </w:tr>
      <w:tr w:rsidR="005C37C5" w:rsidTr="005C37C5">
        <w:tc>
          <w:tcPr>
            <w:tcW w:w="4361" w:type="dxa"/>
            <w:vAlign w:val="center"/>
          </w:tcPr>
          <w:p w:rsidR="005C37C5" w:rsidRDefault="005C37C5" w:rsidP="005C37C5">
            <w:pPr>
              <w:contextualSpacing/>
              <w:rPr>
                <w:sz w:val="24"/>
              </w:rPr>
            </w:pPr>
            <w:r>
              <w:rPr>
                <w:sz w:val="24"/>
              </w:rPr>
              <w:t>Аммиак</w:t>
            </w:r>
          </w:p>
        </w:tc>
        <w:tc>
          <w:tcPr>
            <w:tcW w:w="2693" w:type="dxa"/>
            <w:vAlign w:val="center"/>
          </w:tcPr>
          <w:p w:rsidR="005C37C5" w:rsidRDefault="005C37C5" w:rsidP="005C37C5">
            <w:pPr>
              <w:contextualSpacing/>
              <w:jc w:val="center"/>
              <w:rPr>
                <w:sz w:val="24"/>
              </w:rPr>
            </w:pPr>
            <w:r>
              <w:rPr>
                <w:sz w:val="24"/>
              </w:rPr>
              <w:t>0,35</w:t>
            </w:r>
          </w:p>
        </w:tc>
        <w:tc>
          <w:tcPr>
            <w:tcW w:w="2517" w:type="dxa"/>
            <w:vAlign w:val="center"/>
          </w:tcPr>
          <w:p w:rsidR="005C37C5" w:rsidRDefault="005C37C5" w:rsidP="005C37C5">
            <w:pPr>
              <w:contextualSpacing/>
              <w:jc w:val="center"/>
              <w:rPr>
                <w:sz w:val="24"/>
              </w:rPr>
            </w:pPr>
            <w:r>
              <w:rPr>
                <w:sz w:val="24"/>
              </w:rPr>
              <w:t>0,17</w:t>
            </w:r>
          </w:p>
        </w:tc>
      </w:tr>
      <w:tr w:rsidR="005C37C5" w:rsidTr="005C37C5">
        <w:tc>
          <w:tcPr>
            <w:tcW w:w="4361" w:type="dxa"/>
            <w:vAlign w:val="center"/>
          </w:tcPr>
          <w:p w:rsidR="005C37C5" w:rsidRDefault="005C37C5" w:rsidP="005C37C5">
            <w:pPr>
              <w:contextualSpacing/>
              <w:rPr>
                <w:sz w:val="24"/>
              </w:rPr>
            </w:pPr>
            <w:r>
              <w:rPr>
                <w:sz w:val="24"/>
              </w:rPr>
              <w:t>Озон</w:t>
            </w:r>
          </w:p>
        </w:tc>
        <w:tc>
          <w:tcPr>
            <w:tcW w:w="2693" w:type="dxa"/>
            <w:vAlign w:val="center"/>
          </w:tcPr>
          <w:p w:rsidR="005C37C5" w:rsidRDefault="005C37C5" w:rsidP="005C37C5">
            <w:pPr>
              <w:contextualSpacing/>
              <w:jc w:val="center"/>
              <w:rPr>
                <w:sz w:val="24"/>
              </w:rPr>
            </w:pPr>
            <w:r>
              <w:rPr>
                <w:sz w:val="24"/>
              </w:rPr>
              <w:t>0,47</w:t>
            </w:r>
          </w:p>
        </w:tc>
        <w:tc>
          <w:tcPr>
            <w:tcW w:w="2517" w:type="dxa"/>
            <w:vAlign w:val="center"/>
          </w:tcPr>
          <w:p w:rsidR="005C37C5" w:rsidRDefault="005C37C5" w:rsidP="005C37C5">
            <w:pPr>
              <w:contextualSpacing/>
              <w:jc w:val="center"/>
              <w:rPr>
                <w:sz w:val="24"/>
              </w:rPr>
            </w:pPr>
            <w:r>
              <w:rPr>
                <w:sz w:val="24"/>
              </w:rPr>
              <w:t>0,24</w:t>
            </w:r>
          </w:p>
        </w:tc>
      </w:tr>
      <w:tr w:rsidR="005C37C5" w:rsidTr="005C37C5">
        <w:tc>
          <w:tcPr>
            <w:tcW w:w="4361" w:type="dxa"/>
            <w:vAlign w:val="center"/>
          </w:tcPr>
          <w:p w:rsidR="005C37C5" w:rsidRDefault="005C37C5" w:rsidP="005C37C5">
            <w:pPr>
              <w:contextualSpacing/>
              <w:rPr>
                <w:sz w:val="24"/>
              </w:rPr>
            </w:pPr>
            <w:r>
              <w:rPr>
                <w:sz w:val="24"/>
              </w:rPr>
              <w:t>Углеводороды</w:t>
            </w:r>
          </w:p>
        </w:tc>
        <w:tc>
          <w:tcPr>
            <w:tcW w:w="2693" w:type="dxa"/>
            <w:vAlign w:val="center"/>
          </w:tcPr>
          <w:p w:rsidR="005C37C5" w:rsidRDefault="005C37C5" w:rsidP="005C37C5">
            <w:pPr>
              <w:contextualSpacing/>
              <w:jc w:val="center"/>
              <w:rPr>
                <w:sz w:val="24"/>
              </w:rPr>
            </w:pPr>
            <w:r>
              <w:rPr>
                <w:sz w:val="24"/>
              </w:rPr>
              <w:t>0,65</w:t>
            </w:r>
          </w:p>
        </w:tc>
        <w:tc>
          <w:tcPr>
            <w:tcW w:w="2517" w:type="dxa"/>
            <w:vAlign w:val="center"/>
          </w:tcPr>
          <w:p w:rsidR="005C37C5" w:rsidRDefault="005C37C5" w:rsidP="005C37C5">
            <w:pPr>
              <w:contextualSpacing/>
              <w:jc w:val="center"/>
              <w:rPr>
                <w:sz w:val="24"/>
              </w:rPr>
            </w:pPr>
            <w:r>
              <w:rPr>
                <w:sz w:val="24"/>
              </w:rPr>
              <w:t>0,14</w:t>
            </w:r>
          </w:p>
        </w:tc>
      </w:tr>
      <w:tr w:rsidR="005C37C5" w:rsidTr="005C37C5">
        <w:tc>
          <w:tcPr>
            <w:tcW w:w="4361" w:type="dxa"/>
            <w:vAlign w:val="center"/>
          </w:tcPr>
          <w:p w:rsidR="005C37C5" w:rsidRDefault="005C37C5" w:rsidP="005C37C5">
            <w:pPr>
              <w:contextualSpacing/>
              <w:rPr>
                <w:sz w:val="24"/>
              </w:rPr>
            </w:pPr>
            <w:r>
              <w:rPr>
                <w:sz w:val="24"/>
              </w:rPr>
              <w:t>Угарный газ</w:t>
            </w:r>
          </w:p>
        </w:tc>
        <w:tc>
          <w:tcPr>
            <w:tcW w:w="2693" w:type="dxa"/>
            <w:vAlign w:val="center"/>
          </w:tcPr>
          <w:p w:rsidR="005C37C5" w:rsidRDefault="005C37C5" w:rsidP="005C37C5">
            <w:pPr>
              <w:contextualSpacing/>
              <w:jc w:val="center"/>
              <w:rPr>
                <w:sz w:val="24"/>
              </w:rPr>
            </w:pPr>
            <w:r>
              <w:rPr>
                <w:sz w:val="24"/>
              </w:rPr>
              <w:t>6,7</w:t>
            </w:r>
          </w:p>
        </w:tc>
        <w:tc>
          <w:tcPr>
            <w:tcW w:w="2517" w:type="dxa"/>
            <w:vAlign w:val="center"/>
          </w:tcPr>
          <w:p w:rsidR="005C37C5" w:rsidRDefault="005C37C5" w:rsidP="005C37C5">
            <w:pPr>
              <w:contextualSpacing/>
              <w:jc w:val="center"/>
              <w:rPr>
                <w:sz w:val="24"/>
              </w:rPr>
            </w:pPr>
            <w:r>
              <w:rPr>
                <w:sz w:val="24"/>
              </w:rPr>
              <w:t>3,3</w:t>
            </w:r>
          </w:p>
        </w:tc>
      </w:tr>
      <w:tr w:rsidR="005C37C5" w:rsidTr="005C37C5">
        <w:tc>
          <w:tcPr>
            <w:tcW w:w="4361" w:type="dxa"/>
            <w:vAlign w:val="center"/>
          </w:tcPr>
          <w:p w:rsidR="005C37C5" w:rsidRDefault="005C37C5" w:rsidP="005C37C5">
            <w:pPr>
              <w:contextualSpacing/>
              <w:rPr>
                <w:sz w:val="24"/>
              </w:rPr>
            </w:pPr>
            <w:r>
              <w:rPr>
                <w:sz w:val="24"/>
              </w:rPr>
              <w:t>Бензапирен</w:t>
            </w:r>
          </w:p>
        </w:tc>
        <w:tc>
          <w:tcPr>
            <w:tcW w:w="2693" w:type="dxa"/>
            <w:vAlign w:val="center"/>
          </w:tcPr>
          <w:p w:rsidR="005C37C5" w:rsidRDefault="005C37C5" w:rsidP="005C37C5">
            <w:pPr>
              <w:contextualSpacing/>
              <w:jc w:val="center"/>
              <w:rPr>
                <w:sz w:val="24"/>
              </w:rPr>
            </w:pPr>
            <w:r>
              <w:rPr>
                <w:sz w:val="24"/>
              </w:rPr>
              <w:t>0,0002</w:t>
            </w:r>
          </w:p>
        </w:tc>
        <w:tc>
          <w:tcPr>
            <w:tcW w:w="2517" w:type="dxa"/>
            <w:vAlign w:val="center"/>
          </w:tcPr>
          <w:p w:rsidR="005C37C5" w:rsidRDefault="005C37C5" w:rsidP="005C37C5">
            <w:pPr>
              <w:contextualSpacing/>
              <w:jc w:val="center"/>
              <w:rPr>
                <w:sz w:val="24"/>
              </w:rPr>
            </w:pPr>
            <w:r>
              <w:rPr>
                <w:sz w:val="24"/>
              </w:rPr>
              <w:t>0,0001</w:t>
            </w:r>
          </w:p>
        </w:tc>
      </w:tr>
      <w:tr w:rsidR="005C37C5" w:rsidTr="005C37C5">
        <w:tc>
          <w:tcPr>
            <w:tcW w:w="4361" w:type="dxa"/>
            <w:vAlign w:val="center"/>
          </w:tcPr>
          <w:p w:rsidR="005C37C5" w:rsidRDefault="005C37C5" w:rsidP="005C37C5">
            <w:pPr>
              <w:contextualSpacing/>
              <w:rPr>
                <w:sz w:val="24"/>
              </w:rPr>
            </w:pPr>
            <w:r>
              <w:rPr>
                <w:sz w:val="24"/>
              </w:rPr>
              <w:t>Бензол</w:t>
            </w:r>
          </w:p>
        </w:tc>
        <w:tc>
          <w:tcPr>
            <w:tcW w:w="2693" w:type="dxa"/>
            <w:vAlign w:val="center"/>
          </w:tcPr>
          <w:p w:rsidR="005C37C5" w:rsidRDefault="005C37C5" w:rsidP="005C37C5">
            <w:pPr>
              <w:contextualSpacing/>
              <w:jc w:val="center"/>
              <w:rPr>
                <w:sz w:val="24"/>
              </w:rPr>
            </w:pPr>
            <w:r>
              <w:rPr>
                <w:sz w:val="24"/>
              </w:rPr>
              <w:t>0,1</w:t>
            </w:r>
          </w:p>
        </w:tc>
        <w:tc>
          <w:tcPr>
            <w:tcW w:w="2517" w:type="dxa"/>
            <w:vAlign w:val="center"/>
          </w:tcPr>
          <w:p w:rsidR="005C37C5" w:rsidRDefault="005C37C5" w:rsidP="005C37C5">
            <w:pPr>
              <w:contextualSpacing/>
              <w:jc w:val="center"/>
              <w:rPr>
                <w:sz w:val="24"/>
              </w:rPr>
            </w:pPr>
            <w:r>
              <w:rPr>
                <w:sz w:val="24"/>
              </w:rPr>
              <w:t>0,05</w:t>
            </w:r>
          </w:p>
        </w:tc>
      </w:tr>
      <w:tr w:rsidR="005C37C5" w:rsidTr="005C37C5">
        <w:tc>
          <w:tcPr>
            <w:tcW w:w="4361" w:type="dxa"/>
            <w:vAlign w:val="center"/>
          </w:tcPr>
          <w:p w:rsidR="005C37C5" w:rsidRDefault="005C37C5" w:rsidP="005C37C5">
            <w:pPr>
              <w:contextualSpacing/>
              <w:rPr>
                <w:sz w:val="24"/>
              </w:rPr>
            </w:pPr>
            <w:r>
              <w:rPr>
                <w:sz w:val="24"/>
              </w:rPr>
              <w:t>Взвешенные вещества (промышленная пыль, цемент)</w:t>
            </w:r>
          </w:p>
        </w:tc>
        <w:tc>
          <w:tcPr>
            <w:tcW w:w="2693" w:type="dxa"/>
            <w:vAlign w:val="center"/>
          </w:tcPr>
          <w:p w:rsidR="005C37C5" w:rsidRDefault="005C37C5" w:rsidP="005C37C5">
            <w:pPr>
              <w:contextualSpacing/>
              <w:jc w:val="center"/>
              <w:rPr>
                <w:sz w:val="24"/>
              </w:rPr>
            </w:pPr>
            <w:r>
              <w:rPr>
                <w:sz w:val="24"/>
              </w:rPr>
              <w:t>0,2</w:t>
            </w:r>
          </w:p>
        </w:tc>
        <w:tc>
          <w:tcPr>
            <w:tcW w:w="2517" w:type="dxa"/>
            <w:vAlign w:val="center"/>
          </w:tcPr>
          <w:p w:rsidR="005C37C5" w:rsidRDefault="005C37C5" w:rsidP="005C37C5">
            <w:pPr>
              <w:contextualSpacing/>
              <w:jc w:val="center"/>
              <w:rPr>
                <w:sz w:val="24"/>
              </w:rPr>
            </w:pPr>
            <w:r>
              <w:rPr>
                <w:sz w:val="24"/>
              </w:rPr>
              <w:t>0,05</w:t>
            </w:r>
          </w:p>
        </w:tc>
      </w:tr>
      <w:tr w:rsidR="005C37C5" w:rsidTr="005C37C5">
        <w:tc>
          <w:tcPr>
            <w:tcW w:w="4361" w:type="dxa"/>
            <w:vAlign w:val="center"/>
          </w:tcPr>
          <w:p w:rsidR="005C37C5" w:rsidRDefault="005C37C5" w:rsidP="005C37C5">
            <w:pPr>
              <w:contextualSpacing/>
              <w:rPr>
                <w:sz w:val="24"/>
              </w:rPr>
            </w:pPr>
            <w:r>
              <w:rPr>
                <w:sz w:val="24"/>
              </w:rPr>
              <w:t>Сероводород</w:t>
            </w:r>
          </w:p>
        </w:tc>
        <w:tc>
          <w:tcPr>
            <w:tcW w:w="2693" w:type="dxa"/>
            <w:vAlign w:val="center"/>
          </w:tcPr>
          <w:p w:rsidR="005C37C5" w:rsidRDefault="005C37C5" w:rsidP="005C37C5">
            <w:pPr>
              <w:contextualSpacing/>
              <w:jc w:val="center"/>
              <w:rPr>
                <w:sz w:val="24"/>
              </w:rPr>
            </w:pPr>
            <w:r>
              <w:rPr>
                <w:sz w:val="24"/>
              </w:rPr>
              <w:t>0,008</w:t>
            </w:r>
          </w:p>
        </w:tc>
        <w:tc>
          <w:tcPr>
            <w:tcW w:w="2517" w:type="dxa"/>
            <w:vAlign w:val="center"/>
          </w:tcPr>
          <w:p w:rsidR="005C37C5" w:rsidRDefault="005C37C5" w:rsidP="005C37C5">
            <w:pPr>
              <w:contextualSpacing/>
              <w:jc w:val="center"/>
              <w:rPr>
                <w:sz w:val="24"/>
              </w:rPr>
            </w:pPr>
            <w:r>
              <w:rPr>
                <w:sz w:val="24"/>
              </w:rPr>
              <w:t>0,008</w:t>
            </w:r>
          </w:p>
        </w:tc>
      </w:tr>
      <w:tr w:rsidR="005C37C5" w:rsidTr="005C37C5">
        <w:tc>
          <w:tcPr>
            <w:tcW w:w="4361" w:type="dxa"/>
            <w:vAlign w:val="center"/>
          </w:tcPr>
          <w:p w:rsidR="005C37C5" w:rsidRDefault="005C37C5" w:rsidP="005C37C5">
            <w:pPr>
              <w:contextualSpacing/>
              <w:rPr>
                <w:sz w:val="24"/>
              </w:rPr>
            </w:pPr>
            <w:r>
              <w:rPr>
                <w:sz w:val="24"/>
              </w:rPr>
              <w:t>Формальдегид</w:t>
            </w:r>
          </w:p>
        </w:tc>
        <w:tc>
          <w:tcPr>
            <w:tcW w:w="2693" w:type="dxa"/>
            <w:vAlign w:val="center"/>
          </w:tcPr>
          <w:p w:rsidR="005C37C5" w:rsidRDefault="005C37C5" w:rsidP="005C37C5">
            <w:pPr>
              <w:contextualSpacing/>
              <w:jc w:val="center"/>
              <w:rPr>
                <w:sz w:val="24"/>
              </w:rPr>
            </w:pPr>
            <w:r>
              <w:rPr>
                <w:sz w:val="24"/>
              </w:rPr>
              <w:t>0,02</w:t>
            </w:r>
          </w:p>
        </w:tc>
        <w:tc>
          <w:tcPr>
            <w:tcW w:w="2517" w:type="dxa"/>
            <w:vAlign w:val="center"/>
          </w:tcPr>
          <w:p w:rsidR="005C37C5" w:rsidRDefault="005C37C5" w:rsidP="005C37C5">
            <w:pPr>
              <w:contextualSpacing/>
              <w:jc w:val="center"/>
              <w:rPr>
                <w:sz w:val="24"/>
              </w:rPr>
            </w:pPr>
            <w:r>
              <w:rPr>
                <w:sz w:val="24"/>
              </w:rPr>
              <w:t>0,003</w:t>
            </w:r>
          </w:p>
        </w:tc>
      </w:tr>
      <w:tr w:rsidR="005C37C5" w:rsidTr="005C37C5">
        <w:tc>
          <w:tcPr>
            <w:tcW w:w="4361" w:type="dxa"/>
            <w:vAlign w:val="center"/>
          </w:tcPr>
          <w:p w:rsidR="005C37C5" w:rsidRDefault="005C37C5" w:rsidP="005C37C5">
            <w:pPr>
              <w:contextualSpacing/>
              <w:rPr>
                <w:sz w:val="24"/>
              </w:rPr>
            </w:pPr>
            <w:r>
              <w:rPr>
                <w:sz w:val="24"/>
              </w:rPr>
              <w:t>Хлор</w:t>
            </w:r>
          </w:p>
        </w:tc>
        <w:tc>
          <w:tcPr>
            <w:tcW w:w="2693" w:type="dxa"/>
            <w:vAlign w:val="center"/>
          </w:tcPr>
          <w:p w:rsidR="005C37C5" w:rsidRDefault="005C37C5" w:rsidP="005C37C5">
            <w:pPr>
              <w:contextualSpacing/>
              <w:jc w:val="center"/>
              <w:rPr>
                <w:sz w:val="24"/>
              </w:rPr>
            </w:pPr>
            <w:r>
              <w:rPr>
                <w:sz w:val="24"/>
              </w:rPr>
              <w:t>0,025</w:t>
            </w:r>
          </w:p>
        </w:tc>
        <w:tc>
          <w:tcPr>
            <w:tcW w:w="2517" w:type="dxa"/>
            <w:vAlign w:val="center"/>
          </w:tcPr>
          <w:p w:rsidR="005C37C5" w:rsidRDefault="005C37C5" w:rsidP="005C37C5">
            <w:pPr>
              <w:contextualSpacing/>
              <w:jc w:val="center"/>
              <w:rPr>
                <w:sz w:val="24"/>
              </w:rPr>
            </w:pPr>
            <w:r>
              <w:rPr>
                <w:sz w:val="24"/>
              </w:rPr>
              <w:t>0,015</w:t>
            </w:r>
          </w:p>
        </w:tc>
      </w:tr>
    </w:tbl>
    <w:p w:rsidR="005C37C5" w:rsidRDefault="005C37C5" w:rsidP="005C37C5">
      <w:pPr>
        <w:ind w:firstLine="708"/>
        <w:contextualSpacing/>
        <w:jc w:val="center"/>
        <w:rPr>
          <w:sz w:val="24"/>
        </w:rPr>
      </w:pPr>
    </w:p>
    <w:p w:rsidR="005C37C5" w:rsidRDefault="005C37C5" w:rsidP="005C37C5">
      <w:pPr>
        <w:ind w:firstLine="708"/>
        <w:contextualSpacing/>
        <w:jc w:val="right"/>
        <w:rPr>
          <w:sz w:val="24"/>
        </w:rPr>
      </w:pPr>
      <w:r w:rsidRPr="005C37C5">
        <w:rPr>
          <w:sz w:val="24"/>
        </w:rPr>
        <w:t>Таблица 7. Ожидаемый уровень снижения шума</w:t>
      </w:r>
      <w:r>
        <w:rPr>
          <w:sz w:val="24"/>
        </w:rPr>
        <w:t>.</w:t>
      </w:r>
    </w:p>
    <w:p w:rsidR="005C37C5" w:rsidRDefault="005C37C5" w:rsidP="005C37C5">
      <w:pPr>
        <w:ind w:firstLine="708"/>
        <w:contextualSpacing/>
        <w:jc w:val="right"/>
        <w:rPr>
          <w:sz w:val="24"/>
        </w:rPr>
      </w:pPr>
    </w:p>
    <w:tbl>
      <w:tblPr>
        <w:tblStyle w:val="a7"/>
        <w:tblW w:w="0" w:type="auto"/>
        <w:tblLook w:val="04A0"/>
      </w:tblPr>
      <w:tblGrid>
        <w:gridCol w:w="4928"/>
        <w:gridCol w:w="2268"/>
        <w:gridCol w:w="2375"/>
      </w:tblGrid>
      <w:tr w:rsidR="005C37C5" w:rsidRPr="005C37C5" w:rsidTr="005C37C5">
        <w:tc>
          <w:tcPr>
            <w:tcW w:w="4928" w:type="dxa"/>
            <w:vAlign w:val="center"/>
          </w:tcPr>
          <w:p w:rsidR="005C37C5" w:rsidRPr="005C37C5" w:rsidRDefault="005C37C5" w:rsidP="005C37C5">
            <w:pPr>
              <w:contextualSpacing/>
              <w:jc w:val="center"/>
              <w:rPr>
                <w:sz w:val="24"/>
              </w:rPr>
            </w:pPr>
            <w:r w:rsidRPr="005C37C5">
              <w:rPr>
                <w:sz w:val="24"/>
              </w:rPr>
              <w:t>Полоса зеленых насаждений</w:t>
            </w:r>
          </w:p>
        </w:tc>
        <w:tc>
          <w:tcPr>
            <w:tcW w:w="2268" w:type="dxa"/>
            <w:vAlign w:val="center"/>
          </w:tcPr>
          <w:p w:rsidR="005C37C5" w:rsidRPr="005C37C5" w:rsidRDefault="005C37C5" w:rsidP="005C37C5">
            <w:pPr>
              <w:contextualSpacing/>
              <w:jc w:val="center"/>
              <w:rPr>
                <w:sz w:val="24"/>
              </w:rPr>
            </w:pPr>
            <w:r w:rsidRPr="005C37C5">
              <w:rPr>
                <w:sz w:val="24"/>
              </w:rPr>
              <w:t>Ширина полосы, м</w:t>
            </w:r>
          </w:p>
        </w:tc>
        <w:tc>
          <w:tcPr>
            <w:tcW w:w="2375" w:type="dxa"/>
            <w:vAlign w:val="center"/>
          </w:tcPr>
          <w:p w:rsidR="005C37C5" w:rsidRPr="005C37C5" w:rsidRDefault="005C37C5" w:rsidP="005C37C5">
            <w:pPr>
              <w:contextualSpacing/>
              <w:jc w:val="center"/>
              <w:rPr>
                <w:sz w:val="24"/>
              </w:rPr>
            </w:pPr>
            <w:r w:rsidRPr="005C37C5">
              <w:rPr>
                <w:sz w:val="24"/>
              </w:rPr>
              <w:t>Снижение уровня звука L Азел в дБА</w:t>
            </w:r>
          </w:p>
        </w:tc>
      </w:tr>
      <w:tr w:rsidR="005C37C5" w:rsidRPr="005C37C5" w:rsidTr="005C37C5">
        <w:tc>
          <w:tcPr>
            <w:tcW w:w="4928" w:type="dxa"/>
            <w:vAlign w:val="center"/>
          </w:tcPr>
          <w:p w:rsidR="005C37C5" w:rsidRPr="005C37C5" w:rsidRDefault="005C37C5" w:rsidP="005C37C5">
            <w:pPr>
              <w:contextualSpacing/>
              <w:rPr>
                <w:sz w:val="24"/>
              </w:rPr>
            </w:pPr>
            <w:r w:rsidRPr="005C37C5">
              <w:rPr>
                <w:sz w:val="24"/>
              </w:rPr>
              <w:t>Однорядная или шахматная посадка</w:t>
            </w:r>
          </w:p>
        </w:tc>
        <w:tc>
          <w:tcPr>
            <w:tcW w:w="2268" w:type="dxa"/>
            <w:vAlign w:val="center"/>
          </w:tcPr>
          <w:p w:rsidR="005C37C5" w:rsidRPr="005C37C5" w:rsidRDefault="005C37C5" w:rsidP="005C37C5">
            <w:pPr>
              <w:contextualSpacing/>
              <w:jc w:val="center"/>
              <w:rPr>
                <w:sz w:val="24"/>
              </w:rPr>
            </w:pPr>
            <w:r>
              <w:rPr>
                <w:sz w:val="24"/>
              </w:rPr>
              <w:t>10-15</w:t>
            </w:r>
          </w:p>
        </w:tc>
        <w:tc>
          <w:tcPr>
            <w:tcW w:w="2375" w:type="dxa"/>
            <w:vAlign w:val="center"/>
          </w:tcPr>
          <w:p w:rsidR="005C37C5" w:rsidRPr="005C37C5" w:rsidRDefault="005C37C5" w:rsidP="005C37C5">
            <w:pPr>
              <w:contextualSpacing/>
              <w:jc w:val="center"/>
              <w:rPr>
                <w:sz w:val="24"/>
              </w:rPr>
            </w:pPr>
            <w:r>
              <w:rPr>
                <w:sz w:val="24"/>
              </w:rPr>
              <w:t>4-5</w:t>
            </w:r>
          </w:p>
        </w:tc>
      </w:tr>
      <w:tr w:rsidR="005C37C5" w:rsidRPr="005C37C5" w:rsidTr="005C37C5">
        <w:tc>
          <w:tcPr>
            <w:tcW w:w="4928" w:type="dxa"/>
            <w:vAlign w:val="center"/>
          </w:tcPr>
          <w:p w:rsidR="005C37C5" w:rsidRPr="005C37C5" w:rsidRDefault="005C37C5" w:rsidP="005C37C5">
            <w:pPr>
              <w:contextualSpacing/>
              <w:rPr>
                <w:sz w:val="24"/>
              </w:rPr>
            </w:pPr>
            <w:r>
              <w:rPr>
                <w:sz w:val="24"/>
              </w:rPr>
              <w:t>То же</w:t>
            </w:r>
          </w:p>
        </w:tc>
        <w:tc>
          <w:tcPr>
            <w:tcW w:w="2268" w:type="dxa"/>
            <w:vAlign w:val="center"/>
          </w:tcPr>
          <w:p w:rsidR="005C37C5" w:rsidRPr="005C37C5" w:rsidRDefault="005C37C5" w:rsidP="005C37C5">
            <w:pPr>
              <w:contextualSpacing/>
              <w:jc w:val="center"/>
              <w:rPr>
                <w:sz w:val="24"/>
              </w:rPr>
            </w:pPr>
            <w:r>
              <w:rPr>
                <w:sz w:val="24"/>
              </w:rPr>
              <w:t>16-20</w:t>
            </w:r>
          </w:p>
        </w:tc>
        <w:tc>
          <w:tcPr>
            <w:tcW w:w="2375" w:type="dxa"/>
            <w:vAlign w:val="center"/>
          </w:tcPr>
          <w:p w:rsidR="005C37C5" w:rsidRPr="005C37C5" w:rsidRDefault="005C37C5" w:rsidP="005C37C5">
            <w:pPr>
              <w:contextualSpacing/>
              <w:jc w:val="center"/>
              <w:rPr>
                <w:sz w:val="24"/>
              </w:rPr>
            </w:pPr>
            <w:r>
              <w:rPr>
                <w:sz w:val="24"/>
              </w:rPr>
              <w:t>5-8</w:t>
            </w:r>
          </w:p>
        </w:tc>
      </w:tr>
      <w:tr w:rsidR="005C37C5" w:rsidRPr="005C37C5" w:rsidTr="005C37C5">
        <w:tc>
          <w:tcPr>
            <w:tcW w:w="4928" w:type="dxa"/>
            <w:vAlign w:val="center"/>
          </w:tcPr>
          <w:p w:rsidR="005C37C5" w:rsidRPr="005C37C5" w:rsidRDefault="005C37C5" w:rsidP="005C37C5">
            <w:pPr>
              <w:contextualSpacing/>
              <w:rPr>
                <w:sz w:val="24"/>
              </w:rPr>
            </w:pPr>
            <w:r w:rsidRPr="005C37C5">
              <w:rPr>
                <w:sz w:val="24"/>
              </w:rPr>
              <w:t>Двухрядная при расстояниях между рядами 3-5 м; ряды аналогичны однорядной посадке</w:t>
            </w:r>
          </w:p>
        </w:tc>
        <w:tc>
          <w:tcPr>
            <w:tcW w:w="2268" w:type="dxa"/>
            <w:vAlign w:val="center"/>
          </w:tcPr>
          <w:p w:rsidR="005C37C5" w:rsidRPr="005C37C5" w:rsidRDefault="005C37C5" w:rsidP="005C37C5">
            <w:pPr>
              <w:contextualSpacing/>
              <w:jc w:val="center"/>
              <w:rPr>
                <w:sz w:val="24"/>
              </w:rPr>
            </w:pPr>
            <w:r>
              <w:rPr>
                <w:sz w:val="24"/>
              </w:rPr>
              <w:t>21-25</w:t>
            </w:r>
          </w:p>
        </w:tc>
        <w:tc>
          <w:tcPr>
            <w:tcW w:w="2375" w:type="dxa"/>
            <w:vAlign w:val="center"/>
          </w:tcPr>
          <w:p w:rsidR="005C37C5" w:rsidRPr="005C37C5" w:rsidRDefault="005C37C5" w:rsidP="005C37C5">
            <w:pPr>
              <w:contextualSpacing/>
              <w:jc w:val="center"/>
              <w:rPr>
                <w:sz w:val="24"/>
              </w:rPr>
            </w:pPr>
            <w:r>
              <w:rPr>
                <w:sz w:val="24"/>
              </w:rPr>
              <w:t>8-10</w:t>
            </w:r>
          </w:p>
        </w:tc>
      </w:tr>
      <w:tr w:rsidR="005C37C5" w:rsidRPr="005C37C5" w:rsidTr="005C37C5">
        <w:tc>
          <w:tcPr>
            <w:tcW w:w="4928" w:type="dxa"/>
            <w:vAlign w:val="center"/>
          </w:tcPr>
          <w:p w:rsidR="005C37C5" w:rsidRPr="005C37C5" w:rsidRDefault="005C37C5" w:rsidP="005C37C5">
            <w:pPr>
              <w:contextualSpacing/>
              <w:rPr>
                <w:sz w:val="24"/>
              </w:rPr>
            </w:pPr>
            <w:r w:rsidRPr="005C37C5">
              <w:rPr>
                <w:sz w:val="24"/>
              </w:rPr>
              <w:t>Двух- или трехрядная при расстояниях между рядами 3 м; ряды аналогичны однорядной посадке</w:t>
            </w:r>
          </w:p>
        </w:tc>
        <w:tc>
          <w:tcPr>
            <w:tcW w:w="2268" w:type="dxa"/>
            <w:vAlign w:val="center"/>
          </w:tcPr>
          <w:p w:rsidR="005C37C5" w:rsidRPr="005C37C5" w:rsidRDefault="005C37C5" w:rsidP="005C37C5">
            <w:pPr>
              <w:contextualSpacing/>
              <w:jc w:val="center"/>
              <w:rPr>
                <w:sz w:val="24"/>
              </w:rPr>
            </w:pPr>
            <w:r>
              <w:rPr>
                <w:sz w:val="24"/>
              </w:rPr>
              <w:t>26-30</w:t>
            </w:r>
          </w:p>
        </w:tc>
        <w:tc>
          <w:tcPr>
            <w:tcW w:w="2375" w:type="dxa"/>
            <w:vAlign w:val="center"/>
          </w:tcPr>
          <w:p w:rsidR="005C37C5" w:rsidRPr="005C37C5" w:rsidRDefault="005C37C5" w:rsidP="005C37C5">
            <w:pPr>
              <w:contextualSpacing/>
              <w:jc w:val="center"/>
              <w:rPr>
                <w:sz w:val="24"/>
              </w:rPr>
            </w:pPr>
            <w:r>
              <w:rPr>
                <w:sz w:val="24"/>
              </w:rPr>
              <w:t>10-12</w:t>
            </w:r>
          </w:p>
        </w:tc>
      </w:tr>
      <w:tr w:rsidR="005C37C5" w:rsidRPr="005C37C5" w:rsidTr="003C326A">
        <w:tc>
          <w:tcPr>
            <w:tcW w:w="9571" w:type="dxa"/>
            <w:gridSpan w:val="3"/>
            <w:vAlign w:val="center"/>
          </w:tcPr>
          <w:p w:rsidR="005C37C5" w:rsidRPr="005C37C5" w:rsidRDefault="005C37C5" w:rsidP="005C37C5">
            <w:pPr>
              <w:contextualSpacing/>
              <w:rPr>
                <w:sz w:val="24"/>
              </w:rPr>
            </w:pPr>
            <w:r w:rsidRPr="005C37C5">
              <w:rPr>
                <w:sz w:val="24"/>
              </w:rPr>
              <w:t xml:space="preserve">Примечание - В шумозащитных насаждениях </w:t>
            </w:r>
            <w:r>
              <w:rPr>
                <w:sz w:val="24"/>
              </w:rPr>
              <w:t>следует</w:t>
            </w:r>
            <w:r w:rsidRPr="005C37C5">
              <w:rPr>
                <w:sz w:val="24"/>
              </w:rPr>
              <w:t xml:space="preserve"> подбирать сочетания следующих деревьев и кустарников: клен остролистный, вяз обыкновенный, липа мелколистная, т</w:t>
            </w:r>
            <w:r w:rsidRPr="005C37C5">
              <w:rPr>
                <w:sz w:val="24"/>
              </w:rPr>
              <w:t>о</w:t>
            </w:r>
            <w:r w:rsidRPr="005C37C5">
              <w:rPr>
                <w:sz w:val="24"/>
              </w:rPr>
              <w:t>поль бальзамический, клен татарский, спирея калинолистная, жимолость татарская, дерен белый, акация желтая, боярышник сибирский</w:t>
            </w:r>
          </w:p>
        </w:tc>
      </w:tr>
    </w:tbl>
    <w:p w:rsidR="005C37C5" w:rsidRDefault="005C37C5" w:rsidP="005C37C5">
      <w:pPr>
        <w:ind w:firstLine="708"/>
        <w:contextualSpacing/>
        <w:jc w:val="center"/>
        <w:rPr>
          <w:sz w:val="24"/>
        </w:rPr>
      </w:pPr>
    </w:p>
    <w:p w:rsidR="005C37C5" w:rsidRDefault="005C37C5" w:rsidP="005C37C5">
      <w:pPr>
        <w:contextualSpacing/>
        <w:jc w:val="right"/>
        <w:rPr>
          <w:sz w:val="24"/>
        </w:rPr>
      </w:pPr>
      <w:r w:rsidRPr="005C37C5">
        <w:rPr>
          <w:sz w:val="24"/>
        </w:rPr>
        <w:t xml:space="preserve">Таблица 8. Виды растений в </w:t>
      </w:r>
      <w:r>
        <w:rPr>
          <w:sz w:val="24"/>
        </w:rPr>
        <w:t>различных категориях насаждений.</w:t>
      </w:r>
    </w:p>
    <w:p w:rsidR="005C37C5" w:rsidRDefault="005C37C5" w:rsidP="005C37C5">
      <w:pPr>
        <w:contextualSpacing/>
        <w:jc w:val="right"/>
        <w:rPr>
          <w:sz w:val="24"/>
        </w:rPr>
      </w:pPr>
    </w:p>
    <w:tbl>
      <w:tblPr>
        <w:tblStyle w:val="a7"/>
        <w:tblW w:w="0" w:type="auto"/>
        <w:jc w:val="center"/>
        <w:tblLayout w:type="fixed"/>
        <w:tblLook w:val="04A0"/>
      </w:tblPr>
      <w:tblGrid>
        <w:gridCol w:w="3510"/>
        <w:gridCol w:w="993"/>
        <w:gridCol w:w="1275"/>
        <w:gridCol w:w="993"/>
        <w:gridCol w:w="1559"/>
        <w:gridCol w:w="1241"/>
      </w:tblGrid>
      <w:tr w:rsidR="005C37C5" w:rsidRPr="007D58F0" w:rsidTr="007D58F0">
        <w:trPr>
          <w:jc w:val="center"/>
        </w:trPr>
        <w:tc>
          <w:tcPr>
            <w:tcW w:w="3510" w:type="dxa"/>
            <w:vMerge w:val="restart"/>
            <w:vAlign w:val="center"/>
          </w:tcPr>
          <w:p w:rsidR="005C37C5" w:rsidRPr="007D58F0" w:rsidRDefault="007D58F0" w:rsidP="007D58F0">
            <w:pPr>
              <w:contextualSpacing/>
              <w:jc w:val="center"/>
              <w:rPr>
                <w:sz w:val="24"/>
              </w:rPr>
            </w:pPr>
            <w:r w:rsidRPr="007D58F0">
              <w:rPr>
                <w:sz w:val="24"/>
              </w:rPr>
              <w:t>Название растений</w:t>
            </w:r>
          </w:p>
        </w:tc>
        <w:tc>
          <w:tcPr>
            <w:tcW w:w="6061" w:type="dxa"/>
            <w:gridSpan w:val="5"/>
            <w:vAlign w:val="center"/>
          </w:tcPr>
          <w:p w:rsidR="005C37C5" w:rsidRPr="007D58F0" w:rsidRDefault="007D58F0" w:rsidP="007D58F0">
            <w:pPr>
              <w:contextualSpacing/>
              <w:jc w:val="center"/>
              <w:rPr>
                <w:sz w:val="24"/>
              </w:rPr>
            </w:pPr>
            <w:r w:rsidRPr="007D58F0">
              <w:rPr>
                <w:sz w:val="24"/>
              </w:rPr>
              <w:t>Рекомендации к использованию в следующих категор</w:t>
            </w:r>
            <w:r w:rsidRPr="007D58F0">
              <w:rPr>
                <w:sz w:val="24"/>
              </w:rPr>
              <w:t>и</w:t>
            </w:r>
            <w:r w:rsidRPr="007D58F0">
              <w:rPr>
                <w:sz w:val="24"/>
              </w:rPr>
              <w:t>ях насажден</w:t>
            </w:r>
          </w:p>
        </w:tc>
      </w:tr>
      <w:tr w:rsidR="007D58F0" w:rsidRPr="007D58F0" w:rsidTr="007D58F0">
        <w:trPr>
          <w:jc w:val="center"/>
        </w:trPr>
        <w:tc>
          <w:tcPr>
            <w:tcW w:w="3510" w:type="dxa"/>
            <w:vMerge/>
            <w:vAlign w:val="center"/>
          </w:tcPr>
          <w:p w:rsidR="005C37C5" w:rsidRPr="007D58F0" w:rsidRDefault="005C37C5" w:rsidP="007D58F0">
            <w:pPr>
              <w:contextualSpacing/>
              <w:jc w:val="center"/>
              <w:rPr>
                <w:sz w:val="24"/>
              </w:rPr>
            </w:pPr>
          </w:p>
        </w:tc>
        <w:tc>
          <w:tcPr>
            <w:tcW w:w="993" w:type="dxa"/>
            <w:vAlign w:val="center"/>
          </w:tcPr>
          <w:p w:rsidR="005C37C5" w:rsidRPr="007D58F0" w:rsidRDefault="007D58F0" w:rsidP="007D58F0">
            <w:pPr>
              <w:contextualSpacing/>
              <w:jc w:val="center"/>
              <w:rPr>
                <w:sz w:val="24"/>
              </w:rPr>
            </w:pPr>
            <w:r>
              <w:rPr>
                <w:sz w:val="24"/>
              </w:rPr>
              <w:t>Садов, парков</w:t>
            </w:r>
          </w:p>
        </w:tc>
        <w:tc>
          <w:tcPr>
            <w:tcW w:w="1275" w:type="dxa"/>
            <w:vAlign w:val="center"/>
          </w:tcPr>
          <w:p w:rsidR="005C37C5" w:rsidRPr="007D58F0" w:rsidRDefault="007D58F0" w:rsidP="007D58F0">
            <w:pPr>
              <w:contextualSpacing/>
              <w:jc w:val="center"/>
              <w:rPr>
                <w:sz w:val="24"/>
              </w:rPr>
            </w:pPr>
            <w:r>
              <w:rPr>
                <w:sz w:val="24"/>
              </w:rPr>
              <w:t>Скверов, бульваров</w:t>
            </w:r>
          </w:p>
        </w:tc>
        <w:tc>
          <w:tcPr>
            <w:tcW w:w="993" w:type="dxa"/>
            <w:vAlign w:val="center"/>
          </w:tcPr>
          <w:p w:rsidR="005C37C5" w:rsidRPr="007D58F0" w:rsidRDefault="007D58F0" w:rsidP="007D58F0">
            <w:pPr>
              <w:contextualSpacing/>
              <w:jc w:val="center"/>
              <w:rPr>
                <w:sz w:val="24"/>
              </w:rPr>
            </w:pPr>
            <w:r>
              <w:rPr>
                <w:sz w:val="24"/>
              </w:rPr>
              <w:t>Улиц и дорог</w:t>
            </w:r>
          </w:p>
        </w:tc>
        <w:tc>
          <w:tcPr>
            <w:tcW w:w="1559" w:type="dxa"/>
            <w:vAlign w:val="center"/>
          </w:tcPr>
          <w:p w:rsidR="005C37C5" w:rsidRPr="007D58F0" w:rsidRDefault="007D58F0" w:rsidP="007D58F0">
            <w:pPr>
              <w:contextualSpacing/>
              <w:jc w:val="center"/>
              <w:rPr>
                <w:sz w:val="24"/>
              </w:rPr>
            </w:pPr>
            <w:r>
              <w:rPr>
                <w:sz w:val="24"/>
              </w:rPr>
              <w:t>Внутриквар-тальных</w:t>
            </w:r>
          </w:p>
        </w:tc>
        <w:tc>
          <w:tcPr>
            <w:tcW w:w="1241" w:type="dxa"/>
            <w:vAlign w:val="center"/>
          </w:tcPr>
          <w:p w:rsidR="005C37C5" w:rsidRPr="007D58F0" w:rsidRDefault="007D58F0" w:rsidP="007D58F0">
            <w:pPr>
              <w:contextualSpacing/>
              <w:jc w:val="center"/>
              <w:rPr>
                <w:sz w:val="24"/>
              </w:rPr>
            </w:pPr>
            <w:r>
              <w:rPr>
                <w:sz w:val="24"/>
              </w:rPr>
              <w:t>спец</w:t>
            </w:r>
            <w:r>
              <w:rPr>
                <w:sz w:val="24"/>
              </w:rPr>
              <w:t>и</w:t>
            </w:r>
            <w:r>
              <w:rPr>
                <w:sz w:val="24"/>
              </w:rPr>
              <w:t>альных</w:t>
            </w:r>
          </w:p>
        </w:tc>
      </w:tr>
      <w:tr w:rsidR="007D58F0" w:rsidRPr="007D58F0" w:rsidTr="003C326A">
        <w:trPr>
          <w:jc w:val="center"/>
        </w:trPr>
        <w:tc>
          <w:tcPr>
            <w:tcW w:w="9571" w:type="dxa"/>
            <w:gridSpan w:val="6"/>
            <w:vAlign w:val="center"/>
          </w:tcPr>
          <w:p w:rsidR="007D58F0" w:rsidRDefault="007D58F0" w:rsidP="007D58F0">
            <w:pPr>
              <w:contextualSpacing/>
              <w:jc w:val="center"/>
              <w:rPr>
                <w:sz w:val="24"/>
              </w:rPr>
            </w:pPr>
            <w:r>
              <w:rPr>
                <w:sz w:val="24"/>
              </w:rPr>
              <w:t>Деревья</w:t>
            </w:r>
          </w:p>
        </w:tc>
      </w:tr>
      <w:tr w:rsidR="007D58F0" w:rsidRPr="007D58F0" w:rsidTr="007D58F0">
        <w:trPr>
          <w:jc w:val="center"/>
        </w:trPr>
        <w:tc>
          <w:tcPr>
            <w:tcW w:w="3510" w:type="dxa"/>
            <w:vAlign w:val="center"/>
          </w:tcPr>
          <w:p w:rsidR="005C37C5" w:rsidRPr="007D58F0" w:rsidRDefault="007D58F0" w:rsidP="007D58F0">
            <w:pPr>
              <w:contextualSpacing/>
              <w:rPr>
                <w:sz w:val="24"/>
              </w:rPr>
            </w:pPr>
            <w:r w:rsidRPr="007D58F0">
              <w:rPr>
                <w:sz w:val="24"/>
              </w:rPr>
              <w:t>Ель колючая</w:t>
            </w:r>
          </w:p>
        </w:tc>
        <w:tc>
          <w:tcPr>
            <w:tcW w:w="993" w:type="dxa"/>
            <w:vAlign w:val="center"/>
          </w:tcPr>
          <w:p w:rsidR="005C37C5" w:rsidRPr="007D58F0" w:rsidRDefault="007D58F0" w:rsidP="007D58F0">
            <w:pPr>
              <w:contextualSpacing/>
              <w:jc w:val="center"/>
              <w:rPr>
                <w:sz w:val="24"/>
              </w:rPr>
            </w:pPr>
            <w:r>
              <w:rPr>
                <w:sz w:val="24"/>
              </w:rPr>
              <w:t>+</w:t>
            </w:r>
          </w:p>
        </w:tc>
        <w:tc>
          <w:tcPr>
            <w:tcW w:w="1275" w:type="dxa"/>
            <w:vAlign w:val="center"/>
          </w:tcPr>
          <w:p w:rsidR="005C37C5" w:rsidRPr="007D58F0" w:rsidRDefault="007D58F0" w:rsidP="007D58F0">
            <w:pPr>
              <w:contextualSpacing/>
              <w:jc w:val="center"/>
              <w:rPr>
                <w:sz w:val="24"/>
              </w:rPr>
            </w:pPr>
            <w:r>
              <w:rPr>
                <w:sz w:val="24"/>
              </w:rPr>
              <w:t>+</w:t>
            </w:r>
          </w:p>
        </w:tc>
        <w:tc>
          <w:tcPr>
            <w:tcW w:w="993" w:type="dxa"/>
            <w:vAlign w:val="center"/>
          </w:tcPr>
          <w:p w:rsidR="005C37C5" w:rsidRPr="007D58F0" w:rsidRDefault="007D58F0" w:rsidP="007D58F0">
            <w:pPr>
              <w:contextualSpacing/>
              <w:jc w:val="center"/>
              <w:rPr>
                <w:sz w:val="24"/>
              </w:rPr>
            </w:pPr>
            <w:r>
              <w:rPr>
                <w:sz w:val="24"/>
              </w:rPr>
              <w:t>-</w:t>
            </w:r>
          </w:p>
        </w:tc>
        <w:tc>
          <w:tcPr>
            <w:tcW w:w="1559" w:type="dxa"/>
            <w:vAlign w:val="center"/>
          </w:tcPr>
          <w:p w:rsidR="005C37C5" w:rsidRPr="007D58F0" w:rsidRDefault="007D58F0" w:rsidP="007D58F0">
            <w:pPr>
              <w:contextualSpacing/>
              <w:jc w:val="center"/>
              <w:rPr>
                <w:sz w:val="24"/>
              </w:rPr>
            </w:pPr>
            <w:r>
              <w:rPr>
                <w:sz w:val="24"/>
              </w:rPr>
              <w:t>-</w:t>
            </w:r>
          </w:p>
        </w:tc>
        <w:tc>
          <w:tcPr>
            <w:tcW w:w="1241" w:type="dxa"/>
            <w:vAlign w:val="center"/>
          </w:tcPr>
          <w:p w:rsidR="005C37C5" w:rsidRP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5C37C5" w:rsidRPr="007D58F0" w:rsidRDefault="007D58F0" w:rsidP="007D58F0">
            <w:pPr>
              <w:contextualSpacing/>
              <w:rPr>
                <w:sz w:val="24"/>
              </w:rPr>
            </w:pPr>
            <w:r w:rsidRPr="007D58F0">
              <w:rPr>
                <w:sz w:val="24"/>
              </w:rPr>
              <w:t>Лиственница русская</w:t>
            </w:r>
          </w:p>
        </w:tc>
        <w:tc>
          <w:tcPr>
            <w:tcW w:w="993" w:type="dxa"/>
            <w:vAlign w:val="center"/>
          </w:tcPr>
          <w:p w:rsidR="005C37C5" w:rsidRPr="007D58F0" w:rsidRDefault="007D58F0" w:rsidP="007D58F0">
            <w:pPr>
              <w:contextualSpacing/>
              <w:jc w:val="center"/>
              <w:rPr>
                <w:sz w:val="24"/>
              </w:rPr>
            </w:pPr>
            <w:r>
              <w:rPr>
                <w:sz w:val="24"/>
              </w:rPr>
              <w:t>+</w:t>
            </w:r>
          </w:p>
        </w:tc>
        <w:tc>
          <w:tcPr>
            <w:tcW w:w="1275" w:type="dxa"/>
            <w:vAlign w:val="center"/>
          </w:tcPr>
          <w:p w:rsidR="005C37C5" w:rsidRPr="007D58F0" w:rsidRDefault="007D58F0" w:rsidP="007D58F0">
            <w:pPr>
              <w:contextualSpacing/>
              <w:jc w:val="center"/>
              <w:rPr>
                <w:sz w:val="24"/>
              </w:rPr>
            </w:pPr>
            <w:r>
              <w:rPr>
                <w:sz w:val="24"/>
              </w:rPr>
              <w:t>+</w:t>
            </w:r>
          </w:p>
        </w:tc>
        <w:tc>
          <w:tcPr>
            <w:tcW w:w="993" w:type="dxa"/>
            <w:vAlign w:val="center"/>
          </w:tcPr>
          <w:p w:rsidR="005C37C5" w:rsidRPr="007D58F0" w:rsidRDefault="007D58F0" w:rsidP="007D58F0">
            <w:pPr>
              <w:contextualSpacing/>
              <w:jc w:val="center"/>
              <w:rPr>
                <w:sz w:val="24"/>
              </w:rPr>
            </w:pPr>
            <w:r>
              <w:rPr>
                <w:sz w:val="24"/>
              </w:rPr>
              <w:t>-</w:t>
            </w:r>
          </w:p>
        </w:tc>
        <w:tc>
          <w:tcPr>
            <w:tcW w:w="1559" w:type="dxa"/>
            <w:vAlign w:val="center"/>
          </w:tcPr>
          <w:p w:rsidR="005C37C5" w:rsidRPr="007D58F0" w:rsidRDefault="007D58F0" w:rsidP="007D58F0">
            <w:pPr>
              <w:contextualSpacing/>
              <w:jc w:val="center"/>
              <w:rPr>
                <w:sz w:val="24"/>
              </w:rPr>
            </w:pPr>
            <w:r>
              <w:rPr>
                <w:sz w:val="24"/>
              </w:rPr>
              <w:t>+</w:t>
            </w:r>
          </w:p>
        </w:tc>
        <w:tc>
          <w:tcPr>
            <w:tcW w:w="1241" w:type="dxa"/>
            <w:vAlign w:val="center"/>
          </w:tcPr>
          <w:p w:rsidR="005C37C5" w:rsidRP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5C37C5" w:rsidRPr="007D58F0" w:rsidRDefault="007D58F0" w:rsidP="007D58F0">
            <w:pPr>
              <w:contextualSpacing/>
              <w:rPr>
                <w:sz w:val="24"/>
              </w:rPr>
            </w:pPr>
            <w:r>
              <w:rPr>
                <w:sz w:val="24"/>
              </w:rPr>
              <w:t>Туя западная</w:t>
            </w:r>
          </w:p>
        </w:tc>
        <w:tc>
          <w:tcPr>
            <w:tcW w:w="993" w:type="dxa"/>
            <w:vAlign w:val="center"/>
          </w:tcPr>
          <w:p w:rsidR="005C37C5" w:rsidRPr="007D58F0" w:rsidRDefault="007D58F0" w:rsidP="007D58F0">
            <w:pPr>
              <w:contextualSpacing/>
              <w:jc w:val="center"/>
              <w:rPr>
                <w:sz w:val="24"/>
              </w:rPr>
            </w:pPr>
            <w:r>
              <w:rPr>
                <w:sz w:val="24"/>
              </w:rPr>
              <w:t>+</w:t>
            </w:r>
          </w:p>
        </w:tc>
        <w:tc>
          <w:tcPr>
            <w:tcW w:w="1275" w:type="dxa"/>
            <w:vAlign w:val="center"/>
          </w:tcPr>
          <w:p w:rsidR="005C37C5" w:rsidRPr="007D58F0" w:rsidRDefault="007D58F0" w:rsidP="007D58F0">
            <w:pPr>
              <w:contextualSpacing/>
              <w:jc w:val="center"/>
              <w:rPr>
                <w:sz w:val="24"/>
              </w:rPr>
            </w:pPr>
            <w:r>
              <w:rPr>
                <w:sz w:val="24"/>
              </w:rPr>
              <w:t>+</w:t>
            </w:r>
          </w:p>
        </w:tc>
        <w:tc>
          <w:tcPr>
            <w:tcW w:w="993" w:type="dxa"/>
            <w:vAlign w:val="center"/>
          </w:tcPr>
          <w:p w:rsidR="005C37C5" w:rsidRPr="007D58F0" w:rsidRDefault="007D58F0" w:rsidP="007D58F0">
            <w:pPr>
              <w:contextualSpacing/>
              <w:jc w:val="center"/>
              <w:rPr>
                <w:sz w:val="24"/>
              </w:rPr>
            </w:pPr>
            <w:r>
              <w:rPr>
                <w:sz w:val="24"/>
              </w:rPr>
              <w:t>+ тол</w:t>
            </w:r>
            <w:r>
              <w:rPr>
                <w:sz w:val="24"/>
              </w:rPr>
              <w:t>ь</w:t>
            </w:r>
            <w:r>
              <w:rPr>
                <w:sz w:val="24"/>
              </w:rPr>
              <w:t>ко улиц с огр</w:t>
            </w:r>
            <w:r>
              <w:rPr>
                <w:sz w:val="24"/>
              </w:rPr>
              <w:t>а</w:t>
            </w:r>
            <w:r>
              <w:rPr>
                <w:sz w:val="24"/>
              </w:rPr>
              <w:t>нич</w:t>
            </w:r>
            <w:r>
              <w:rPr>
                <w:sz w:val="24"/>
              </w:rPr>
              <w:t>е</w:t>
            </w:r>
            <w:r>
              <w:rPr>
                <w:sz w:val="24"/>
              </w:rPr>
              <w:t>нием</w:t>
            </w:r>
          </w:p>
        </w:tc>
        <w:tc>
          <w:tcPr>
            <w:tcW w:w="1559" w:type="dxa"/>
            <w:vAlign w:val="center"/>
          </w:tcPr>
          <w:p w:rsidR="005C37C5" w:rsidRPr="007D58F0" w:rsidRDefault="007D58F0" w:rsidP="007D58F0">
            <w:pPr>
              <w:contextualSpacing/>
              <w:jc w:val="center"/>
              <w:rPr>
                <w:sz w:val="24"/>
              </w:rPr>
            </w:pPr>
            <w:r>
              <w:rPr>
                <w:sz w:val="24"/>
              </w:rPr>
              <w:t>+</w:t>
            </w:r>
          </w:p>
        </w:tc>
        <w:tc>
          <w:tcPr>
            <w:tcW w:w="1241" w:type="dxa"/>
            <w:vAlign w:val="center"/>
          </w:tcPr>
          <w:p w:rsidR="005C37C5" w:rsidRP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5C37C5" w:rsidRPr="007D58F0" w:rsidRDefault="007D58F0" w:rsidP="007D58F0">
            <w:pPr>
              <w:contextualSpacing/>
              <w:rPr>
                <w:sz w:val="24"/>
              </w:rPr>
            </w:pPr>
            <w:r>
              <w:rPr>
                <w:sz w:val="24"/>
              </w:rPr>
              <w:t>Белая акация</w:t>
            </w:r>
          </w:p>
        </w:tc>
        <w:tc>
          <w:tcPr>
            <w:tcW w:w="993" w:type="dxa"/>
            <w:vAlign w:val="center"/>
          </w:tcPr>
          <w:p w:rsidR="005C37C5" w:rsidRPr="007D58F0" w:rsidRDefault="007D58F0" w:rsidP="007D58F0">
            <w:pPr>
              <w:contextualSpacing/>
              <w:jc w:val="center"/>
              <w:rPr>
                <w:sz w:val="24"/>
              </w:rPr>
            </w:pPr>
            <w:r>
              <w:rPr>
                <w:sz w:val="24"/>
              </w:rPr>
              <w:t>+</w:t>
            </w:r>
          </w:p>
        </w:tc>
        <w:tc>
          <w:tcPr>
            <w:tcW w:w="1275" w:type="dxa"/>
            <w:vAlign w:val="center"/>
          </w:tcPr>
          <w:p w:rsidR="005C37C5" w:rsidRPr="007D58F0" w:rsidRDefault="007D58F0" w:rsidP="007D58F0">
            <w:pPr>
              <w:contextualSpacing/>
              <w:jc w:val="center"/>
              <w:rPr>
                <w:sz w:val="24"/>
              </w:rPr>
            </w:pPr>
            <w:r>
              <w:rPr>
                <w:sz w:val="24"/>
              </w:rPr>
              <w:t>+</w:t>
            </w:r>
          </w:p>
        </w:tc>
        <w:tc>
          <w:tcPr>
            <w:tcW w:w="993" w:type="dxa"/>
            <w:vAlign w:val="center"/>
          </w:tcPr>
          <w:p w:rsidR="005C37C5" w:rsidRPr="007D58F0" w:rsidRDefault="007D58F0" w:rsidP="007D58F0">
            <w:pPr>
              <w:contextualSpacing/>
              <w:jc w:val="center"/>
              <w:rPr>
                <w:sz w:val="24"/>
              </w:rPr>
            </w:pPr>
            <w:r>
              <w:rPr>
                <w:sz w:val="24"/>
              </w:rPr>
              <w:t>-</w:t>
            </w:r>
          </w:p>
        </w:tc>
        <w:tc>
          <w:tcPr>
            <w:tcW w:w="1559" w:type="dxa"/>
            <w:vAlign w:val="center"/>
          </w:tcPr>
          <w:p w:rsidR="005C37C5" w:rsidRPr="007D58F0" w:rsidRDefault="007D58F0" w:rsidP="007D58F0">
            <w:pPr>
              <w:contextualSpacing/>
              <w:jc w:val="center"/>
              <w:rPr>
                <w:sz w:val="24"/>
              </w:rPr>
            </w:pPr>
            <w:r>
              <w:rPr>
                <w:sz w:val="24"/>
              </w:rPr>
              <w:t>+</w:t>
            </w:r>
          </w:p>
        </w:tc>
        <w:tc>
          <w:tcPr>
            <w:tcW w:w="1241" w:type="dxa"/>
            <w:vAlign w:val="center"/>
          </w:tcPr>
          <w:p w:rsidR="005C37C5" w:rsidRP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Pr="007D58F0" w:rsidRDefault="007D58F0" w:rsidP="007D58F0">
            <w:pPr>
              <w:contextualSpacing/>
              <w:rPr>
                <w:sz w:val="24"/>
              </w:rPr>
            </w:pPr>
            <w:r>
              <w:rPr>
                <w:sz w:val="24"/>
              </w:rPr>
              <w:t>Береза повислая</w:t>
            </w:r>
          </w:p>
        </w:tc>
        <w:tc>
          <w:tcPr>
            <w:tcW w:w="993" w:type="dxa"/>
            <w:vAlign w:val="center"/>
          </w:tcPr>
          <w:p w:rsidR="007D58F0" w:rsidRPr="007D58F0" w:rsidRDefault="007D58F0" w:rsidP="007D58F0">
            <w:pPr>
              <w:contextualSpacing/>
              <w:jc w:val="center"/>
              <w:rPr>
                <w:sz w:val="24"/>
              </w:rPr>
            </w:pPr>
            <w:r>
              <w:rPr>
                <w:sz w:val="24"/>
              </w:rPr>
              <w:t>+</w:t>
            </w:r>
          </w:p>
        </w:tc>
        <w:tc>
          <w:tcPr>
            <w:tcW w:w="1275" w:type="dxa"/>
            <w:vAlign w:val="center"/>
          </w:tcPr>
          <w:p w:rsidR="007D58F0" w:rsidRPr="007D58F0" w:rsidRDefault="007D58F0" w:rsidP="007D58F0">
            <w:pPr>
              <w:contextualSpacing/>
              <w:jc w:val="center"/>
              <w:rPr>
                <w:sz w:val="24"/>
              </w:rPr>
            </w:pPr>
            <w:r>
              <w:rPr>
                <w:sz w:val="24"/>
              </w:rPr>
              <w:t>+</w:t>
            </w:r>
          </w:p>
        </w:tc>
        <w:tc>
          <w:tcPr>
            <w:tcW w:w="993" w:type="dxa"/>
            <w:vAlign w:val="center"/>
          </w:tcPr>
          <w:p w:rsidR="007D58F0" w:rsidRPr="007D58F0" w:rsidRDefault="007D58F0" w:rsidP="007D58F0">
            <w:pPr>
              <w:contextualSpacing/>
              <w:jc w:val="center"/>
              <w:rPr>
                <w:sz w:val="24"/>
              </w:rPr>
            </w:pPr>
            <w:r>
              <w:rPr>
                <w:sz w:val="24"/>
              </w:rPr>
              <w:t>+ тол</w:t>
            </w:r>
            <w:r>
              <w:rPr>
                <w:sz w:val="24"/>
              </w:rPr>
              <w:t>ь</w:t>
            </w:r>
            <w:r>
              <w:rPr>
                <w:sz w:val="24"/>
              </w:rPr>
              <w:t>ко улиц с огр</w:t>
            </w:r>
            <w:r>
              <w:rPr>
                <w:sz w:val="24"/>
              </w:rPr>
              <w:t>а</w:t>
            </w:r>
            <w:r>
              <w:rPr>
                <w:sz w:val="24"/>
              </w:rPr>
              <w:lastRenderedPageBreak/>
              <w:t>нич</w:t>
            </w:r>
            <w:r>
              <w:rPr>
                <w:sz w:val="24"/>
              </w:rPr>
              <w:t>е</w:t>
            </w:r>
            <w:r>
              <w:rPr>
                <w:sz w:val="24"/>
              </w:rPr>
              <w:t>нием</w:t>
            </w:r>
          </w:p>
        </w:tc>
        <w:tc>
          <w:tcPr>
            <w:tcW w:w="1559" w:type="dxa"/>
            <w:vAlign w:val="center"/>
          </w:tcPr>
          <w:p w:rsidR="007D58F0" w:rsidRPr="007D58F0" w:rsidRDefault="007D58F0" w:rsidP="007D58F0">
            <w:pPr>
              <w:contextualSpacing/>
              <w:jc w:val="center"/>
              <w:rPr>
                <w:sz w:val="24"/>
              </w:rPr>
            </w:pPr>
            <w:r>
              <w:rPr>
                <w:sz w:val="24"/>
              </w:rPr>
              <w:lastRenderedPageBreak/>
              <w:t>+</w:t>
            </w:r>
          </w:p>
        </w:tc>
        <w:tc>
          <w:tcPr>
            <w:tcW w:w="1241" w:type="dxa"/>
            <w:vAlign w:val="center"/>
          </w:tcPr>
          <w:p w:rsidR="007D58F0" w:rsidRP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Pr="007D58F0" w:rsidRDefault="007D58F0" w:rsidP="007D58F0">
            <w:pPr>
              <w:contextualSpacing/>
              <w:rPr>
                <w:sz w:val="24"/>
              </w:rPr>
            </w:pPr>
            <w:r>
              <w:rPr>
                <w:sz w:val="24"/>
              </w:rPr>
              <w:lastRenderedPageBreak/>
              <w:t>Боярышник даурский</w:t>
            </w:r>
          </w:p>
        </w:tc>
        <w:tc>
          <w:tcPr>
            <w:tcW w:w="993" w:type="dxa"/>
            <w:vAlign w:val="center"/>
          </w:tcPr>
          <w:p w:rsidR="007D58F0" w:rsidRPr="007D58F0" w:rsidRDefault="007D58F0" w:rsidP="007D58F0">
            <w:pPr>
              <w:contextualSpacing/>
              <w:jc w:val="center"/>
              <w:rPr>
                <w:sz w:val="24"/>
              </w:rPr>
            </w:pPr>
            <w:r>
              <w:rPr>
                <w:sz w:val="24"/>
              </w:rPr>
              <w:t>+</w:t>
            </w:r>
          </w:p>
        </w:tc>
        <w:tc>
          <w:tcPr>
            <w:tcW w:w="1275" w:type="dxa"/>
            <w:vAlign w:val="center"/>
          </w:tcPr>
          <w:p w:rsidR="007D58F0" w:rsidRPr="007D58F0" w:rsidRDefault="007D58F0" w:rsidP="007D58F0">
            <w:pPr>
              <w:contextualSpacing/>
              <w:jc w:val="center"/>
              <w:rPr>
                <w:sz w:val="24"/>
              </w:rPr>
            </w:pPr>
            <w:r>
              <w:rPr>
                <w:sz w:val="24"/>
              </w:rPr>
              <w:t>+</w:t>
            </w:r>
          </w:p>
        </w:tc>
        <w:tc>
          <w:tcPr>
            <w:tcW w:w="993" w:type="dxa"/>
            <w:vAlign w:val="center"/>
          </w:tcPr>
          <w:p w:rsidR="007D58F0" w:rsidRPr="007D58F0" w:rsidRDefault="007D58F0" w:rsidP="007D58F0">
            <w:pPr>
              <w:contextualSpacing/>
              <w:jc w:val="center"/>
              <w:rPr>
                <w:sz w:val="24"/>
              </w:rPr>
            </w:pPr>
            <w:r>
              <w:rPr>
                <w:sz w:val="24"/>
              </w:rPr>
              <w:t>+</w:t>
            </w:r>
          </w:p>
        </w:tc>
        <w:tc>
          <w:tcPr>
            <w:tcW w:w="1559" w:type="dxa"/>
            <w:vAlign w:val="center"/>
          </w:tcPr>
          <w:p w:rsidR="007D58F0" w:rsidRPr="007D58F0" w:rsidRDefault="007D58F0" w:rsidP="007D58F0">
            <w:pPr>
              <w:contextualSpacing/>
              <w:jc w:val="center"/>
              <w:rPr>
                <w:sz w:val="24"/>
              </w:rPr>
            </w:pPr>
            <w:r>
              <w:rPr>
                <w:sz w:val="24"/>
              </w:rPr>
              <w:t>+</w:t>
            </w:r>
          </w:p>
        </w:tc>
        <w:tc>
          <w:tcPr>
            <w:tcW w:w="1241" w:type="dxa"/>
            <w:vAlign w:val="center"/>
          </w:tcPr>
          <w:p w:rsidR="007D58F0" w:rsidRP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Pr="007D58F0" w:rsidRDefault="007D58F0" w:rsidP="007D58F0">
            <w:pPr>
              <w:contextualSpacing/>
              <w:rPr>
                <w:sz w:val="24"/>
              </w:rPr>
            </w:pPr>
            <w:r>
              <w:rPr>
                <w:sz w:val="24"/>
              </w:rPr>
              <w:t>Боярышник колючий</w:t>
            </w:r>
          </w:p>
        </w:tc>
        <w:tc>
          <w:tcPr>
            <w:tcW w:w="993" w:type="dxa"/>
            <w:vAlign w:val="center"/>
          </w:tcPr>
          <w:p w:rsidR="007D58F0" w:rsidRPr="007D58F0" w:rsidRDefault="007D58F0" w:rsidP="007D58F0">
            <w:pPr>
              <w:contextualSpacing/>
              <w:jc w:val="center"/>
              <w:rPr>
                <w:sz w:val="24"/>
              </w:rPr>
            </w:pPr>
            <w:r>
              <w:rPr>
                <w:sz w:val="24"/>
              </w:rPr>
              <w:t>+</w:t>
            </w:r>
          </w:p>
        </w:tc>
        <w:tc>
          <w:tcPr>
            <w:tcW w:w="1275" w:type="dxa"/>
            <w:vAlign w:val="center"/>
          </w:tcPr>
          <w:p w:rsidR="007D58F0" w:rsidRPr="007D58F0" w:rsidRDefault="007D58F0" w:rsidP="007D58F0">
            <w:pPr>
              <w:contextualSpacing/>
              <w:jc w:val="center"/>
              <w:rPr>
                <w:sz w:val="24"/>
              </w:rPr>
            </w:pPr>
            <w:r>
              <w:rPr>
                <w:sz w:val="24"/>
              </w:rPr>
              <w:t>+</w:t>
            </w:r>
          </w:p>
        </w:tc>
        <w:tc>
          <w:tcPr>
            <w:tcW w:w="993" w:type="dxa"/>
            <w:vAlign w:val="center"/>
          </w:tcPr>
          <w:p w:rsidR="007D58F0" w:rsidRPr="007D58F0" w:rsidRDefault="007D58F0" w:rsidP="007D58F0">
            <w:pPr>
              <w:contextualSpacing/>
              <w:jc w:val="center"/>
              <w:rPr>
                <w:sz w:val="24"/>
              </w:rPr>
            </w:pPr>
            <w:r>
              <w:rPr>
                <w:sz w:val="24"/>
              </w:rPr>
              <w:t>+</w:t>
            </w:r>
          </w:p>
        </w:tc>
        <w:tc>
          <w:tcPr>
            <w:tcW w:w="1559" w:type="dxa"/>
            <w:vAlign w:val="center"/>
          </w:tcPr>
          <w:p w:rsidR="007D58F0" w:rsidRPr="007D58F0" w:rsidRDefault="007D58F0" w:rsidP="007D58F0">
            <w:pPr>
              <w:contextualSpacing/>
              <w:jc w:val="center"/>
              <w:rPr>
                <w:sz w:val="24"/>
              </w:rPr>
            </w:pPr>
            <w:r>
              <w:rPr>
                <w:sz w:val="24"/>
              </w:rPr>
              <w:t>+</w:t>
            </w:r>
          </w:p>
        </w:tc>
        <w:tc>
          <w:tcPr>
            <w:tcW w:w="1241" w:type="dxa"/>
            <w:vAlign w:val="center"/>
          </w:tcPr>
          <w:p w:rsidR="007D58F0" w:rsidRP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Pr="007D58F0" w:rsidRDefault="007D58F0" w:rsidP="007D58F0">
            <w:pPr>
              <w:contextualSpacing/>
              <w:rPr>
                <w:sz w:val="24"/>
              </w:rPr>
            </w:pPr>
            <w:r>
              <w:rPr>
                <w:sz w:val="24"/>
              </w:rPr>
              <w:t>Боярышник кровавокрасный</w:t>
            </w:r>
          </w:p>
        </w:tc>
        <w:tc>
          <w:tcPr>
            <w:tcW w:w="993" w:type="dxa"/>
            <w:vAlign w:val="center"/>
          </w:tcPr>
          <w:p w:rsidR="007D58F0" w:rsidRPr="007D58F0" w:rsidRDefault="007D58F0" w:rsidP="007D58F0">
            <w:pPr>
              <w:contextualSpacing/>
              <w:jc w:val="center"/>
              <w:rPr>
                <w:sz w:val="24"/>
              </w:rPr>
            </w:pPr>
            <w:r>
              <w:rPr>
                <w:sz w:val="24"/>
              </w:rPr>
              <w:t>+</w:t>
            </w:r>
          </w:p>
        </w:tc>
        <w:tc>
          <w:tcPr>
            <w:tcW w:w="1275" w:type="dxa"/>
            <w:vAlign w:val="center"/>
          </w:tcPr>
          <w:p w:rsidR="007D58F0" w:rsidRPr="007D58F0" w:rsidRDefault="007D58F0" w:rsidP="007D58F0">
            <w:pPr>
              <w:contextualSpacing/>
              <w:jc w:val="center"/>
              <w:rPr>
                <w:sz w:val="24"/>
              </w:rPr>
            </w:pPr>
            <w:r>
              <w:rPr>
                <w:sz w:val="24"/>
              </w:rPr>
              <w:t>+</w:t>
            </w:r>
          </w:p>
        </w:tc>
        <w:tc>
          <w:tcPr>
            <w:tcW w:w="993" w:type="dxa"/>
            <w:vAlign w:val="center"/>
          </w:tcPr>
          <w:p w:rsidR="007D58F0" w:rsidRPr="007D58F0" w:rsidRDefault="007D58F0" w:rsidP="007D58F0">
            <w:pPr>
              <w:contextualSpacing/>
              <w:jc w:val="center"/>
              <w:rPr>
                <w:sz w:val="24"/>
              </w:rPr>
            </w:pPr>
            <w:r>
              <w:rPr>
                <w:sz w:val="24"/>
              </w:rPr>
              <w:t>+</w:t>
            </w:r>
          </w:p>
        </w:tc>
        <w:tc>
          <w:tcPr>
            <w:tcW w:w="1559" w:type="dxa"/>
            <w:vAlign w:val="center"/>
          </w:tcPr>
          <w:p w:rsidR="007D58F0" w:rsidRPr="007D58F0" w:rsidRDefault="007D58F0" w:rsidP="007D58F0">
            <w:pPr>
              <w:contextualSpacing/>
              <w:jc w:val="center"/>
              <w:rPr>
                <w:sz w:val="24"/>
              </w:rPr>
            </w:pPr>
            <w:r>
              <w:rPr>
                <w:sz w:val="24"/>
              </w:rPr>
              <w:t>-</w:t>
            </w:r>
          </w:p>
        </w:tc>
        <w:tc>
          <w:tcPr>
            <w:tcW w:w="1241" w:type="dxa"/>
            <w:vAlign w:val="center"/>
          </w:tcPr>
          <w:p w:rsidR="007D58F0" w:rsidRP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Pr="007D58F0" w:rsidRDefault="007D58F0" w:rsidP="007D58F0">
            <w:pPr>
              <w:contextualSpacing/>
              <w:rPr>
                <w:sz w:val="24"/>
              </w:rPr>
            </w:pPr>
            <w:r>
              <w:rPr>
                <w:sz w:val="24"/>
              </w:rPr>
              <w:t>Боярышник Максимовича</w:t>
            </w:r>
          </w:p>
        </w:tc>
        <w:tc>
          <w:tcPr>
            <w:tcW w:w="993" w:type="dxa"/>
            <w:vAlign w:val="center"/>
          </w:tcPr>
          <w:p w:rsidR="007D58F0" w:rsidRPr="007D58F0" w:rsidRDefault="007D58F0" w:rsidP="007D58F0">
            <w:pPr>
              <w:contextualSpacing/>
              <w:jc w:val="center"/>
              <w:rPr>
                <w:sz w:val="24"/>
              </w:rPr>
            </w:pPr>
            <w:r>
              <w:rPr>
                <w:sz w:val="24"/>
              </w:rPr>
              <w:t>+</w:t>
            </w:r>
          </w:p>
        </w:tc>
        <w:tc>
          <w:tcPr>
            <w:tcW w:w="1275" w:type="dxa"/>
            <w:vAlign w:val="center"/>
          </w:tcPr>
          <w:p w:rsidR="007D58F0" w:rsidRPr="007D58F0" w:rsidRDefault="007D58F0" w:rsidP="007D58F0">
            <w:pPr>
              <w:contextualSpacing/>
              <w:jc w:val="center"/>
              <w:rPr>
                <w:sz w:val="24"/>
              </w:rPr>
            </w:pPr>
            <w:r>
              <w:rPr>
                <w:sz w:val="24"/>
              </w:rPr>
              <w:t>+</w:t>
            </w:r>
          </w:p>
        </w:tc>
        <w:tc>
          <w:tcPr>
            <w:tcW w:w="993" w:type="dxa"/>
            <w:vAlign w:val="center"/>
          </w:tcPr>
          <w:p w:rsidR="007D58F0" w:rsidRPr="007D58F0" w:rsidRDefault="007D58F0" w:rsidP="007D58F0">
            <w:pPr>
              <w:contextualSpacing/>
              <w:jc w:val="center"/>
              <w:rPr>
                <w:sz w:val="24"/>
              </w:rPr>
            </w:pPr>
            <w:r>
              <w:rPr>
                <w:sz w:val="24"/>
              </w:rPr>
              <w:t>-</w:t>
            </w:r>
          </w:p>
        </w:tc>
        <w:tc>
          <w:tcPr>
            <w:tcW w:w="1559" w:type="dxa"/>
            <w:vAlign w:val="center"/>
          </w:tcPr>
          <w:p w:rsidR="007D58F0" w:rsidRPr="007D58F0" w:rsidRDefault="007D58F0" w:rsidP="007D58F0">
            <w:pPr>
              <w:contextualSpacing/>
              <w:jc w:val="center"/>
              <w:rPr>
                <w:sz w:val="24"/>
              </w:rPr>
            </w:pPr>
            <w:r>
              <w:rPr>
                <w:sz w:val="24"/>
              </w:rPr>
              <w:t>-</w:t>
            </w:r>
          </w:p>
        </w:tc>
        <w:tc>
          <w:tcPr>
            <w:tcW w:w="1241" w:type="dxa"/>
            <w:vAlign w:val="center"/>
          </w:tcPr>
          <w:p w:rsidR="007D58F0" w:rsidRP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Pr="007D58F0" w:rsidRDefault="007D58F0" w:rsidP="007D58F0">
            <w:pPr>
              <w:contextualSpacing/>
              <w:rPr>
                <w:sz w:val="24"/>
              </w:rPr>
            </w:pPr>
            <w:r>
              <w:rPr>
                <w:sz w:val="24"/>
              </w:rPr>
              <w:t>Боярышник полумягкий</w:t>
            </w:r>
          </w:p>
        </w:tc>
        <w:tc>
          <w:tcPr>
            <w:tcW w:w="993" w:type="dxa"/>
            <w:vAlign w:val="center"/>
          </w:tcPr>
          <w:p w:rsidR="007D58F0" w:rsidRPr="007D58F0" w:rsidRDefault="007D58F0" w:rsidP="007D58F0">
            <w:pPr>
              <w:contextualSpacing/>
              <w:jc w:val="center"/>
              <w:rPr>
                <w:sz w:val="24"/>
              </w:rPr>
            </w:pPr>
            <w:r>
              <w:rPr>
                <w:sz w:val="24"/>
              </w:rPr>
              <w:t>+</w:t>
            </w:r>
          </w:p>
        </w:tc>
        <w:tc>
          <w:tcPr>
            <w:tcW w:w="1275" w:type="dxa"/>
            <w:vAlign w:val="center"/>
          </w:tcPr>
          <w:p w:rsidR="007D58F0" w:rsidRPr="007D58F0" w:rsidRDefault="007D58F0" w:rsidP="007D58F0">
            <w:pPr>
              <w:contextualSpacing/>
              <w:jc w:val="center"/>
              <w:rPr>
                <w:sz w:val="24"/>
              </w:rPr>
            </w:pPr>
            <w:r>
              <w:rPr>
                <w:sz w:val="24"/>
              </w:rPr>
              <w:t>+</w:t>
            </w:r>
          </w:p>
        </w:tc>
        <w:tc>
          <w:tcPr>
            <w:tcW w:w="993" w:type="dxa"/>
            <w:vAlign w:val="center"/>
          </w:tcPr>
          <w:p w:rsidR="007D58F0" w:rsidRPr="007D58F0" w:rsidRDefault="007D58F0" w:rsidP="007D58F0">
            <w:pPr>
              <w:contextualSpacing/>
              <w:jc w:val="center"/>
              <w:rPr>
                <w:sz w:val="24"/>
              </w:rPr>
            </w:pPr>
            <w:r>
              <w:rPr>
                <w:sz w:val="24"/>
              </w:rPr>
              <w:t>+</w:t>
            </w:r>
          </w:p>
        </w:tc>
        <w:tc>
          <w:tcPr>
            <w:tcW w:w="1559" w:type="dxa"/>
            <w:vAlign w:val="center"/>
          </w:tcPr>
          <w:p w:rsidR="007D58F0" w:rsidRPr="007D58F0" w:rsidRDefault="007D58F0" w:rsidP="007D58F0">
            <w:pPr>
              <w:contextualSpacing/>
              <w:jc w:val="center"/>
              <w:rPr>
                <w:sz w:val="24"/>
              </w:rPr>
            </w:pPr>
            <w:r>
              <w:rPr>
                <w:sz w:val="24"/>
              </w:rPr>
              <w:t>+</w:t>
            </w:r>
          </w:p>
        </w:tc>
        <w:tc>
          <w:tcPr>
            <w:tcW w:w="1241" w:type="dxa"/>
            <w:vAlign w:val="center"/>
          </w:tcPr>
          <w:p w:rsidR="007D58F0" w:rsidRP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Pr="007D58F0" w:rsidRDefault="007D58F0" w:rsidP="007D58F0">
            <w:pPr>
              <w:contextualSpacing/>
              <w:rPr>
                <w:sz w:val="24"/>
              </w:rPr>
            </w:pPr>
            <w:r>
              <w:rPr>
                <w:sz w:val="24"/>
              </w:rPr>
              <w:t>Боярышник приречный</w:t>
            </w:r>
          </w:p>
        </w:tc>
        <w:tc>
          <w:tcPr>
            <w:tcW w:w="993" w:type="dxa"/>
            <w:vAlign w:val="center"/>
          </w:tcPr>
          <w:p w:rsidR="007D58F0" w:rsidRPr="007D58F0" w:rsidRDefault="007D58F0" w:rsidP="007D58F0">
            <w:pPr>
              <w:contextualSpacing/>
              <w:jc w:val="center"/>
              <w:rPr>
                <w:sz w:val="24"/>
              </w:rPr>
            </w:pPr>
            <w:r>
              <w:rPr>
                <w:sz w:val="24"/>
              </w:rPr>
              <w:t>+</w:t>
            </w:r>
          </w:p>
        </w:tc>
        <w:tc>
          <w:tcPr>
            <w:tcW w:w="1275" w:type="dxa"/>
            <w:vAlign w:val="center"/>
          </w:tcPr>
          <w:p w:rsidR="007D58F0" w:rsidRPr="007D58F0" w:rsidRDefault="007D58F0" w:rsidP="007D58F0">
            <w:pPr>
              <w:contextualSpacing/>
              <w:jc w:val="center"/>
              <w:rPr>
                <w:sz w:val="24"/>
              </w:rPr>
            </w:pPr>
            <w:r>
              <w:rPr>
                <w:sz w:val="24"/>
              </w:rPr>
              <w:t>+</w:t>
            </w:r>
          </w:p>
        </w:tc>
        <w:tc>
          <w:tcPr>
            <w:tcW w:w="993" w:type="dxa"/>
            <w:vAlign w:val="center"/>
          </w:tcPr>
          <w:p w:rsidR="007D58F0" w:rsidRPr="007D58F0" w:rsidRDefault="007D58F0" w:rsidP="007D58F0">
            <w:pPr>
              <w:contextualSpacing/>
              <w:jc w:val="center"/>
              <w:rPr>
                <w:sz w:val="24"/>
              </w:rPr>
            </w:pPr>
            <w:r>
              <w:rPr>
                <w:sz w:val="24"/>
              </w:rPr>
              <w:t>+</w:t>
            </w:r>
          </w:p>
        </w:tc>
        <w:tc>
          <w:tcPr>
            <w:tcW w:w="1559" w:type="dxa"/>
            <w:vAlign w:val="center"/>
          </w:tcPr>
          <w:p w:rsidR="007D58F0" w:rsidRPr="007D58F0" w:rsidRDefault="007D58F0" w:rsidP="007D58F0">
            <w:pPr>
              <w:contextualSpacing/>
              <w:jc w:val="center"/>
              <w:rPr>
                <w:sz w:val="24"/>
              </w:rPr>
            </w:pPr>
            <w:r>
              <w:rPr>
                <w:sz w:val="24"/>
              </w:rPr>
              <w:t>+</w:t>
            </w:r>
          </w:p>
        </w:tc>
        <w:tc>
          <w:tcPr>
            <w:tcW w:w="1241" w:type="dxa"/>
            <w:vAlign w:val="center"/>
          </w:tcPr>
          <w:p w:rsidR="007D58F0" w:rsidRP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Pr="007D58F0" w:rsidRDefault="007D58F0" w:rsidP="007D58F0">
            <w:pPr>
              <w:contextualSpacing/>
              <w:rPr>
                <w:sz w:val="24"/>
              </w:rPr>
            </w:pPr>
            <w:r>
              <w:rPr>
                <w:sz w:val="24"/>
              </w:rPr>
              <w:t>Вишня обыкновенная</w:t>
            </w:r>
          </w:p>
        </w:tc>
        <w:tc>
          <w:tcPr>
            <w:tcW w:w="993" w:type="dxa"/>
            <w:vAlign w:val="center"/>
          </w:tcPr>
          <w:p w:rsidR="007D58F0" w:rsidRPr="007D58F0" w:rsidRDefault="007D58F0" w:rsidP="007D58F0">
            <w:pPr>
              <w:contextualSpacing/>
              <w:jc w:val="center"/>
              <w:rPr>
                <w:sz w:val="24"/>
              </w:rPr>
            </w:pPr>
            <w:r>
              <w:rPr>
                <w:sz w:val="24"/>
              </w:rPr>
              <w:t>+</w:t>
            </w:r>
          </w:p>
        </w:tc>
        <w:tc>
          <w:tcPr>
            <w:tcW w:w="1275" w:type="dxa"/>
            <w:vAlign w:val="center"/>
          </w:tcPr>
          <w:p w:rsidR="007D58F0" w:rsidRPr="007D58F0" w:rsidRDefault="007D58F0" w:rsidP="007D58F0">
            <w:pPr>
              <w:contextualSpacing/>
              <w:jc w:val="center"/>
              <w:rPr>
                <w:sz w:val="24"/>
              </w:rPr>
            </w:pPr>
            <w:r>
              <w:rPr>
                <w:sz w:val="24"/>
              </w:rPr>
              <w:t>+</w:t>
            </w:r>
          </w:p>
        </w:tc>
        <w:tc>
          <w:tcPr>
            <w:tcW w:w="993" w:type="dxa"/>
            <w:vAlign w:val="center"/>
          </w:tcPr>
          <w:p w:rsidR="007D58F0" w:rsidRPr="007D58F0" w:rsidRDefault="007D58F0" w:rsidP="007D58F0">
            <w:pPr>
              <w:contextualSpacing/>
              <w:jc w:val="center"/>
              <w:rPr>
                <w:sz w:val="24"/>
              </w:rPr>
            </w:pPr>
            <w:r>
              <w:rPr>
                <w:sz w:val="24"/>
              </w:rPr>
              <w:t>-</w:t>
            </w:r>
          </w:p>
        </w:tc>
        <w:tc>
          <w:tcPr>
            <w:tcW w:w="1559" w:type="dxa"/>
            <w:vAlign w:val="center"/>
          </w:tcPr>
          <w:p w:rsidR="007D58F0" w:rsidRPr="007D58F0" w:rsidRDefault="007D58F0" w:rsidP="007D58F0">
            <w:pPr>
              <w:contextualSpacing/>
              <w:jc w:val="center"/>
              <w:rPr>
                <w:sz w:val="24"/>
              </w:rPr>
            </w:pPr>
            <w:r>
              <w:rPr>
                <w:sz w:val="24"/>
              </w:rPr>
              <w:t>+</w:t>
            </w:r>
          </w:p>
        </w:tc>
        <w:tc>
          <w:tcPr>
            <w:tcW w:w="1241" w:type="dxa"/>
            <w:vAlign w:val="center"/>
          </w:tcPr>
          <w:p w:rsidR="007D58F0" w:rsidRP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Pr="007D58F0" w:rsidRDefault="007D58F0" w:rsidP="007D58F0">
            <w:pPr>
              <w:contextualSpacing/>
              <w:rPr>
                <w:sz w:val="24"/>
              </w:rPr>
            </w:pPr>
            <w:r>
              <w:rPr>
                <w:sz w:val="24"/>
              </w:rPr>
              <w:t>Вяз гладкий</w:t>
            </w:r>
          </w:p>
        </w:tc>
        <w:tc>
          <w:tcPr>
            <w:tcW w:w="993" w:type="dxa"/>
            <w:vAlign w:val="center"/>
          </w:tcPr>
          <w:p w:rsidR="007D58F0" w:rsidRPr="007D58F0" w:rsidRDefault="007D58F0" w:rsidP="007D58F0">
            <w:pPr>
              <w:contextualSpacing/>
              <w:jc w:val="center"/>
              <w:rPr>
                <w:sz w:val="24"/>
              </w:rPr>
            </w:pPr>
            <w:r>
              <w:rPr>
                <w:sz w:val="24"/>
              </w:rPr>
              <w:t>+</w:t>
            </w:r>
          </w:p>
        </w:tc>
        <w:tc>
          <w:tcPr>
            <w:tcW w:w="1275" w:type="dxa"/>
            <w:vAlign w:val="center"/>
          </w:tcPr>
          <w:p w:rsidR="007D58F0" w:rsidRPr="007D58F0" w:rsidRDefault="007D58F0" w:rsidP="007D58F0">
            <w:pPr>
              <w:contextualSpacing/>
              <w:jc w:val="center"/>
              <w:rPr>
                <w:sz w:val="24"/>
              </w:rPr>
            </w:pPr>
            <w:r>
              <w:rPr>
                <w:sz w:val="24"/>
              </w:rPr>
              <w:t>+</w:t>
            </w:r>
          </w:p>
        </w:tc>
        <w:tc>
          <w:tcPr>
            <w:tcW w:w="993" w:type="dxa"/>
            <w:vAlign w:val="center"/>
          </w:tcPr>
          <w:p w:rsidR="007D58F0" w:rsidRPr="007D58F0" w:rsidRDefault="007D58F0" w:rsidP="007D58F0">
            <w:pPr>
              <w:contextualSpacing/>
              <w:jc w:val="center"/>
              <w:rPr>
                <w:sz w:val="24"/>
              </w:rPr>
            </w:pPr>
            <w:r>
              <w:rPr>
                <w:sz w:val="24"/>
              </w:rPr>
              <w:t>+</w:t>
            </w:r>
          </w:p>
        </w:tc>
        <w:tc>
          <w:tcPr>
            <w:tcW w:w="1559" w:type="dxa"/>
            <w:vAlign w:val="center"/>
          </w:tcPr>
          <w:p w:rsidR="007D58F0" w:rsidRPr="007D58F0" w:rsidRDefault="007D58F0" w:rsidP="007D58F0">
            <w:pPr>
              <w:contextualSpacing/>
              <w:jc w:val="center"/>
              <w:rPr>
                <w:sz w:val="24"/>
              </w:rPr>
            </w:pPr>
            <w:r>
              <w:rPr>
                <w:sz w:val="24"/>
              </w:rPr>
              <w:t>+</w:t>
            </w:r>
          </w:p>
        </w:tc>
        <w:tc>
          <w:tcPr>
            <w:tcW w:w="1241" w:type="dxa"/>
            <w:vAlign w:val="center"/>
          </w:tcPr>
          <w:p w:rsidR="007D58F0" w:rsidRP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Pr="007D58F0" w:rsidRDefault="007D58F0" w:rsidP="007D58F0">
            <w:pPr>
              <w:contextualSpacing/>
              <w:rPr>
                <w:sz w:val="24"/>
              </w:rPr>
            </w:pPr>
            <w:r>
              <w:rPr>
                <w:sz w:val="24"/>
              </w:rPr>
              <w:t>Вяз приземистый</w:t>
            </w:r>
          </w:p>
        </w:tc>
        <w:tc>
          <w:tcPr>
            <w:tcW w:w="993" w:type="dxa"/>
            <w:vAlign w:val="center"/>
          </w:tcPr>
          <w:p w:rsidR="007D58F0" w:rsidRPr="007D58F0" w:rsidRDefault="007D58F0" w:rsidP="007D58F0">
            <w:pPr>
              <w:contextualSpacing/>
              <w:jc w:val="center"/>
              <w:rPr>
                <w:sz w:val="24"/>
              </w:rPr>
            </w:pPr>
            <w:r>
              <w:rPr>
                <w:sz w:val="24"/>
              </w:rPr>
              <w:t>+</w:t>
            </w:r>
          </w:p>
        </w:tc>
        <w:tc>
          <w:tcPr>
            <w:tcW w:w="1275" w:type="dxa"/>
            <w:vAlign w:val="center"/>
          </w:tcPr>
          <w:p w:rsidR="007D58F0" w:rsidRPr="007D58F0" w:rsidRDefault="007D58F0" w:rsidP="007D58F0">
            <w:pPr>
              <w:contextualSpacing/>
              <w:jc w:val="center"/>
              <w:rPr>
                <w:sz w:val="24"/>
              </w:rPr>
            </w:pPr>
            <w:r>
              <w:rPr>
                <w:sz w:val="24"/>
              </w:rPr>
              <w:t>+</w:t>
            </w:r>
          </w:p>
        </w:tc>
        <w:tc>
          <w:tcPr>
            <w:tcW w:w="993" w:type="dxa"/>
            <w:vAlign w:val="center"/>
          </w:tcPr>
          <w:p w:rsidR="007D58F0" w:rsidRPr="007D58F0" w:rsidRDefault="007D58F0" w:rsidP="007D58F0">
            <w:pPr>
              <w:contextualSpacing/>
              <w:jc w:val="center"/>
              <w:rPr>
                <w:sz w:val="24"/>
              </w:rPr>
            </w:pPr>
            <w:r>
              <w:rPr>
                <w:sz w:val="24"/>
              </w:rPr>
              <w:t>-</w:t>
            </w:r>
          </w:p>
        </w:tc>
        <w:tc>
          <w:tcPr>
            <w:tcW w:w="1559" w:type="dxa"/>
            <w:vAlign w:val="center"/>
          </w:tcPr>
          <w:p w:rsidR="007D58F0" w:rsidRPr="007D58F0" w:rsidRDefault="007D58F0" w:rsidP="007D58F0">
            <w:pPr>
              <w:contextualSpacing/>
              <w:jc w:val="center"/>
              <w:rPr>
                <w:sz w:val="24"/>
              </w:rPr>
            </w:pPr>
            <w:r>
              <w:rPr>
                <w:sz w:val="24"/>
              </w:rPr>
              <w:t>+</w:t>
            </w:r>
          </w:p>
        </w:tc>
        <w:tc>
          <w:tcPr>
            <w:tcW w:w="1241" w:type="dxa"/>
            <w:vAlign w:val="center"/>
          </w:tcPr>
          <w:p w:rsidR="007D58F0" w:rsidRP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Pr="007D58F0" w:rsidRDefault="007D58F0" w:rsidP="007D58F0">
            <w:pPr>
              <w:contextualSpacing/>
              <w:rPr>
                <w:sz w:val="24"/>
              </w:rPr>
            </w:pPr>
            <w:r>
              <w:rPr>
                <w:sz w:val="24"/>
              </w:rPr>
              <w:t>Груша обыкновенная</w:t>
            </w:r>
          </w:p>
        </w:tc>
        <w:tc>
          <w:tcPr>
            <w:tcW w:w="993" w:type="dxa"/>
            <w:vAlign w:val="center"/>
          </w:tcPr>
          <w:p w:rsidR="007D58F0" w:rsidRPr="007D58F0" w:rsidRDefault="007D58F0" w:rsidP="007D58F0">
            <w:pPr>
              <w:contextualSpacing/>
              <w:jc w:val="center"/>
              <w:rPr>
                <w:sz w:val="24"/>
              </w:rPr>
            </w:pPr>
            <w:r>
              <w:rPr>
                <w:sz w:val="24"/>
              </w:rPr>
              <w:t>+</w:t>
            </w:r>
          </w:p>
        </w:tc>
        <w:tc>
          <w:tcPr>
            <w:tcW w:w="1275" w:type="dxa"/>
            <w:vAlign w:val="center"/>
          </w:tcPr>
          <w:p w:rsidR="007D58F0" w:rsidRPr="007D58F0" w:rsidRDefault="007D58F0" w:rsidP="007D58F0">
            <w:pPr>
              <w:contextualSpacing/>
              <w:jc w:val="center"/>
              <w:rPr>
                <w:sz w:val="24"/>
              </w:rPr>
            </w:pPr>
            <w:r>
              <w:rPr>
                <w:sz w:val="24"/>
              </w:rPr>
              <w:t>+</w:t>
            </w:r>
          </w:p>
        </w:tc>
        <w:tc>
          <w:tcPr>
            <w:tcW w:w="993" w:type="dxa"/>
            <w:vAlign w:val="center"/>
          </w:tcPr>
          <w:p w:rsidR="007D58F0" w:rsidRPr="007D58F0" w:rsidRDefault="007D58F0" w:rsidP="007D58F0">
            <w:pPr>
              <w:contextualSpacing/>
              <w:jc w:val="center"/>
              <w:rPr>
                <w:sz w:val="24"/>
              </w:rPr>
            </w:pPr>
            <w:r>
              <w:rPr>
                <w:sz w:val="24"/>
              </w:rPr>
              <w:t>+ с о</w:t>
            </w:r>
            <w:r>
              <w:rPr>
                <w:sz w:val="24"/>
              </w:rPr>
              <w:t>г</w:t>
            </w:r>
            <w:r>
              <w:rPr>
                <w:sz w:val="24"/>
              </w:rPr>
              <w:t>ран</w:t>
            </w:r>
            <w:r>
              <w:rPr>
                <w:sz w:val="24"/>
              </w:rPr>
              <w:t>и</w:t>
            </w:r>
            <w:r>
              <w:rPr>
                <w:sz w:val="24"/>
              </w:rPr>
              <w:t>чением</w:t>
            </w:r>
          </w:p>
        </w:tc>
        <w:tc>
          <w:tcPr>
            <w:tcW w:w="1559" w:type="dxa"/>
            <w:vAlign w:val="center"/>
          </w:tcPr>
          <w:p w:rsidR="007D58F0" w:rsidRPr="007D58F0" w:rsidRDefault="007D58F0" w:rsidP="007D58F0">
            <w:pPr>
              <w:contextualSpacing/>
              <w:jc w:val="center"/>
              <w:rPr>
                <w:sz w:val="24"/>
              </w:rPr>
            </w:pPr>
          </w:p>
        </w:tc>
        <w:tc>
          <w:tcPr>
            <w:tcW w:w="1241" w:type="dxa"/>
            <w:vAlign w:val="center"/>
          </w:tcPr>
          <w:p w:rsidR="007D58F0" w:rsidRP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Pr="007D58F0" w:rsidRDefault="007D58F0" w:rsidP="007D58F0">
            <w:pPr>
              <w:contextualSpacing/>
              <w:rPr>
                <w:sz w:val="24"/>
              </w:rPr>
            </w:pPr>
            <w:r>
              <w:rPr>
                <w:sz w:val="24"/>
              </w:rPr>
              <w:t>Груша уссурийская</w:t>
            </w:r>
          </w:p>
        </w:tc>
        <w:tc>
          <w:tcPr>
            <w:tcW w:w="993" w:type="dxa"/>
            <w:vAlign w:val="center"/>
          </w:tcPr>
          <w:p w:rsidR="007D58F0" w:rsidRPr="007D58F0" w:rsidRDefault="007D58F0" w:rsidP="007D58F0">
            <w:pPr>
              <w:contextualSpacing/>
              <w:jc w:val="center"/>
              <w:rPr>
                <w:sz w:val="24"/>
              </w:rPr>
            </w:pPr>
            <w:r>
              <w:rPr>
                <w:sz w:val="24"/>
              </w:rPr>
              <w:t>+</w:t>
            </w:r>
          </w:p>
        </w:tc>
        <w:tc>
          <w:tcPr>
            <w:tcW w:w="1275" w:type="dxa"/>
            <w:vAlign w:val="center"/>
          </w:tcPr>
          <w:p w:rsidR="007D58F0" w:rsidRPr="007D58F0" w:rsidRDefault="007D58F0" w:rsidP="007D58F0">
            <w:pPr>
              <w:contextualSpacing/>
              <w:jc w:val="center"/>
              <w:rPr>
                <w:sz w:val="24"/>
              </w:rPr>
            </w:pPr>
            <w:r>
              <w:rPr>
                <w:sz w:val="24"/>
              </w:rPr>
              <w:t>+</w:t>
            </w:r>
          </w:p>
        </w:tc>
        <w:tc>
          <w:tcPr>
            <w:tcW w:w="993" w:type="dxa"/>
            <w:vAlign w:val="center"/>
          </w:tcPr>
          <w:p w:rsidR="007D58F0" w:rsidRPr="007D58F0" w:rsidRDefault="007D58F0" w:rsidP="007D58F0">
            <w:pPr>
              <w:contextualSpacing/>
              <w:jc w:val="center"/>
              <w:rPr>
                <w:sz w:val="24"/>
              </w:rPr>
            </w:pPr>
            <w:r>
              <w:rPr>
                <w:sz w:val="24"/>
              </w:rPr>
              <w:t>-</w:t>
            </w:r>
          </w:p>
        </w:tc>
        <w:tc>
          <w:tcPr>
            <w:tcW w:w="1559" w:type="dxa"/>
            <w:vAlign w:val="center"/>
          </w:tcPr>
          <w:p w:rsidR="007D58F0" w:rsidRPr="007D58F0" w:rsidRDefault="007D58F0" w:rsidP="007D58F0">
            <w:pPr>
              <w:contextualSpacing/>
              <w:jc w:val="center"/>
              <w:rPr>
                <w:sz w:val="24"/>
              </w:rPr>
            </w:pPr>
            <w:r>
              <w:rPr>
                <w:sz w:val="24"/>
              </w:rPr>
              <w:t>+</w:t>
            </w:r>
          </w:p>
        </w:tc>
        <w:tc>
          <w:tcPr>
            <w:tcW w:w="1241" w:type="dxa"/>
            <w:vAlign w:val="center"/>
          </w:tcPr>
          <w:p w:rsidR="007D58F0" w:rsidRP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Дуб красный (северный)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Дуб черешчатый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 с огран</w:t>
            </w:r>
            <w:r>
              <w:rPr>
                <w:sz w:val="24"/>
              </w:rPr>
              <w:t>и</w:t>
            </w:r>
            <w:r>
              <w:rPr>
                <w:sz w:val="24"/>
              </w:rPr>
              <w:t>чением</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Жостер слабительный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Ива белая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 бульвар с огран</w:t>
            </w:r>
            <w:r>
              <w:rPr>
                <w:sz w:val="24"/>
              </w:rPr>
              <w:t>и</w:t>
            </w:r>
            <w:r>
              <w:rPr>
                <w:sz w:val="24"/>
              </w:rPr>
              <w:t>чением</w:t>
            </w:r>
          </w:p>
        </w:tc>
        <w:tc>
          <w:tcPr>
            <w:tcW w:w="993" w:type="dxa"/>
            <w:vAlign w:val="center"/>
          </w:tcPr>
          <w:p w:rsidR="007D58F0" w:rsidRDefault="007D58F0" w:rsidP="007D58F0">
            <w:pPr>
              <w:contextualSpacing/>
              <w:jc w:val="center"/>
              <w:rPr>
                <w:sz w:val="24"/>
              </w:rPr>
            </w:pPr>
            <w:r>
              <w:rPr>
                <w:sz w:val="24"/>
              </w:rPr>
              <w:t>+ тол</w:t>
            </w:r>
            <w:r>
              <w:rPr>
                <w:sz w:val="24"/>
              </w:rPr>
              <w:t>ь</w:t>
            </w:r>
            <w:r>
              <w:rPr>
                <w:sz w:val="24"/>
              </w:rPr>
              <w:t>ко улиц</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Ива ломкая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Ива ломкая шаровидная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Клен Гиннала</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 с о</w:t>
            </w:r>
            <w:r>
              <w:rPr>
                <w:sz w:val="24"/>
              </w:rPr>
              <w:t>г</w:t>
            </w:r>
            <w:r>
              <w:rPr>
                <w:sz w:val="24"/>
              </w:rPr>
              <w:t>ран</w:t>
            </w:r>
            <w:r>
              <w:rPr>
                <w:sz w:val="24"/>
              </w:rPr>
              <w:t>и</w:t>
            </w:r>
            <w:r>
              <w:rPr>
                <w:sz w:val="24"/>
              </w:rPr>
              <w:t>чением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Клен остролистый и его формы</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7D58F0">
            <w:pPr>
              <w:contextualSpacing/>
              <w:jc w:val="center"/>
              <w:rPr>
                <w:sz w:val="24"/>
              </w:rPr>
            </w:pPr>
            <w:r>
              <w:rPr>
                <w:sz w:val="24"/>
              </w:rPr>
              <w:t>+ с о</w:t>
            </w:r>
            <w:r>
              <w:rPr>
                <w:sz w:val="24"/>
              </w:rPr>
              <w:t>г</w:t>
            </w:r>
            <w:r>
              <w:rPr>
                <w:sz w:val="24"/>
              </w:rPr>
              <w:t>ран</w:t>
            </w:r>
            <w:r>
              <w:rPr>
                <w:sz w:val="24"/>
              </w:rPr>
              <w:t>и</w:t>
            </w:r>
            <w:r>
              <w:rPr>
                <w:sz w:val="24"/>
              </w:rPr>
              <w:t>чением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Клен серебристый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 бульвар с огран</w:t>
            </w:r>
            <w:r>
              <w:rPr>
                <w:sz w:val="24"/>
              </w:rPr>
              <w:t>и</w:t>
            </w:r>
            <w:r>
              <w:rPr>
                <w:sz w:val="24"/>
              </w:rPr>
              <w:t>чением</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Клен татарский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Каштан конский обыкновенный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7D58F0">
            <w:pPr>
              <w:contextualSpacing/>
              <w:jc w:val="center"/>
              <w:rPr>
                <w:sz w:val="24"/>
              </w:rPr>
            </w:pPr>
            <w:r>
              <w:rPr>
                <w:sz w:val="24"/>
              </w:rPr>
              <w:t>+ с о</w:t>
            </w:r>
            <w:r>
              <w:rPr>
                <w:sz w:val="24"/>
              </w:rPr>
              <w:t>г</w:t>
            </w:r>
            <w:r>
              <w:rPr>
                <w:sz w:val="24"/>
              </w:rPr>
              <w:t>ран</w:t>
            </w:r>
            <w:r>
              <w:rPr>
                <w:sz w:val="24"/>
              </w:rPr>
              <w:t>и</w:t>
            </w:r>
            <w:r>
              <w:rPr>
                <w:sz w:val="24"/>
              </w:rPr>
              <w:t>чением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Липа голландская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Липа мелколистая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7D58F0">
            <w:pPr>
              <w:contextualSpacing/>
              <w:jc w:val="center"/>
              <w:rPr>
                <w:sz w:val="24"/>
              </w:rPr>
            </w:pPr>
            <w:r>
              <w:rPr>
                <w:sz w:val="24"/>
              </w:rPr>
              <w:t>+ с о</w:t>
            </w:r>
            <w:r>
              <w:rPr>
                <w:sz w:val="24"/>
              </w:rPr>
              <w:t>г</w:t>
            </w:r>
            <w:r>
              <w:rPr>
                <w:sz w:val="24"/>
              </w:rPr>
              <w:t>ран</w:t>
            </w:r>
            <w:r>
              <w:rPr>
                <w:sz w:val="24"/>
              </w:rPr>
              <w:t>и</w:t>
            </w:r>
            <w:r>
              <w:rPr>
                <w:sz w:val="24"/>
              </w:rPr>
              <w:t>чением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Липа крупнолистая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3C326A">
            <w:pPr>
              <w:contextualSpacing/>
              <w:jc w:val="center"/>
              <w:rPr>
                <w:sz w:val="24"/>
              </w:rPr>
            </w:pPr>
            <w:r>
              <w:rPr>
                <w:sz w:val="24"/>
              </w:rPr>
              <w:t>+ с о</w:t>
            </w:r>
            <w:r>
              <w:rPr>
                <w:sz w:val="24"/>
              </w:rPr>
              <w:t>г</w:t>
            </w:r>
            <w:r>
              <w:rPr>
                <w:sz w:val="24"/>
              </w:rPr>
              <w:t>ран</w:t>
            </w:r>
            <w:r>
              <w:rPr>
                <w:sz w:val="24"/>
              </w:rPr>
              <w:t>и</w:t>
            </w:r>
            <w:r>
              <w:rPr>
                <w:sz w:val="24"/>
              </w:rPr>
              <w:t>чением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Лох узколистный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Орех маньчжурский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бульвар с огран</w:t>
            </w:r>
            <w:r>
              <w:rPr>
                <w:sz w:val="24"/>
              </w:rPr>
              <w:t>и</w:t>
            </w:r>
            <w:r>
              <w:rPr>
                <w:sz w:val="24"/>
              </w:rPr>
              <w:t>чением</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lastRenderedPageBreak/>
              <w:t>Рябина гибридная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Рябина обыкновенная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3C326A">
            <w:pPr>
              <w:contextualSpacing/>
              <w:jc w:val="center"/>
              <w:rPr>
                <w:sz w:val="24"/>
              </w:rPr>
            </w:pPr>
            <w:r>
              <w:rPr>
                <w:sz w:val="24"/>
              </w:rPr>
              <w:t>+ с о</w:t>
            </w:r>
            <w:r>
              <w:rPr>
                <w:sz w:val="24"/>
              </w:rPr>
              <w:t>г</w:t>
            </w:r>
            <w:r>
              <w:rPr>
                <w:sz w:val="24"/>
              </w:rPr>
              <w:t>ран</w:t>
            </w:r>
            <w:r>
              <w:rPr>
                <w:sz w:val="24"/>
              </w:rPr>
              <w:t>и</w:t>
            </w:r>
            <w:r>
              <w:rPr>
                <w:sz w:val="24"/>
              </w:rPr>
              <w:t>чением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Рябина обыкновенная плакучая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7D58F0">
            <w:pPr>
              <w:contextualSpacing/>
              <w:jc w:val="center"/>
              <w:rPr>
                <w:sz w:val="24"/>
              </w:rPr>
            </w:pPr>
            <w:r>
              <w:rPr>
                <w:sz w:val="24"/>
              </w:rPr>
              <w:t>+ тол</w:t>
            </w:r>
            <w:r>
              <w:rPr>
                <w:sz w:val="24"/>
              </w:rPr>
              <w:t>ь</w:t>
            </w:r>
            <w:r>
              <w:rPr>
                <w:sz w:val="24"/>
              </w:rPr>
              <w:t>ко улиц</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Тополь бальзамический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3C326A">
            <w:pPr>
              <w:contextualSpacing/>
              <w:jc w:val="center"/>
              <w:rPr>
                <w:sz w:val="24"/>
              </w:rPr>
            </w:pPr>
            <w:r>
              <w:rPr>
                <w:sz w:val="24"/>
              </w:rPr>
              <w:t>+ с о</w:t>
            </w:r>
            <w:r>
              <w:rPr>
                <w:sz w:val="24"/>
              </w:rPr>
              <w:t>г</w:t>
            </w:r>
            <w:r>
              <w:rPr>
                <w:sz w:val="24"/>
              </w:rPr>
              <w:t>ран</w:t>
            </w:r>
            <w:r>
              <w:rPr>
                <w:sz w:val="24"/>
              </w:rPr>
              <w:t>и</w:t>
            </w:r>
            <w:r>
              <w:rPr>
                <w:sz w:val="24"/>
              </w:rPr>
              <w:t>чением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3C326A">
            <w:pPr>
              <w:contextualSpacing/>
              <w:jc w:val="center"/>
              <w:rPr>
                <w:sz w:val="24"/>
              </w:rPr>
            </w:pPr>
            <w:r>
              <w:rPr>
                <w:sz w:val="24"/>
              </w:rPr>
              <w:t>+ с огр</w:t>
            </w:r>
            <w:r>
              <w:rPr>
                <w:sz w:val="24"/>
              </w:rPr>
              <w:t>а</w:t>
            </w:r>
            <w:r>
              <w:rPr>
                <w:sz w:val="24"/>
              </w:rPr>
              <w:t>ничением</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Тополь белый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бульвар с огран</w:t>
            </w:r>
            <w:r>
              <w:rPr>
                <w:sz w:val="24"/>
              </w:rPr>
              <w:t>и</w:t>
            </w:r>
            <w:r>
              <w:rPr>
                <w:sz w:val="24"/>
              </w:rPr>
              <w:t>чением</w:t>
            </w:r>
          </w:p>
        </w:tc>
        <w:tc>
          <w:tcPr>
            <w:tcW w:w="993" w:type="dxa"/>
            <w:vAlign w:val="center"/>
          </w:tcPr>
          <w:p w:rsidR="007D58F0" w:rsidRDefault="007D58F0" w:rsidP="003C326A">
            <w:pPr>
              <w:contextualSpacing/>
              <w:jc w:val="center"/>
              <w:rPr>
                <w:sz w:val="24"/>
              </w:rPr>
            </w:pPr>
            <w:r>
              <w:rPr>
                <w:sz w:val="24"/>
              </w:rPr>
              <w:t>+ тол</w:t>
            </w:r>
            <w:r>
              <w:rPr>
                <w:sz w:val="24"/>
              </w:rPr>
              <w:t>ь</w:t>
            </w:r>
            <w:r>
              <w:rPr>
                <w:sz w:val="24"/>
              </w:rPr>
              <w:t>ко улиц с огр</w:t>
            </w:r>
            <w:r>
              <w:rPr>
                <w:sz w:val="24"/>
              </w:rPr>
              <w:t>а</w:t>
            </w:r>
            <w:r>
              <w:rPr>
                <w:sz w:val="24"/>
              </w:rPr>
              <w:t>нич</w:t>
            </w:r>
            <w:r>
              <w:rPr>
                <w:sz w:val="24"/>
              </w:rPr>
              <w:t>е</w:t>
            </w:r>
            <w:r>
              <w:rPr>
                <w:sz w:val="24"/>
              </w:rPr>
              <w:t>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Тополь берлинский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Тополь канадский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Тополь китайский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бульвар с огран</w:t>
            </w:r>
            <w:r>
              <w:rPr>
                <w:sz w:val="24"/>
              </w:rPr>
              <w:t>и</w:t>
            </w:r>
            <w:r>
              <w:rPr>
                <w:sz w:val="24"/>
              </w:rPr>
              <w:t>чением</w:t>
            </w:r>
          </w:p>
        </w:tc>
        <w:tc>
          <w:tcPr>
            <w:tcW w:w="993" w:type="dxa"/>
            <w:vAlign w:val="center"/>
          </w:tcPr>
          <w:p w:rsidR="007D58F0" w:rsidRDefault="007D58F0" w:rsidP="003C326A">
            <w:pPr>
              <w:contextualSpacing/>
              <w:jc w:val="center"/>
              <w:rPr>
                <w:sz w:val="24"/>
              </w:rPr>
            </w:pPr>
            <w:r>
              <w:rPr>
                <w:sz w:val="24"/>
              </w:rPr>
              <w:t>+ тол</w:t>
            </w:r>
            <w:r>
              <w:rPr>
                <w:sz w:val="24"/>
              </w:rPr>
              <w:t>ь</w:t>
            </w:r>
            <w:r>
              <w:rPr>
                <w:sz w:val="24"/>
              </w:rPr>
              <w:t>ко улиц</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Тополь пирамидальный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Тополь черный</w:t>
            </w:r>
          </w:p>
        </w:tc>
        <w:tc>
          <w:tcPr>
            <w:tcW w:w="993" w:type="dxa"/>
            <w:vAlign w:val="center"/>
          </w:tcPr>
          <w:p w:rsidR="007D58F0" w:rsidRDefault="007D58F0" w:rsidP="007D58F0">
            <w:pPr>
              <w:contextualSpacing/>
              <w:jc w:val="center"/>
              <w:rPr>
                <w:sz w:val="24"/>
              </w:rPr>
            </w:pPr>
            <w:r>
              <w:rPr>
                <w:sz w:val="24"/>
              </w:rPr>
              <w:t>+ с о</w:t>
            </w:r>
            <w:r>
              <w:rPr>
                <w:sz w:val="24"/>
              </w:rPr>
              <w:t>г</w:t>
            </w:r>
            <w:r>
              <w:rPr>
                <w:sz w:val="24"/>
              </w:rPr>
              <w:t>ран</w:t>
            </w:r>
            <w:r>
              <w:rPr>
                <w:sz w:val="24"/>
              </w:rPr>
              <w:t>и</w:t>
            </w:r>
            <w:r>
              <w:rPr>
                <w:sz w:val="24"/>
              </w:rPr>
              <w:t>чением</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3C326A">
            <w:pPr>
              <w:contextualSpacing/>
              <w:jc w:val="center"/>
              <w:rPr>
                <w:sz w:val="24"/>
              </w:rPr>
            </w:pPr>
            <w:r>
              <w:rPr>
                <w:sz w:val="24"/>
              </w:rPr>
              <w:t>+ с огран</w:t>
            </w:r>
            <w:r>
              <w:rPr>
                <w:sz w:val="24"/>
              </w:rPr>
              <w:t>и</w:t>
            </w:r>
            <w:r>
              <w:rPr>
                <w:sz w:val="24"/>
              </w:rPr>
              <w:t>чением</w:t>
            </w:r>
          </w:p>
        </w:tc>
        <w:tc>
          <w:tcPr>
            <w:tcW w:w="1241" w:type="dxa"/>
            <w:vAlign w:val="center"/>
          </w:tcPr>
          <w:p w:rsidR="007D58F0" w:rsidRDefault="007D58F0" w:rsidP="003C326A">
            <w:pPr>
              <w:contextualSpacing/>
              <w:jc w:val="center"/>
              <w:rPr>
                <w:sz w:val="24"/>
              </w:rPr>
            </w:pPr>
            <w:r>
              <w:rPr>
                <w:sz w:val="24"/>
              </w:rPr>
              <w:t>+ с огр</w:t>
            </w:r>
            <w:r>
              <w:rPr>
                <w:sz w:val="24"/>
              </w:rPr>
              <w:t>а</w:t>
            </w:r>
            <w:r>
              <w:rPr>
                <w:sz w:val="24"/>
              </w:rPr>
              <w:t>ничением</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Черемуха Маака</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Черемуха обыкновенная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3C326A">
            <w:pPr>
              <w:contextualSpacing/>
              <w:jc w:val="center"/>
              <w:rPr>
                <w:sz w:val="24"/>
              </w:rPr>
            </w:pPr>
            <w:r>
              <w:rPr>
                <w:sz w:val="24"/>
              </w:rPr>
              <w:t>+ с огран</w:t>
            </w:r>
            <w:r>
              <w:rPr>
                <w:sz w:val="24"/>
              </w:rPr>
              <w:t>и</w:t>
            </w:r>
            <w:r>
              <w:rPr>
                <w:sz w:val="24"/>
              </w:rPr>
              <w:t>чением</w:t>
            </w:r>
          </w:p>
        </w:tc>
        <w:tc>
          <w:tcPr>
            <w:tcW w:w="1241" w:type="dxa"/>
            <w:vAlign w:val="center"/>
          </w:tcPr>
          <w:p w:rsidR="007D58F0" w:rsidRDefault="007D58F0" w:rsidP="003C326A">
            <w:pPr>
              <w:contextualSpacing/>
              <w:jc w:val="center"/>
              <w:rPr>
                <w:sz w:val="24"/>
              </w:rPr>
            </w:pPr>
            <w:r>
              <w:rPr>
                <w:sz w:val="24"/>
              </w:rPr>
              <w:t>+ с огр</w:t>
            </w:r>
            <w:r>
              <w:rPr>
                <w:sz w:val="24"/>
              </w:rPr>
              <w:t>а</w:t>
            </w:r>
            <w:r>
              <w:rPr>
                <w:sz w:val="24"/>
              </w:rPr>
              <w:t>ничением</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Яблоня домашняя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Яблоня Недзведского</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Яблоня ягодная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Ясень пенсильванский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Ясень обыкновенный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3C326A">
            <w:pPr>
              <w:contextualSpacing/>
              <w:jc w:val="center"/>
              <w:rPr>
                <w:sz w:val="24"/>
              </w:rPr>
            </w:pPr>
            <w:r>
              <w:rPr>
                <w:sz w:val="24"/>
              </w:rPr>
              <w:t>+ с о</w:t>
            </w:r>
            <w:r>
              <w:rPr>
                <w:sz w:val="24"/>
              </w:rPr>
              <w:t>г</w:t>
            </w:r>
            <w:r>
              <w:rPr>
                <w:sz w:val="24"/>
              </w:rPr>
              <w:t>ран</w:t>
            </w:r>
            <w:r>
              <w:rPr>
                <w:sz w:val="24"/>
              </w:rPr>
              <w:t>и</w:t>
            </w:r>
            <w:r>
              <w:rPr>
                <w:sz w:val="24"/>
              </w:rPr>
              <w:t>чением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3C326A">
        <w:trPr>
          <w:jc w:val="center"/>
        </w:trPr>
        <w:tc>
          <w:tcPr>
            <w:tcW w:w="9571" w:type="dxa"/>
            <w:gridSpan w:val="6"/>
            <w:vAlign w:val="center"/>
          </w:tcPr>
          <w:p w:rsidR="007D58F0" w:rsidRDefault="007D58F0" w:rsidP="007D58F0">
            <w:pPr>
              <w:contextualSpacing/>
              <w:jc w:val="center"/>
              <w:rPr>
                <w:sz w:val="24"/>
              </w:rPr>
            </w:pPr>
            <w:r>
              <w:rPr>
                <w:sz w:val="24"/>
              </w:rPr>
              <w:t>Кустарники</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Барбарис обыкновенный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Барбарис пурпурный обыкн</w:t>
            </w:r>
            <w:r>
              <w:rPr>
                <w:sz w:val="24"/>
              </w:rPr>
              <w:t>о</w:t>
            </w:r>
            <w:r>
              <w:rPr>
                <w:sz w:val="24"/>
              </w:rPr>
              <w:t>венный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3C326A">
            <w:pPr>
              <w:contextualSpacing/>
              <w:jc w:val="center"/>
              <w:rPr>
                <w:sz w:val="24"/>
              </w:rPr>
            </w:pPr>
            <w:r>
              <w:rPr>
                <w:sz w:val="24"/>
              </w:rPr>
              <w:t>+ с о</w:t>
            </w:r>
            <w:r>
              <w:rPr>
                <w:sz w:val="24"/>
              </w:rPr>
              <w:t>г</w:t>
            </w:r>
            <w:r>
              <w:rPr>
                <w:sz w:val="24"/>
              </w:rPr>
              <w:t>ран</w:t>
            </w:r>
            <w:r>
              <w:rPr>
                <w:sz w:val="24"/>
              </w:rPr>
              <w:t>и</w:t>
            </w:r>
            <w:r>
              <w:rPr>
                <w:sz w:val="24"/>
              </w:rPr>
              <w:t>чением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Барбарис Тунберга</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Бирючина обыкновенная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Вишня войлочная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3C326A">
            <w:pPr>
              <w:contextualSpacing/>
              <w:jc w:val="center"/>
              <w:rPr>
                <w:sz w:val="24"/>
              </w:rPr>
            </w:pPr>
            <w:r>
              <w:rPr>
                <w:sz w:val="24"/>
              </w:rPr>
              <w:t>+ с о</w:t>
            </w:r>
            <w:r>
              <w:rPr>
                <w:sz w:val="24"/>
              </w:rPr>
              <w:t>г</w:t>
            </w:r>
            <w:r>
              <w:rPr>
                <w:sz w:val="24"/>
              </w:rPr>
              <w:t>ран</w:t>
            </w:r>
            <w:r>
              <w:rPr>
                <w:sz w:val="24"/>
              </w:rPr>
              <w:t>и</w:t>
            </w:r>
            <w:r>
              <w:rPr>
                <w:sz w:val="24"/>
              </w:rPr>
              <w:t>чением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Дерен белый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Акация желтая древовидная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Акация желтая кустарник</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lastRenderedPageBreak/>
              <w:t>Кизильник обыкновенный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Жимолость (различные виды)</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ограничением</w:t>
            </w:r>
          </w:p>
        </w:tc>
        <w:tc>
          <w:tcPr>
            <w:tcW w:w="993" w:type="dxa"/>
            <w:vAlign w:val="center"/>
          </w:tcPr>
          <w:p w:rsidR="007D58F0" w:rsidRDefault="007D58F0" w:rsidP="003C326A">
            <w:pPr>
              <w:contextualSpacing/>
              <w:jc w:val="center"/>
              <w:rPr>
                <w:sz w:val="24"/>
              </w:rPr>
            </w:pPr>
            <w:r>
              <w:rPr>
                <w:sz w:val="24"/>
              </w:rPr>
              <w:t>+ с ограничением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Ирга (различные виды)</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ограничением</w:t>
            </w:r>
          </w:p>
        </w:tc>
        <w:tc>
          <w:tcPr>
            <w:tcW w:w="993" w:type="dxa"/>
            <w:vAlign w:val="center"/>
          </w:tcPr>
          <w:p w:rsidR="007D58F0" w:rsidRDefault="007D58F0" w:rsidP="003C326A">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Калина гордовина</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ограничением</w:t>
            </w:r>
          </w:p>
        </w:tc>
        <w:tc>
          <w:tcPr>
            <w:tcW w:w="993" w:type="dxa"/>
            <w:vAlign w:val="center"/>
          </w:tcPr>
          <w:p w:rsidR="007D58F0" w:rsidRDefault="007D58F0" w:rsidP="003C326A">
            <w:pPr>
              <w:contextualSpacing/>
              <w:jc w:val="center"/>
              <w:rPr>
                <w:sz w:val="24"/>
              </w:rPr>
            </w:pPr>
            <w:r>
              <w:rPr>
                <w:sz w:val="24"/>
              </w:rPr>
              <w:t>+ с ограничением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Калина обыкновенная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бульвар  с ограничением</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Кизильник блестящий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Пузыреплодник калинолистный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Роза (различные виды)</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3C326A">
            <w:pPr>
              <w:contextualSpacing/>
              <w:jc w:val="center"/>
              <w:rPr>
                <w:sz w:val="24"/>
              </w:rPr>
            </w:pPr>
            <w:r>
              <w:rPr>
                <w:sz w:val="24"/>
              </w:rPr>
              <w:t>+ с ограничением</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Сирень венгерская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ограничением</w:t>
            </w:r>
          </w:p>
        </w:tc>
        <w:tc>
          <w:tcPr>
            <w:tcW w:w="993" w:type="dxa"/>
            <w:vAlign w:val="center"/>
          </w:tcPr>
          <w:p w:rsidR="007D58F0" w:rsidRDefault="007D58F0" w:rsidP="003C326A">
            <w:pPr>
              <w:contextualSpacing/>
              <w:jc w:val="center"/>
              <w:rPr>
                <w:sz w:val="24"/>
              </w:rPr>
            </w:pPr>
            <w:r>
              <w:rPr>
                <w:sz w:val="24"/>
              </w:rPr>
              <w:t>+ с ограничением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Сирень обыкновенная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ограничением</w:t>
            </w:r>
          </w:p>
        </w:tc>
        <w:tc>
          <w:tcPr>
            <w:tcW w:w="993" w:type="dxa"/>
            <w:vAlign w:val="center"/>
          </w:tcPr>
          <w:p w:rsidR="007D58F0" w:rsidRDefault="007D58F0" w:rsidP="003C326A">
            <w:pPr>
              <w:contextualSpacing/>
              <w:jc w:val="center"/>
              <w:rPr>
                <w:sz w:val="24"/>
              </w:rPr>
            </w:pPr>
            <w:r>
              <w:rPr>
                <w:sz w:val="24"/>
              </w:rPr>
              <w:t>+ с ограничением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Смородина альпийская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Смородина золотистая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ограничением</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Снежноягодник белый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ограничением</w:t>
            </w:r>
          </w:p>
        </w:tc>
        <w:tc>
          <w:tcPr>
            <w:tcW w:w="993" w:type="dxa"/>
            <w:vAlign w:val="center"/>
          </w:tcPr>
          <w:p w:rsidR="007D58F0" w:rsidRDefault="007D58F0" w:rsidP="003C326A">
            <w:pPr>
              <w:contextualSpacing/>
              <w:jc w:val="center"/>
              <w:rPr>
                <w:sz w:val="24"/>
              </w:rPr>
            </w:pPr>
            <w:r>
              <w:rPr>
                <w:sz w:val="24"/>
              </w:rPr>
              <w:t>+ с ограничением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Спирея (различные виды)</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3C326A">
            <w:pPr>
              <w:contextualSpacing/>
              <w:jc w:val="center"/>
              <w:rPr>
                <w:sz w:val="24"/>
              </w:rPr>
            </w:pPr>
            <w:r>
              <w:rPr>
                <w:sz w:val="24"/>
              </w:rPr>
              <w:t>+ с ограничением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Форзичия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ограничением</w:t>
            </w:r>
          </w:p>
        </w:tc>
        <w:tc>
          <w:tcPr>
            <w:tcW w:w="993" w:type="dxa"/>
            <w:vAlign w:val="center"/>
          </w:tcPr>
          <w:p w:rsidR="007D58F0" w:rsidRDefault="007D58F0" w:rsidP="003C326A">
            <w:pPr>
              <w:contextualSpacing/>
              <w:jc w:val="center"/>
              <w:rPr>
                <w:sz w:val="24"/>
              </w:rPr>
            </w:pPr>
            <w:r>
              <w:rPr>
                <w:sz w:val="24"/>
              </w:rPr>
              <w:t>+ с ограничением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Чубушник вевнечный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ограничением</w:t>
            </w:r>
          </w:p>
        </w:tc>
        <w:tc>
          <w:tcPr>
            <w:tcW w:w="993" w:type="dxa"/>
            <w:vAlign w:val="center"/>
          </w:tcPr>
          <w:p w:rsidR="007D58F0" w:rsidRDefault="007D58F0" w:rsidP="003C326A">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3C326A">
        <w:trPr>
          <w:jc w:val="center"/>
        </w:trPr>
        <w:tc>
          <w:tcPr>
            <w:tcW w:w="9571" w:type="dxa"/>
            <w:gridSpan w:val="6"/>
            <w:vAlign w:val="center"/>
          </w:tcPr>
          <w:p w:rsidR="007D58F0" w:rsidRDefault="007D58F0" w:rsidP="007D58F0">
            <w:pPr>
              <w:contextualSpacing/>
              <w:jc w:val="center"/>
              <w:rPr>
                <w:sz w:val="24"/>
              </w:rPr>
            </w:pPr>
            <w:r>
              <w:rPr>
                <w:sz w:val="24"/>
              </w:rPr>
              <w:t>Лианы</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Девичий виноград</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3C326A">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bl>
    <w:p w:rsidR="005C37C5" w:rsidRPr="005C37C5" w:rsidRDefault="005C37C5" w:rsidP="005C37C5">
      <w:pPr>
        <w:contextualSpacing/>
        <w:jc w:val="right"/>
        <w:rPr>
          <w:sz w:val="24"/>
        </w:rPr>
      </w:pPr>
    </w:p>
    <w:p w:rsidR="007D58F0" w:rsidRDefault="007D58F0" w:rsidP="007D58F0">
      <w:pPr>
        <w:contextualSpacing/>
        <w:jc w:val="right"/>
        <w:rPr>
          <w:sz w:val="24"/>
        </w:rPr>
      </w:pPr>
      <w:r w:rsidRPr="007D58F0">
        <w:rPr>
          <w:sz w:val="24"/>
        </w:rPr>
        <w:t>Таблица 8.1. Виды растений, рекомендуемые для крышн</w:t>
      </w:r>
      <w:r>
        <w:rPr>
          <w:sz w:val="24"/>
        </w:rPr>
        <w:t>ого и вертикального озеленения*</w:t>
      </w:r>
      <w:r w:rsidR="000752C0">
        <w:rPr>
          <w:sz w:val="24"/>
        </w:rPr>
        <w:t>.</w:t>
      </w:r>
    </w:p>
    <w:p w:rsidR="007D58F0" w:rsidRDefault="007D58F0" w:rsidP="007D58F0">
      <w:pPr>
        <w:contextualSpacing/>
        <w:jc w:val="right"/>
        <w:rPr>
          <w:sz w:val="24"/>
        </w:rPr>
      </w:pPr>
    </w:p>
    <w:tbl>
      <w:tblPr>
        <w:tblStyle w:val="a7"/>
        <w:tblW w:w="9606" w:type="dxa"/>
        <w:jc w:val="center"/>
        <w:tblLayout w:type="fixed"/>
        <w:tblLook w:val="04A0"/>
      </w:tblPr>
      <w:tblGrid>
        <w:gridCol w:w="3369"/>
        <w:gridCol w:w="1701"/>
        <w:gridCol w:w="1417"/>
        <w:gridCol w:w="1701"/>
        <w:gridCol w:w="1418"/>
      </w:tblGrid>
      <w:tr w:rsidR="007D58F0" w:rsidTr="007D58F0">
        <w:trPr>
          <w:jc w:val="center"/>
        </w:trPr>
        <w:tc>
          <w:tcPr>
            <w:tcW w:w="3369" w:type="dxa"/>
            <w:vMerge w:val="restart"/>
            <w:vAlign w:val="center"/>
          </w:tcPr>
          <w:p w:rsidR="007D58F0" w:rsidRDefault="007D58F0" w:rsidP="007D58F0">
            <w:pPr>
              <w:contextualSpacing/>
              <w:jc w:val="center"/>
              <w:rPr>
                <w:sz w:val="24"/>
              </w:rPr>
            </w:pPr>
            <w:r>
              <w:rPr>
                <w:sz w:val="24"/>
              </w:rPr>
              <w:t>Наименование растения</w:t>
            </w:r>
          </w:p>
        </w:tc>
        <w:tc>
          <w:tcPr>
            <w:tcW w:w="6237" w:type="dxa"/>
            <w:gridSpan w:val="4"/>
            <w:vAlign w:val="center"/>
          </w:tcPr>
          <w:p w:rsidR="007D58F0" w:rsidRDefault="007D58F0" w:rsidP="007D58F0">
            <w:pPr>
              <w:contextualSpacing/>
              <w:jc w:val="center"/>
              <w:rPr>
                <w:sz w:val="24"/>
              </w:rPr>
            </w:pPr>
            <w:r>
              <w:rPr>
                <w:sz w:val="24"/>
              </w:rPr>
              <w:t>Вид озеленения</w:t>
            </w:r>
          </w:p>
        </w:tc>
      </w:tr>
      <w:tr w:rsidR="007D58F0" w:rsidTr="007D58F0">
        <w:trPr>
          <w:jc w:val="center"/>
        </w:trPr>
        <w:tc>
          <w:tcPr>
            <w:tcW w:w="3369" w:type="dxa"/>
            <w:vMerge/>
            <w:vAlign w:val="center"/>
          </w:tcPr>
          <w:p w:rsidR="007D58F0" w:rsidRDefault="007D58F0" w:rsidP="007D58F0">
            <w:pPr>
              <w:contextualSpacing/>
              <w:jc w:val="center"/>
              <w:rPr>
                <w:sz w:val="24"/>
              </w:rPr>
            </w:pPr>
          </w:p>
        </w:tc>
        <w:tc>
          <w:tcPr>
            <w:tcW w:w="3118" w:type="dxa"/>
            <w:gridSpan w:val="2"/>
            <w:vAlign w:val="center"/>
          </w:tcPr>
          <w:p w:rsidR="007D58F0" w:rsidRDefault="007D58F0" w:rsidP="007D58F0">
            <w:pPr>
              <w:contextualSpacing/>
              <w:jc w:val="center"/>
              <w:rPr>
                <w:sz w:val="24"/>
              </w:rPr>
            </w:pPr>
            <w:r>
              <w:rPr>
                <w:sz w:val="24"/>
              </w:rPr>
              <w:t>Крышное</w:t>
            </w:r>
          </w:p>
        </w:tc>
        <w:tc>
          <w:tcPr>
            <w:tcW w:w="3119" w:type="dxa"/>
            <w:gridSpan w:val="2"/>
            <w:vAlign w:val="center"/>
          </w:tcPr>
          <w:p w:rsidR="007D58F0" w:rsidRDefault="007D58F0" w:rsidP="007D58F0">
            <w:pPr>
              <w:contextualSpacing/>
              <w:jc w:val="center"/>
              <w:rPr>
                <w:sz w:val="24"/>
              </w:rPr>
            </w:pPr>
            <w:r>
              <w:rPr>
                <w:sz w:val="24"/>
              </w:rPr>
              <w:t>Вертикальное</w:t>
            </w:r>
          </w:p>
        </w:tc>
      </w:tr>
      <w:tr w:rsidR="007D58F0" w:rsidTr="007D58F0">
        <w:trPr>
          <w:jc w:val="center"/>
        </w:trPr>
        <w:tc>
          <w:tcPr>
            <w:tcW w:w="3369" w:type="dxa"/>
            <w:vMerge/>
            <w:vAlign w:val="center"/>
          </w:tcPr>
          <w:p w:rsidR="007D58F0" w:rsidRDefault="007D58F0" w:rsidP="007D58F0">
            <w:pPr>
              <w:contextualSpacing/>
              <w:jc w:val="center"/>
              <w:rPr>
                <w:sz w:val="24"/>
              </w:rPr>
            </w:pPr>
          </w:p>
        </w:tc>
        <w:tc>
          <w:tcPr>
            <w:tcW w:w="1701" w:type="dxa"/>
            <w:vAlign w:val="center"/>
          </w:tcPr>
          <w:p w:rsidR="007D58F0" w:rsidRDefault="007D58F0" w:rsidP="007D58F0">
            <w:pPr>
              <w:contextualSpacing/>
              <w:jc w:val="center"/>
              <w:rPr>
                <w:sz w:val="24"/>
              </w:rPr>
            </w:pPr>
            <w:r>
              <w:rPr>
                <w:sz w:val="24"/>
              </w:rPr>
              <w:t>стационарное</w:t>
            </w:r>
          </w:p>
        </w:tc>
        <w:tc>
          <w:tcPr>
            <w:tcW w:w="1417" w:type="dxa"/>
            <w:vAlign w:val="center"/>
          </w:tcPr>
          <w:p w:rsidR="007D58F0" w:rsidRDefault="007D58F0" w:rsidP="007D58F0">
            <w:pPr>
              <w:contextualSpacing/>
              <w:jc w:val="center"/>
              <w:rPr>
                <w:sz w:val="24"/>
              </w:rPr>
            </w:pPr>
            <w:r>
              <w:rPr>
                <w:sz w:val="24"/>
              </w:rPr>
              <w:t>мобильное</w:t>
            </w:r>
          </w:p>
        </w:tc>
        <w:tc>
          <w:tcPr>
            <w:tcW w:w="1701" w:type="dxa"/>
            <w:vAlign w:val="center"/>
          </w:tcPr>
          <w:p w:rsidR="007D58F0" w:rsidRDefault="007D58F0" w:rsidP="003C326A">
            <w:pPr>
              <w:contextualSpacing/>
              <w:jc w:val="center"/>
              <w:rPr>
                <w:sz w:val="24"/>
              </w:rPr>
            </w:pPr>
            <w:r>
              <w:rPr>
                <w:sz w:val="24"/>
              </w:rPr>
              <w:t>стационарное</w:t>
            </w:r>
          </w:p>
        </w:tc>
        <w:tc>
          <w:tcPr>
            <w:tcW w:w="1418" w:type="dxa"/>
            <w:vAlign w:val="center"/>
          </w:tcPr>
          <w:p w:rsidR="007D58F0" w:rsidRDefault="007D58F0" w:rsidP="003C326A">
            <w:pPr>
              <w:contextualSpacing/>
              <w:jc w:val="center"/>
              <w:rPr>
                <w:sz w:val="24"/>
              </w:rPr>
            </w:pPr>
            <w:r>
              <w:rPr>
                <w:sz w:val="24"/>
              </w:rPr>
              <w:t>мобильное</w:t>
            </w:r>
          </w:p>
        </w:tc>
      </w:tr>
      <w:tr w:rsidR="007D58F0" w:rsidTr="007D58F0">
        <w:trPr>
          <w:jc w:val="center"/>
        </w:trPr>
        <w:tc>
          <w:tcPr>
            <w:tcW w:w="9606" w:type="dxa"/>
            <w:gridSpan w:val="5"/>
            <w:vAlign w:val="center"/>
          </w:tcPr>
          <w:p w:rsidR="007D58F0" w:rsidRDefault="007D58F0" w:rsidP="007D58F0">
            <w:pPr>
              <w:contextualSpacing/>
              <w:jc w:val="center"/>
              <w:rPr>
                <w:sz w:val="24"/>
              </w:rPr>
            </w:pPr>
            <w:r>
              <w:rPr>
                <w:sz w:val="24"/>
              </w:rPr>
              <w:t>Травы</w:t>
            </w:r>
          </w:p>
        </w:tc>
      </w:tr>
      <w:tr w:rsidR="007D58F0" w:rsidTr="007D58F0">
        <w:trPr>
          <w:jc w:val="center"/>
        </w:trPr>
        <w:tc>
          <w:tcPr>
            <w:tcW w:w="3369" w:type="dxa"/>
            <w:vAlign w:val="center"/>
          </w:tcPr>
          <w:p w:rsidR="007D58F0" w:rsidRDefault="007D58F0" w:rsidP="007D58F0">
            <w:pPr>
              <w:contextualSpacing/>
              <w:rPr>
                <w:sz w:val="24"/>
              </w:rPr>
            </w:pPr>
            <w:r>
              <w:rPr>
                <w:sz w:val="24"/>
              </w:rPr>
              <w:t>Очиток белый</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Очиток гибридный</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Очиток едкий</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Очиток шестирябый</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Пырей бескорневой</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9606" w:type="dxa"/>
            <w:gridSpan w:val="5"/>
            <w:vAlign w:val="center"/>
          </w:tcPr>
          <w:p w:rsidR="007D58F0" w:rsidRDefault="007D58F0" w:rsidP="007D58F0">
            <w:pPr>
              <w:contextualSpacing/>
              <w:jc w:val="center"/>
              <w:rPr>
                <w:sz w:val="24"/>
              </w:rPr>
            </w:pPr>
            <w:r>
              <w:rPr>
                <w:sz w:val="24"/>
              </w:rPr>
              <w:t>Кусты**</w:t>
            </w:r>
          </w:p>
        </w:tc>
      </w:tr>
      <w:tr w:rsidR="007D58F0" w:rsidTr="007D58F0">
        <w:trPr>
          <w:jc w:val="center"/>
        </w:trPr>
        <w:tc>
          <w:tcPr>
            <w:tcW w:w="3369" w:type="dxa"/>
            <w:vAlign w:val="center"/>
          </w:tcPr>
          <w:p w:rsidR="007D58F0" w:rsidRDefault="007D58F0" w:rsidP="007D58F0">
            <w:pPr>
              <w:contextualSpacing/>
              <w:rPr>
                <w:sz w:val="24"/>
              </w:rPr>
            </w:pPr>
            <w:r>
              <w:rPr>
                <w:sz w:val="24"/>
              </w:rPr>
              <w:t>Айва японская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Акация желтая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Барбарис Тунберга</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Дерен белый</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Калина Городовина</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Можжевельник казацкий</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Рододендрон даурский</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Сирень венгерская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Сирень обыкновенная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Спирея (различные виды)</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9606" w:type="dxa"/>
            <w:gridSpan w:val="5"/>
            <w:vAlign w:val="center"/>
          </w:tcPr>
          <w:p w:rsidR="007D58F0" w:rsidRDefault="007D58F0" w:rsidP="007D58F0">
            <w:pPr>
              <w:contextualSpacing/>
              <w:jc w:val="center"/>
              <w:rPr>
                <w:sz w:val="24"/>
              </w:rPr>
            </w:pPr>
            <w:r>
              <w:rPr>
                <w:sz w:val="24"/>
              </w:rPr>
              <w:t>Лианы древесные</w:t>
            </w:r>
          </w:p>
        </w:tc>
      </w:tr>
      <w:tr w:rsidR="007D58F0" w:rsidTr="007D58F0">
        <w:trPr>
          <w:jc w:val="center"/>
        </w:trPr>
        <w:tc>
          <w:tcPr>
            <w:tcW w:w="3369" w:type="dxa"/>
            <w:vAlign w:val="center"/>
          </w:tcPr>
          <w:p w:rsidR="007D58F0" w:rsidRDefault="007D58F0" w:rsidP="007D58F0">
            <w:pPr>
              <w:contextualSpacing/>
              <w:rPr>
                <w:sz w:val="24"/>
              </w:rPr>
            </w:pPr>
            <w:r>
              <w:rPr>
                <w:sz w:val="24"/>
              </w:rPr>
              <w:t>Актинидия Аргута</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Виноград амурский</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Виноград пятилистый</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Древогубецкруглолистый</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Жасмин лекарственный</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Жимолость вьющаяся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Жимолость Брауна</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Жимолость каприфоль</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Жимолость сизая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Жимолость Тельмана</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Жимолость шороховатая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Лимонник китайский</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Роза многоцветная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9606" w:type="dxa"/>
            <w:gridSpan w:val="5"/>
            <w:vAlign w:val="center"/>
          </w:tcPr>
          <w:p w:rsidR="007D58F0" w:rsidRDefault="007D58F0" w:rsidP="007D58F0">
            <w:pPr>
              <w:contextualSpacing/>
              <w:jc w:val="center"/>
              <w:rPr>
                <w:sz w:val="24"/>
              </w:rPr>
            </w:pPr>
            <w:r>
              <w:rPr>
                <w:sz w:val="24"/>
              </w:rPr>
              <w:t>Лианы травянистые</w:t>
            </w:r>
          </w:p>
        </w:tc>
      </w:tr>
      <w:tr w:rsidR="007D58F0" w:rsidTr="007D58F0">
        <w:trPr>
          <w:jc w:val="center"/>
        </w:trPr>
        <w:tc>
          <w:tcPr>
            <w:tcW w:w="3369" w:type="dxa"/>
            <w:vAlign w:val="center"/>
          </w:tcPr>
          <w:p w:rsidR="007D58F0" w:rsidRDefault="007D58F0" w:rsidP="007D58F0">
            <w:pPr>
              <w:contextualSpacing/>
              <w:rPr>
                <w:sz w:val="24"/>
              </w:rPr>
            </w:pPr>
            <w:r>
              <w:rPr>
                <w:sz w:val="24"/>
              </w:rPr>
              <w:t>Горошек душистый</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Ипомея трехцветная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Клематис, ломонос</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Клематис тангутский</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Княжник сибирский</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Луносемянникдаурский</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Настурция большая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Тыква мелкоплодная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Фасоль огненно-красная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Хмель обыкновенная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3C326A">
        <w:trPr>
          <w:jc w:val="center"/>
        </w:trPr>
        <w:tc>
          <w:tcPr>
            <w:tcW w:w="9606" w:type="dxa"/>
            <w:gridSpan w:val="5"/>
            <w:vAlign w:val="center"/>
          </w:tcPr>
          <w:p w:rsidR="007D58F0" w:rsidRDefault="007D58F0" w:rsidP="007D58F0">
            <w:pPr>
              <w:contextualSpacing/>
              <w:jc w:val="center"/>
              <w:rPr>
                <w:sz w:val="24"/>
              </w:rPr>
            </w:pPr>
            <w:r>
              <w:rPr>
                <w:sz w:val="24"/>
              </w:rPr>
              <w:t>Деревья**</w:t>
            </w:r>
          </w:p>
        </w:tc>
      </w:tr>
      <w:tr w:rsidR="007D58F0" w:rsidTr="007D58F0">
        <w:trPr>
          <w:jc w:val="center"/>
        </w:trPr>
        <w:tc>
          <w:tcPr>
            <w:tcW w:w="3369" w:type="dxa"/>
            <w:vAlign w:val="center"/>
          </w:tcPr>
          <w:p w:rsidR="007D58F0" w:rsidRDefault="007D58F0" w:rsidP="007D58F0">
            <w:pPr>
              <w:contextualSpacing/>
              <w:rPr>
                <w:sz w:val="24"/>
              </w:rPr>
            </w:pPr>
            <w:r>
              <w:rPr>
                <w:sz w:val="24"/>
              </w:rPr>
              <w:t>Бархат амурский</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Груша обыкновенная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Ель колючая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Лиственница сибирская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Рябина обыкновенная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Черемуха Маака</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Туя западная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Яблоня сибирская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3C326A">
        <w:trPr>
          <w:jc w:val="center"/>
        </w:trPr>
        <w:tc>
          <w:tcPr>
            <w:tcW w:w="9606" w:type="dxa"/>
            <w:gridSpan w:val="5"/>
            <w:vAlign w:val="center"/>
          </w:tcPr>
          <w:p w:rsidR="007D58F0" w:rsidRPr="007D58F0" w:rsidRDefault="007D58F0" w:rsidP="007D58F0">
            <w:pPr>
              <w:contextualSpacing/>
              <w:rPr>
                <w:sz w:val="24"/>
              </w:rPr>
            </w:pPr>
            <w:r w:rsidRPr="007D58F0">
              <w:rPr>
                <w:sz w:val="24"/>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7D58F0" w:rsidRPr="007D58F0" w:rsidRDefault="007D58F0" w:rsidP="007D58F0">
            <w:pPr>
              <w:contextualSpacing/>
              <w:rPr>
                <w:sz w:val="24"/>
              </w:rPr>
            </w:pPr>
            <w:r w:rsidRPr="007D58F0">
              <w:rPr>
                <w:sz w:val="24"/>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tc>
      </w:tr>
    </w:tbl>
    <w:p w:rsidR="007D58F0" w:rsidRPr="007D58F0" w:rsidRDefault="007D58F0" w:rsidP="007D58F0">
      <w:pPr>
        <w:contextualSpacing/>
        <w:jc w:val="right"/>
        <w:rPr>
          <w:sz w:val="24"/>
        </w:rPr>
      </w:pPr>
    </w:p>
    <w:p w:rsidR="005C37C5" w:rsidRDefault="007D58F0" w:rsidP="007D58F0">
      <w:pPr>
        <w:ind w:firstLine="708"/>
        <w:contextualSpacing/>
        <w:jc w:val="right"/>
        <w:rPr>
          <w:sz w:val="24"/>
        </w:rPr>
      </w:pPr>
      <w:r w:rsidRPr="007D58F0">
        <w:rPr>
          <w:sz w:val="24"/>
        </w:rPr>
        <w:t>Таблица 9. Параметры и требования для сортировки крупномерных деревьев</w:t>
      </w:r>
      <w:r>
        <w:rPr>
          <w:sz w:val="24"/>
        </w:rPr>
        <w:t>.</w:t>
      </w:r>
    </w:p>
    <w:p w:rsidR="007D58F0" w:rsidRDefault="007D58F0" w:rsidP="007D58F0">
      <w:pPr>
        <w:ind w:firstLine="708"/>
        <w:contextualSpacing/>
        <w:jc w:val="right"/>
        <w:rPr>
          <w:sz w:val="24"/>
        </w:rPr>
      </w:pPr>
    </w:p>
    <w:tbl>
      <w:tblPr>
        <w:tblStyle w:val="a7"/>
        <w:tblW w:w="0" w:type="auto"/>
        <w:jc w:val="center"/>
        <w:tblLook w:val="04A0"/>
      </w:tblPr>
      <w:tblGrid>
        <w:gridCol w:w="1809"/>
        <w:gridCol w:w="5078"/>
        <w:gridCol w:w="2684"/>
      </w:tblGrid>
      <w:tr w:rsidR="007D58F0" w:rsidRPr="007D58F0" w:rsidTr="007D58F0">
        <w:trPr>
          <w:jc w:val="center"/>
        </w:trPr>
        <w:tc>
          <w:tcPr>
            <w:tcW w:w="1809" w:type="dxa"/>
            <w:vAlign w:val="center"/>
          </w:tcPr>
          <w:p w:rsidR="007D58F0" w:rsidRPr="007D58F0" w:rsidRDefault="007D58F0" w:rsidP="007D58F0">
            <w:pPr>
              <w:contextualSpacing/>
              <w:jc w:val="center"/>
              <w:rPr>
                <w:sz w:val="24"/>
              </w:rPr>
            </w:pPr>
            <w:r w:rsidRPr="007D58F0">
              <w:rPr>
                <w:sz w:val="24"/>
              </w:rPr>
              <w:t>Наименование</w:t>
            </w:r>
          </w:p>
        </w:tc>
        <w:tc>
          <w:tcPr>
            <w:tcW w:w="5103" w:type="dxa"/>
            <w:vAlign w:val="center"/>
          </w:tcPr>
          <w:p w:rsidR="007D58F0" w:rsidRPr="007D58F0" w:rsidRDefault="007D58F0" w:rsidP="007D58F0">
            <w:pPr>
              <w:contextualSpacing/>
              <w:jc w:val="center"/>
              <w:rPr>
                <w:sz w:val="24"/>
              </w:rPr>
            </w:pPr>
            <w:r w:rsidRPr="007D58F0">
              <w:rPr>
                <w:sz w:val="24"/>
              </w:rPr>
              <w:t>Требования</w:t>
            </w:r>
          </w:p>
        </w:tc>
        <w:tc>
          <w:tcPr>
            <w:tcW w:w="2659" w:type="dxa"/>
            <w:vAlign w:val="center"/>
          </w:tcPr>
          <w:p w:rsidR="007D58F0" w:rsidRPr="007D58F0" w:rsidRDefault="007D58F0" w:rsidP="007D58F0">
            <w:pPr>
              <w:contextualSpacing/>
              <w:jc w:val="center"/>
              <w:rPr>
                <w:sz w:val="24"/>
              </w:rPr>
            </w:pPr>
            <w:r w:rsidRPr="007D58F0">
              <w:rPr>
                <w:sz w:val="24"/>
              </w:rPr>
              <w:t>Сортировка</w:t>
            </w:r>
          </w:p>
        </w:tc>
      </w:tr>
      <w:tr w:rsidR="007D58F0" w:rsidRPr="007D58F0" w:rsidTr="007D58F0">
        <w:trPr>
          <w:jc w:val="center"/>
        </w:trPr>
        <w:tc>
          <w:tcPr>
            <w:tcW w:w="1809" w:type="dxa"/>
            <w:vAlign w:val="center"/>
          </w:tcPr>
          <w:p w:rsidR="007D58F0" w:rsidRPr="007D58F0" w:rsidRDefault="007D58F0" w:rsidP="007D58F0">
            <w:pPr>
              <w:contextualSpacing/>
              <w:jc w:val="center"/>
              <w:rPr>
                <w:sz w:val="24"/>
              </w:rPr>
            </w:pPr>
            <w:r w:rsidRPr="007D58F0">
              <w:rPr>
                <w:sz w:val="24"/>
              </w:rPr>
              <w:t>Крупномерные деревья*, пересаженные дважды</w:t>
            </w:r>
          </w:p>
        </w:tc>
        <w:tc>
          <w:tcPr>
            <w:tcW w:w="5103" w:type="dxa"/>
            <w:vAlign w:val="center"/>
          </w:tcPr>
          <w:p w:rsidR="007D58F0" w:rsidRPr="007D58F0" w:rsidRDefault="007D58F0" w:rsidP="007D58F0">
            <w:pPr>
              <w:contextualSpacing/>
              <w:jc w:val="center"/>
              <w:rPr>
                <w:sz w:val="24"/>
              </w:rPr>
            </w:pPr>
            <w:r w:rsidRPr="007D58F0">
              <w:rPr>
                <w:sz w:val="24"/>
              </w:rPr>
              <w:t>Кр</w:t>
            </w:r>
            <w:r>
              <w:rPr>
                <w:sz w:val="24"/>
              </w:rPr>
              <w:t xml:space="preserve">упномерные </w:t>
            </w:r>
            <w:r w:rsidRPr="007D58F0">
              <w:rPr>
                <w:sz w:val="24"/>
              </w:rPr>
              <w:t>д</w:t>
            </w:r>
            <w:r>
              <w:rPr>
                <w:sz w:val="24"/>
              </w:rPr>
              <w:t>еревья</w:t>
            </w:r>
            <w:r w:rsidRPr="007D58F0">
              <w:rPr>
                <w:sz w:val="24"/>
              </w:rPr>
              <w:t xml:space="preserve">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w:t>
            </w:r>
            <w:r>
              <w:rPr>
                <w:sz w:val="24"/>
              </w:rPr>
              <w:t>Они</w:t>
            </w:r>
            <w:r w:rsidRPr="007D58F0">
              <w:rPr>
                <w:sz w:val="24"/>
              </w:rPr>
              <w:t xml:space="preserve"> должны выращиваться на одном месте не менее четырех вегетационных периодов после последней пересадки</w:t>
            </w:r>
          </w:p>
        </w:tc>
        <w:tc>
          <w:tcPr>
            <w:tcW w:w="2659" w:type="dxa"/>
            <w:vAlign w:val="center"/>
          </w:tcPr>
          <w:p w:rsidR="007D58F0" w:rsidRPr="007D58F0" w:rsidRDefault="007D58F0" w:rsidP="007D58F0">
            <w:pPr>
              <w:contextualSpacing/>
              <w:jc w:val="center"/>
              <w:rPr>
                <w:sz w:val="24"/>
              </w:rPr>
            </w:pPr>
            <w:r w:rsidRPr="007D58F0">
              <w:rPr>
                <w:sz w:val="24"/>
              </w:rPr>
              <w:t>Сортировка осуществляется по обхвату ствола (см):</w:t>
            </w:r>
          </w:p>
          <w:p w:rsidR="007D58F0" w:rsidRDefault="007D58F0" w:rsidP="007D58F0">
            <w:pPr>
              <w:contextualSpacing/>
              <w:jc w:val="center"/>
              <w:rPr>
                <w:sz w:val="24"/>
              </w:rPr>
            </w:pPr>
            <w:r>
              <w:rPr>
                <w:sz w:val="24"/>
              </w:rPr>
              <w:t>8-10**</w:t>
            </w:r>
          </w:p>
          <w:p w:rsidR="007D58F0" w:rsidRPr="007D58F0" w:rsidRDefault="007D58F0" w:rsidP="007D58F0">
            <w:pPr>
              <w:contextualSpacing/>
              <w:jc w:val="center"/>
              <w:rPr>
                <w:sz w:val="24"/>
              </w:rPr>
            </w:pPr>
            <w:r w:rsidRPr="007D58F0">
              <w:rPr>
                <w:sz w:val="24"/>
              </w:rPr>
              <w:t>10**-12</w:t>
            </w:r>
          </w:p>
          <w:p w:rsidR="007D58F0" w:rsidRPr="007D58F0" w:rsidRDefault="007D58F0" w:rsidP="007D58F0">
            <w:pPr>
              <w:contextualSpacing/>
              <w:jc w:val="center"/>
              <w:rPr>
                <w:sz w:val="24"/>
              </w:rPr>
            </w:pPr>
            <w:r w:rsidRPr="007D58F0">
              <w:rPr>
                <w:sz w:val="24"/>
              </w:rPr>
              <w:t>Количество растений при транспортировке в пучках: не более 5</w:t>
            </w:r>
          </w:p>
          <w:p w:rsidR="007D58F0" w:rsidRPr="007D58F0" w:rsidRDefault="007D58F0" w:rsidP="007D58F0">
            <w:pPr>
              <w:contextualSpacing/>
              <w:jc w:val="center"/>
              <w:rPr>
                <w:sz w:val="24"/>
              </w:rPr>
            </w:pPr>
          </w:p>
        </w:tc>
      </w:tr>
      <w:tr w:rsidR="007D58F0" w:rsidRPr="007D58F0" w:rsidTr="007D58F0">
        <w:trPr>
          <w:jc w:val="center"/>
        </w:trPr>
        <w:tc>
          <w:tcPr>
            <w:tcW w:w="1809" w:type="dxa"/>
            <w:vAlign w:val="center"/>
          </w:tcPr>
          <w:p w:rsidR="007D58F0" w:rsidRPr="007D58F0" w:rsidRDefault="007D58F0" w:rsidP="007D58F0">
            <w:pPr>
              <w:contextualSpacing/>
              <w:jc w:val="center"/>
              <w:rPr>
                <w:sz w:val="24"/>
              </w:rPr>
            </w:pPr>
            <w:r w:rsidRPr="007D58F0">
              <w:rPr>
                <w:sz w:val="24"/>
              </w:rPr>
              <w:t>Крупномерные деревья, пересаженные три</w:t>
            </w:r>
            <w:r>
              <w:rPr>
                <w:sz w:val="24"/>
              </w:rPr>
              <w:t xml:space="preserve">жды, </w:t>
            </w:r>
            <w:r w:rsidRPr="007D58F0">
              <w:rPr>
                <w:sz w:val="24"/>
              </w:rPr>
              <w:t>Крупномерные деревья, пересаженные четыре раза и более</w:t>
            </w:r>
          </w:p>
        </w:tc>
        <w:tc>
          <w:tcPr>
            <w:tcW w:w="5103" w:type="dxa"/>
            <w:vAlign w:val="center"/>
          </w:tcPr>
          <w:p w:rsidR="007D58F0" w:rsidRPr="007D58F0" w:rsidRDefault="007D58F0" w:rsidP="007D58F0">
            <w:pPr>
              <w:contextualSpacing/>
              <w:jc w:val="center"/>
              <w:rPr>
                <w:sz w:val="24"/>
              </w:rPr>
            </w:pPr>
            <w:r w:rsidRPr="007D58F0">
              <w:rPr>
                <w:sz w:val="24"/>
              </w:rPr>
              <w:t>Кр</w:t>
            </w:r>
            <w:r>
              <w:rPr>
                <w:sz w:val="24"/>
              </w:rPr>
              <w:t xml:space="preserve">упномерные </w:t>
            </w:r>
            <w:r w:rsidRPr="007D58F0">
              <w:rPr>
                <w:sz w:val="24"/>
              </w:rPr>
              <w:t>д</w:t>
            </w:r>
            <w:r>
              <w:rPr>
                <w:sz w:val="24"/>
              </w:rPr>
              <w:t>еревья</w:t>
            </w:r>
            <w:r w:rsidRPr="007D58F0">
              <w:rPr>
                <w:sz w:val="24"/>
              </w:rPr>
              <w:t>,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2659" w:type="dxa"/>
            <w:vAlign w:val="center"/>
          </w:tcPr>
          <w:p w:rsidR="007D58F0" w:rsidRPr="007D58F0" w:rsidRDefault="007D58F0" w:rsidP="007D58F0">
            <w:pPr>
              <w:contextualSpacing/>
              <w:jc w:val="both"/>
              <w:rPr>
                <w:sz w:val="24"/>
              </w:rPr>
            </w:pPr>
            <w:r w:rsidRPr="007D58F0">
              <w:rPr>
                <w:sz w:val="24"/>
              </w:rPr>
              <w:t>Сортировка осуществляется по обхвату ствола (см):</w:t>
            </w:r>
          </w:p>
          <w:p w:rsidR="007D58F0" w:rsidRDefault="007D58F0" w:rsidP="007D58F0">
            <w:pPr>
              <w:contextualSpacing/>
              <w:jc w:val="center"/>
              <w:rPr>
                <w:sz w:val="24"/>
              </w:rPr>
            </w:pPr>
            <w:r>
              <w:rPr>
                <w:sz w:val="24"/>
              </w:rPr>
              <w:t xml:space="preserve">10-12, 12-14, </w:t>
            </w:r>
            <w:r w:rsidRPr="007D58F0">
              <w:rPr>
                <w:sz w:val="24"/>
              </w:rPr>
              <w:t xml:space="preserve">14-16, </w:t>
            </w:r>
          </w:p>
          <w:p w:rsidR="007D58F0" w:rsidRDefault="007D58F0" w:rsidP="007D58F0">
            <w:pPr>
              <w:contextualSpacing/>
              <w:jc w:val="center"/>
              <w:rPr>
                <w:sz w:val="24"/>
              </w:rPr>
            </w:pPr>
            <w:r w:rsidRPr="007D58F0">
              <w:rPr>
                <w:sz w:val="24"/>
              </w:rPr>
              <w:t>16-18,18-20, 20-25</w:t>
            </w:r>
          </w:p>
          <w:p w:rsidR="007D58F0" w:rsidRPr="007D58F0" w:rsidRDefault="007D58F0" w:rsidP="007D58F0">
            <w:pPr>
              <w:contextualSpacing/>
              <w:jc w:val="both"/>
              <w:rPr>
                <w:sz w:val="24"/>
              </w:rPr>
            </w:pPr>
            <w:r w:rsidRPr="007D58F0">
              <w:rPr>
                <w:sz w:val="24"/>
              </w:rPr>
              <w:t>и далее с интервалом 5 см, при обхвате более 50 см - с интервалом 10см.</w:t>
            </w:r>
          </w:p>
          <w:p w:rsidR="007D58F0" w:rsidRPr="007D58F0" w:rsidRDefault="007D58F0" w:rsidP="007D58F0">
            <w:pPr>
              <w:contextualSpacing/>
              <w:jc w:val="both"/>
              <w:rPr>
                <w:sz w:val="24"/>
              </w:rPr>
            </w:pPr>
            <w:r w:rsidRPr="007D58F0">
              <w:rPr>
                <w:sz w:val="24"/>
              </w:rPr>
              <w:t>В зависимости от вида, сорта и размеров могут быть указаны дополнительные данные по общей высоте и ширине кроны.</w:t>
            </w:r>
          </w:p>
          <w:p w:rsidR="007D58F0" w:rsidRPr="007D58F0" w:rsidRDefault="007D58F0" w:rsidP="007D58F0">
            <w:pPr>
              <w:contextualSpacing/>
              <w:jc w:val="both"/>
              <w:rPr>
                <w:sz w:val="24"/>
              </w:rPr>
            </w:pPr>
            <w:r w:rsidRPr="007D58F0">
              <w:rPr>
                <w:sz w:val="24"/>
              </w:rPr>
              <w:t>Ширина кроны в см:</w:t>
            </w:r>
          </w:p>
          <w:p w:rsidR="007D58F0" w:rsidRDefault="007D58F0" w:rsidP="007D58F0">
            <w:pPr>
              <w:contextualSpacing/>
              <w:jc w:val="center"/>
              <w:rPr>
                <w:sz w:val="24"/>
              </w:rPr>
            </w:pPr>
            <w:r>
              <w:rPr>
                <w:sz w:val="24"/>
              </w:rPr>
              <w:t>60-100, 100-150,</w:t>
            </w:r>
          </w:p>
          <w:p w:rsidR="007D58F0" w:rsidRDefault="007D58F0" w:rsidP="007D58F0">
            <w:pPr>
              <w:contextualSpacing/>
              <w:jc w:val="center"/>
              <w:rPr>
                <w:sz w:val="24"/>
              </w:rPr>
            </w:pPr>
            <w:r w:rsidRPr="007D58F0">
              <w:rPr>
                <w:sz w:val="24"/>
              </w:rPr>
              <w:t xml:space="preserve">150-200, 200-300, </w:t>
            </w:r>
          </w:p>
          <w:p w:rsidR="007D58F0" w:rsidRPr="007D58F0" w:rsidRDefault="007D58F0" w:rsidP="007D58F0">
            <w:pPr>
              <w:contextualSpacing/>
              <w:jc w:val="center"/>
              <w:rPr>
                <w:sz w:val="24"/>
              </w:rPr>
            </w:pPr>
            <w:r w:rsidRPr="007D58F0">
              <w:rPr>
                <w:sz w:val="24"/>
              </w:rPr>
              <w:t>300-400, 400-600</w:t>
            </w:r>
          </w:p>
          <w:p w:rsidR="007D58F0" w:rsidRPr="007D58F0" w:rsidRDefault="007D58F0" w:rsidP="007D58F0">
            <w:pPr>
              <w:contextualSpacing/>
              <w:jc w:val="both"/>
              <w:rPr>
                <w:sz w:val="24"/>
              </w:rPr>
            </w:pPr>
            <w:r w:rsidRPr="007D58F0">
              <w:rPr>
                <w:sz w:val="24"/>
              </w:rPr>
              <w:t>Общая высота в см:</w:t>
            </w:r>
          </w:p>
          <w:p w:rsidR="007D58F0" w:rsidRPr="007D58F0" w:rsidRDefault="007D58F0" w:rsidP="007D58F0">
            <w:pPr>
              <w:contextualSpacing/>
              <w:jc w:val="both"/>
              <w:rPr>
                <w:sz w:val="24"/>
              </w:rPr>
            </w:pPr>
            <w:r w:rsidRPr="007D58F0">
              <w:rPr>
                <w:sz w:val="24"/>
              </w:rPr>
              <w:t xml:space="preserve">выше 300 см с интервалом 100 см </w:t>
            </w:r>
          </w:p>
          <w:p w:rsidR="007D58F0" w:rsidRPr="007D58F0" w:rsidRDefault="007D58F0" w:rsidP="007D58F0">
            <w:pPr>
              <w:contextualSpacing/>
              <w:jc w:val="both"/>
              <w:rPr>
                <w:sz w:val="24"/>
              </w:rPr>
            </w:pPr>
            <w:r w:rsidRPr="007D58F0">
              <w:rPr>
                <w:sz w:val="24"/>
              </w:rPr>
              <w:t>выше 500 см с интервалом 200 см</w:t>
            </w:r>
          </w:p>
          <w:p w:rsidR="007D58F0" w:rsidRPr="007D58F0" w:rsidRDefault="007D58F0" w:rsidP="007D58F0">
            <w:pPr>
              <w:contextualSpacing/>
              <w:jc w:val="both"/>
              <w:rPr>
                <w:sz w:val="24"/>
              </w:rPr>
            </w:pPr>
            <w:r w:rsidRPr="007D58F0">
              <w:rPr>
                <w:sz w:val="24"/>
              </w:rPr>
              <w:t>выше 900 см с интервалом 300 см</w:t>
            </w:r>
          </w:p>
          <w:p w:rsidR="007D58F0" w:rsidRPr="007D58F0" w:rsidRDefault="007D58F0" w:rsidP="007D58F0">
            <w:pPr>
              <w:contextualSpacing/>
              <w:jc w:val="center"/>
              <w:rPr>
                <w:sz w:val="24"/>
              </w:rPr>
            </w:pPr>
            <w:r w:rsidRPr="007D58F0">
              <w:rPr>
                <w:sz w:val="24"/>
              </w:rPr>
              <w:t>Количество пересадок дается у растений с комом в металличе</w:t>
            </w:r>
            <w:r>
              <w:rPr>
                <w:sz w:val="24"/>
              </w:rPr>
              <w:t>ской сетке.</w:t>
            </w:r>
          </w:p>
        </w:tc>
      </w:tr>
      <w:tr w:rsidR="007D58F0" w:rsidRPr="007D58F0" w:rsidTr="007D58F0">
        <w:trPr>
          <w:jc w:val="center"/>
        </w:trPr>
        <w:tc>
          <w:tcPr>
            <w:tcW w:w="1809" w:type="dxa"/>
            <w:vAlign w:val="center"/>
          </w:tcPr>
          <w:p w:rsidR="007D58F0" w:rsidRPr="007D58F0" w:rsidRDefault="007D58F0" w:rsidP="007D58F0">
            <w:pPr>
              <w:contextualSpacing/>
              <w:jc w:val="center"/>
              <w:rPr>
                <w:sz w:val="24"/>
              </w:rPr>
            </w:pPr>
            <w:r w:rsidRPr="007D58F0">
              <w:rPr>
                <w:sz w:val="24"/>
              </w:rPr>
              <w:t>Аллейные дер</w:t>
            </w:r>
            <w:r>
              <w:rPr>
                <w:sz w:val="24"/>
              </w:rPr>
              <w:t>евья (крупномерные деревья</w:t>
            </w:r>
            <w:r w:rsidRPr="007D58F0">
              <w:rPr>
                <w:sz w:val="24"/>
              </w:rPr>
              <w:t xml:space="preserve"> для озеленения улиц)</w:t>
            </w:r>
          </w:p>
        </w:tc>
        <w:tc>
          <w:tcPr>
            <w:tcW w:w="5103" w:type="dxa"/>
            <w:vAlign w:val="center"/>
          </w:tcPr>
          <w:p w:rsidR="007D58F0" w:rsidRDefault="007D58F0" w:rsidP="007D58F0">
            <w:pPr>
              <w:contextualSpacing/>
              <w:jc w:val="center"/>
              <w:rPr>
                <w:sz w:val="24"/>
              </w:rPr>
            </w:pPr>
            <w:r w:rsidRPr="007D58F0">
              <w:rPr>
                <w:sz w:val="24"/>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w:t>
            </w:r>
            <w:r>
              <w:rPr>
                <w:sz w:val="24"/>
              </w:rPr>
              <w:t>ола:</w:t>
            </w:r>
          </w:p>
          <w:p w:rsidR="007D58F0" w:rsidRPr="007D58F0" w:rsidRDefault="007D58F0" w:rsidP="007D58F0">
            <w:pPr>
              <w:contextualSpacing/>
              <w:jc w:val="center"/>
              <w:rPr>
                <w:sz w:val="24"/>
              </w:rPr>
            </w:pPr>
            <w:r w:rsidRPr="007D58F0">
              <w:rPr>
                <w:sz w:val="24"/>
              </w:rPr>
              <w:t>при обхвате до 25 см не менее 220 см при обхвате более 25 см не менее 250 см</w:t>
            </w:r>
          </w:p>
        </w:tc>
        <w:tc>
          <w:tcPr>
            <w:tcW w:w="2659" w:type="dxa"/>
            <w:vAlign w:val="center"/>
          </w:tcPr>
          <w:p w:rsidR="007D58F0" w:rsidRPr="007D58F0" w:rsidRDefault="007D58F0" w:rsidP="007D58F0">
            <w:pPr>
              <w:contextualSpacing/>
              <w:jc w:val="center"/>
              <w:rPr>
                <w:sz w:val="24"/>
              </w:rPr>
            </w:pPr>
            <w:r w:rsidRPr="007D58F0">
              <w:rPr>
                <w:sz w:val="24"/>
              </w:rPr>
              <w:t xml:space="preserve">Сортировка осуществляется как для </w:t>
            </w:r>
            <w:r>
              <w:rPr>
                <w:sz w:val="24"/>
              </w:rPr>
              <w:t>к</w:t>
            </w:r>
            <w:r w:rsidRPr="007D58F0">
              <w:rPr>
                <w:sz w:val="24"/>
              </w:rPr>
              <w:t>рупномерны</w:t>
            </w:r>
            <w:r>
              <w:rPr>
                <w:sz w:val="24"/>
              </w:rPr>
              <w:t>х</w:t>
            </w:r>
            <w:r w:rsidRPr="007D58F0">
              <w:rPr>
                <w:sz w:val="24"/>
              </w:rPr>
              <w:t>дере</w:t>
            </w:r>
            <w:r>
              <w:rPr>
                <w:sz w:val="24"/>
              </w:rPr>
              <w:t>вев</w:t>
            </w:r>
            <w:r w:rsidRPr="007D58F0">
              <w:rPr>
                <w:sz w:val="24"/>
              </w:rPr>
              <w:t>я, пересаженны</w:t>
            </w:r>
            <w:r>
              <w:rPr>
                <w:sz w:val="24"/>
              </w:rPr>
              <w:t>х</w:t>
            </w:r>
            <w:r w:rsidRPr="007D58F0">
              <w:rPr>
                <w:sz w:val="24"/>
              </w:rPr>
              <w:t xml:space="preserve"> три</w:t>
            </w:r>
            <w:r>
              <w:rPr>
                <w:sz w:val="24"/>
              </w:rPr>
              <w:t>жды</w:t>
            </w:r>
          </w:p>
        </w:tc>
      </w:tr>
      <w:tr w:rsidR="007D58F0" w:rsidRPr="007D58F0" w:rsidTr="007D58F0">
        <w:trPr>
          <w:jc w:val="center"/>
        </w:trPr>
        <w:tc>
          <w:tcPr>
            <w:tcW w:w="1809" w:type="dxa"/>
            <w:vAlign w:val="center"/>
          </w:tcPr>
          <w:p w:rsidR="007D58F0" w:rsidRPr="007D58F0" w:rsidRDefault="007D58F0" w:rsidP="007D58F0">
            <w:pPr>
              <w:contextualSpacing/>
              <w:jc w:val="center"/>
              <w:rPr>
                <w:sz w:val="24"/>
              </w:rPr>
            </w:pPr>
            <w:r w:rsidRPr="007D58F0">
              <w:rPr>
                <w:sz w:val="24"/>
              </w:rPr>
              <w:t>Кр</w:t>
            </w:r>
            <w:r>
              <w:rPr>
                <w:sz w:val="24"/>
              </w:rPr>
              <w:t>упномерные деревья</w:t>
            </w:r>
            <w:r w:rsidRPr="007D58F0">
              <w:rPr>
                <w:sz w:val="24"/>
              </w:rPr>
              <w:t xml:space="preserve"> с шарообразной и плакучей формой кроны</w:t>
            </w:r>
          </w:p>
        </w:tc>
        <w:tc>
          <w:tcPr>
            <w:tcW w:w="5103" w:type="dxa"/>
            <w:vAlign w:val="center"/>
          </w:tcPr>
          <w:p w:rsidR="007D58F0" w:rsidRPr="007D58F0" w:rsidRDefault="007D58F0" w:rsidP="007D58F0">
            <w:pPr>
              <w:contextualSpacing/>
              <w:jc w:val="center"/>
              <w:rPr>
                <w:sz w:val="24"/>
              </w:rPr>
            </w:pPr>
            <w:r w:rsidRPr="007D58F0">
              <w:rPr>
                <w:sz w:val="24"/>
              </w:rPr>
              <w:t>Так как у них нет прямых приростов ствола в крону, они выращиваются с различной длиной штамба</w:t>
            </w:r>
          </w:p>
        </w:tc>
        <w:tc>
          <w:tcPr>
            <w:tcW w:w="2659" w:type="dxa"/>
            <w:vAlign w:val="center"/>
          </w:tcPr>
          <w:p w:rsidR="007D58F0" w:rsidRPr="007D58F0" w:rsidRDefault="007D58F0" w:rsidP="007D58F0">
            <w:pPr>
              <w:contextualSpacing/>
              <w:jc w:val="center"/>
              <w:rPr>
                <w:sz w:val="24"/>
              </w:rPr>
            </w:pPr>
            <w:r w:rsidRPr="007D58F0">
              <w:rPr>
                <w:sz w:val="24"/>
              </w:rPr>
              <w:t xml:space="preserve">Сортировка осуществляется как для </w:t>
            </w:r>
            <w:r>
              <w:rPr>
                <w:sz w:val="24"/>
              </w:rPr>
              <w:t>к</w:t>
            </w:r>
            <w:r w:rsidRPr="007D58F0">
              <w:rPr>
                <w:sz w:val="24"/>
              </w:rPr>
              <w:t>рупномерны</w:t>
            </w:r>
            <w:r>
              <w:rPr>
                <w:sz w:val="24"/>
              </w:rPr>
              <w:t>х</w:t>
            </w:r>
            <w:r w:rsidRPr="007D58F0">
              <w:rPr>
                <w:sz w:val="24"/>
              </w:rPr>
              <w:t>дере</w:t>
            </w:r>
            <w:r>
              <w:rPr>
                <w:sz w:val="24"/>
              </w:rPr>
              <w:t>вев</w:t>
            </w:r>
            <w:r w:rsidRPr="007D58F0">
              <w:rPr>
                <w:sz w:val="24"/>
              </w:rPr>
              <w:t>я, пересаженны</w:t>
            </w:r>
            <w:r>
              <w:rPr>
                <w:sz w:val="24"/>
              </w:rPr>
              <w:t>х</w:t>
            </w:r>
            <w:r w:rsidRPr="007D58F0">
              <w:rPr>
                <w:sz w:val="24"/>
              </w:rPr>
              <w:t xml:space="preserve"> три</w:t>
            </w:r>
            <w:r>
              <w:rPr>
                <w:sz w:val="24"/>
              </w:rPr>
              <w:t>жды</w:t>
            </w:r>
          </w:p>
        </w:tc>
      </w:tr>
      <w:tr w:rsidR="007D58F0" w:rsidRPr="007D58F0" w:rsidTr="003C326A">
        <w:trPr>
          <w:jc w:val="center"/>
        </w:trPr>
        <w:tc>
          <w:tcPr>
            <w:tcW w:w="9571" w:type="dxa"/>
            <w:gridSpan w:val="3"/>
            <w:vAlign w:val="center"/>
          </w:tcPr>
          <w:p w:rsidR="007D58F0" w:rsidRPr="007D58F0" w:rsidRDefault="007D58F0" w:rsidP="007D58F0">
            <w:pPr>
              <w:contextualSpacing/>
              <w:rPr>
                <w:sz w:val="24"/>
              </w:rPr>
            </w:pPr>
            <w:r w:rsidRPr="007D58F0">
              <w:rPr>
                <w:sz w:val="24"/>
              </w:rPr>
              <w:t>* Крупномерные деревья - это древесные растения с четкой границей между стволом и кроной.</w:t>
            </w:r>
          </w:p>
          <w:p w:rsidR="007D58F0" w:rsidRPr="007D58F0" w:rsidRDefault="007D58F0" w:rsidP="007D58F0">
            <w:pPr>
              <w:contextualSpacing/>
              <w:rPr>
                <w:sz w:val="24"/>
              </w:rPr>
            </w:pPr>
            <w:r w:rsidRPr="007D58F0">
              <w:rPr>
                <w:sz w:val="24"/>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7D58F0" w:rsidRDefault="007D58F0" w:rsidP="006D7576">
      <w:pPr>
        <w:ind w:firstLine="708"/>
        <w:contextualSpacing/>
        <w:jc w:val="both"/>
        <w:rPr>
          <w:szCs w:val="28"/>
        </w:rPr>
      </w:pPr>
    </w:p>
    <w:p w:rsidR="006D7576" w:rsidRPr="00533D75" w:rsidRDefault="003A0499" w:rsidP="006D7576">
      <w:pPr>
        <w:ind w:firstLine="708"/>
        <w:contextualSpacing/>
        <w:jc w:val="both"/>
        <w:rPr>
          <w:szCs w:val="28"/>
        </w:rPr>
      </w:pPr>
      <w:r>
        <w:rPr>
          <w:szCs w:val="28"/>
        </w:rPr>
        <w:t>2.2.5. Организацию</w:t>
      </w:r>
      <w:r w:rsidR="006D7576" w:rsidRPr="00533D75">
        <w:rPr>
          <w:szCs w:val="28"/>
        </w:rPr>
        <w:t xml:space="preserve">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городских экосистем к саморегуляции. Для обеспечения жизнеспособности насаждений и озеленяемых территорий населенного пункта необходимо:</w:t>
      </w:r>
    </w:p>
    <w:p w:rsidR="006D7576" w:rsidRPr="00533D75" w:rsidRDefault="00C8369C" w:rsidP="006D7576">
      <w:pPr>
        <w:contextualSpacing/>
        <w:jc w:val="both"/>
        <w:rPr>
          <w:szCs w:val="28"/>
        </w:rPr>
      </w:pPr>
      <w:r>
        <w:rPr>
          <w:szCs w:val="28"/>
        </w:rPr>
        <w:tab/>
      </w:r>
      <w:r w:rsidR="006D7576" w:rsidRPr="00533D75">
        <w:rPr>
          <w:szCs w:val="28"/>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(таблицы 10, 11</w:t>
      </w:r>
      <w:r>
        <w:rPr>
          <w:szCs w:val="28"/>
        </w:rPr>
        <w:t>)</w:t>
      </w:r>
      <w:r w:rsidR="006D7576" w:rsidRPr="00533D75">
        <w:rPr>
          <w:szCs w:val="28"/>
        </w:rPr>
        <w:t>;</w:t>
      </w:r>
    </w:p>
    <w:p w:rsidR="006D7576" w:rsidRPr="00533D75" w:rsidRDefault="006D7576" w:rsidP="00C8369C">
      <w:pPr>
        <w:ind w:firstLine="708"/>
        <w:contextualSpacing/>
        <w:jc w:val="both"/>
        <w:rPr>
          <w:szCs w:val="28"/>
        </w:rPr>
      </w:pPr>
      <w:r w:rsidRPr="00533D75">
        <w:rPr>
          <w:szCs w:val="28"/>
        </w:rPr>
        <w:t>- учитывать степень техногенных нагрузок от прилегающих территорий;</w:t>
      </w:r>
    </w:p>
    <w:p w:rsidR="006D7576" w:rsidRPr="00533D75" w:rsidRDefault="006D7576" w:rsidP="00C8369C">
      <w:pPr>
        <w:ind w:firstLine="708"/>
        <w:contextualSpacing/>
        <w:jc w:val="both"/>
        <w:rPr>
          <w:szCs w:val="28"/>
        </w:rPr>
      </w:pPr>
      <w:r w:rsidRPr="00533D75">
        <w:rPr>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6D7576" w:rsidRPr="00533D75" w:rsidRDefault="006D7576" w:rsidP="00B3293B">
      <w:pPr>
        <w:ind w:firstLine="708"/>
        <w:contextualSpacing/>
        <w:jc w:val="both"/>
        <w:rPr>
          <w:szCs w:val="28"/>
        </w:rPr>
      </w:pPr>
      <w:r w:rsidRPr="005177BC">
        <w:rPr>
          <w:szCs w:val="28"/>
        </w:rPr>
        <w:t>2.2.6. На территории муниципального образования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6D7576" w:rsidRDefault="006D7576" w:rsidP="00B3293B">
      <w:pPr>
        <w:ind w:firstLine="708"/>
        <w:contextualSpacing/>
        <w:jc w:val="both"/>
        <w:rPr>
          <w:szCs w:val="28"/>
        </w:rPr>
      </w:pPr>
      <w:r w:rsidRPr="00533D75">
        <w:rPr>
          <w:szCs w:val="28"/>
        </w:rPr>
        <w:t>2.2.7.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(таблица 10</w:t>
      </w:r>
      <w:r w:rsidR="00D50B64">
        <w:rPr>
          <w:szCs w:val="28"/>
        </w:rPr>
        <w:t>)</w:t>
      </w:r>
      <w:r w:rsidRPr="00533D75">
        <w:rPr>
          <w:szCs w:val="28"/>
        </w:rPr>
        <w:t>, цветочное оформление (таблица 4</w:t>
      </w:r>
      <w:r w:rsidR="00D50B64">
        <w:rPr>
          <w:szCs w:val="28"/>
        </w:rPr>
        <w:t xml:space="preserve">). </w:t>
      </w:r>
      <w:r w:rsidRPr="00533D75">
        <w:rPr>
          <w:szCs w:val="28"/>
        </w:rPr>
        <w:t>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других административных округов для целей озеленения следует использовать отмостки зданий, поверхности фасадов и крыш, мобильное озеленение.</w:t>
      </w:r>
    </w:p>
    <w:p w:rsidR="00D50B64" w:rsidRDefault="00D50B64" w:rsidP="00B3293B">
      <w:pPr>
        <w:ind w:firstLine="708"/>
        <w:contextualSpacing/>
        <w:jc w:val="both"/>
        <w:rPr>
          <w:szCs w:val="28"/>
        </w:rPr>
      </w:pPr>
    </w:p>
    <w:p w:rsidR="00D50B64" w:rsidRDefault="00D50B64" w:rsidP="00D50B64">
      <w:pPr>
        <w:contextualSpacing/>
        <w:jc w:val="right"/>
        <w:rPr>
          <w:sz w:val="24"/>
        </w:rPr>
      </w:pPr>
      <w:r w:rsidRPr="00D50B64">
        <w:rPr>
          <w:sz w:val="24"/>
        </w:rPr>
        <w:t>Таблица 10. Комплексное благоустройство территории</w:t>
      </w:r>
    </w:p>
    <w:p w:rsidR="00D50B64" w:rsidRDefault="00D50B64" w:rsidP="00D50B64">
      <w:pPr>
        <w:contextualSpacing/>
        <w:jc w:val="right"/>
        <w:rPr>
          <w:sz w:val="24"/>
        </w:rPr>
      </w:pPr>
      <w:r w:rsidRPr="00D50B64">
        <w:rPr>
          <w:sz w:val="24"/>
        </w:rPr>
        <w:t xml:space="preserve"> в зависимости от рекреационной нагрузки</w:t>
      </w:r>
      <w:r w:rsidR="000752C0">
        <w:rPr>
          <w:sz w:val="24"/>
        </w:rPr>
        <w:t>.</w:t>
      </w:r>
    </w:p>
    <w:p w:rsidR="00D50B64" w:rsidRDefault="00D50B64" w:rsidP="00D50B64">
      <w:pPr>
        <w:contextualSpacing/>
        <w:jc w:val="right"/>
        <w:rPr>
          <w:sz w:val="24"/>
        </w:rPr>
      </w:pPr>
    </w:p>
    <w:tbl>
      <w:tblPr>
        <w:tblStyle w:val="a7"/>
        <w:tblW w:w="0" w:type="auto"/>
        <w:jc w:val="center"/>
        <w:tblLayout w:type="fixed"/>
        <w:tblLook w:val="04A0"/>
      </w:tblPr>
      <w:tblGrid>
        <w:gridCol w:w="1526"/>
        <w:gridCol w:w="1134"/>
        <w:gridCol w:w="2126"/>
        <w:gridCol w:w="4785"/>
      </w:tblGrid>
      <w:tr w:rsidR="00D50B64" w:rsidRPr="00D50B64" w:rsidTr="0095115D">
        <w:trPr>
          <w:jc w:val="center"/>
        </w:trPr>
        <w:tc>
          <w:tcPr>
            <w:tcW w:w="1526" w:type="dxa"/>
            <w:vAlign w:val="center"/>
          </w:tcPr>
          <w:p w:rsidR="00D50B64" w:rsidRPr="00D50B64" w:rsidRDefault="00D50B64" w:rsidP="00D50B64">
            <w:pPr>
              <w:contextualSpacing/>
              <w:jc w:val="center"/>
              <w:rPr>
                <w:sz w:val="24"/>
              </w:rPr>
            </w:pPr>
            <w:r w:rsidRPr="00D50B64">
              <w:rPr>
                <w:sz w:val="24"/>
              </w:rPr>
              <w:t>Рекреационная нагрузка, чел./га</w:t>
            </w:r>
          </w:p>
        </w:tc>
        <w:tc>
          <w:tcPr>
            <w:tcW w:w="3260" w:type="dxa"/>
            <w:gridSpan w:val="2"/>
            <w:vAlign w:val="center"/>
          </w:tcPr>
          <w:p w:rsidR="00D50B64" w:rsidRPr="00D50B64" w:rsidRDefault="00D50B64" w:rsidP="00D50B64">
            <w:pPr>
              <w:contextualSpacing/>
              <w:jc w:val="center"/>
              <w:rPr>
                <w:sz w:val="24"/>
              </w:rPr>
            </w:pPr>
            <w:r w:rsidRPr="00D50B64">
              <w:rPr>
                <w:sz w:val="24"/>
              </w:rPr>
              <w:t>Режим пользования территорией посетителями</w:t>
            </w:r>
          </w:p>
        </w:tc>
        <w:tc>
          <w:tcPr>
            <w:tcW w:w="4785" w:type="dxa"/>
            <w:vAlign w:val="center"/>
          </w:tcPr>
          <w:p w:rsidR="00D50B64" w:rsidRPr="00D50B64" w:rsidRDefault="00D50B64" w:rsidP="00D50B64">
            <w:pPr>
              <w:contextualSpacing/>
              <w:jc w:val="center"/>
              <w:rPr>
                <w:sz w:val="24"/>
              </w:rPr>
            </w:pPr>
            <w:r w:rsidRPr="00D50B64">
              <w:rPr>
                <w:sz w:val="24"/>
              </w:rPr>
              <w:t>Мероприятия благоустройства и озеленения</w:t>
            </w:r>
          </w:p>
        </w:tc>
      </w:tr>
      <w:tr w:rsidR="00D50B64" w:rsidRPr="00D50B64" w:rsidTr="0095115D">
        <w:trPr>
          <w:jc w:val="center"/>
        </w:trPr>
        <w:tc>
          <w:tcPr>
            <w:tcW w:w="1526" w:type="dxa"/>
            <w:vAlign w:val="center"/>
          </w:tcPr>
          <w:p w:rsidR="00D50B64" w:rsidRPr="00D50B64" w:rsidRDefault="00D50B64" w:rsidP="00D50B64">
            <w:pPr>
              <w:contextualSpacing/>
              <w:jc w:val="center"/>
              <w:rPr>
                <w:sz w:val="24"/>
              </w:rPr>
            </w:pPr>
            <w:r>
              <w:rPr>
                <w:sz w:val="24"/>
              </w:rPr>
              <w:t>До 5</w:t>
            </w:r>
          </w:p>
        </w:tc>
        <w:tc>
          <w:tcPr>
            <w:tcW w:w="1134" w:type="dxa"/>
            <w:vAlign w:val="center"/>
          </w:tcPr>
          <w:p w:rsidR="00D50B64" w:rsidRPr="00D50B64" w:rsidRDefault="00D50B64" w:rsidP="00D50B64">
            <w:pPr>
              <w:contextualSpacing/>
              <w:jc w:val="center"/>
              <w:rPr>
                <w:sz w:val="24"/>
              </w:rPr>
            </w:pPr>
            <w:r>
              <w:rPr>
                <w:sz w:val="24"/>
              </w:rPr>
              <w:t>Свободный</w:t>
            </w:r>
          </w:p>
        </w:tc>
        <w:tc>
          <w:tcPr>
            <w:tcW w:w="2126" w:type="dxa"/>
            <w:vAlign w:val="center"/>
          </w:tcPr>
          <w:p w:rsidR="00D50B64" w:rsidRPr="00D50B64" w:rsidRDefault="00D50B64" w:rsidP="00D50B64">
            <w:pPr>
              <w:contextualSpacing/>
              <w:jc w:val="center"/>
              <w:rPr>
                <w:sz w:val="24"/>
              </w:rPr>
            </w:pPr>
            <w:r w:rsidRPr="00D50B64">
              <w:rPr>
                <w:sz w:val="24"/>
              </w:rPr>
              <w:t>Пользование всей территорией</w:t>
            </w:r>
          </w:p>
        </w:tc>
        <w:tc>
          <w:tcPr>
            <w:tcW w:w="4785" w:type="dxa"/>
            <w:vAlign w:val="center"/>
          </w:tcPr>
          <w:p w:rsidR="00D50B64" w:rsidRPr="00D50B64" w:rsidRDefault="00D50B64" w:rsidP="00D50B64">
            <w:pPr>
              <w:contextualSpacing/>
              <w:jc w:val="center"/>
              <w:rPr>
                <w:sz w:val="24"/>
              </w:rPr>
            </w:pPr>
            <w:r>
              <w:rPr>
                <w:sz w:val="24"/>
              </w:rPr>
              <w:t>-</w:t>
            </w:r>
          </w:p>
        </w:tc>
      </w:tr>
      <w:tr w:rsidR="00D50B64" w:rsidRPr="00D50B64" w:rsidTr="0095115D">
        <w:trPr>
          <w:jc w:val="center"/>
        </w:trPr>
        <w:tc>
          <w:tcPr>
            <w:tcW w:w="1526" w:type="dxa"/>
            <w:vAlign w:val="center"/>
          </w:tcPr>
          <w:p w:rsidR="00D50B64" w:rsidRPr="00D50B64" w:rsidRDefault="00D50B64" w:rsidP="00D50B64">
            <w:pPr>
              <w:contextualSpacing/>
              <w:jc w:val="center"/>
              <w:rPr>
                <w:sz w:val="24"/>
              </w:rPr>
            </w:pPr>
            <w:r>
              <w:rPr>
                <w:sz w:val="24"/>
              </w:rPr>
              <w:t>5-25</w:t>
            </w:r>
          </w:p>
        </w:tc>
        <w:tc>
          <w:tcPr>
            <w:tcW w:w="1134" w:type="dxa"/>
            <w:vMerge w:val="restart"/>
            <w:vAlign w:val="center"/>
          </w:tcPr>
          <w:p w:rsidR="00D50B64" w:rsidRPr="00D50B64" w:rsidRDefault="00D50B64" w:rsidP="00D50B64">
            <w:pPr>
              <w:contextualSpacing/>
              <w:jc w:val="center"/>
              <w:rPr>
                <w:sz w:val="24"/>
              </w:rPr>
            </w:pPr>
            <w:r w:rsidRPr="00D50B64">
              <w:rPr>
                <w:sz w:val="24"/>
              </w:rPr>
              <w:t>Среднерегулируемый</w:t>
            </w:r>
          </w:p>
          <w:p w:rsidR="00D50B64" w:rsidRPr="00D50B64" w:rsidRDefault="00D50B64" w:rsidP="00D50B64">
            <w:pPr>
              <w:contextualSpacing/>
              <w:jc w:val="center"/>
              <w:rPr>
                <w:sz w:val="24"/>
              </w:rPr>
            </w:pPr>
          </w:p>
        </w:tc>
        <w:tc>
          <w:tcPr>
            <w:tcW w:w="2126" w:type="dxa"/>
            <w:vMerge w:val="restart"/>
            <w:vAlign w:val="center"/>
          </w:tcPr>
          <w:p w:rsidR="00D50B64" w:rsidRPr="00D50B64" w:rsidRDefault="00D50B64" w:rsidP="00D50B64">
            <w:pPr>
              <w:contextualSpacing/>
              <w:jc w:val="center"/>
              <w:rPr>
                <w:sz w:val="24"/>
              </w:rPr>
            </w:pPr>
            <w:r w:rsidRPr="00D50B64">
              <w:rPr>
                <w:sz w:val="24"/>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4785" w:type="dxa"/>
            <w:vAlign w:val="center"/>
          </w:tcPr>
          <w:p w:rsidR="00D50B64" w:rsidRPr="00D50B64" w:rsidRDefault="00D50B64" w:rsidP="00D50B64">
            <w:pPr>
              <w:contextualSpacing/>
              <w:jc w:val="center"/>
              <w:rPr>
                <w:sz w:val="24"/>
              </w:rPr>
            </w:pPr>
            <w:r w:rsidRPr="00D50B64">
              <w:rPr>
                <w:sz w:val="24"/>
              </w:rPr>
              <w:t>Организация дорожно-тропиночной сети плотностью 5-8%, прокладка экологических троп</w:t>
            </w:r>
          </w:p>
        </w:tc>
      </w:tr>
      <w:tr w:rsidR="00D50B64" w:rsidRPr="00D50B64" w:rsidTr="0095115D">
        <w:trPr>
          <w:jc w:val="center"/>
        </w:trPr>
        <w:tc>
          <w:tcPr>
            <w:tcW w:w="1526" w:type="dxa"/>
            <w:vAlign w:val="center"/>
          </w:tcPr>
          <w:p w:rsidR="00D50B64" w:rsidRPr="00D50B64" w:rsidRDefault="00D50B64" w:rsidP="00D50B64">
            <w:pPr>
              <w:contextualSpacing/>
              <w:jc w:val="center"/>
              <w:rPr>
                <w:sz w:val="24"/>
              </w:rPr>
            </w:pPr>
            <w:r>
              <w:rPr>
                <w:sz w:val="24"/>
              </w:rPr>
              <w:t>26-50</w:t>
            </w:r>
          </w:p>
        </w:tc>
        <w:tc>
          <w:tcPr>
            <w:tcW w:w="1134" w:type="dxa"/>
            <w:vMerge/>
            <w:vAlign w:val="center"/>
          </w:tcPr>
          <w:p w:rsidR="00D50B64" w:rsidRPr="00D50B64" w:rsidRDefault="00D50B64" w:rsidP="00D50B64">
            <w:pPr>
              <w:contextualSpacing/>
              <w:jc w:val="center"/>
              <w:rPr>
                <w:sz w:val="24"/>
              </w:rPr>
            </w:pPr>
          </w:p>
        </w:tc>
        <w:tc>
          <w:tcPr>
            <w:tcW w:w="2126" w:type="dxa"/>
            <w:vMerge/>
            <w:vAlign w:val="center"/>
          </w:tcPr>
          <w:p w:rsidR="00D50B64" w:rsidRPr="00D50B64" w:rsidRDefault="00D50B64" w:rsidP="00D50B64">
            <w:pPr>
              <w:contextualSpacing/>
              <w:jc w:val="center"/>
              <w:rPr>
                <w:sz w:val="24"/>
              </w:rPr>
            </w:pPr>
          </w:p>
        </w:tc>
        <w:tc>
          <w:tcPr>
            <w:tcW w:w="4785" w:type="dxa"/>
            <w:vAlign w:val="center"/>
          </w:tcPr>
          <w:p w:rsidR="00D50B64" w:rsidRPr="00D50B64" w:rsidRDefault="00D50B64" w:rsidP="00D50B64">
            <w:pPr>
              <w:contextualSpacing/>
              <w:jc w:val="center"/>
              <w:rPr>
                <w:sz w:val="24"/>
              </w:rPr>
            </w:pPr>
            <w:r w:rsidRPr="00D50B64">
              <w:rPr>
                <w:sz w:val="24"/>
              </w:rPr>
              <w:t>Организация дорожно-тропиночной сети плотностью 12-15%,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D50B64" w:rsidRPr="00D50B64" w:rsidTr="0095115D">
        <w:trPr>
          <w:jc w:val="center"/>
        </w:trPr>
        <w:tc>
          <w:tcPr>
            <w:tcW w:w="1526" w:type="dxa"/>
            <w:vAlign w:val="center"/>
          </w:tcPr>
          <w:p w:rsidR="00D50B64" w:rsidRPr="00D50B64" w:rsidRDefault="00D50B64" w:rsidP="00D50B64">
            <w:pPr>
              <w:contextualSpacing/>
              <w:jc w:val="center"/>
              <w:rPr>
                <w:sz w:val="24"/>
              </w:rPr>
            </w:pPr>
            <w:r>
              <w:rPr>
                <w:sz w:val="24"/>
              </w:rPr>
              <w:t>51-100</w:t>
            </w:r>
          </w:p>
        </w:tc>
        <w:tc>
          <w:tcPr>
            <w:tcW w:w="1134" w:type="dxa"/>
            <w:vMerge w:val="restart"/>
            <w:vAlign w:val="center"/>
          </w:tcPr>
          <w:p w:rsidR="00D50B64" w:rsidRPr="00D50B64" w:rsidRDefault="00D50B64" w:rsidP="00D50B64">
            <w:pPr>
              <w:contextualSpacing/>
              <w:jc w:val="center"/>
              <w:rPr>
                <w:sz w:val="24"/>
              </w:rPr>
            </w:pPr>
            <w:r w:rsidRPr="00D50B64">
              <w:rPr>
                <w:sz w:val="24"/>
              </w:rPr>
              <w:t>Среднерегулируемый</w:t>
            </w:r>
          </w:p>
          <w:p w:rsidR="00D50B64" w:rsidRPr="00D50B64" w:rsidRDefault="00D50B64" w:rsidP="00D50B64">
            <w:pPr>
              <w:contextualSpacing/>
              <w:jc w:val="center"/>
              <w:rPr>
                <w:sz w:val="24"/>
              </w:rPr>
            </w:pPr>
          </w:p>
        </w:tc>
        <w:tc>
          <w:tcPr>
            <w:tcW w:w="2126" w:type="dxa"/>
            <w:vMerge w:val="restart"/>
            <w:vAlign w:val="center"/>
          </w:tcPr>
          <w:p w:rsidR="00D50B64" w:rsidRPr="00D50B64" w:rsidRDefault="00D50B64" w:rsidP="00D50B64">
            <w:pPr>
              <w:contextualSpacing/>
              <w:jc w:val="center"/>
              <w:rPr>
                <w:sz w:val="24"/>
              </w:rPr>
            </w:pPr>
            <w:r w:rsidRPr="00D50B64">
              <w:rPr>
                <w:sz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4785" w:type="dxa"/>
            <w:vAlign w:val="center"/>
          </w:tcPr>
          <w:p w:rsidR="00D50B64" w:rsidRPr="0095115D" w:rsidRDefault="0095115D" w:rsidP="00D50B64">
            <w:pPr>
              <w:contextualSpacing/>
              <w:jc w:val="center"/>
              <w:rPr>
                <w:sz w:val="24"/>
              </w:rPr>
            </w:pPr>
            <w:r w:rsidRPr="0095115D">
              <w:rPr>
                <w:sz w:val="24"/>
              </w:rPr>
              <w:t>Функциональное зонирование территории и организация дорожно-тропиночной сети плотностью не более 20-25%,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D50B64" w:rsidRPr="00D50B64" w:rsidTr="0095115D">
        <w:trPr>
          <w:jc w:val="center"/>
        </w:trPr>
        <w:tc>
          <w:tcPr>
            <w:tcW w:w="1526" w:type="dxa"/>
            <w:vAlign w:val="center"/>
          </w:tcPr>
          <w:p w:rsidR="00D50B64" w:rsidRPr="00D50B64" w:rsidRDefault="00D50B64" w:rsidP="00D50B64">
            <w:pPr>
              <w:contextualSpacing/>
              <w:jc w:val="center"/>
              <w:rPr>
                <w:sz w:val="24"/>
              </w:rPr>
            </w:pPr>
            <w:r>
              <w:rPr>
                <w:sz w:val="24"/>
              </w:rPr>
              <w:t>Более 100</w:t>
            </w:r>
          </w:p>
        </w:tc>
        <w:tc>
          <w:tcPr>
            <w:tcW w:w="1134" w:type="dxa"/>
            <w:vMerge/>
            <w:vAlign w:val="center"/>
          </w:tcPr>
          <w:p w:rsidR="00D50B64" w:rsidRPr="00D50B64" w:rsidRDefault="00D50B64" w:rsidP="00D50B64">
            <w:pPr>
              <w:contextualSpacing/>
              <w:jc w:val="center"/>
              <w:rPr>
                <w:sz w:val="24"/>
              </w:rPr>
            </w:pPr>
          </w:p>
        </w:tc>
        <w:tc>
          <w:tcPr>
            <w:tcW w:w="2126" w:type="dxa"/>
            <w:vMerge/>
            <w:vAlign w:val="center"/>
          </w:tcPr>
          <w:p w:rsidR="00D50B64" w:rsidRPr="00D50B64" w:rsidRDefault="00D50B64" w:rsidP="00D50B64">
            <w:pPr>
              <w:contextualSpacing/>
              <w:jc w:val="center"/>
              <w:rPr>
                <w:sz w:val="24"/>
              </w:rPr>
            </w:pPr>
          </w:p>
        </w:tc>
        <w:tc>
          <w:tcPr>
            <w:tcW w:w="4785" w:type="dxa"/>
            <w:vAlign w:val="center"/>
          </w:tcPr>
          <w:p w:rsidR="00D50B64" w:rsidRPr="0095115D" w:rsidRDefault="0095115D" w:rsidP="0095115D">
            <w:pPr>
              <w:contextualSpacing/>
              <w:jc w:val="center"/>
              <w:rPr>
                <w:sz w:val="24"/>
              </w:rPr>
            </w:pPr>
            <w:r w:rsidRPr="0095115D">
              <w:rPr>
                <w:sz w:val="24"/>
              </w:rPr>
              <w:t>Организация дорожно-тропиночной сети общей плотностью 30-40%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D50B64" w:rsidRPr="00D50B64" w:rsidTr="00D50B64">
        <w:trPr>
          <w:jc w:val="center"/>
        </w:trPr>
        <w:tc>
          <w:tcPr>
            <w:tcW w:w="9571" w:type="dxa"/>
            <w:gridSpan w:val="4"/>
            <w:vAlign w:val="center"/>
          </w:tcPr>
          <w:p w:rsidR="0095115D" w:rsidRDefault="0095115D" w:rsidP="00D50B64">
            <w:pPr>
              <w:contextualSpacing/>
              <w:jc w:val="center"/>
              <w:rPr>
                <w:sz w:val="24"/>
              </w:rPr>
            </w:pPr>
            <w:r w:rsidRPr="0095115D">
              <w:rPr>
                <w:sz w:val="24"/>
              </w:rPr>
              <w:t>Примечание - В случае невозможности предотвращения превышения нагрузок следует предусматривать формирование нового объекта рекреации в зо</w:t>
            </w:r>
            <w:r>
              <w:rPr>
                <w:sz w:val="24"/>
              </w:rPr>
              <w:t>нах доступности</w:t>
            </w:r>
          </w:p>
          <w:p w:rsidR="00D50B64" w:rsidRPr="0095115D" w:rsidRDefault="0095115D" w:rsidP="00D50B64">
            <w:pPr>
              <w:contextualSpacing/>
              <w:jc w:val="center"/>
              <w:rPr>
                <w:sz w:val="24"/>
              </w:rPr>
            </w:pPr>
            <w:r w:rsidRPr="0095115D">
              <w:rPr>
                <w:sz w:val="24"/>
              </w:rPr>
              <w:t>(таблица 11)</w:t>
            </w:r>
          </w:p>
        </w:tc>
      </w:tr>
    </w:tbl>
    <w:p w:rsidR="00D50B64" w:rsidRPr="00D50B64" w:rsidRDefault="00D50B64" w:rsidP="00D50B64">
      <w:pPr>
        <w:contextualSpacing/>
        <w:jc w:val="center"/>
        <w:rPr>
          <w:sz w:val="24"/>
        </w:rPr>
      </w:pPr>
    </w:p>
    <w:p w:rsidR="00D50B64" w:rsidRDefault="0095115D" w:rsidP="0095115D">
      <w:pPr>
        <w:ind w:firstLine="708"/>
        <w:contextualSpacing/>
        <w:jc w:val="right"/>
        <w:rPr>
          <w:sz w:val="24"/>
        </w:rPr>
      </w:pPr>
      <w:r w:rsidRPr="0095115D">
        <w:rPr>
          <w:sz w:val="24"/>
        </w:rPr>
        <w:t>Таблица 11. Ориентировочный уровень предельной рекреационной нагрузки</w:t>
      </w:r>
      <w:r w:rsidR="000752C0">
        <w:rPr>
          <w:sz w:val="24"/>
        </w:rPr>
        <w:t>.</w:t>
      </w:r>
    </w:p>
    <w:p w:rsidR="0095115D" w:rsidRDefault="0095115D" w:rsidP="0095115D">
      <w:pPr>
        <w:ind w:firstLine="708"/>
        <w:contextualSpacing/>
        <w:jc w:val="right"/>
        <w:rPr>
          <w:sz w:val="24"/>
        </w:rPr>
      </w:pPr>
    </w:p>
    <w:tbl>
      <w:tblPr>
        <w:tblStyle w:val="a7"/>
        <w:tblW w:w="0" w:type="auto"/>
        <w:jc w:val="center"/>
        <w:tblLook w:val="04A0"/>
      </w:tblPr>
      <w:tblGrid>
        <w:gridCol w:w="2802"/>
        <w:gridCol w:w="4110"/>
        <w:gridCol w:w="2659"/>
      </w:tblGrid>
      <w:tr w:rsidR="0095115D" w:rsidRPr="0095115D" w:rsidTr="0095115D">
        <w:trPr>
          <w:jc w:val="center"/>
        </w:trPr>
        <w:tc>
          <w:tcPr>
            <w:tcW w:w="2802" w:type="dxa"/>
            <w:vAlign w:val="center"/>
          </w:tcPr>
          <w:p w:rsidR="0095115D" w:rsidRPr="0095115D" w:rsidRDefault="0095115D" w:rsidP="0095115D">
            <w:pPr>
              <w:contextualSpacing/>
              <w:jc w:val="center"/>
              <w:rPr>
                <w:sz w:val="24"/>
              </w:rPr>
            </w:pPr>
            <w:r w:rsidRPr="0095115D">
              <w:rPr>
                <w:sz w:val="24"/>
              </w:rPr>
              <w:t>Тип рекреационного объекта населенного пункта</w:t>
            </w:r>
          </w:p>
        </w:tc>
        <w:tc>
          <w:tcPr>
            <w:tcW w:w="4110" w:type="dxa"/>
            <w:vAlign w:val="center"/>
          </w:tcPr>
          <w:p w:rsidR="0095115D" w:rsidRPr="0095115D" w:rsidRDefault="0095115D" w:rsidP="0095115D">
            <w:pPr>
              <w:contextualSpacing/>
              <w:jc w:val="center"/>
              <w:rPr>
                <w:sz w:val="24"/>
              </w:rPr>
            </w:pPr>
            <w:r w:rsidRPr="0095115D">
              <w:rPr>
                <w:sz w:val="24"/>
              </w:rPr>
              <w:t>Предельная рекреационная нагрузка - число единовременных посетителей в среднем по объекту, чел./га</w:t>
            </w:r>
          </w:p>
        </w:tc>
        <w:tc>
          <w:tcPr>
            <w:tcW w:w="2659" w:type="dxa"/>
            <w:vAlign w:val="center"/>
          </w:tcPr>
          <w:p w:rsidR="0095115D" w:rsidRPr="0095115D" w:rsidRDefault="0095115D" w:rsidP="0095115D">
            <w:pPr>
              <w:contextualSpacing/>
              <w:jc w:val="center"/>
              <w:rPr>
                <w:sz w:val="24"/>
              </w:rPr>
            </w:pPr>
            <w:r w:rsidRPr="0095115D">
              <w:rPr>
                <w:sz w:val="24"/>
              </w:rPr>
              <w:t>Радиус обслуживания населения (зона доступности)</w:t>
            </w:r>
          </w:p>
        </w:tc>
      </w:tr>
      <w:tr w:rsidR="0095115D" w:rsidRPr="0095115D" w:rsidTr="0095115D">
        <w:trPr>
          <w:jc w:val="center"/>
        </w:trPr>
        <w:tc>
          <w:tcPr>
            <w:tcW w:w="2802" w:type="dxa"/>
            <w:vAlign w:val="center"/>
          </w:tcPr>
          <w:p w:rsidR="0095115D" w:rsidRPr="0095115D" w:rsidRDefault="0095115D" w:rsidP="0095115D">
            <w:pPr>
              <w:contextualSpacing/>
              <w:jc w:val="center"/>
              <w:rPr>
                <w:sz w:val="24"/>
              </w:rPr>
            </w:pPr>
            <w:r>
              <w:rPr>
                <w:sz w:val="24"/>
              </w:rPr>
              <w:t>Лес</w:t>
            </w:r>
          </w:p>
        </w:tc>
        <w:tc>
          <w:tcPr>
            <w:tcW w:w="4110" w:type="dxa"/>
            <w:vAlign w:val="center"/>
          </w:tcPr>
          <w:p w:rsidR="0095115D" w:rsidRPr="0095115D" w:rsidRDefault="0095115D" w:rsidP="0095115D">
            <w:pPr>
              <w:contextualSpacing/>
              <w:jc w:val="center"/>
              <w:rPr>
                <w:sz w:val="24"/>
              </w:rPr>
            </w:pPr>
            <w:r>
              <w:rPr>
                <w:sz w:val="24"/>
              </w:rPr>
              <w:t>Не более 5</w:t>
            </w:r>
          </w:p>
        </w:tc>
        <w:tc>
          <w:tcPr>
            <w:tcW w:w="2659" w:type="dxa"/>
            <w:vAlign w:val="center"/>
          </w:tcPr>
          <w:p w:rsidR="0095115D" w:rsidRPr="0095115D" w:rsidRDefault="0095115D" w:rsidP="0095115D">
            <w:pPr>
              <w:contextualSpacing/>
              <w:jc w:val="center"/>
              <w:rPr>
                <w:sz w:val="24"/>
              </w:rPr>
            </w:pPr>
            <w:r>
              <w:rPr>
                <w:sz w:val="24"/>
              </w:rPr>
              <w:t>-</w:t>
            </w:r>
          </w:p>
        </w:tc>
      </w:tr>
      <w:tr w:rsidR="0095115D" w:rsidRPr="0095115D" w:rsidTr="0095115D">
        <w:trPr>
          <w:jc w:val="center"/>
        </w:trPr>
        <w:tc>
          <w:tcPr>
            <w:tcW w:w="2802" w:type="dxa"/>
            <w:vAlign w:val="center"/>
          </w:tcPr>
          <w:p w:rsidR="0095115D" w:rsidRPr="0095115D" w:rsidRDefault="0095115D" w:rsidP="0095115D">
            <w:pPr>
              <w:contextualSpacing/>
              <w:jc w:val="center"/>
              <w:rPr>
                <w:sz w:val="24"/>
              </w:rPr>
            </w:pPr>
            <w:r>
              <w:rPr>
                <w:sz w:val="24"/>
              </w:rPr>
              <w:t>Лесопарк</w:t>
            </w:r>
          </w:p>
        </w:tc>
        <w:tc>
          <w:tcPr>
            <w:tcW w:w="4110" w:type="dxa"/>
            <w:vAlign w:val="center"/>
          </w:tcPr>
          <w:p w:rsidR="0095115D" w:rsidRPr="0095115D" w:rsidRDefault="0095115D" w:rsidP="0095115D">
            <w:pPr>
              <w:contextualSpacing/>
              <w:jc w:val="center"/>
              <w:rPr>
                <w:sz w:val="24"/>
              </w:rPr>
            </w:pPr>
            <w:r>
              <w:rPr>
                <w:sz w:val="24"/>
              </w:rPr>
              <w:t>Не более 50</w:t>
            </w:r>
          </w:p>
        </w:tc>
        <w:tc>
          <w:tcPr>
            <w:tcW w:w="2659" w:type="dxa"/>
            <w:vAlign w:val="center"/>
          </w:tcPr>
          <w:p w:rsidR="0095115D" w:rsidRPr="0095115D" w:rsidRDefault="0095115D" w:rsidP="0095115D">
            <w:pPr>
              <w:contextualSpacing/>
              <w:jc w:val="center"/>
              <w:rPr>
                <w:sz w:val="24"/>
              </w:rPr>
            </w:pPr>
            <w:r>
              <w:rPr>
                <w:sz w:val="24"/>
              </w:rPr>
              <w:t>15-20 мин. транспортной доступности</w:t>
            </w:r>
          </w:p>
        </w:tc>
      </w:tr>
      <w:tr w:rsidR="0095115D" w:rsidRPr="0095115D" w:rsidTr="0095115D">
        <w:trPr>
          <w:jc w:val="center"/>
        </w:trPr>
        <w:tc>
          <w:tcPr>
            <w:tcW w:w="2802" w:type="dxa"/>
            <w:vAlign w:val="center"/>
          </w:tcPr>
          <w:p w:rsidR="0095115D" w:rsidRPr="0095115D" w:rsidRDefault="0095115D" w:rsidP="0095115D">
            <w:pPr>
              <w:contextualSpacing/>
              <w:jc w:val="center"/>
              <w:rPr>
                <w:sz w:val="24"/>
              </w:rPr>
            </w:pPr>
            <w:r>
              <w:rPr>
                <w:sz w:val="24"/>
              </w:rPr>
              <w:t>Сад</w:t>
            </w:r>
          </w:p>
        </w:tc>
        <w:tc>
          <w:tcPr>
            <w:tcW w:w="4110" w:type="dxa"/>
            <w:vAlign w:val="center"/>
          </w:tcPr>
          <w:p w:rsidR="0095115D" w:rsidRPr="0095115D" w:rsidRDefault="0095115D" w:rsidP="0095115D">
            <w:pPr>
              <w:contextualSpacing/>
              <w:jc w:val="center"/>
              <w:rPr>
                <w:sz w:val="24"/>
              </w:rPr>
            </w:pPr>
            <w:r>
              <w:rPr>
                <w:sz w:val="24"/>
              </w:rPr>
              <w:t>Не более 100</w:t>
            </w:r>
          </w:p>
        </w:tc>
        <w:tc>
          <w:tcPr>
            <w:tcW w:w="2659" w:type="dxa"/>
            <w:vAlign w:val="center"/>
          </w:tcPr>
          <w:p w:rsidR="0095115D" w:rsidRPr="0095115D" w:rsidRDefault="0095115D" w:rsidP="0095115D">
            <w:pPr>
              <w:contextualSpacing/>
              <w:jc w:val="center"/>
              <w:rPr>
                <w:sz w:val="24"/>
              </w:rPr>
            </w:pPr>
            <w:r>
              <w:rPr>
                <w:sz w:val="24"/>
              </w:rPr>
              <w:t>400-600 м.</w:t>
            </w:r>
          </w:p>
        </w:tc>
      </w:tr>
      <w:tr w:rsidR="0095115D" w:rsidRPr="0095115D" w:rsidTr="0095115D">
        <w:trPr>
          <w:jc w:val="center"/>
        </w:trPr>
        <w:tc>
          <w:tcPr>
            <w:tcW w:w="2802" w:type="dxa"/>
            <w:vAlign w:val="center"/>
          </w:tcPr>
          <w:p w:rsidR="0095115D" w:rsidRDefault="0095115D" w:rsidP="0095115D">
            <w:pPr>
              <w:contextualSpacing/>
              <w:jc w:val="center"/>
              <w:rPr>
                <w:sz w:val="24"/>
              </w:rPr>
            </w:pPr>
            <w:r>
              <w:rPr>
                <w:sz w:val="24"/>
              </w:rPr>
              <w:t>Парк</w:t>
            </w:r>
          </w:p>
          <w:p w:rsidR="0095115D" w:rsidRPr="0095115D" w:rsidRDefault="0095115D" w:rsidP="0095115D">
            <w:pPr>
              <w:contextualSpacing/>
              <w:jc w:val="center"/>
              <w:rPr>
                <w:sz w:val="24"/>
              </w:rPr>
            </w:pPr>
            <w:r>
              <w:rPr>
                <w:sz w:val="24"/>
              </w:rPr>
              <w:t>(многофункциональный)</w:t>
            </w:r>
          </w:p>
        </w:tc>
        <w:tc>
          <w:tcPr>
            <w:tcW w:w="4110" w:type="dxa"/>
            <w:vAlign w:val="center"/>
          </w:tcPr>
          <w:p w:rsidR="0095115D" w:rsidRPr="0095115D" w:rsidRDefault="0095115D" w:rsidP="0095115D">
            <w:pPr>
              <w:contextualSpacing/>
              <w:jc w:val="center"/>
              <w:rPr>
                <w:sz w:val="24"/>
              </w:rPr>
            </w:pPr>
            <w:r>
              <w:rPr>
                <w:sz w:val="24"/>
              </w:rPr>
              <w:t>Не более 300</w:t>
            </w:r>
          </w:p>
        </w:tc>
        <w:tc>
          <w:tcPr>
            <w:tcW w:w="2659" w:type="dxa"/>
            <w:vAlign w:val="center"/>
          </w:tcPr>
          <w:p w:rsidR="0095115D" w:rsidRPr="0095115D" w:rsidRDefault="0095115D" w:rsidP="0095115D">
            <w:pPr>
              <w:contextualSpacing/>
              <w:jc w:val="center"/>
              <w:rPr>
                <w:sz w:val="24"/>
              </w:rPr>
            </w:pPr>
            <w:r>
              <w:rPr>
                <w:sz w:val="24"/>
              </w:rPr>
              <w:t>1,2-1,5 км.</w:t>
            </w:r>
          </w:p>
        </w:tc>
      </w:tr>
      <w:tr w:rsidR="0095115D" w:rsidRPr="0095115D" w:rsidTr="0095115D">
        <w:trPr>
          <w:jc w:val="center"/>
        </w:trPr>
        <w:tc>
          <w:tcPr>
            <w:tcW w:w="2802" w:type="dxa"/>
            <w:vAlign w:val="center"/>
          </w:tcPr>
          <w:p w:rsidR="0095115D" w:rsidRPr="0095115D" w:rsidRDefault="0095115D" w:rsidP="0095115D">
            <w:pPr>
              <w:contextualSpacing/>
              <w:jc w:val="center"/>
              <w:rPr>
                <w:sz w:val="24"/>
              </w:rPr>
            </w:pPr>
            <w:r>
              <w:rPr>
                <w:sz w:val="24"/>
              </w:rPr>
              <w:t>Сквер, бульвар</w:t>
            </w:r>
          </w:p>
        </w:tc>
        <w:tc>
          <w:tcPr>
            <w:tcW w:w="4110" w:type="dxa"/>
            <w:vAlign w:val="center"/>
          </w:tcPr>
          <w:p w:rsidR="0095115D" w:rsidRPr="0095115D" w:rsidRDefault="0095115D" w:rsidP="0095115D">
            <w:pPr>
              <w:contextualSpacing/>
              <w:jc w:val="center"/>
              <w:rPr>
                <w:sz w:val="24"/>
              </w:rPr>
            </w:pPr>
            <w:r>
              <w:rPr>
                <w:sz w:val="24"/>
              </w:rPr>
              <w:t>10 и более</w:t>
            </w:r>
          </w:p>
        </w:tc>
        <w:tc>
          <w:tcPr>
            <w:tcW w:w="2659" w:type="dxa"/>
            <w:vAlign w:val="center"/>
          </w:tcPr>
          <w:p w:rsidR="0095115D" w:rsidRPr="0095115D" w:rsidRDefault="0095115D" w:rsidP="0095115D">
            <w:pPr>
              <w:contextualSpacing/>
              <w:jc w:val="center"/>
              <w:rPr>
                <w:sz w:val="24"/>
              </w:rPr>
            </w:pPr>
            <w:r>
              <w:rPr>
                <w:sz w:val="24"/>
              </w:rPr>
              <w:t>300-400 м.</w:t>
            </w:r>
          </w:p>
        </w:tc>
      </w:tr>
      <w:tr w:rsidR="0095115D" w:rsidRPr="0095115D" w:rsidTr="00632493">
        <w:trPr>
          <w:jc w:val="center"/>
        </w:trPr>
        <w:tc>
          <w:tcPr>
            <w:tcW w:w="9571" w:type="dxa"/>
            <w:gridSpan w:val="3"/>
            <w:vAlign w:val="center"/>
          </w:tcPr>
          <w:p w:rsidR="0095115D" w:rsidRPr="0095115D" w:rsidRDefault="0095115D" w:rsidP="0095115D">
            <w:pPr>
              <w:contextualSpacing/>
              <w:rPr>
                <w:sz w:val="24"/>
              </w:rPr>
            </w:pPr>
            <w:r w:rsidRPr="0095115D">
              <w:rPr>
                <w:sz w:val="24"/>
              </w:rPr>
              <w:t>Примечания:</w:t>
            </w:r>
          </w:p>
          <w:p w:rsidR="0095115D" w:rsidRPr="0095115D" w:rsidRDefault="0095115D" w:rsidP="0095115D">
            <w:pPr>
              <w:contextualSpacing/>
              <w:rPr>
                <w:sz w:val="24"/>
              </w:rPr>
            </w:pPr>
            <w:r w:rsidRPr="0095115D">
              <w:rPr>
                <w:sz w:val="24"/>
              </w:rPr>
              <w:t>1. На территории объекта рекреации могут быть выделены зоны с различным уровнем предельной рекреационной нагрузки.</w:t>
            </w:r>
          </w:p>
          <w:p w:rsidR="0095115D" w:rsidRPr="0095115D" w:rsidRDefault="0095115D" w:rsidP="008E255D">
            <w:pPr>
              <w:contextualSpacing/>
              <w:rPr>
                <w:sz w:val="24"/>
              </w:rPr>
            </w:pPr>
            <w:r w:rsidRPr="0095115D">
              <w:rPr>
                <w:sz w:val="24"/>
              </w:rPr>
              <w:t xml:space="preserve">2. Фактическая рекреационная нагрузка определяется замерами, ожидаемая - рассчитывается по формуле: R = 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w:t>
            </w:r>
            <w:r w:rsidR="008E255D">
              <w:rPr>
                <w:sz w:val="24"/>
              </w:rPr>
              <w:t>следует</w:t>
            </w:r>
            <w:r w:rsidRPr="0095115D">
              <w:rPr>
                <w:sz w:val="24"/>
              </w:rPr>
              <w:t xml:space="preserve"> принимать 10-15% от численности населения, проживающего в зоне доступности объекта рекреации.</w:t>
            </w:r>
          </w:p>
        </w:tc>
      </w:tr>
    </w:tbl>
    <w:p w:rsidR="0095115D" w:rsidRPr="0095115D" w:rsidRDefault="0095115D" w:rsidP="0095115D">
      <w:pPr>
        <w:ind w:firstLine="708"/>
        <w:contextualSpacing/>
        <w:jc w:val="center"/>
        <w:rPr>
          <w:sz w:val="24"/>
        </w:rPr>
      </w:pPr>
    </w:p>
    <w:p w:rsidR="006D7576" w:rsidRPr="00533D75" w:rsidRDefault="006D7576" w:rsidP="00B3293B">
      <w:pPr>
        <w:ind w:firstLine="708"/>
        <w:contextualSpacing/>
        <w:jc w:val="both"/>
        <w:rPr>
          <w:szCs w:val="28"/>
        </w:rPr>
      </w:pPr>
      <w:r w:rsidRPr="00533D75">
        <w:rPr>
          <w:szCs w:val="28"/>
        </w:rPr>
        <w:t>2.2.8. При посадке деревьев в зонах действия тепл</w:t>
      </w:r>
      <w:r w:rsidR="0095115D">
        <w:rPr>
          <w:szCs w:val="28"/>
        </w:rPr>
        <w:t>отрасс необходимо</w:t>
      </w:r>
      <w:r w:rsidRPr="00533D75">
        <w:rPr>
          <w:szCs w:val="28"/>
        </w:rPr>
        <w:t xml:space="preserve">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w:t>
      </w:r>
      <w:r w:rsidR="0095115D">
        <w:rPr>
          <w:szCs w:val="28"/>
        </w:rPr>
        <w:t>следует</w:t>
      </w:r>
      <w:r w:rsidRPr="00533D75">
        <w:rPr>
          <w:szCs w:val="28"/>
        </w:rPr>
        <w:t xml:space="preserve"> размещать: липу, клен, сирень, жимолость - ближе 2 м, тополь, боярышник, кизильник, дерен, лиственницу, березу - ближе 3-4 м.</w:t>
      </w:r>
    </w:p>
    <w:p w:rsidR="006D7576" w:rsidRPr="00533D75" w:rsidRDefault="006D7576" w:rsidP="00B3293B">
      <w:pPr>
        <w:ind w:firstLine="708"/>
        <w:contextualSpacing/>
        <w:jc w:val="both"/>
        <w:rPr>
          <w:szCs w:val="28"/>
        </w:rPr>
      </w:pPr>
      <w:r w:rsidRPr="00533D75">
        <w:rPr>
          <w:szCs w:val="28"/>
        </w:rPr>
        <w:t xml:space="preserve">2.2.9. При воздействии неблагоприятных техногенных и климатических факторов на различные территории населенного пункта </w:t>
      </w:r>
      <w:r w:rsidR="0095115D">
        <w:rPr>
          <w:szCs w:val="28"/>
        </w:rPr>
        <w:t>следует</w:t>
      </w:r>
      <w:r w:rsidRPr="00533D75">
        <w:rPr>
          <w:szCs w:val="28"/>
        </w:rPr>
        <w:t xml:space="preserve"> формировать защитные насаждения; при воздействии нескольких факторов </w:t>
      </w:r>
      <w:r w:rsidR="0095115D">
        <w:rPr>
          <w:szCs w:val="28"/>
        </w:rPr>
        <w:t>нужно</w:t>
      </w:r>
      <w:r w:rsidRPr="00533D75">
        <w:rPr>
          <w:szCs w:val="28"/>
        </w:rPr>
        <w:t xml:space="preserve"> выбирать ведущий по интенсивности и (или) наиболее значимый для функционального назначения территории.</w:t>
      </w:r>
    </w:p>
    <w:p w:rsidR="006D7576" w:rsidRPr="00533D75" w:rsidRDefault="006D7576" w:rsidP="00B3293B">
      <w:pPr>
        <w:ind w:firstLine="708"/>
        <w:contextualSpacing/>
        <w:jc w:val="both"/>
        <w:rPr>
          <w:szCs w:val="28"/>
        </w:rPr>
      </w:pPr>
      <w:r w:rsidRPr="00533D75">
        <w:rPr>
          <w:szCs w:val="28"/>
        </w:rPr>
        <w:t xml:space="preserve">2.2.9.1. Для защиты от ветра </w:t>
      </w:r>
      <w:r w:rsidR="0095115D">
        <w:rPr>
          <w:szCs w:val="28"/>
        </w:rPr>
        <w:t>следует</w:t>
      </w:r>
      <w:r w:rsidRPr="00533D75">
        <w:rPr>
          <w:szCs w:val="28"/>
        </w:rPr>
        <w:t xml:space="preserve"> использовать зеленые насаждения ажурной конструкции с вертикальной сомкнутостью полога 60-70%.</w:t>
      </w:r>
    </w:p>
    <w:p w:rsidR="006D7576" w:rsidRPr="00533D75" w:rsidRDefault="006D7576" w:rsidP="00B3293B">
      <w:pPr>
        <w:ind w:firstLine="708"/>
        <w:contextualSpacing/>
        <w:jc w:val="both"/>
        <w:rPr>
          <w:szCs w:val="28"/>
        </w:rPr>
      </w:pPr>
      <w:r w:rsidRPr="00533D75">
        <w:rPr>
          <w:szCs w:val="28"/>
        </w:rPr>
        <w:t>2.2.9.2. Шумо</w:t>
      </w:r>
      <w:r w:rsidR="0095115D">
        <w:rPr>
          <w:szCs w:val="28"/>
        </w:rPr>
        <w:t xml:space="preserve">защитные насаждения </w:t>
      </w:r>
      <w:r w:rsidR="005177BC">
        <w:rPr>
          <w:szCs w:val="28"/>
        </w:rPr>
        <w:t>устраиваются</w:t>
      </w:r>
      <w:r w:rsidRPr="00533D75">
        <w:rPr>
          <w:szCs w:val="28"/>
        </w:rPr>
        <w:t xml:space="preserve">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Ожидаемый уровень с</w:t>
      </w:r>
      <w:r w:rsidR="005177BC">
        <w:rPr>
          <w:szCs w:val="28"/>
        </w:rPr>
        <w:t>нижения шума указан в таблице 7</w:t>
      </w:r>
      <w:r w:rsidRPr="00533D75">
        <w:rPr>
          <w:szCs w:val="28"/>
        </w:rPr>
        <w:t>.</w:t>
      </w:r>
    </w:p>
    <w:p w:rsidR="006D7576" w:rsidRPr="00533D75" w:rsidRDefault="006D7576" w:rsidP="00B3293B">
      <w:pPr>
        <w:ind w:firstLine="708"/>
        <w:contextualSpacing/>
        <w:jc w:val="both"/>
        <w:rPr>
          <w:szCs w:val="28"/>
        </w:rPr>
      </w:pPr>
      <w:r w:rsidRPr="00533D75">
        <w:rPr>
          <w:szCs w:val="28"/>
        </w:rPr>
        <w:t>2.2.9.3. В условиях высокого уровня з</w:t>
      </w:r>
      <w:r w:rsidR="007B315B">
        <w:rPr>
          <w:szCs w:val="28"/>
        </w:rPr>
        <w:t>агрязнения воздуха необходимо</w:t>
      </w:r>
      <w:r w:rsidRPr="00533D75">
        <w:rPr>
          <w:szCs w:val="28"/>
        </w:rPr>
        <w:t xml:space="preserve">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6D7576" w:rsidRDefault="007B315B" w:rsidP="007B315B">
      <w:pPr>
        <w:ind w:firstLine="708"/>
        <w:contextualSpacing/>
        <w:jc w:val="both"/>
        <w:rPr>
          <w:szCs w:val="28"/>
        </w:rPr>
      </w:pPr>
      <w:r>
        <w:rPr>
          <w:szCs w:val="28"/>
        </w:rPr>
        <w:t xml:space="preserve">2.2.10. </w:t>
      </w:r>
      <w:r w:rsidR="006D7576" w:rsidRPr="00533D75">
        <w:rPr>
          <w:szCs w:val="28"/>
        </w:rPr>
        <w:t>Кр</w:t>
      </w:r>
      <w:r>
        <w:rPr>
          <w:szCs w:val="28"/>
        </w:rPr>
        <w:t>ышное и вертикальное озеленение.</w:t>
      </w:r>
    </w:p>
    <w:p w:rsidR="006D7576" w:rsidRPr="00533D75" w:rsidRDefault="006D7576" w:rsidP="007B315B">
      <w:pPr>
        <w:ind w:firstLine="708"/>
        <w:contextualSpacing/>
        <w:jc w:val="both"/>
        <w:rPr>
          <w:szCs w:val="28"/>
        </w:rPr>
      </w:pPr>
      <w:r w:rsidRPr="00533D75">
        <w:rPr>
          <w:szCs w:val="28"/>
        </w:rPr>
        <w:t>2.2.10.</w:t>
      </w:r>
      <w:r w:rsidR="007B315B">
        <w:rPr>
          <w:szCs w:val="28"/>
        </w:rPr>
        <w:t>1.</w:t>
      </w:r>
      <w:r w:rsidRPr="00533D75">
        <w:rPr>
          <w:szCs w:val="28"/>
        </w:rPr>
        <w:t xml:space="preserve"> Стационарное крышное озеленение </w:t>
      </w:r>
      <w:r w:rsidR="00E223E9">
        <w:rPr>
          <w:szCs w:val="28"/>
        </w:rPr>
        <w:t>следует</w:t>
      </w:r>
      <w:r w:rsidRPr="00533D75">
        <w:rPr>
          <w:szCs w:val="28"/>
        </w:rPr>
        <w:t xml:space="preserve"> предусм</w:t>
      </w:r>
      <w:r w:rsidR="00E223E9">
        <w:rPr>
          <w:szCs w:val="28"/>
        </w:rPr>
        <w:t>а</w:t>
      </w:r>
      <w:r w:rsidRPr="00533D75">
        <w:rPr>
          <w:szCs w:val="28"/>
        </w:rPr>
        <w:t>тр</w:t>
      </w:r>
      <w:r w:rsidR="00E223E9">
        <w:rPr>
          <w:szCs w:val="28"/>
        </w:rPr>
        <w:t>ивать</w:t>
      </w:r>
      <w:r w:rsidRPr="00533D75">
        <w:rPr>
          <w:szCs w:val="28"/>
        </w:rPr>
        <w:t xml:space="preserve">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6D7576" w:rsidRPr="00533D75" w:rsidRDefault="006D7576" w:rsidP="006F5384">
      <w:pPr>
        <w:ind w:firstLine="708"/>
        <w:contextualSpacing/>
        <w:jc w:val="both"/>
        <w:rPr>
          <w:szCs w:val="28"/>
        </w:rPr>
      </w:pPr>
      <w:r w:rsidRPr="00533D75">
        <w:rPr>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 и объектами.</w:t>
      </w:r>
    </w:p>
    <w:p w:rsidR="006D7576" w:rsidRPr="00533D75" w:rsidRDefault="006D7576" w:rsidP="00B3293B">
      <w:pPr>
        <w:ind w:firstLine="708"/>
        <w:contextualSpacing/>
        <w:jc w:val="both"/>
        <w:rPr>
          <w:szCs w:val="28"/>
        </w:rPr>
      </w:pPr>
      <w:r w:rsidRPr="00533D75">
        <w:rPr>
          <w:szCs w:val="28"/>
        </w:rPr>
        <w:t>2.2.1</w:t>
      </w:r>
      <w:r w:rsidR="007B315B">
        <w:rPr>
          <w:szCs w:val="28"/>
        </w:rPr>
        <w:t>0.2.</w:t>
      </w:r>
      <w:r w:rsidRPr="00533D75">
        <w:rPr>
          <w:szCs w:val="28"/>
        </w:rPr>
        <w:t xml:space="preserve"> При реконструкции и капитальном ремонте зданий и сооружений возможность устройства крышного озеленения </w:t>
      </w:r>
      <w:r w:rsidR="007B315B">
        <w:rPr>
          <w:szCs w:val="28"/>
        </w:rPr>
        <w:t>следует</w:t>
      </w:r>
      <w:r w:rsidRPr="00533D75">
        <w:rPr>
          <w:szCs w:val="28"/>
        </w:rPr>
        <w:t xml:space="preserve"> определять расчетом прочности, устойчивости и деформативности существующих несущих конструкций.</w:t>
      </w:r>
    </w:p>
    <w:p w:rsidR="006D7576" w:rsidRPr="00533D75" w:rsidRDefault="006D7576" w:rsidP="006F5384">
      <w:pPr>
        <w:ind w:firstLine="708"/>
        <w:contextualSpacing/>
        <w:jc w:val="both"/>
        <w:rPr>
          <w:szCs w:val="28"/>
        </w:rPr>
      </w:pPr>
      <w:r w:rsidRPr="00533D75">
        <w:rPr>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6D7576" w:rsidRPr="00533D75" w:rsidRDefault="006D7576" w:rsidP="00B3293B">
      <w:pPr>
        <w:ind w:firstLine="708"/>
        <w:contextualSpacing/>
        <w:jc w:val="both"/>
        <w:rPr>
          <w:szCs w:val="28"/>
        </w:rPr>
      </w:pPr>
      <w:r w:rsidRPr="00533D75">
        <w:rPr>
          <w:szCs w:val="28"/>
        </w:rPr>
        <w:t>2.2.1</w:t>
      </w:r>
      <w:r w:rsidR="007B315B">
        <w:rPr>
          <w:szCs w:val="28"/>
        </w:rPr>
        <w:t>0.3</w:t>
      </w:r>
      <w:r w:rsidRPr="00533D75">
        <w:rPr>
          <w:szCs w:val="28"/>
        </w:rPr>
        <w:t xml:space="preserve"> 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6D7576" w:rsidRPr="00533D75" w:rsidRDefault="006D7576" w:rsidP="006F5384">
      <w:pPr>
        <w:ind w:firstLine="708"/>
        <w:contextualSpacing/>
        <w:jc w:val="both"/>
        <w:rPr>
          <w:szCs w:val="28"/>
        </w:rPr>
      </w:pPr>
      <w:r w:rsidRPr="00533D75">
        <w:rPr>
          <w:szCs w:val="28"/>
        </w:rPr>
        <w:t>Вес крышного озеленения, не</w:t>
      </w:r>
      <w:r w:rsidR="007B315B">
        <w:rPr>
          <w:szCs w:val="28"/>
        </w:rPr>
        <w:t xml:space="preserve"> требующего ухода,</w:t>
      </w:r>
      <w:r w:rsidRPr="00533D75">
        <w:rPr>
          <w:szCs w:val="28"/>
        </w:rPr>
        <w:t xml:space="preserve"> не </w:t>
      </w:r>
      <w:r w:rsidR="007B315B">
        <w:rPr>
          <w:szCs w:val="28"/>
        </w:rPr>
        <w:t xml:space="preserve">должен </w:t>
      </w:r>
      <w:r w:rsidRPr="00533D75">
        <w:rPr>
          <w:szCs w:val="28"/>
        </w:rPr>
        <w:t>превышать 70 кг/кв.м, а озеленения с постоянным уходом - 800 кг/кв.м.</w:t>
      </w:r>
    </w:p>
    <w:p w:rsidR="006D7576" w:rsidRPr="00533D75" w:rsidRDefault="006D7576" w:rsidP="00B3293B">
      <w:pPr>
        <w:ind w:firstLine="708"/>
        <w:contextualSpacing/>
        <w:jc w:val="both"/>
        <w:rPr>
          <w:szCs w:val="28"/>
        </w:rPr>
      </w:pPr>
      <w:r w:rsidRPr="00533D75">
        <w:rPr>
          <w:szCs w:val="28"/>
        </w:rPr>
        <w:t>2.2.1</w:t>
      </w:r>
      <w:r w:rsidR="007B315B">
        <w:rPr>
          <w:szCs w:val="28"/>
        </w:rPr>
        <w:t>0.4</w:t>
      </w:r>
      <w:r w:rsidRPr="00533D75">
        <w:rPr>
          <w:szCs w:val="28"/>
        </w:rPr>
        <w:t xml:space="preserve"> Стационарное, мобильное и смешанное вертикальное озеленение </w:t>
      </w:r>
      <w:r w:rsidR="00E223E9">
        <w:rPr>
          <w:szCs w:val="28"/>
        </w:rPr>
        <w:t xml:space="preserve">следует </w:t>
      </w:r>
      <w:r w:rsidRPr="00533D75">
        <w:rPr>
          <w:szCs w:val="28"/>
        </w:rPr>
        <w:t>предусматривать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вертик</w:t>
      </w:r>
      <w:r w:rsidR="007B315B">
        <w:rPr>
          <w:szCs w:val="28"/>
        </w:rPr>
        <w:t>ального озеленения следует</w:t>
      </w:r>
      <w:r w:rsidRPr="00533D75">
        <w:rPr>
          <w:szCs w:val="28"/>
        </w:rPr>
        <w:t xml:space="preserve"> ограничивать тремя этажами.</w:t>
      </w:r>
    </w:p>
    <w:p w:rsidR="006D7576" w:rsidRPr="00533D75" w:rsidRDefault="006D7576" w:rsidP="00B3293B">
      <w:pPr>
        <w:ind w:firstLine="708"/>
        <w:contextualSpacing/>
        <w:jc w:val="both"/>
        <w:rPr>
          <w:szCs w:val="28"/>
        </w:rPr>
      </w:pPr>
      <w:r w:rsidRPr="00533D75">
        <w:rPr>
          <w:szCs w:val="28"/>
        </w:rPr>
        <w:t>2.2.1</w:t>
      </w:r>
      <w:r w:rsidR="007B315B">
        <w:rPr>
          <w:szCs w:val="28"/>
        </w:rPr>
        <w:t>0.5.</w:t>
      </w:r>
      <w:r w:rsidRPr="00533D75">
        <w:rPr>
          <w:szCs w:val="28"/>
        </w:rPr>
        <w:t xml:space="preserve"> При </w:t>
      </w:r>
      <w:r w:rsidR="00E223E9">
        <w:rPr>
          <w:szCs w:val="28"/>
        </w:rPr>
        <w:t>с</w:t>
      </w:r>
      <w:r w:rsidRPr="00533D75">
        <w:rPr>
          <w:szCs w:val="28"/>
        </w:rPr>
        <w:t>троительств</w:t>
      </w:r>
      <w:r w:rsidR="00E223E9">
        <w:rPr>
          <w:szCs w:val="28"/>
        </w:rPr>
        <w:t>е</w:t>
      </w:r>
      <w:r w:rsidRPr="00533D75">
        <w:rPr>
          <w:szCs w:val="28"/>
        </w:rPr>
        <w:t xml:space="preserve"> и реконструкции зданий и сооружений с горизонтальными или малоуклонными крышами на территориях </w:t>
      </w:r>
      <w:r w:rsidR="007B315B">
        <w:rPr>
          <w:szCs w:val="28"/>
        </w:rPr>
        <w:t>муниципального образования</w:t>
      </w:r>
      <w:r w:rsidRPr="00533D75">
        <w:rPr>
          <w:szCs w:val="28"/>
        </w:rPr>
        <w:t xml:space="preserve"> со сложившейся высокоплотной застройкой может быть предусмотрено обязательное устройство крышного и вертикального озеленения.</w:t>
      </w:r>
    </w:p>
    <w:p w:rsidR="006D7576" w:rsidRPr="00533D75" w:rsidRDefault="006D7576" w:rsidP="00B3293B">
      <w:pPr>
        <w:ind w:firstLine="708"/>
        <w:contextualSpacing/>
        <w:jc w:val="both"/>
        <w:rPr>
          <w:szCs w:val="28"/>
        </w:rPr>
      </w:pPr>
      <w:r w:rsidRPr="00533D75">
        <w:rPr>
          <w:szCs w:val="28"/>
        </w:rPr>
        <w:t>2.2.1</w:t>
      </w:r>
      <w:r w:rsidR="007B315B">
        <w:rPr>
          <w:szCs w:val="28"/>
        </w:rPr>
        <w:t>0.6</w:t>
      </w:r>
      <w:r w:rsidRPr="00533D75">
        <w:rPr>
          <w:szCs w:val="28"/>
        </w:rPr>
        <w:t>. Крыш</w:t>
      </w:r>
      <w:r w:rsidR="007B315B">
        <w:rPr>
          <w:szCs w:val="28"/>
        </w:rPr>
        <w:t>ное и вертикальное озеленение</w:t>
      </w:r>
      <w:r w:rsidRPr="00533D75">
        <w:rPr>
          <w:szCs w:val="28"/>
        </w:rPr>
        <w:t xml:space="preserve">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6D7576" w:rsidRPr="00533D75" w:rsidRDefault="006D7576" w:rsidP="00B3293B">
      <w:pPr>
        <w:ind w:firstLine="708"/>
        <w:contextualSpacing/>
        <w:jc w:val="both"/>
        <w:rPr>
          <w:szCs w:val="28"/>
        </w:rPr>
      </w:pPr>
      <w:r w:rsidRPr="00533D75">
        <w:rPr>
          <w:szCs w:val="28"/>
        </w:rPr>
        <w:t>2.2.1</w:t>
      </w:r>
      <w:r w:rsidR="007B315B">
        <w:rPr>
          <w:szCs w:val="28"/>
        </w:rPr>
        <w:t>0.</w:t>
      </w:r>
      <w:r w:rsidRPr="00533D75">
        <w:rPr>
          <w:szCs w:val="28"/>
        </w:rPr>
        <w:t>7.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6D7576" w:rsidRPr="00533D75" w:rsidRDefault="006D7576" w:rsidP="006F5384">
      <w:pPr>
        <w:ind w:firstLine="708"/>
        <w:contextualSpacing/>
        <w:jc w:val="both"/>
        <w:rPr>
          <w:szCs w:val="28"/>
        </w:rPr>
      </w:pPr>
      <w:r w:rsidRPr="00533D75">
        <w:rPr>
          <w:szCs w:val="28"/>
        </w:rPr>
        <w:t>2.2.1</w:t>
      </w:r>
      <w:r w:rsidR="007B315B">
        <w:rPr>
          <w:szCs w:val="28"/>
        </w:rPr>
        <w:t>0.</w:t>
      </w:r>
      <w:r w:rsidRPr="00533D75">
        <w:rPr>
          <w:szCs w:val="28"/>
        </w:rPr>
        <w:t>8.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6D7576" w:rsidRPr="00533D75" w:rsidRDefault="006D7576" w:rsidP="006F5384">
      <w:pPr>
        <w:ind w:firstLine="708"/>
        <w:contextualSpacing/>
        <w:jc w:val="both"/>
        <w:rPr>
          <w:szCs w:val="28"/>
        </w:rPr>
      </w:pPr>
      <w:r w:rsidRPr="00533D75">
        <w:rPr>
          <w:szCs w:val="28"/>
        </w:rPr>
        <w:t xml:space="preserve">При размещении таких конструкций необходимо учитывать обеспечение наличия воздушного зазора между растениями и фасадом. Величину воздушного зазора </w:t>
      </w:r>
      <w:r w:rsidR="007B315B">
        <w:rPr>
          <w:szCs w:val="28"/>
        </w:rPr>
        <w:t>следует</w:t>
      </w:r>
      <w:r w:rsidRPr="00533D75">
        <w:rPr>
          <w:szCs w:val="28"/>
        </w:rPr>
        <w:t xml:space="preserve"> назначать в зависимости от вида используемых растений не менее 20 см.</w:t>
      </w:r>
    </w:p>
    <w:p w:rsidR="006D7576" w:rsidRPr="00533D75" w:rsidRDefault="006D7576" w:rsidP="006F5384">
      <w:pPr>
        <w:ind w:firstLine="708"/>
        <w:contextualSpacing/>
        <w:jc w:val="both"/>
        <w:rPr>
          <w:szCs w:val="28"/>
        </w:rPr>
      </w:pPr>
      <w:r w:rsidRPr="00533D75">
        <w:rPr>
          <w:szCs w:val="28"/>
        </w:rPr>
        <w:t>2.2.1</w:t>
      </w:r>
      <w:r w:rsidR="007B315B">
        <w:rPr>
          <w:szCs w:val="28"/>
        </w:rPr>
        <w:t>0.</w:t>
      </w:r>
      <w:r w:rsidRPr="00533D75">
        <w:rPr>
          <w:szCs w:val="28"/>
        </w:rPr>
        <w:t>9. Устройство крышного и вертикального озеленения на зда</w:t>
      </w:r>
      <w:r w:rsidR="007B315B">
        <w:rPr>
          <w:szCs w:val="28"/>
        </w:rPr>
        <w:t>ниях и сооружениях</w:t>
      </w:r>
      <w:r w:rsidRPr="00533D75">
        <w:rPr>
          <w:szCs w:val="28"/>
        </w:rPr>
        <w:t xml:space="preserve"> не должно приводить к нарушению предъявляемых к ним противопожарных требований.</w:t>
      </w:r>
    </w:p>
    <w:p w:rsidR="006D7576" w:rsidRPr="00533D75" w:rsidRDefault="006D7576" w:rsidP="006F5384">
      <w:pPr>
        <w:ind w:firstLine="708"/>
        <w:contextualSpacing/>
        <w:jc w:val="both"/>
        <w:rPr>
          <w:szCs w:val="28"/>
        </w:rPr>
      </w:pPr>
      <w:r w:rsidRPr="00533D75">
        <w:rPr>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Практически озеленение неэксплуатируемых крыш </w:t>
      </w:r>
      <w:r w:rsidR="007B315B">
        <w:rPr>
          <w:szCs w:val="28"/>
        </w:rPr>
        <w:t>следует</w:t>
      </w:r>
      <w:r w:rsidRPr="00533D75">
        <w:rPr>
          <w:szCs w:val="28"/>
        </w:rPr>
        <w:t xml:space="preserve"> применять в тех случаях, когда их отметка не превышает отметку отмостки более чем на 18 метров.</w:t>
      </w:r>
    </w:p>
    <w:p w:rsidR="006D7576" w:rsidRPr="00533D75" w:rsidRDefault="006D7576" w:rsidP="006F5384">
      <w:pPr>
        <w:ind w:firstLine="708"/>
        <w:contextualSpacing/>
        <w:jc w:val="both"/>
        <w:rPr>
          <w:szCs w:val="28"/>
        </w:rPr>
      </w:pPr>
      <w:r w:rsidRPr="00533D75">
        <w:rPr>
          <w:szCs w:val="28"/>
        </w:rPr>
        <w:t>2.2.</w:t>
      </w:r>
      <w:r w:rsidR="007B315B">
        <w:rPr>
          <w:szCs w:val="28"/>
        </w:rPr>
        <w:t>10.1</w:t>
      </w:r>
      <w:r w:rsidR="00E223E9">
        <w:rPr>
          <w:szCs w:val="28"/>
        </w:rPr>
        <w:t>0. У</w:t>
      </w:r>
      <w:r w:rsidRPr="00533D75">
        <w:rPr>
          <w:szCs w:val="28"/>
        </w:rPr>
        <w:t>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6D7576" w:rsidRPr="00533D75" w:rsidRDefault="006D7576" w:rsidP="006F5384">
      <w:pPr>
        <w:ind w:firstLine="708"/>
        <w:contextualSpacing/>
        <w:jc w:val="both"/>
        <w:rPr>
          <w:szCs w:val="28"/>
        </w:rPr>
      </w:pPr>
      <w:r w:rsidRPr="00533D75">
        <w:rPr>
          <w:szCs w:val="28"/>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6D7576" w:rsidRPr="00533D75" w:rsidRDefault="006F5384" w:rsidP="006D7576">
      <w:pPr>
        <w:contextualSpacing/>
        <w:jc w:val="both"/>
        <w:rPr>
          <w:szCs w:val="28"/>
        </w:rPr>
      </w:pPr>
      <w:r>
        <w:rPr>
          <w:szCs w:val="28"/>
        </w:rPr>
        <w:tab/>
      </w:r>
      <w:r w:rsidR="006D7576" w:rsidRPr="00533D75">
        <w:rPr>
          <w:szCs w:val="28"/>
        </w:rPr>
        <w:t>2.2.</w:t>
      </w:r>
      <w:r w:rsidR="007B315B">
        <w:rPr>
          <w:szCs w:val="28"/>
        </w:rPr>
        <w:t>10.1</w:t>
      </w:r>
      <w:r w:rsidR="006D7576" w:rsidRPr="00533D75">
        <w:rPr>
          <w:szCs w:val="28"/>
        </w:rPr>
        <w:t>1. Конструкции, применяемые</w:t>
      </w:r>
      <w:r w:rsidR="00E223E9">
        <w:rPr>
          <w:szCs w:val="28"/>
        </w:rPr>
        <w:t xml:space="preserve"> для вертикального озеленения, должны</w:t>
      </w:r>
      <w:r w:rsidR="006D7576" w:rsidRPr="00533D75">
        <w:rPr>
          <w:szCs w:val="28"/>
        </w:rPr>
        <w:t xml:space="preserve"> выполнять</w:t>
      </w:r>
      <w:r w:rsidR="00E223E9">
        <w:rPr>
          <w:szCs w:val="28"/>
        </w:rPr>
        <w:t>ся</w:t>
      </w:r>
      <w:r w:rsidR="006D7576" w:rsidRPr="00533D75">
        <w:rPr>
          <w:szCs w:val="28"/>
        </w:rPr>
        <w:t xml:space="preserve"> из долговечных и огнестойких материалов. В случае использования в них древесины </w:t>
      </w:r>
      <w:r w:rsidR="00E223E9">
        <w:rPr>
          <w:szCs w:val="28"/>
        </w:rPr>
        <w:t>необходимо</w:t>
      </w:r>
      <w:r w:rsidR="006D7576" w:rsidRPr="00533D75">
        <w:rPr>
          <w:szCs w:val="28"/>
        </w:rPr>
        <w:t xml:space="preserve">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6D7576" w:rsidRPr="00533D75" w:rsidRDefault="006D7576" w:rsidP="006F5384">
      <w:pPr>
        <w:ind w:firstLine="708"/>
        <w:contextualSpacing/>
        <w:jc w:val="both"/>
        <w:rPr>
          <w:szCs w:val="28"/>
        </w:rPr>
      </w:pPr>
      <w:r w:rsidRPr="00533D75">
        <w:rPr>
          <w:szCs w:val="28"/>
        </w:rPr>
        <w:t>2.2.</w:t>
      </w:r>
      <w:r w:rsidR="007B315B">
        <w:rPr>
          <w:szCs w:val="28"/>
        </w:rPr>
        <w:t>10.1</w:t>
      </w:r>
      <w:r w:rsidRPr="00533D75">
        <w:rPr>
          <w:szCs w:val="28"/>
        </w:rPr>
        <w:t xml:space="preserve">2. Отвод избыточной дождевой и поливочной воды на озелененных крышах </w:t>
      </w:r>
      <w:r w:rsidR="007B315B">
        <w:rPr>
          <w:szCs w:val="28"/>
        </w:rPr>
        <w:t>следует</w:t>
      </w:r>
      <w:r w:rsidRPr="00533D75">
        <w:rPr>
          <w:szCs w:val="28"/>
        </w:rPr>
        <w:t xml:space="preserve"> осуществлять с использованием предусмотренного в здании или сооружении водостока. Участки кровли, по которым производится отвод избыточной воды, </w:t>
      </w:r>
      <w:r w:rsidR="007B315B">
        <w:rPr>
          <w:szCs w:val="28"/>
        </w:rPr>
        <w:t>в</w:t>
      </w:r>
      <w:r w:rsidRPr="00533D75">
        <w:rPr>
          <w:szCs w:val="28"/>
        </w:rPr>
        <w:t>ыполня</w:t>
      </w:r>
      <w:r w:rsidR="007B315B">
        <w:rPr>
          <w:szCs w:val="28"/>
        </w:rPr>
        <w:t>ю</w:t>
      </w:r>
      <w:r w:rsidRPr="00533D75">
        <w:rPr>
          <w:szCs w:val="28"/>
        </w:rPr>
        <w:t>т</w:t>
      </w:r>
      <w:r w:rsidR="007B315B">
        <w:rPr>
          <w:szCs w:val="28"/>
        </w:rPr>
        <w:t>ся</w:t>
      </w:r>
      <w:r w:rsidRPr="00533D75">
        <w:rPr>
          <w:szCs w:val="28"/>
        </w:rPr>
        <w:t xml:space="preserve"> с уклоном к водоотводящим устройствам не менее 2%.</w:t>
      </w:r>
    </w:p>
    <w:p w:rsidR="006D7576" w:rsidRPr="00533D75" w:rsidRDefault="006D7576" w:rsidP="006F5384">
      <w:pPr>
        <w:ind w:firstLine="708"/>
        <w:contextualSpacing/>
        <w:jc w:val="both"/>
        <w:rPr>
          <w:szCs w:val="28"/>
        </w:rPr>
      </w:pPr>
      <w:r w:rsidRPr="00533D75">
        <w:rPr>
          <w:szCs w:val="28"/>
        </w:rPr>
        <w:t>2.2.</w:t>
      </w:r>
      <w:r w:rsidR="00AF7A59">
        <w:rPr>
          <w:szCs w:val="28"/>
        </w:rPr>
        <w:t>10.1</w:t>
      </w:r>
      <w:r w:rsidRPr="00533D75">
        <w:rPr>
          <w:szCs w:val="28"/>
        </w:rPr>
        <w:t xml:space="preserve">3.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w:t>
      </w:r>
      <w:r w:rsidR="00AF7A59">
        <w:rPr>
          <w:szCs w:val="28"/>
        </w:rPr>
        <w:t>следует</w:t>
      </w:r>
      <w:r w:rsidRPr="00533D75">
        <w:rPr>
          <w:szCs w:val="28"/>
        </w:rPr>
        <w:t xml:space="preserve"> устанавливать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w:t>
      </w:r>
      <w:r w:rsidR="00AF7A59">
        <w:rPr>
          <w:szCs w:val="28"/>
        </w:rPr>
        <w:t>должно быть устанавлено</w:t>
      </w:r>
      <w:r w:rsidRPr="00533D75">
        <w:rPr>
          <w:szCs w:val="28"/>
        </w:rPr>
        <w:t xml:space="preserve"> сетчатое металлическое ограждение.</w:t>
      </w:r>
    </w:p>
    <w:p w:rsidR="006D7576" w:rsidRDefault="006D7576" w:rsidP="006D7576">
      <w:pPr>
        <w:ind w:firstLine="708"/>
        <w:contextualSpacing/>
        <w:jc w:val="both"/>
        <w:rPr>
          <w:szCs w:val="28"/>
        </w:rPr>
      </w:pPr>
      <w:r w:rsidRPr="00533D75">
        <w:rPr>
          <w:szCs w:val="28"/>
        </w:rPr>
        <w:t>2.2.</w:t>
      </w:r>
      <w:r w:rsidR="00AF7A59">
        <w:rPr>
          <w:szCs w:val="28"/>
        </w:rPr>
        <w:t>10.1</w:t>
      </w:r>
      <w:r w:rsidRPr="00533D75">
        <w:rPr>
          <w:szCs w:val="28"/>
        </w:rPr>
        <w:t xml:space="preserve">4.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w:t>
      </w:r>
      <w:r w:rsidR="00AF7A59">
        <w:rPr>
          <w:szCs w:val="28"/>
        </w:rPr>
        <w:t>следует</w:t>
      </w:r>
      <w:r w:rsidRPr="00533D75">
        <w:rPr>
          <w:szCs w:val="28"/>
        </w:rPr>
        <w:t xml:space="preserve"> устанавливать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
    <w:p w:rsidR="00636927" w:rsidRPr="00636927" w:rsidRDefault="00636927" w:rsidP="006D7576">
      <w:pPr>
        <w:ind w:firstLine="708"/>
        <w:contextualSpacing/>
        <w:jc w:val="both"/>
        <w:rPr>
          <w:szCs w:val="28"/>
          <w:highlight w:val="yellow"/>
        </w:rPr>
      </w:pPr>
      <w:r w:rsidRPr="00636927">
        <w:rPr>
          <w:szCs w:val="28"/>
          <w:highlight w:val="yellow"/>
        </w:rPr>
        <w:t>2.2.11. Работы по озеленению территории муниципального образования</w:t>
      </w:r>
      <w:r>
        <w:rPr>
          <w:szCs w:val="28"/>
          <w:highlight w:val="yellow"/>
        </w:rPr>
        <w:t xml:space="preserve"> необходимо</w:t>
      </w:r>
      <w:r w:rsidRPr="00636927">
        <w:rPr>
          <w:szCs w:val="28"/>
          <w:highlight w:val="yellow"/>
        </w:rPr>
        <w:t xml:space="preserve"> проводить по предварительно разработанному и утвержденному соответствующими органами муниципального образования проекту благоустройства.</w:t>
      </w:r>
    </w:p>
    <w:p w:rsidR="00AF7A59" w:rsidRDefault="00AF7A59" w:rsidP="00AF7A59">
      <w:pPr>
        <w:ind w:firstLine="708"/>
        <w:contextualSpacing/>
        <w:jc w:val="both"/>
        <w:rPr>
          <w:szCs w:val="28"/>
        </w:rPr>
      </w:pPr>
      <w:r>
        <w:rPr>
          <w:szCs w:val="28"/>
        </w:rPr>
        <w:t>2.3. Виды покрытий.</w:t>
      </w:r>
    </w:p>
    <w:p w:rsidR="00AF7A59" w:rsidRPr="00533D75" w:rsidRDefault="00AF7A59" w:rsidP="00AF7A59">
      <w:pPr>
        <w:ind w:firstLine="708"/>
        <w:contextualSpacing/>
        <w:jc w:val="both"/>
        <w:rPr>
          <w:szCs w:val="28"/>
        </w:rPr>
      </w:pPr>
      <w:r w:rsidRPr="00533D75">
        <w:rPr>
          <w:szCs w:val="28"/>
        </w:rPr>
        <w:t xml:space="preserve">2.3.1. Покрытия поверхности обеспечивают на территории муниципального образования условия безопасного и комфортного передвижения, а также - формируют архитектурно-художественный облик среды. Для целей благоустройства территории </w:t>
      </w:r>
      <w:r w:rsidR="00E223E9">
        <w:rPr>
          <w:szCs w:val="28"/>
        </w:rPr>
        <w:t>должны использоваться следующие</w:t>
      </w:r>
      <w:r w:rsidRPr="00533D75">
        <w:rPr>
          <w:szCs w:val="28"/>
        </w:rPr>
        <w:t xml:space="preserve"> виды покрытий:</w:t>
      </w:r>
    </w:p>
    <w:p w:rsidR="00AF7A59" w:rsidRPr="00533D75" w:rsidRDefault="00AF7A59" w:rsidP="00AF7A59">
      <w:pPr>
        <w:ind w:firstLine="708"/>
        <w:contextualSpacing/>
        <w:jc w:val="both"/>
        <w:rPr>
          <w:szCs w:val="28"/>
        </w:rPr>
      </w:pPr>
      <w:r w:rsidRPr="00533D75">
        <w:rPr>
          <w:szCs w:val="28"/>
        </w:rPr>
        <w:t>- твердые (капитальные) - монолитные или сборные, выполняемые из асфальтобетона, цементобетона, природного камня и т.п. материалов;</w:t>
      </w:r>
    </w:p>
    <w:p w:rsidR="00AF7A59" w:rsidRPr="00533D75" w:rsidRDefault="00AF7A59" w:rsidP="00AF7A59">
      <w:pPr>
        <w:ind w:firstLine="708"/>
        <w:contextualSpacing/>
        <w:jc w:val="both"/>
        <w:rPr>
          <w:szCs w:val="28"/>
        </w:rPr>
      </w:pPr>
      <w:r w:rsidRPr="00533D75">
        <w:rPr>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F7A59" w:rsidRPr="00533D75" w:rsidRDefault="00AF7A59" w:rsidP="00AF7A59">
      <w:pPr>
        <w:ind w:firstLine="708"/>
        <w:contextualSpacing/>
        <w:jc w:val="both"/>
        <w:rPr>
          <w:szCs w:val="28"/>
        </w:rPr>
      </w:pPr>
      <w:r w:rsidRPr="00533D75">
        <w:rPr>
          <w:szCs w:val="28"/>
        </w:rPr>
        <w:t>- газонные, выполняемые по специальным технологиям подготовки и посадки травяного покрова;</w:t>
      </w:r>
    </w:p>
    <w:p w:rsidR="00AF7A59" w:rsidRPr="00533D75" w:rsidRDefault="00AF7A59" w:rsidP="00AF7A59">
      <w:pPr>
        <w:ind w:firstLine="708"/>
        <w:contextualSpacing/>
        <w:jc w:val="both"/>
        <w:rPr>
          <w:szCs w:val="28"/>
        </w:rPr>
      </w:pPr>
      <w:r w:rsidRPr="00533D75">
        <w:rPr>
          <w:szCs w:val="28"/>
        </w:rPr>
        <w:t>- комбинированные, представляющие сочетания покрытий, указанных выше (например, плитка, утопленная в газон и т.п.).</w:t>
      </w:r>
    </w:p>
    <w:p w:rsidR="00AF7A59" w:rsidRPr="00533D75" w:rsidRDefault="00AF7A59" w:rsidP="00AF7A59">
      <w:pPr>
        <w:ind w:firstLine="708"/>
        <w:contextualSpacing/>
        <w:jc w:val="both"/>
        <w:rPr>
          <w:szCs w:val="28"/>
        </w:rPr>
      </w:pPr>
      <w:r w:rsidRPr="00533D75">
        <w:rPr>
          <w:szCs w:val="28"/>
        </w:rPr>
        <w:t>2.3.2. На территории муниципального образования не</w:t>
      </w:r>
      <w:r>
        <w:rPr>
          <w:szCs w:val="28"/>
        </w:rPr>
        <w:t xml:space="preserve">обходимо добиваться того, чтобы не было </w:t>
      </w:r>
      <w:r w:rsidRPr="00533D75">
        <w:rPr>
          <w:szCs w:val="28"/>
        </w:rPr>
        <w:t>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AF7A59" w:rsidRDefault="00AF7A59" w:rsidP="00AF7A59">
      <w:pPr>
        <w:ind w:firstLine="708"/>
        <w:contextualSpacing/>
        <w:jc w:val="both"/>
        <w:rPr>
          <w:szCs w:val="28"/>
        </w:rPr>
      </w:pPr>
      <w:r>
        <w:rPr>
          <w:szCs w:val="28"/>
        </w:rPr>
        <w:t xml:space="preserve">2.3.3. Применяемый </w:t>
      </w:r>
      <w:r w:rsidRPr="00533D75">
        <w:rPr>
          <w:szCs w:val="28"/>
        </w:rPr>
        <w:t xml:space="preserve">вид покрытия </w:t>
      </w:r>
      <w:r>
        <w:rPr>
          <w:szCs w:val="28"/>
        </w:rPr>
        <w:t>следует</w:t>
      </w:r>
      <w:r w:rsidRPr="00533D75">
        <w:rPr>
          <w:szCs w:val="28"/>
        </w:rPr>
        <w:t xml:space="preserve"> устанавливать прочным, ремонтопригодным, экологичным, не допускающим скольжения. Выбор видов покрытия </w:t>
      </w:r>
      <w:r w:rsidR="00E223E9">
        <w:rPr>
          <w:szCs w:val="28"/>
        </w:rPr>
        <w:t>должен осуществляться</w:t>
      </w:r>
      <w:r w:rsidRPr="00533D75">
        <w:rPr>
          <w:szCs w:val="28"/>
        </w:rPr>
        <w:t>соответствии с их целевым назначением:</w:t>
      </w:r>
    </w:p>
    <w:p w:rsidR="00AF7A59" w:rsidRDefault="00AF7A59" w:rsidP="00AF7A59">
      <w:pPr>
        <w:ind w:firstLine="708"/>
        <w:contextualSpacing/>
        <w:jc w:val="both"/>
        <w:rPr>
          <w:szCs w:val="28"/>
        </w:rPr>
      </w:pPr>
      <w:r w:rsidRPr="00533D75">
        <w:rPr>
          <w:szCs w:val="28"/>
        </w:rPr>
        <w:t xml:space="preserve"> твердых - с учетом возможных предельных нагрузок, характера и состава движен</w:t>
      </w:r>
      <w:r w:rsidR="00E223E9">
        <w:rPr>
          <w:szCs w:val="28"/>
        </w:rPr>
        <w:t>ия, противопожарных требований</w:t>
      </w:r>
      <w:r>
        <w:rPr>
          <w:szCs w:val="28"/>
        </w:rPr>
        <w:t>;</w:t>
      </w:r>
    </w:p>
    <w:p w:rsidR="00AF7A59" w:rsidRDefault="00AF7A59" w:rsidP="00AF7A59">
      <w:pPr>
        <w:ind w:firstLine="708"/>
        <w:contextualSpacing/>
        <w:jc w:val="both"/>
        <w:rPr>
          <w:szCs w:val="28"/>
        </w:rPr>
      </w:pPr>
      <w:r w:rsidRPr="00533D75">
        <w:rPr>
          <w:szCs w:val="28"/>
        </w:rPr>
        <w:t xml:space="preserve">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w:t>
      </w:r>
    </w:p>
    <w:p w:rsidR="00AF7A59" w:rsidRPr="00533D75" w:rsidRDefault="00AF7A59" w:rsidP="00AF7A59">
      <w:pPr>
        <w:ind w:firstLine="708"/>
        <w:contextualSpacing/>
        <w:jc w:val="both"/>
        <w:rPr>
          <w:szCs w:val="28"/>
        </w:rPr>
      </w:pPr>
      <w:r w:rsidRPr="00533D75">
        <w:rPr>
          <w:szCs w:val="28"/>
        </w:rPr>
        <w:t>газонных и комбинированных, как наиболее экологичных.</w:t>
      </w:r>
    </w:p>
    <w:p w:rsidR="00AF7A59" w:rsidRPr="00533D75" w:rsidRDefault="00AF7A59" w:rsidP="00AF7A59">
      <w:pPr>
        <w:ind w:firstLine="708"/>
        <w:contextualSpacing/>
        <w:jc w:val="both"/>
        <w:rPr>
          <w:szCs w:val="28"/>
        </w:rPr>
      </w:pPr>
      <w:r w:rsidRPr="00533D75">
        <w:rPr>
          <w:szCs w:val="28"/>
        </w:rPr>
        <w:t xml:space="preserve">2.3.4. Твердые виды покрытия </w:t>
      </w:r>
      <w:r>
        <w:rPr>
          <w:szCs w:val="28"/>
        </w:rPr>
        <w:t>у</w:t>
      </w:r>
      <w:r w:rsidRPr="00533D75">
        <w:rPr>
          <w:szCs w:val="28"/>
        </w:rPr>
        <w:t>станавлива</w:t>
      </w:r>
      <w:r>
        <w:rPr>
          <w:szCs w:val="28"/>
        </w:rPr>
        <w:t>ю</w:t>
      </w:r>
      <w:r w:rsidRPr="00533D75">
        <w:rPr>
          <w:szCs w:val="28"/>
        </w:rPr>
        <w:t>т</w:t>
      </w:r>
      <w:r>
        <w:rPr>
          <w:szCs w:val="28"/>
        </w:rPr>
        <w:t>ся</w:t>
      </w:r>
      <w:r w:rsidRPr="00533D75">
        <w:rPr>
          <w:szCs w:val="28"/>
        </w:rPr>
        <w:t xml:space="preserve"> с шероховатой поверхностью с коэффициентом сцепления в сухом состоянии не менее 0,6, в мокром - не менее 0,4.</w:t>
      </w:r>
      <w:r w:rsidR="00E223E9">
        <w:rPr>
          <w:szCs w:val="28"/>
        </w:rPr>
        <w:t xml:space="preserve"> Н</w:t>
      </w:r>
      <w:r w:rsidRPr="00533D75">
        <w:rPr>
          <w:szCs w:val="28"/>
        </w:rPr>
        <w:t>е допуска</w:t>
      </w:r>
      <w:r w:rsidR="00E223E9">
        <w:rPr>
          <w:szCs w:val="28"/>
        </w:rPr>
        <w:t>е</w:t>
      </w:r>
      <w:r w:rsidRPr="00533D75">
        <w:rPr>
          <w:szCs w:val="28"/>
        </w:rPr>
        <w:t>т</w:t>
      </w:r>
      <w:r w:rsidR="00E223E9">
        <w:rPr>
          <w:szCs w:val="28"/>
        </w:rPr>
        <w:t>ся</w:t>
      </w:r>
      <w:r w:rsidRPr="00533D75">
        <w:rPr>
          <w:szCs w:val="28"/>
        </w:rPr>
        <w:t xml:space="preserve"> примен</w:t>
      </w:r>
      <w:r w:rsidR="00E223E9">
        <w:rPr>
          <w:szCs w:val="28"/>
        </w:rPr>
        <w:t>ять</w:t>
      </w:r>
      <w:r w:rsidRPr="00533D75">
        <w:rPr>
          <w:szCs w:val="28"/>
        </w:rPr>
        <w:t xml:space="preserve">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F7A59" w:rsidRPr="00533D75" w:rsidRDefault="00AF7A59" w:rsidP="00AF7A59">
      <w:pPr>
        <w:ind w:firstLine="708"/>
        <w:contextualSpacing/>
        <w:jc w:val="both"/>
        <w:rPr>
          <w:szCs w:val="28"/>
        </w:rPr>
      </w:pPr>
      <w:r w:rsidRPr="00533D75">
        <w:rPr>
          <w:szCs w:val="28"/>
        </w:rPr>
        <w:t>2.3.5.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w:t>
      </w:r>
      <w:r>
        <w:rPr>
          <w:szCs w:val="28"/>
        </w:rPr>
        <w:t>‰</w:t>
      </w:r>
      <w:r w:rsidRPr="00533D75">
        <w:rPr>
          <w:szCs w:val="28"/>
        </w:rPr>
        <w:t xml:space="preserve"> при отсутствии системы дождевой канализации - не менее 5</w:t>
      </w:r>
      <w:r>
        <w:rPr>
          <w:szCs w:val="28"/>
        </w:rPr>
        <w:t>‰</w:t>
      </w:r>
      <w:r w:rsidRPr="00533D75">
        <w:rPr>
          <w:szCs w:val="28"/>
        </w:rPr>
        <w:t>. Максимальные уклоны назнача</w:t>
      </w:r>
      <w:r w:rsidR="000513C9">
        <w:rPr>
          <w:szCs w:val="28"/>
        </w:rPr>
        <w:t>ются</w:t>
      </w:r>
      <w:r w:rsidRPr="00533D75">
        <w:rPr>
          <w:szCs w:val="28"/>
        </w:rPr>
        <w:t xml:space="preserve"> в зависимости от условий движения транспорта и пешеходов.</w:t>
      </w:r>
    </w:p>
    <w:p w:rsidR="00AF7A59" w:rsidRPr="00533D75" w:rsidRDefault="00AF7A59" w:rsidP="00AF7A59">
      <w:pPr>
        <w:ind w:firstLine="708"/>
        <w:contextualSpacing/>
        <w:jc w:val="both"/>
        <w:rPr>
          <w:szCs w:val="28"/>
        </w:rPr>
      </w:pPr>
      <w:r w:rsidRPr="00533D75">
        <w:rPr>
          <w:szCs w:val="28"/>
        </w:rPr>
        <w:t xml:space="preserve">2.3.6.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w:t>
      </w:r>
      <w:r w:rsidR="000513C9">
        <w:rPr>
          <w:szCs w:val="28"/>
        </w:rPr>
        <w:t>должны</w:t>
      </w:r>
      <w:r w:rsidRPr="00533D75">
        <w:rPr>
          <w:szCs w:val="28"/>
        </w:rPr>
        <w:t xml:space="preserve"> выделять</w:t>
      </w:r>
      <w:r w:rsidR="000513C9">
        <w:rPr>
          <w:szCs w:val="28"/>
        </w:rPr>
        <w:t>ся</w:t>
      </w:r>
      <w:r w:rsidRPr="00533D75">
        <w:rPr>
          <w:szCs w:val="28"/>
        </w:rPr>
        <w:t xml:space="preserve"> полосами тактильного покрытия. Тактильное покрытие </w:t>
      </w:r>
      <w:r w:rsidR="00DC1313">
        <w:rPr>
          <w:szCs w:val="28"/>
        </w:rPr>
        <w:t>должно</w:t>
      </w:r>
      <w:r w:rsidRPr="00533D75">
        <w:rPr>
          <w:szCs w:val="28"/>
        </w:rPr>
        <w:t xml:space="preserve"> начинать</w:t>
      </w:r>
      <w:r w:rsidR="00DC1313">
        <w:rPr>
          <w:szCs w:val="28"/>
        </w:rPr>
        <w:t>ся</w:t>
      </w:r>
      <w:r w:rsidRPr="00533D75">
        <w:rPr>
          <w:szCs w:val="28"/>
        </w:rPr>
        <w:t xml:space="preserve">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w:t>
      </w:r>
      <w:r w:rsidR="002F347D">
        <w:rPr>
          <w:szCs w:val="28"/>
        </w:rPr>
        <w:t>нужно</w:t>
      </w:r>
      <w:r w:rsidRPr="00533D75">
        <w:rPr>
          <w:szCs w:val="28"/>
        </w:rPr>
        <w:t xml:space="preserve"> располагать вдоль направления движения.</w:t>
      </w:r>
    </w:p>
    <w:p w:rsidR="00AF7A59" w:rsidRPr="00533D75" w:rsidRDefault="00AF7A59" w:rsidP="002F347D">
      <w:pPr>
        <w:ind w:firstLine="708"/>
        <w:contextualSpacing/>
        <w:jc w:val="both"/>
        <w:rPr>
          <w:szCs w:val="28"/>
        </w:rPr>
      </w:pPr>
      <w:r w:rsidRPr="00533D75">
        <w:rPr>
          <w:szCs w:val="28"/>
        </w:rPr>
        <w:t xml:space="preserve">2.3.7. Для деревьев, расположенных в мощении, при отсутствии иных видов защиты (приствольных решеток, бордюров, периметральных скамеек и пр.) </w:t>
      </w:r>
      <w:r w:rsidR="002F347D">
        <w:rPr>
          <w:szCs w:val="28"/>
        </w:rPr>
        <w:t>необходимо</w:t>
      </w:r>
      <w:r w:rsidRPr="00533D75">
        <w:rPr>
          <w:szCs w:val="28"/>
        </w:rPr>
        <w:t xml:space="preserve">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F7A59" w:rsidRPr="00533D75" w:rsidRDefault="00AF7A59" w:rsidP="002F347D">
      <w:pPr>
        <w:ind w:firstLine="708"/>
        <w:contextualSpacing/>
        <w:jc w:val="both"/>
        <w:rPr>
          <w:szCs w:val="28"/>
        </w:rPr>
      </w:pPr>
      <w:r w:rsidRPr="00533D75">
        <w:rPr>
          <w:szCs w:val="28"/>
        </w:rPr>
        <w:t>2.3.8. Колористическое решение применяемого вида покрытия выполня</w:t>
      </w:r>
      <w:r w:rsidR="002F347D">
        <w:rPr>
          <w:szCs w:val="28"/>
        </w:rPr>
        <w:t>е</w:t>
      </w:r>
      <w:r w:rsidRPr="00533D75">
        <w:rPr>
          <w:szCs w:val="28"/>
        </w:rPr>
        <w:t>т</w:t>
      </w:r>
      <w:r w:rsidR="002F347D">
        <w:rPr>
          <w:szCs w:val="28"/>
        </w:rPr>
        <w:t>ся</w:t>
      </w:r>
      <w:r w:rsidRPr="00533D75">
        <w:rPr>
          <w:szCs w:val="28"/>
        </w:rPr>
        <w:t xml:space="preserve">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2F347D" w:rsidRDefault="002F347D" w:rsidP="002F347D">
      <w:pPr>
        <w:ind w:firstLine="708"/>
        <w:contextualSpacing/>
        <w:jc w:val="both"/>
        <w:rPr>
          <w:szCs w:val="28"/>
        </w:rPr>
      </w:pPr>
      <w:r>
        <w:rPr>
          <w:szCs w:val="28"/>
        </w:rPr>
        <w:t>2.4. Сопряжения поверхностей.</w:t>
      </w:r>
    </w:p>
    <w:p w:rsidR="002F347D" w:rsidRPr="00533D75" w:rsidRDefault="002F347D" w:rsidP="002F347D">
      <w:pPr>
        <w:ind w:firstLine="708"/>
        <w:contextualSpacing/>
        <w:jc w:val="both"/>
        <w:rPr>
          <w:szCs w:val="28"/>
        </w:rPr>
      </w:pPr>
      <w:r w:rsidRPr="00533D75">
        <w:rPr>
          <w:szCs w:val="28"/>
        </w:rPr>
        <w:t>К элементам сопряжения поверхностей относят</w:t>
      </w:r>
      <w:r w:rsidR="00DC1313">
        <w:rPr>
          <w:szCs w:val="28"/>
        </w:rPr>
        <w:t>ся</w:t>
      </w:r>
      <w:r w:rsidRPr="00533D75">
        <w:rPr>
          <w:szCs w:val="28"/>
        </w:rPr>
        <w:t xml:space="preserve"> различные виды бортовых камней, пандусы, ступени, лестницы.</w:t>
      </w:r>
    </w:p>
    <w:p w:rsidR="002F347D" w:rsidRDefault="002F347D" w:rsidP="002F347D">
      <w:pPr>
        <w:ind w:firstLine="708"/>
        <w:contextualSpacing/>
        <w:jc w:val="both"/>
        <w:rPr>
          <w:szCs w:val="28"/>
        </w:rPr>
      </w:pPr>
      <w:r>
        <w:rPr>
          <w:szCs w:val="28"/>
        </w:rPr>
        <w:t xml:space="preserve">2.4.1. </w:t>
      </w:r>
      <w:r w:rsidRPr="00533D75">
        <w:rPr>
          <w:szCs w:val="28"/>
        </w:rPr>
        <w:t>Бортовые камни</w:t>
      </w:r>
      <w:r>
        <w:rPr>
          <w:szCs w:val="28"/>
        </w:rPr>
        <w:t>.</w:t>
      </w:r>
    </w:p>
    <w:p w:rsidR="002F347D" w:rsidRPr="00533D75" w:rsidRDefault="002F347D" w:rsidP="002F347D">
      <w:pPr>
        <w:ind w:firstLine="708"/>
        <w:contextualSpacing/>
        <w:jc w:val="both"/>
        <w:rPr>
          <w:szCs w:val="28"/>
        </w:rPr>
      </w:pPr>
      <w:r w:rsidRPr="00533D75">
        <w:rPr>
          <w:szCs w:val="28"/>
        </w:rPr>
        <w:t>2.4.</w:t>
      </w:r>
      <w:r>
        <w:rPr>
          <w:szCs w:val="28"/>
        </w:rPr>
        <w:t>1.1</w:t>
      </w:r>
      <w:r w:rsidRPr="00533D75">
        <w:rPr>
          <w:szCs w:val="28"/>
        </w:rPr>
        <w:t>. На стыке тротуара и проезжей части</w:t>
      </w:r>
      <w:r>
        <w:rPr>
          <w:szCs w:val="28"/>
        </w:rPr>
        <w:t xml:space="preserve"> должны</w:t>
      </w:r>
      <w:r w:rsidRPr="00533D75">
        <w:rPr>
          <w:szCs w:val="28"/>
        </w:rPr>
        <w:t xml:space="preserve"> устанавливать</w:t>
      </w:r>
      <w:r>
        <w:rPr>
          <w:szCs w:val="28"/>
        </w:rPr>
        <w:t>ся</w:t>
      </w:r>
      <w:r w:rsidRPr="00533D75">
        <w:rPr>
          <w:szCs w:val="28"/>
        </w:rPr>
        <w:t xml:space="preserve"> дорожные бортовые камни. Бортовые камни устанавлива</w:t>
      </w:r>
      <w:r w:rsidR="00DC1313">
        <w:rPr>
          <w:szCs w:val="28"/>
        </w:rPr>
        <w:t>ются</w:t>
      </w:r>
      <w:r w:rsidRPr="00533D75">
        <w:rPr>
          <w:szCs w:val="28"/>
        </w:rPr>
        <w:t xml:space="preserve">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w:t>
      </w:r>
      <w:r>
        <w:rPr>
          <w:szCs w:val="28"/>
        </w:rPr>
        <w:t>должен</w:t>
      </w:r>
      <w:r w:rsidRPr="00533D75">
        <w:rPr>
          <w:szCs w:val="28"/>
        </w:rPr>
        <w:t xml:space="preserve"> примен</w:t>
      </w:r>
      <w:r>
        <w:rPr>
          <w:szCs w:val="28"/>
        </w:rPr>
        <w:t xml:space="preserve">яться </w:t>
      </w:r>
      <w:r w:rsidRPr="00533D75">
        <w:rPr>
          <w:szCs w:val="28"/>
        </w:rPr>
        <w:t>повышенн</w:t>
      </w:r>
      <w:r>
        <w:rPr>
          <w:szCs w:val="28"/>
        </w:rPr>
        <w:t>ый</w:t>
      </w:r>
      <w:r w:rsidRPr="00533D75">
        <w:rPr>
          <w:szCs w:val="28"/>
        </w:rPr>
        <w:t xml:space="preserve"> бортово</w:t>
      </w:r>
      <w:r>
        <w:rPr>
          <w:szCs w:val="28"/>
        </w:rPr>
        <w:t>й</w:t>
      </w:r>
      <w:r w:rsidRPr="00533D75">
        <w:rPr>
          <w:szCs w:val="28"/>
        </w:rPr>
        <w:t xml:space="preserve"> кам</w:t>
      </w:r>
      <w:r>
        <w:rPr>
          <w:szCs w:val="28"/>
        </w:rPr>
        <w:t>е</w:t>
      </w:r>
      <w:r w:rsidRPr="00533D75">
        <w:rPr>
          <w:szCs w:val="28"/>
        </w:rPr>
        <w:t>н</w:t>
      </w:r>
      <w:r>
        <w:rPr>
          <w:szCs w:val="28"/>
        </w:rPr>
        <w:t>ь</w:t>
      </w:r>
      <w:r w:rsidRPr="00533D75">
        <w:rPr>
          <w:szCs w:val="28"/>
        </w:rPr>
        <w:t xml:space="preserve"> на улицах общегородского и районного значения, а также площадках автостоянок при крупных объектах обслуживания.</w:t>
      </w:r>
    </w:p>
    <w:p w:rsidR="002F347D" w:rsidRPr="00533D75" w:rsidRDefault="002F347D" w:rsidP="002F347D">
      <w:pPr>
        <w:ind w:firstLine="708"/>
        <w:contextualSpacing/>
        <w:jc w:val="both"/>
        <w:rPr>
          <w:szCs w:val="28"/>
        </w:rPr>
      </w:pPr>
      <w:r w:rsidRPr="00533D75">
        <w:rPr>
          <w:szCs w:val="28"/>
        </w:rPr>
        <w:t>2.4.</w:t>
      </w:r>
      <w:r>
        <w:rPr>
          <w:szCs w:val="28"/>
        </w:rPr>
        <w:t>1.2</w:t>
      </w:r>
      <w:r w:rsidRPr="00533D75">
        <w:rPr>
          <w:szCs w:val="28"/>
        </w:rPr>
        <w:t>.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F347D" w:rsidRDefault="002F347D" w:rsidP="002F347D">
      <w:pPr>
        <w:ind w:firstLine="708"/>
        <w:contextualSpacing/>
        <w:jc w:val="both"/>
        <w:rPr>
          <w:szCs w:val="28"/>
        </w:rPr>
      </w:pPr>
      <w:r>
        <w:rPr>
          <w:szCs w:val="28"/>
        </w:rPr>
        <w:t xml:space="preserve">2.4.2. </w:t>
      </w:r>
      <w:r w:rsidRPr="00533D75">
        <w:rPr>
          <w:szCs w:val="28"/>
        </w:rPr>
        <w:t>Ступени, лестницы, пандусы</w:t>
      </w:r>
      <w:r>
        <w:rPr>
          <w:szCs w:val="28"/>
        </w:rPr>
        <w:t>.</w:t>
      </w:r>
    </w:p>
    <w:p w:rsidR="002F347D" w:rsidRPr="00533D75" w:rsidRDefault="002F347D" w:rsidP="00C507B7">
      <w:pPr>
        <w:ind w:firstLine="708"/>
        <w:contextualSpacing/>
        <w:jc w:val="both"/>
        <w:rPr>
          <w:szCs w:val="28"/>
        </w:rPr>
      </w:pPr>
      <w:r w:rsidRPr="00533D75">
        <w:rPr>
          <w:szCs w:val="28"/>
        </w:rPr>
        <w:t>2.4.</w:t>
      </w:r>
      <w:r>
        <w:rPr>
          <w:szCs w:val="28"/>
        </w:rPr>
        <w:t>2.1</w:t>
      </w:r>
      <w:r w:rsidRPr="00533D75">
        <w:rPr>
          <w:szCs w:val="28"/>
        </w:rPr>
        <w:t>. При уклонах пешеходных коммуникаций более 60</w:t>
      </w:r>
      <w:r>
        <w:rPr>
          <w:szCs w:val="28"/>
        </w:rPr>
        <w:t>‰</w:t>
      </w:r>
      <w:r w:rsidR="00DC1313">
        <w:rPr>
          <w:szCs w:val="28"/>
        </w:rPr>
        <w:t>должны</w:t>
      </w:r>
      <w:r w:rsidRPr="00533D75">
        <w:rPr>
          <w:szCs w:val="28"/>
        </w:rPr>
        <w:t xml:space="preserve"> предусматривать</w:t>
      </w:r>
      <w:r w:rsidR="00DC1313">
        <w:rPr>
          <w:szCs w:val="28"/>
        </w:rPr>
        <w:t xml:space="preserve">ся </w:t>
      </w:r>
      <w:r w:rsidRPr="00533D75">
        <w:rPr>
          <w:szCs w:val="28"/>
        </w:rPr>
        <w:t>лестниц</w:t>
      </w:r>
      <w:r w:rsidR="00DC1313">
        <w:rPr>
          <w:szCs w:val="28"/>
        </w:rPr>
        <w:t>ы</w:t>
      </w:r>
      <w:r w:rsidRPr="00533D75">
        <w:rPr>
          <w:szCs w:val="28"/>
        </w:rPr>
        <w:t>.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w:t>
      </w:r>
      <w:r w:rsidR="00636927">
        <w:rPr>
          <w:szCs w:val="28"/>
        </w:rPr>
        <w:t>%</w:t>
      </w:r>
      <w:r w:rsidRPr="00533D75">
        <w:rPr>
          <w:szCs w:val="28"/>
        </w:rPr>
        <w:t xml:space="preserve">, обязательно сопровождая их пандусом. При пересечении основных пешеходных коммуникаций с проездами или в иных случаях </w:t>
      </w:r>
      <w:r w:rsidR="00DC1313">
        <w:rPr>
          <w:szCs w:val="28"/>
        </w:rPr>
        <w:t>должен</w:t>
      </w:r>
      <w:r w:rsidRPr="00533D75">
        <w:rPr>
          <w:szCs w:val="28"/>
        </w:rPr>
        <w:t xml:space="preserve"> предусматривать</w:t>
      </w:r>
      <w:r w:rsidR="00DC1313">
        <w:rPr>
          <w:szCs w:val="28"/>
        </w:rPr>
        <w:t>ся</w:t>
      </w:r>
      <w:r w:rsidRPr="00533D75">
        <w:rPr>
          <w:szCs w:val="28"/>
        </w:rPr>
        <w:t xml:space="preserve"> бордюрный пандус</w:t>
      </w:r>
      <w:r w:rsidR="00B33CDA">
        <w:rPr>
          <w:szCs w:val="28"/>
        </w:rPr>
        <w:t xml:space="preserve"> - </w:t>
      </w:r>
      <w:r w:rsidR="00B33CDA" w:rsidRPr="00533D75">
        <w:rPr>
          <w:szCs w:val="28"/>
        </w:rPr>
        <w:t>сооружение, обеспечивающее съезд с пешеходного пути на проезжую часть через сниженный или утопленный в покрытие бо</w:t>
      </w:r>
      <w:r w:rsidR="00B33CDA">
        <w:rPr>
          <w:szCs w:val="28"/>
        </w:rPr>
        <w:t>рдюрный камень.</w:t>
      </w:r>
    </w:p>
    <w:p w:rsidR="002F347D" w:rsidRPr="00533D75" w:rsidRDefault="002F347D" w:rsidP="00B33CDA">
      <w:pPr>
        <w:ind w:firstLine="708"/>
        <w:contextualSpacing/>
        <w:jc w:val="both"/>
        <w:rPr>
          <w:szCs w:val="28"/>
        </w:rPr>
      </w:pPr>
      <w:r w:rsidRPr="00533D75">
        <w:rPr>
          <w:szCs w:val="28"/>
        </w:rPr>
        <w:t>2.4.</w:t>
      </w:r>
      <w:r w:rsidR="00C507B7">
        <w:rPr>
          <w:szCs w:val="28"/>
        </w:rPr>
        <w:t>2.2</w:t>
      </w:r>
      <w:r w:rsidRPr="00533D75">
        <w:rPr>
          <w:szCs w:val="28"/>
        </w:rPr>
        <w:t xml:space="preserve">. При </w:t>
      </w:r>
      <w:r w:rsidR="00DC1313">
        <w:rPr>
          <w:szCs w:val="28"/>
        </w:rPr>
        <w:t>устройстве</w:t>
      </w:r>
      <w:r w:rsidRPr="00533D75">
        <w:rPr>
          <w:szCs w:val="28"/>
        </w:rPr>
        <w:t xml:space="preserve"> открытых лестниц на перепадах рельефа высоту ступеней назначать не более 120 мм, ширину - не менее 400 мм и уклон 10-</w:t>
      </w:r>
      <w:r w:rsidR="00636927">
        <w:rPr>
          <w:szCs w:val="28"/>
        </w:rPr>
        <w:t>2</w:t>
      </w:r>
      <w:r w:rsidRPr="00533D75">
        <w:rPr>
          <w:szCs w:val="28"/>
        </w:rPr>
        <w:t>0</w:t>
      </w:r>
      <w:r w:rsidR="00636927">
        <w:rPr>
          <w:szCs w:val="28"/>
        </w:rPr>
        <w:t>%</w:t>
      </w:r>
      <w:r w:rsidRPr="00533D75">
        <w:rPr>
          <w:szCs w:val="28"/>
        </w:rPr>
        <w:t xml:space="preserve"> в сторону вышележащей ступени. После каждых 10-12 ступеней </w:t>
      </w:r>
      <w:r w:rsidR="00DC1313">
        <w:rPr>
          <w:szCs w:val="28"/>
        </w:rPr>
        <w:t>должны предусматриваться</w:t>
      </w:r>
      <w:r w:rsidRPr="00533D75">
        <w:rPr>
          <w:szCs w:val="28"/>
        </w:rPr>
        <w:t xml:space="preserve"> площадки длиной не менее 1,5 м. Край первых ступеней лестниц при спуске и подъеме </w:t>
      </w:r>
      <w:r w:rsidR="00B33CDA">
        <w:rPr>
          <w:szCs w:val="28"/>
        </w:rPr>
        <w:t xml:space="preserve">должен </w:t>
      </w:r>
      <w:r w:rsidRPr="00533D75">
        <w:rPr>
          <w:szCs w:val="28"/>
        </w:rPr>
        <w:t>выделять</w:t>
      </w:r>
      <w:r w:rsidR="00B33CDA">
        <w:rPr>
          <w:szCs w:val="28"/>
        </w:rPr>
        <w:t>ся</w:t>
      </w:r>
      <w:r w:rsidRPr="00533D75">
        <w:rPr>
          <w:szCs w:val="28"/>
        </w:rPr>
        <w:t xml:space="preserve">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2F347D" w:rsidRDefault="002F347D" w:rsidP="00B33CDA">
      <w:pPr>
        <w:ind w:firstLine="708"/>
        <w:contextualSpacing/>
        <w:jc w:val="both"/>
        <w:rPr>
          <w:szCs w:val="28"/>
        </w:rPr>
      </w:pPr>
      <w:r w:rsidRPr="00533D75">
        <w:rPr>
          <w:szCs w:val="28"/>
        </w:rPr>
        <w:t>2.4.</w:t>
      </w:r>
      <w:r w:rsidR="00C507B7">
        <w:rPr>
          <w:szCs w:val="28"/>
        </w:rPr>
        <w:t>2.3. Пандус</w:t>
      </w:r>
      <w:r w:rsidRPr="00533D75">
        <w:rPr>
          <w:szCs w:val="28"/>
        </w:rPr>
        <w:t xml:space="preserve"> выполняется из нескользкого материала с шероховатой текстурой поверхности без горизонтальных канавок. При отсутствии ограждающих пандус конструкций </w:t>
      </w:r>
      <w:r w:rsidR="00DC1313">
        <w:rPr>
          <w:szCs w:val="28"/>
        </w:rPr>
        <w:t>должен</w:t>
      </w:r>
      <w:r w:rsidRPr="00533D75">
        <w:rPr>
          <w:szCs w:val="28"/>
        </w:rPr>
        <w:t xml:space="preserve"> предусматривать</w:t>
      </w:r>
      <w:r w:rsidR="00DC1313">
        <w:rPr>
          <w:szCs w:val="28"/>
        </w:rPr>
        <w:t>ся</w:t>
      </w:r>
      <w:r w:rsidRPr="00533D75">
        <w:rPr>
          <w:szCs w:val="28"/>
        </w:rPr>
        <w:t xml:space="preserve"> ограждающий бортик высотой не менее 75 мм и поручни. Зависимость уклона пандуса от высоты подъема принимать по таблице 12. Уклон бордюрного пандуса следу</w:t>
      </w:r>
      <w:r w:rsidR="00B33CDA">
        <w:rPr>
          <w:szCs w:val="28"/>
        </w:rPr>
        <w:t>ет</w:t>
      </w:r>
      <w:r w:rsidRPr="00533D75">
        <w:rPr>
          <w:szCs w:val="28"/>
        </w:rPr>
        <w:t xml:space="preserve"> принимать 1:12.</w:t>
      </w:r>
    </w:p>
    <w:p w:rsidR="008D41AC" w:rsidRDefault="008D41AC" w:rsidP="00B33CDA">
      <w:pPr>
        <w:ind w:firstLine="708"/>
        <w:contextualSpacing/>
        <w:jc w:val="both"/>
        <w:rPr>
          <w:szCs w:val="28"/>
        </w:rPr>
      </w:pPr>
    </w:p>
    <w:p w:rsidR="008D41AC" w:rsidRDefault="008D41AC" w:rsidP="00B33CDA">
      <w:pPr>
        <w:ind w:firstLine="708"/>
        <w:contextualSpacing/>
        <w:jc w:val="both"/>
        <w:rPr>
          <w:szCs w:val="28"/>
        </w:rPr>
      </w:pPr>
    </w:p>
    <w:p w:rsidR="008D41AC" w:rsidRPr="00533D75" w:rsidRDefault="008D41AC" w:rsidP="00B33CDA">
      <w:pPr>
        <w:ind w:firstLine="708"/>
        <w:contextualSpacing/>
        <w:jc w:val="both"/>
        <w:rPr>
          <w:szCs w:val="28"/>
        </w:rPr>
      </w:pPr>
    </w:p>
    <w:p w:rsidR="002F347D" w:rsidRPr="00533D75" w:rsidRDefault="002F347D" w:rsidP="002F347D">
      <w:pPr>
        <w:contextualSpacing/>
        <w:jc w:val="both"/>
        <w:rPr>
          <w:szCs w:val="28"/>
        </w:rPr>
      </w:pPr>
    </w:p>
    <w:p w:rsidR="002F347D" w:rsidRDefault="00B33CDA" w:rsidP="00B33CDA">
      <w:pPr>
        <w:contextualSpacing/>
        <w:jc w:val="right"/>
        <w:rPr>
          <w:sz w:val="24"/>
        </w:rPr>
      </w:pPr>
      <w:r w:rsidRPr="00B33CDA">
        <w:rPr>
          <w:sz w:val="24"/>
        </w:rPr>
        <w:t>Таблица 12. Зависимость уклона пандуса от высоты подъема</w:t>
      </w:r>
      <w:r w:rsidR="000752C0">
        <w:rPr>
          <w:sz w:val="24"/>
        </w:rPr>
        <w:t>.</w:t>
      </w:r>
    </w:p>
    <w:p w:rsidR="00B33CDA" w:rsidRDefault="00B33CDA" w:rsidP="00B33CDA">
      <w:pPr>
        <w:contextualSpacing/>
        <w:jc w:val="right"/>
        <w:rPr>
          <w:sz w:val="24"/>
        </w:rPr>
      </w:pPr>
    </w:p>
    <w:tbl>
      <w:tblPr>
        <w:tblStyle w:val="a7"/>
        <w:tblW w:w="0" w:type="auto"/>
        <w:tblLook w:val="04A0"/>
      </w:tblPr>
      <w:tblGrid>
        <w:gridCol w:w="4785"/>
        <w:gridCol w:w="4786"/>
      </w:tblGrid>
      <w:tr w:rsidR="00B33CDA" w:rsidTr="00B33CDA">
        <w:tc>
          <w:tcPr>
            <w:tcW w:w="4785" w:type="dxa"/>
          </w:tcPr>
          <w:p w:rsidR="00B33CDA" w:rsidRDefault="00B33CDA" w:rsidP="00B33CDA">
            <w:pPr>
              <w:contextualSpacing/>
              <w:jc w:val="center"/>
              <w:rPr>
                <w:sz w:val="24"/>
              </w:rPr>
            </w:pPr>
            <w:r>
              <w:rPr>
                <w:sz w:val="24"/>
              </w:rPr>
              <w:t>Уклон пандуса</w:t>
            </w:r>
          </w:p>
        </w:tc>
        <w:tc>
          <w:tcPr>
            <w:tcW w:w="4786" w:type="dxa"/>
          </w:tcPr>
          <w:p w:rsidR="00B33CDA" w:rsidRDefault="00B33CDA" w:rsidP="00B33CDA">
            <w:pPr>
              <w:contextualSpacing/>
              <w:jc w:val="center"/>
              <w:rPr>
                <w:sz w:val="24"/>
              </w:rPr>
            </w:pPr>
            <w:r>
              <w:rPr>
                <w:sz w:val="24"/>
              </w:rPr>
              <w:t>Высота подъема</w:t>
            </w:r>
            <w:r w:rsidR="00C507B7">
              <w:rPr>
                <w:sz w:val="24"/>
              </w:rPr>
              <w:t>, мм.</w:t>
            </w:r>
          </w:p>
        </w:tc>
      </w:tr>
      <w:tr w:rsidR="00B33CDA" w:rsidTr="00B33CDA">
        <w:tc>
          <w:tcPr>
            <w:tcW w:w="4785" w:type="dxa"/>
          </w:tcPr>
          <w:p w:rsidR="00B33CDA" w:rsidRDefault="00C507B7" w:rsidP="00B33CDA">
            <w:pPr>
              <w:contextualSpacing/>
              <w:jc w:val="center"/>
              <w:rPr>
                <w:sz w:val="24"/>
              </w:rPr>
            </w:pPr>
            <w:r>
              <w:rPr>
                <w:sz w:val="24"/>
              </w:rPr>
              <w:t>о</w:t>
            </w:r>
            <w:r w:rsidR="00B33CDA">
              <w:rPr>
                <w:sz w:val="24"/>
              </w:rPr>
              <w:t>т 1:8 до 1:10</w:t>
            </w:r>
          </w:p>
        </w:tc>
        <w:tc>
          <w:tcPr>
            <w:tcW w:w="4786" w:type="dxa"/>
          </w:tcPr>
          <w:p w:rsidR="00B33CDA" w:rsidRDefault="00C507B7" w:rsidP="00B33CDA">
            <w:pPr>
              <w:contextualSpacing/>
              <w:jc w:val="center"/>
              <w:rPr>
                <w:sz w:val="24"/>
              </w:rPr>
            </w:pPr>
            <w:r>
              <w:rPr>
                <w:sz w:val="24"/>
              </w:rPr>
              <w:t>75</w:t>
            </w:r>
          </w:p>
        </w:tc>
      </w:tr>
      <w:tr w:rsidR="00B33CDA" w:rsidTr="00B33CDA">
        <w:tc>
          <w:tcPr>
            <w:tcW w:w="4785" w:type="dxa"/>
          </w:tcPr>
          <w:p w:rsidR="00B33CDA" w:rsidRDefault="00C507B7" w:rsidP="00C507B7">
            <w:pPr>
              <w:contextualSpacing/>
              <w:jc w:val="center"/>
              <w:rPr>
                <w:sz w:val="24"/>
              </w:rPr>
            </w:pPr>
            <w:r>
              <w:rPr>
                <w:sz w:val="24"/>
              </w:rPr>
              <w:t>от 1:10,1 до 1:12</w:t>
            </w:r>
          </w:p>
        </w:tc>
        <w:tc>
          <w:tcPr>
            <w:tcW w:w="4786" w:type="dxa"/>
          </w:tcPr>
          <w:p w:rsidR="00B33CDA" w:rsidRDefault="00C507B7" w:rsidP="00B33CDA">
            <w:pPr>
              <w:contextualSpacing/>
              <w:jc w:val="center"/>
              <w:rPr>
                <w:sz w:val="24"/>
              </w:rPr>
            </w:pPr>
            <w:r>
              <w:rPr>
                <w:sz w:val="24"/>
              </w:rPr>
              <w:t>150</w:t>
            </w:r>
          </w:p>
        </w:tc>
      </w:tr>
      <w:tr w:rsidR="00B33CDA" w:rsidTr="00B33CDA">
        <w:tc>
          <w:tcPr>
            <w:tcW w:w="4785" w:type="dxa"/>
          </w:tcPr>
          <w:p w:rsidR="00B33CDA" w:rsidRDefault="00C507B7" w:rsidP="00C507B7">
            <w:pPr>
              <w:contextualSpacing/>
              <w:jc w:val="center"/>
              <w:rPr>
                <w:sz w:val="24"/>
              </w:rPr>
            </w:pPr>
            <w:r>
              <w:rPr>
                <w:sz w:val="24"/>
              </w:rPr>
              <w:t>от 1:12,1 до 1:15</w:t>
            </w:r>
          </w:p>
        </w:tc>
        <w:tc>
          <w:tcPr>
            <w:tcW w:w="4786" w:type="dxa"/>
          </w:tcPr>
          <w:p w:rsidR="00B33CDA" w:rsidRDefault="00C507B7" w:rsidP="00B33CDA">
            <w:pPr>
              <w:contextualSpacing/>
              <w:jc w:val="center"/>
              <w:rPr>
                <w:sz w:val="24"/>
              </w:rPr>
            </w:pPr>
            <w:r>
              <w:rPr>
                <w:sz w:val="24"/>
              </w:rPr>
              <w:t>600</w:t>
            </w:r>
          </w:p>
        </w:tc>
      </w:tr>
      <w:tr w:rsidR="00C507B7" w:rsidTr="00B33CDA">
        <w:tc>
          <w:tcPr>
            <w:tcW w:w="4785" w:type="dxa"/>
          </w:tcPr>
          <w:p w:rsidR="00C507B7" w:rsidRDefault="00C507B7" w:rsidP="00C507B7">
            <w:pPr>
              <w:contextualSpacing/>
              <w:jc w:val="center"/>
              <w:rPr>
                <w:sz w:val="24"/>
              </w:rPr>
            </w:pPr>
            <w:r>
              <w:rPr>
                <w:sz w:val="24"/>
              </w:rPr>
              <w:t>от 1:15,1 до 1:20</w:t>
            </w:r>
          </w:p>
        </w:tc>
        <w:tc>
          <w:tcPr>
            <w:tcW w:w="4786" w:type="dxa"/>
          </w:tcPr>
          <w:p w:rsidR="00C507B7" w:rsidRDefault="00C507B7" w:rsidP="00B33CDA">
            <w:pPr>
              <w:contextualSpacing/>
              <w:jc w:val="center"/>
              <w:rPr>
                <w:sz w:val="24"/>
              </w:rPr>
            </w:pPr>
            <w:r>
              <w:rPr>
                <w:sz w:val="24"/>
              </w:rPr>
              <w:t>760</w:t>
            </w:r>
          </w:p>
        </w:tc>
      </w:tr>
    </w:tbl>
    <w:p w:rsidR="00B33CDA" w:rsidRPr="00B33CDA" w:rsidRDefault="00B33CDA" w:rsidP="00B33CDA">
      <w:pPr>
        <w:contextualSpacing/>
        <w:jc w:val="center"/>
        <w:rPr>
          <w:sz w:val="24"/>
        </w:rPr>
      </w:pPr>
    </w:p>
    <w:p w:rsidR="002F347D" w:rsidRPr="00533D75" w:rsidRDefault="002F347D" w:rsidP="00C507B7">
      <w:pPr>
        <w:ind w:firstLine="708"/>
        <w:contextualSpacing/>
        <w:jc w:val="both"/>
        <w:rPr>
          <w:szCs w:val="28"/>
        </w:rPr>
      </w:pPr>
      <w:r w:rsidRPr="00533D75">
        <w:rPr>
          <w:szCs w:val="28"/>
        </w:rPr>
        <w:t>2.4.</w:t>
      </w:r>
      <w:r w:rsidR="00C507B7">
        <w:rPr>
          <w:szCs w:val="28"/>
        </w:rPr>
        <w:t>2.4</w:t>
      </w:r>
      <w:r w:rsidRPr="00533D75">
        <w:rPr>
          <w:szCs w:val="28"/>
        </w:rPr>
        <w:t xml:space="preserve">. При повороте пандуса или его протяженности более 9 м, не реже, чем через каждые 9 м </w:t>
      </w:r>
      <w:r w:rsidR="00C507B7">
        <w:rPr>
          <w:szCs w:val="28"/>
        </w:rPr>
        <w:t>должны</w:t>
      </w:r>
      <w:r w:rsidRPr="00533D75">
        <w:rPr>
          <w:szCs w:val="28"/>
        </w:rPr>
        <w:t xml:space="preserve"> предусматривать</w:t>
      </w:r>
      <w:r w:rsidR="00C507B7">
        <w:rPr>
          <w:szCs w:val="28"/>
        </w:rPr>
        <w:t>ся</w:t>
      </w:r>
      <w:r w:rsidRPr="00533D75">
        <w:rPr>
          <w:szCs w:val="28"/>
        </w:rPr>
        <w:t xml:space="preserve"> горизонтальные площадки размером 1,5x1,5 м. На горизонтальных площадках по окончании спуска сле</w:t>
      </w:r>
      <w:r w:rsidR="00C507B7">
        <w:rPr>
          <w:szCs w:val="28"/>
        </w:rPr>
        <w:t>дует располагать</w:t>
      </w:r>
      <w:r w:rsidRPr="00533D75">
        <w:rPr>
          <w:szCs w:val="28"/>
        </w:rPr>
        <w:t xml:space="preserve">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2F347D" w:rsidRPr="00533D75" w:rsidRDefault="002F347D" w:rsidP="00C507B7">
      <w:pPr>
        <w:ind w:firstLine="708"/>
        <w:contextualSpacing/>
        <w:jc w:val="both"/>
        <w:rPr>
          <w:szCs w:val="28"/>
        </w:rPr>
      </w:pPr>
      <w:r w:rsidRPr="00533D75">
        <w:rPr>
          <w:szCs w:val="28"/>
        </w:rPr>
        <w:t>2.4.</w:t>
      </w:r>
      <w:r w:rsidR="00C507B7">
        <w:rPr>
          <w:szCs w:val="28"/>
        </w:rPr>
        <w:t>2.5</w:t>
      </w:r>
      <w:r w:rsidRPr="00533D75">
        <w:rPr>
          <w:szCs w:val="28"/>
        </w:rPr>
        <w:t xml:space="preserve">. По обеим сторонам лестницы или пандуса </w:t>
      </w:r>
      <w:r w:rsidR="00C507B7">
        <w:rPr>
          <w:szCs w:val="28"/>
        </w:rPr>
        <w:t>должны быть</w:t>
      </w:r>
      <w:r w:rsidRPr="00533D75">
        <w:rPr>
          <w:szCs w:val="28"/>
        </w:rPr>
        <w:t xml:space="preserve"> преду</w:t>
      </w:r>
      <w:r w:rsidR="00C507B7">
        <w:rPr>
          <w:szCs w:val="28"/>
        </w:rPr>
        <w:t>смо</w:t>
      </w:r>
      <w:r w:rsidRPr="00533D75">
        <w:rPr>
          <w:szCs w:val="28"/>
        </w:rPr>
        <w:t>тр</w:t>
      </w:r>
      <w:r w:rsidR="00C507B7">
        <w:rPr>
          <w:szCs w:val="28"/>
        </w:rPr>
        <w:t>ены</w:t>
      </w:r>
      <w:r w:rsidRPr="00533D75">
        <w:rPr>
          <w:szCs w:val="28"/>
        </w:rPr>
        <w:t xml:space="preserve"> поручни на высоте 800-920 мм круглого или прямоугольного сечения, удобного для охвата рукой и отстоящего от стены на 40 мм. При ширине лестниц 2,5 м и более </w:t>
      </w:r>
      <w:r w:rsidR="00DC1313">
        <w:rPr>
          <w:szCs w:val="28"/>
        </w:rPr>
        <w:t>необходимо</w:t>
      </w:r>
      <w:r w:rsidRPr="00533D75">
        <w:rPr>
          <w:szCs w:val="28"/>
        </w:rPr>
        <w:t xml:space="preserve">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w:t>
      </w:r>
      <w:r w:rsidR="00C507B7">
        <w:rPr>
          <w:szCs w:val="28"/>
        </w:rPr>
        <w:t>К</w:t>
      </w:r>
      <w:r w:rsidRPr="00533D75">
        <w:rPr>
          <w:szCs w:val="28"/>
        </w:rPr>
        <w:t>онструкции поручней</w:t>
      </w:r>
      <w:r w:rsidR="00C507B7">
        <w:rPr>
          <w:szCs w:val="28"/>
        </w:rPr>
        <w:t xml:space="preserve"> должны</w:t>
      </w:r>
      <w:r w:rsidRPr="00533D75">
        <w:rPr>
          <w:szCs w:val="28"/>
        </w:rPr>
        <w:t xml:space="preserve"> исключа</w:t>
      </w:r>
      <w:r w:rsidR="00C507B7">
        <w:rPr>
          <w:szCs w:val="28"/>
        </w:rPr>
        <w:t>ть</w:t>
      </w:r>
      <w:r w:rsidRPr="00533D75">
        <w:rPr>
          <w:szCs w:val="28"/>
        </w:rPr>
        <w:t xml:space="preserve"> соприкосновение руки с металлом.</w:t>
      </w:r>
    </w:p>
    <w:p w:rsidR="00C507B7" w:rsidRDefault="002F347D" w:rsidP="00C507B7">
      <w:pPr>
        <w:ind w:firstLine="708"/>
        <w:contextualSpacing/>
        <w:jc w:val="both"/>
        <w:rPr>
          <w:szCs w:val="28"/>
        </w:rPr>
      </w:pPr>
      <w:r w:rsidRPr="00533D75">
        <w:rPr>
          <w:szCs w:val="28"/>
        </w:rPr>
        <w:t>2.4.</w:t>
      </w:r>
      <w:r w:rsidR="00C507B7">
        <w:rPr>
          <w:szCs w:val="28"/>
        </w:rPr>
        <w:t>2.6</w:t>
      </w:r>
      <w:r w:rsidRPr="00533D75">
        <w:rPr>
          <w:szCs w:val="28"/>
        </w:rPr>
        <w:t>. В зонах сопряжения земляных (в т.ч. и с травяным покрытием) откосов с лестницами, пандусами, подпорными стенками, другими техническими ин</w:t>
      </w:r>
      <w:r w:rsidR="00C507B7">
        <w:rPr>
          <w:szCs w:val="28"/>
        </w:rPr>
        <w:t>женерными сооружениями должны быть</w:t>
      </w:r>
      <w:r w:rsidRPr="00533D75">
        <w:rPr>
          <w:szCs w:val="28"/>
        </w:rPr>
        <w:t xml:space="preserve"> выполн</w:t>
      </w:r>
      <w:r w:rsidR="00C507B7">
        <w:rPr>
          <w:szCs w:val="28"/>
        </w:rPr>
        <w:t>ены</w:t>
      </w:r>
      <w:r w:rsidRPr="00533D75">
        <w:rPr>
          <w:szCs w:val="28"/>
        </w:rPr>
        <w:t xml:space="preserve"> мероприятия согласно пункту 2.1.5</w:t>
      </w:r>
      <w:r w:rsidR="00C507B7">
        <w:rPr>
          <w:szCs w:val="28"/>
        </w:rPr>
        <w:t>.</w:t>
      </w:r>
      <w:r w:rsidRPr="00533D75">
        <w:rPr>
          <w:szCs w:val="28"/>
        </w:rPr>
        <w:t xml:space="preserve"> нас</w:t>
      </w:r>
      <w:r w:rsidR="00C507B7">
        <w:rPr>
          <w:szCs w:val="28"/>
        </w:rPr>
        <w:t>тоящих Правил</w:t>
      </w:r>
      <w:r w:rsidRPr="00533D75">
        <w:rPr>
          <w:szCs w:val="28"/>
        </w:rPr>
        <w:t>.</w:t>
      </w:r>
    </w:p>
    <w:p w:rsidR="009E0E57" w:rsidRDefault="00C507B7" w:rsidP="00C507B7">
      <w:pPr>
        <w:ind w:firstLine="708"/>
        <w:contextualSpacing/>
        <w:jc w:val="both"/>
        <w:rPr>
          <w:szCs w:val="28"/>
        </w:rPr>
      </w:pPr>
      <w:r w:rsidRPr="00533D75">
        <w:rPr>
          <w:szCs w:val="28"/>
        </w:rPr>
        <w:t>2.5. Ограждения</w:t>
      </w:r>
      <w:r w:rsidR="009E0E57">
        <w:rPr>
          <w:szCs w:val="28"/>
        </w:rPr>
        <w:t>.</w:t>
      </w:r>
    </w:p>
    <w:p w:rsidR="00A1592F" w:rsidRDefault="00C507B7" w:rsidP="009E0E57">
      <w:pPr>
        <w:ind w:firstLine="708"/>
        <w:contextualSpacing/>
        <w:jc w:val="both"/>
        <w:rPr>
          <w:szCs w:val="28"/>
        </w:rPr>
      </w:pPr>
      <w:r w:rsidRPr="00533D75">
        <w:rPr>
          <w:szCs w:val="28"/>
        </w:rPr>
        <w:t xml:space="preserve">2.5.1. В целях благоустройства на территории муниципального образования </w:t>
      </w:r>
      <w:r w:rsidR="00A1592F">
        <w:rPr>
          <w:szCs w:val="28"/>
        </w:rPr>
        <w:t>должно быть предусмотрено</w:t>
      </w:r>
      <w:r w:rsidRPr="00533D75">
        <w:rPr>
          <w:szCs w:val="28"/>
        </w:rPr>
        <w:t xml:space="preserve"> применение различных видов ограждений, которые разли</w:t>
      </w:r>
      <w:r w:rsidR="00A1592F">
        <w:rPr>
          <w:szCs w:val="28"/>
        </w:rPr>
        <w:t>чаются:</w:t>
      </w:r>
    </w:p>
    <w:p w:rsidR="00A1592F" w:rsidRDefault="00A1592F" w:rsidP="009E0E57">
      <w:pPr>
        <w:ind w:firstLine="708"/>
        <w:contextualSpacing/>
        <w:jc w:val="both"/>
        <w:rPr>
          <w:szCs w:val="28"/>
        </w:rPr>
      </w:pPr>
      <w:r>
        <w:rPr>
          <w:szCs w:val="28"/>
        </w:rPr>
        <w:t xml:space="preserve">- по назначению - </w:t>
      </w:r>
      <w:r w:rsidR="00C507B7" w:rsidRPr="00533D75">
        <w:rPr>
          <w:szCs w:val="28"/>
        </w:rPr>
        <w:t>декоративные, защитные, их сочета</w:t>
      </w:r>
      <w:r>
        <w:rPr>
          <w:szCs w:val="28"/>
        </w:rPr>
        <w:t>ние;</w:t>
      </w:r>
    </w:p>
    <w:p w:rsidR="00A1592F" w:rsidRDefault="00A1592F" w:rsidP="009E0E57">
      <w:pPr>
        <w:ind w:firstLine="708"/>
        <w:contextualSpacing/>
        <w:jc w:val="both"/>
        <w:rPr>
          <w:szCs w:val="28"/>
        </w:rPr>
      </w:pPr>
      <w:r>
        <w:rPr>
          <w:szCs w:val="28"/>
        </w:rPr>
        <w:t xml:space="preserve">- по высоте - </w:t>
      </w:r>
      <w:r w:rsidR="00C507B7" w:rsidRPr="00533D75">
        <w:rPr>
          <w:szCs w:val="28"/>
        </w:rPr>
        <w:t>низкие - 0,3-1,0 м, средние - 1,1-1,7 м, высокие - 1,8-3,0 м</w:t>
      </w:r>
      <w:r>
        <w:rPr>
          <w:szCs w:val="28"/>
        </w:rPr>
        <w:t>;</w:t>
      </w:r>
    </w:p>
    <w:p w:rsidR="00A1592F" w:rsidRDefault="00A1592F" w:rsidP="009E0E57">
      <w:pPr>
        <w:ind w:firstLine="708"/>
        <w:contextualSpacing/>
        <w:jc w:val="both"/>
        <w:rPr>
          <w:szCs w:val="28"/>
        </w:rPr>
      </w:pPr>
      <w:r>
        <w:rPr>
          <w:szCs w:val="28"/>
        </w:rPr>
        <w:t xml:space="preserve">- по </w:t>
      </w:r>
      <w:r w:rsidR="00C507B7" w:rsidRPr="00533D75">
        <w:rPr>
          <w:szCs w:val="28"/>
        </w:rPr>
        <w:t>виду ма</w:t>
      </w:r>
      <w:r>
        <w:rPr>
          <w:szCs w:val="28"/>
        </w:rPr>
        <w:t xml:space="preserve">териала - </w:t>
      </w:r>
      <w:r w:rsidR="00C507B7" w:rsidRPr="00533D75">
        <w:rPr>
          <w:szCs w:val="28"/>
        </w:rPr>
        <w:t>мета</w:t>
      </w:r>
      <w:r>
        <w:rPr>
          <w:szCs w:val="28"/>
        </w:rPr>
        <w:t>ллические, железобетонные и др.;</w:t>
      </w:r>
    </w:p>
    <w:p w:rsidR="00A1592F" w:rsidRDefault="00A1592F" w:rsidP="009E0E57">
      <w:pPr>
        <w:ind w:firstLine="708"/>
        <w:contextualSpacing/>
        <w:jc w:val="both"/>
        <w:rPr>
          <w:szCs w:val="28"/>
        </w:rPr>
      </w:pPr>
      <w:r>
        <w:rPr>
          <w:szCs w:val="28"/>
        </w:rPr>
        <w:t xml:space="preserve">- по </w:t>
      </w:r>
      <w:r w:rsidR="00C507B7" w:rsidRPr="00533D75">
        <w:rPr>
          <w:szCs w:val="28"/>
        </w:rPr>
        <w:t>степени проницаемо</w:t>
      </w:r>
      <w:r>
        <w:rPr>
          <w:szCs w:val="28"/>
        </w:rPr>
        <w:t xml:space="preserve">сти для взгляда – прозрачные и </w:t>
      </w:r>
      <w:r w:rsidR="00C507B7" w:rsidRPr="00533D75">
        <w:rPr>
          <w:szCs w:val="28"/>
        </w:rPr>
        <w:t>глухие</w:t>
      </w:r>
      <w:r>
        <w:rPr>
          <w:szCs w:val="28"/>
        </w:rPr>
        <w:t>;</w:t>
      </w:r>
    </w:p>
    <w:p w:rsidR="00C507B7" w:rsidRPr="00533D75" w:rsidRDefault="00A1592F" w:rsidP="009E0E57">
      <w:pPr>
        <w:ind w:firstLine="708"/>
        <w:contextualSpacing/>
        <w:jc w:val="both"/>
        <w:rPr>
          <w:szCs w:val="28"/>
        </w:rPr>
      </w:pPr>
      <w:r>
        <w:rPr>
          <w:szCs w:val="28"/>
        </w:rPr>
        <w:t xml:space="preserve">- по </w:t>
      </w:r>
      <w:r w:rsidR="00C507B7" w:rsidRPr="00533D75">
        <w:rPr>
          <w:szCs w:val="28"/>
        </w:rPr>
        <w:t xml:space="preserve">степени стационарности </w:t>
      </w:r>
      <w:r>
        <w:rPr>
          <w:szCs w:val="28"/>
        </w:rPr>
        <w:t xml:space="preserve">- </w:t>
      </w:r>
      <w:r w:rsidR="00C507B7" w:rsidRPr="00533D75">
        <w:rPr>
          <w:szCs w:val="28"/>
        </w:rPr>
        <w:t>постоянные, временные, передвижные.</w:t>
      </w:r>
    </w:p>
    <w:p w:rsidR="00C507B7" w:rsidRPr="00533D75" w:rsidRDefault="00C507B7" w:rsidP="00636927">
      <w:pPr>
        <w:ind w:firstLine="708"/>
        <w:contextualSpacing/>
        <w:jc w:val="both"/>
        <w:rPr>
          <w:szCs w:val="28"/>
        </w:rPr>
      </w:pPr>
      <w:r w:rsidRPr="00533D75">
        <w:rPr>
          <w:szCs w:val="28"/>
        </w:rPr>
        <w:t xml:space="preserve">2.5.2. </w:t>
      </w:r>
      <w:r w:rsidR="00A1592F">
        <w:rPr>
          <w:szCs w:val="28"/>
        </w:rPr>
        <w:t>Установку</w:t>
      </w:r>
      <w:r w:rsidRPr="00533D75">
        <w:rPr>
          <w:szCs w:val="28"/>
        </w:rPr>
        <w:t xml:space="preserve"> ограждений </w:t>
      </w:r>
      <w:r w:rsidR="00A1592F">
        <w:rPr>
          <w:szCs w:val="28"/>
        </w:rPr>
        <w:t>следует</w:t>
      </w:r>
      <w:r w:rsidRPr="00533D75">
        <w:rPr>
          <w:szCs w:val="28"/>
        </w:rPr>
        <w:t xml:space="preserve">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8D41AC">
        <w:rPr>
          <w:szCs w:val="28"/>
        </w:rPr>
        <w:t xml:space="preserve"> </w:t>
      </w:r>
      <w:r w:rsidR="00636927" w:rsidRPr="00636927">
        <w:rPr>
          <w:szCs w:val="28"/>
          <w:highlight w:val="yellow"/>
        </w:rPr>
        <w:t xml:space="preserve">При создании и благоустройстве ограждений </w:t>
      </w:r>
      <w:r w:rsidR="008D41AC">
        <w:rPr>
          <w:szCs w:val="28"/>
          <w:highlight w:val="yellow"/>
        </w:rPr>
        <w:t>необходимо</w:t>
      </w:r>
      <w:r w:rsidR="00636927" w:rsidRPr="00636927">
        <w:rPr>
          <w:szCs w:val="28"/>
          <w:highlight w:val="yellow"/>
        </w:rPr>
        <w:t xml:space="preserve">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w:t>
      </w:r>
      <w:r w:rsidR="00636927" w:rsidRPr="00636927">
        <w:rPr>
          <w:szCs w:val="28"/>
          <w:highlight w:val="yellow"/>
        </w:rPr>
        <w:tab/>
        <w:t>защиты от негативного воздействия газонов и зеленых насаждений общего пользования с учетом требований безопасности.</w:t>
      </w:r>
    </w:p>
    <w:p w:rsidR="00C507B7" w:rsidRPr="00533D75" w:rsidRDefault="00C507B7" w:rsidP="00A1592F">
      <w:pPr>
        <w:ind w:firstLine="708"/>
        <w:contextualSpacing/>
        <w:jc w:val="both"/>
        <w:rPr>
          <w:szCs w:val="28"/>
        </w:rPr>
      </w:pPr>
      <w:r w:rsidRPr="00533D75">
        <w:rPr>
          <w:szCs w:val="28"/>
        </w:rPr>
        <w:t xml:space="preserve">2.5.2.1. Ограждения магистралей и транспортных сооружений города </w:t>
      </w:r>
      <w:r w:rsidR="00A1592F">
        <w:rPr>
          <w:szCs w:val="28"/>
        </w:rPr>
        <w:t>должны устанавливаться</w:t>
      </w:r>
      <w:r w:rsidRPr="00533D75">
        <w:rPr>
          <w:szCs w:val="28"/>
        </w:rPr>
        <w:t xml:space="preserve"> со</w:t>
      </w:r>
      <w:r w:rsidR="00A1592F">
        <w:rPr>
          <w:szCs w:val="28"/>
        </w:rPr>
        <w:t>гласно ГОСТ Р 52289, ГОСТ 26804;</w:t>
      </w:r>
      <w:r w:rsidRPr="00533D75">
        <w:rPr>
          <w:szCs w:val="28"/>
        </w:rPr>
        <w:t xml:space="preserve"> верхних бровок откосов и террас - согласно пункту 2.1.7</w:t>
      </w:r>
      <w:r w:rsidR="00A1592F">
        <w:rPr>
          <w:szCs w:val="28"/>
        </w:rPr>
        <w:t>.</w:t>
      </w:r>
      <w:r w:rsidRPr="00533D75">
        <w:rPr>
          <w:szCs w:val="28"/>
        </w:rPr>
        <w:t xml:space="preserve"> настоящих </w:t>
      </w:r>
      <w:r w:rsidR="00A1592F">
        <w:rPr>
          <w:szCs w:val="28"/>
        </w:rPr>
        <w:t>Правил.</w:t>
      </w:r>
    </w:p>
    <w:p w:rsidR="00C507B7" w:rsidRPr="00533D75" w:rsidRDefault="00A1592F" w:rsidP="00A1592F">
      <w:pPr>
        <w:ind w:firstLine="708"/>
        <w:contextualSpacing/>
        <w:jc w:val="both"/>
        <w:rPr>
          <w:szCs w:val="28"/>
        </w:rPr>
      </w:pPr>
      <w:r>
        <w:rPr>
          <w:szCs w:val="28"/>
        </w:rPr>
        <w:t>2.5.2.2</w:t>
      </w:r>
      <w:r w:rsidR="00C507B7" w:rsidRPr="00533D75">
        <w:rPr>
          <w:szCs w:val="28"/>
        </w:rPr>
        <w:t>. На территориях общественного, жилого, рекреационного назначе</w:t>
      </w:r>
      <w:r>
        <w:rPr>
          <w:szCs w:val="28"/>
        </w:rPr>
        <w:t>ния</w:t>
      </w:r>
      <w:r w:rsidR="00C507B7" w:rsidRPr="00533D75">
        <w:rPr>
          <w:szCs w:val="28"/>
        </w:rPr>
        <w:t xml:space="preserve"> запреща</w:t>
      </w:r>
      <w:r>
        <w:rPr>
          <w:szCs w:val="28"/>
        </w:rPr>
        <w:t>ется устанавливать</w:t>
      </w:r>
      <w:r w:rsidR="00C507B7" w:rsidRPr="00533D75">
        <w:rPr>
          <w:szCs w:val="28"/>
        </w:rPr>
        <w:t xml:space="preserve"> глухи</w:t>
      </w:r>
      <w:r>
        <w:rPr>
          <w:szCs w:val="28"/>
        </w:rPr>
        <w:t>е</w:t>
      </w:r>
      <w:r w:rsidR="00C507B7" w:rsidRPr="00533D75">
        <w:rPr>
          <w:szCs w:val="28"/>
        </w:rPr>
        <w:t xml:space="preserve"> и железобетонны</w:t>
      </w:r>
      <w:r>
        <w:rPr>
          <w:szCs w:val="28"/>
        </w:rPr>
        <w:t>е</w:t>
      </w:r>
      <w:r w:rsidR="00C507B7" w:rsidRPr="00533D75">
        <w:rPr>
          <w:szCs w:val="28"/>
        </w:rPr>
        <w:t xml:space="preserve"> ограждени</w:t>
      </w:r>
      <w:r>
        <w:rPr>
          <w:szCs w:val="28"/>
        </w:rPr>
        <w:t>я</w:t>
      </w:r>
      <w:r w:rsidR="00DC1313">
        <w:rPr>
          <w:szCs w:val="28"/>
        </w:rPr>
        <w:t xml:space="preserve">, а должны применяться </w:t>
      </w:r>
      <w:r w:rsidR="00C507B7" w:rsidRPr="00533D75">
        <w:rPr>
          <w:szCs w:val="28"/>
        </w:rPr>
        <w:t>декоративны</w:t>
      </w:r>
      <w:r w:rsidR="00DC1313">
        <w:rPr>
          <w:szCs w:val="28"/>
        </w:rPr>
        <w:t>е</w:t>
      </w:r>
      <w:r w:rsidR="00C507B7" w:rsidRPr="00533D75">
        <w:rPr>
          <w:szCs w:val="28"/>
        </w:rPr>
        <w:t xml:space="preserve"> металлически</w:t>
      </w:r>
      <w:r w:rsidR="00DC1313">
        <w:rPr>
          <w:szCs w:val="28"/>
        </w:rPr>
        <w:t>е</w:t>
      </w:r>
      <w:r w:rsidR="00C507B7" w:rsidRPr="00533D75">
        <w:rPr>
          <w:szCs w:val="28"/>
        </w:rPr>
        <w:t xml:space="preserve"> ограждени</w:t>
      </w:r>
      <w:r w:rsidR="00DC1313">
        <w:rPr>
          <w:szCs w:val="28"/>
        </w:rPr>
        <w:t>я</w:t>
      </w:r>
      <w:r w:rsidR="00C507B7" w:rsidRPr="00533D75">
        <w:rPr>
          <w:szCs w:val="28"/>
        </w:rPr>
        <w:t>.</w:t>
      </w:r>
    </w:p>
    <w:p w:rsidR="00C507B7" w:rsidRPr="00533D75" w:rsidRDefault="00C507B7" w:rsidP="00225F73">
      <w:pPr>
        <w:ind w:firstLine="708"/>
        <w:contextualSpacing/>
        <w:jc w:val="both"/>
        <w:rPr>
          <w:szCs w:val="28"/>
        </w:rPr>
      </w:pPr>
      <w:r w:rsidRPr="00533D75">
        <w:rPr>
          <w:szCs w:val="28"/>
        </w:rPr>
        <w:t xml:space="preserve">2.5.3. </w:t>
      </w:r>
      <w:r w:rsidR="00225F73">
        <w:rPr>
          <w:szCs w:val="28"/>
        </w:rPr>
        <w:t>Необходимо</w:t>
      </w:r>
      <w:r w:rsidRPr="00533D75">
        <w:rPr>
          <w:szCs w:val="28"/>
        </w:rPr>
        <w:t xml:space="preserve">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размеща</w:t>
      </w:r>
      <w:r w:rsidR="00225F73">
        <w:rPr>
          <w:szCs w:val="28"/>
        </w:rPr>
        <w:t>ются</w:t>
      </w:r>
      <w:r w:rsidRPr="00533D75">
        <w:rPr>
          <w:szCs w:val="28"/>
        </w:rPr>
        <w:t xml:space="preserve"> на территории газона с отступом от границы примыкания порядка 0,2-0,3 м.</w:t>
      </w:r>
    </w:p>
    <w:p w:rsidR="00C507B7" w:rsidRPr="00533D75" w:rsidRDefault="00C507B7" w:rsidP="00225F73">
      <w:pPr>
        <w:ind w:firstLine="708"/>
        <w:contextualSpacing/>
        <w:jc w:val="both"/>
        <w:rPr>
          <w:szCs w:val="28"/>
        </w:rPr>
      </w:pPr>
      <w:r w:rsidRPr="00533D75">
        <w:rPr>
          <w:szCs w:val="28"/>
        </w:rPr>
        <w:t xml:space="preserve">2.5.4. При </w:t>
      </w:r>
      <w:r w:rsidR="00225F73">
        <w:rPr>
          <w:szCs w:val="28"/>
        </w:rPr>
        <w:t>устройстве</w:t>
      </w:r>
      <w:r w:rsidRPr="00533D75">
        <w:rPr>
          <w:szCs w:val="28"/>
        </w:rPr>
        <w:t xml:space="preserve"> средних и высоких видов ограждений в местах пересечения с подземными сооружениями </w:t>
      </w:r>
      <w:r w:rsidR="00DC1313">
        <w:rPr>
          <w:szCs w:val="28"/>
        </w:rPr>
        <w:t>необходимо</w:t>
      </w:r>
      <w:r w:rsidRPr="00533D75">
        <w:rPr>
          <w:szCs w:val="28"/>
        </w:rPr>
        <w:t xml:space="preserve"> предусматривать конструкции ограждений, позволяющие производить ремонтные или строительные работы.</w:t>
      </w:r>
    </w:p>
    <w:p w:rsidR="00C507B7" w:rsidRDefault="00C507B7" w:rsidP="00225F73">
      <w:pPr>
        <w:ind w:firstLine="708"/>
        <w:contextualSpacing/>
        <w:jc w:val="both"/>
        <w:rPr>
          <w:szCs w:val="28"/>
        </w:rPr>
      </w:pPr>
      <w:r w:rsidRPr="00533D75">
        <w:rPr>
          <w:szCs w:val="28"/>
        </w:rPr>
        <w:t xml:space="preserve">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w:t>
      </w:r>
      <w:r w:rsidR="00DC1313">
        <w:rPr>
          <w:szCs w:val="28"/>
        </w:rPr>
        <w:t>должны быть предусмо</w:t>
      </w:r>
      <w:r w:rsidRPr="00533D75">
        <w:rPr>
          <w:szCs w:val="28"/>
        </w:rPr>
        <w:t>тр</w:t>
      </w:r>
      <w:r w:rsidR="00DC1313">
        <w:rPr>
          <w:szCs w:val="28"/>
        </w:rPr>
        <w:t>ены</w:t>
      </w:r>
      <w:r w:rsidRPr="00533D75">
        <w:rPr>
          <w:szCs w:val="28"/>
        </w:rPr>
        <w:t xml:space="preserve"> защитные приствольные ограждения высотой 0,9 м и более, диаметром 0,8 м и более в зависимости от возраста, породы дерева и прочих характеристик.</w:t>
      </w:r>
    </w:p>
    <w:p w:rsidR="00636927" w:rsidRPr="00636927" w:rsidRDefault="00636927" w:rsidP="00636927">
      <w:pPr>
        <w:ind w:firstLine="708"/>
        <w:contextualSpacing/>
        <w:jc w:val="both"/>
        <w:rPr>
          <w:szCs w:val="28"/>
          <w:highlight w:val="yellow"/>
        </w:rPr>
      </w:pPr>
      <w:r w:rsidRPr="00636927">
        <w:rPr>
          <w:szCs w:val="28"/>
          <w:highlight w:val="yellow"/>
        </w:rPr>
        <w:t>2.5.6. При создани</w:t>
      </w:r>
      <w:r w:rsidR="008D41AC">
        <w:rPr>
          <w:szCs w:val="28"/>
          <w:highlight w:val="yellow"/>
        </w:rPr>
        <w:t>и и благоустройстве ограждений необходимо</w:t>
      </w:r>
      <w:r w:rsidRPr="00636927">
        <w:rPr>
          <w:szCs w:val="28"/>
          <w:highlight w:val="yellow"/>
        </w:rPr>
        <w:t xml:space="preserve"> учитывать:</w:t>
      </w:r>
    </w:p>
    <w:p w:rsidR="00636927" w:rsidRPr="00636927" w:rsidRDefault="00636927" w:rsidP="00636927">
      <w:pPr>
        <w:pStyle w:val="a9"/>
        <w:numPr>
          <w:ilvl w:val="0"/>
          <w:numId w:val="4"/>
        </w:numPr>
        <w:tabs>
          <w:tab w:val="left" w:pos="993"/>
        </w:tabs>
        <w:ind w:left="0" w:firstLine="709"/>
        <w:jc w:val="both"/>
        <w:rPr>
          <w:szCs w:val="28"/>
          <w:highlight w:val="yellow"/>
        </w:rPr>
      </w:pPr>
      <w:r w:rsidRPr="00636927">
        <w:rPr>
          <w:szCs w:val="28"/>
          <w:highlight w:val="yellow"/>
        </w:rPr>
        <w:t>разграничения зеленой зоны (газоны, клумбы, парки) с маршрутами пешеходов и транспорта;</w:t>
      </w:r>
    </w:p>
    <w:p w:rsidR="00636927" w:rsidRPr="00636927" w:rsidRDefault="00636927" w:rsidP="00636927">
      <w:pPr>
        <w:pStyle w:val="a9"/>
        <w:numPr>
          <w:ilvl w:val="0"/>
          <w:numId w:val="4"/>
        </w:numPr>
        <w:tabs>
          <w:tab w:val="left" w:pos="993"/>
        </w:tabs>
        <w:ind w:left="0" w:firstLine="709"/>
        <w:jc w:val="both"/>
        <w:rPr>
          <w:szCs w:val="28"/>
          <w:highlight w:val="yellow"/>
        </w:rPr>
      </w:pPr>
      <w:r w:rsidRPr="00636927">
        <w:rPr>
          <w:szCs w:val="28"/>
          <w:highlight w:val="yellow"/>
        </w:rPr>
        <w:t>проектирования дорожек и тротуаров с учетом потоков людей и маршрутов;</w:t>
      </w:r>
    </w:p>
    <w:p w:rsidR="00636927" w:rsidRPr="00636927" w:rsidRDefault="00636927" w:rsidP="00636927">
      <w:pPr>
        <w:pStyle w:val="a9"/>
        <w:numPr>
          <w:ilvl w:val="0"/>
          <w:numId w:val="4"/>
        </w:numPr>
        <w:tabs>
          <w:tab w:val="left" w:pos="993"/>
        </w:tabs>
        <w:ind w:left="0" w:firstLine="709"/>
        <w:jc w:val="both"/>
        <w:rPr>
          <w:szCs w:val="28"/>
          <w:highlight w:val="yellow"/>
        </w:rPr>
      </w:pPr>
      <w:r w:rsidRPr="00636927">
        <w:rPr>
          <w:szCs w:val="28"/>
          <w:highlight w:val="yellow"/>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636927" w:rsidRPr="00636927" w:rsidRDefault="00636927" w:rsidP="00636927">
      <w:pPr>
        <w:pStyle w:val="a9"/>
        <w:numPr>
          <w:ilvl w:val="0"/>
          <w:numId w:val="4"/>
        </w:numPr>
        <w:tabs>
          <w:tab w:val="left" w:pos="993"/>
        </w:tabs>
        <w:ind w:left="0" w:firstLine="709"/>
        <w:jc w:val="both"/>
        <w:rPr>
          <w:szCs w:val="28"/>
          <w:highlight w:val="yellow"/>
        </w:rPr>
      </w:pPr>
      <w:r w:rsidRPr="00636927">
        <w:rPr>
          <w:szCs w:val="28"/>
          <w:highlight w:val="yellow"/>
        </w:rPr>
        <w:t>проектирования изменения высоты и геометрии бордюрного камня с учетом сезонных снежных отвалов;</w:t>
      </w:r>
    </w:p>
    <w:p w:rsidR="00636927" w:rsidRPr="00636927" w:rsidRDefault="00636927" w:rsidP="00636927">
      <w:pPr>
        <w:pStyle w:val="a9"/>
        <w:numPr>
          <w:ilvl w:val="0"/>
          <w:numId w:val="4"/>
        </w:numPr>
        <w:tabs>
          <w:tab w:val="left" w:pos="993"/>
        </w:tabs>
        <w:ind w:left="0" w:firstLine="709"/>
        <w:jc w:val="both"/>
        <w:rPr>
          <w:szCs w:val="28"/>
          <w:highlight w:val="yellow"/>
        </w:rPr>
      </w:pPr>
      <w:r w:rsidRPr="00636927">
        <w:rPr>
          <w:szCs w:val="28"/>
          <w:highlight w:val="yellow"/>
        </w:rPr>
        <w:t>использования бордюрного камня;</w:t>
      </w:r>
    </w:p>
    <w:p w:rsidR="00636927" w:rsidRPr="00636927" w:rsidRDefault="00636927" w:rsidP="00636927">
      <w:pPr>
        <w:pStyle w:val="a9"/>
        <w:numPr>
          <w:ilvl w:val="0"/>
          <w:numId w:val="4"/>
        </w:numPr>
        <w:tabs>
          <w:tab w:val="left" w:pos="993"/>
        </w:tabs>
        <w:ind w:left="0" w:firstLine="709"/>
        <w:jc w:val="both"/>
        <w:rPr>
          <w:szCs w:val="28"/>
          <w:highlight w:val="yellow"/>
        </w:rPr>
      </w:pPr>
      <w:r w:rsidRPr="00636927">
        <w:rPr>
          <w:szCs w:val="28"/>
          <w:highlight w:val="yellow"/>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636927" w:rsidRPr="00636927" w:rsidRDefault="00636927" w:rsidP="00636927">
      <w:pPr>
        <w:pStyle w:val="a9"/>
        <w:numPr>
          <w:ilvl w:val="0"/>
          <w:numId w:val="4"/>
        </w:numPr>
        <w:tabs>
          <w:tab w:val="left" w:pos="993"/>
        </w:tabs>
        <w:ind w:left="0" w:firstLine="709"/>
        <w:jc w:val="both"/>
        <w:rPr>
          <w:szCs w:val="28"/>
          <w:highlight w:val="yellow"/>
        </w:rPr>
      </w:pPr>
      <w:r w:rsidRPr="00636927">
        <w:rPr>
          <w:szCs w:val="28"/>
          <w:highlight w:val="yellow"/>
        </w:rPr>
        <w:t>использования (в особенности на границах зеленых зон) многолетних всесезонных кустистых растений;</w:t>
      </w:r>
    </w:p>
    <w:p w:rsidR="00636927" w:rsidRPr="00636927" w:rsidRDefault="00636927" w:rsidP="00636927">
      <w:pPr>
        <w:pStyle w:val="a9"/>
        <w:numPr>
          <w:ilvl w:val="0"/>
          <w:numId w:val="4"/>
        </w:numPr>
        <w:tabs>
          <w:tab w:val="left" w:pos="993"/>
        </w:tabs>
        <w:ind w:left="0" w:firstLine="709"/>
        <w:jc w:val="both"/>
        <w:rPr>
          <w:szCs w:val="28"/>
          <w:highlight w:val="yellow"/>
        </w:rPr>
      </w:pPr>
      <w:r w:rsidRPr="00636927">
        <w:rPr>
          <w:szCs w:val="28"/>
          <w:highlight w:val="yellow"/>
        </w:rPr>
        <w:t>использования по возможности светоотражающих фасадных конструкций для затененных участков газонов;</w:t>
      </w:r>
    </w:p>
    <w:p w:rsidR="00636927" w:rsidRPr="00636927" w:rsidRDefault="00636927" w:rsidP="00636927">
      <w:pPr>
        <w:pStyle w:val="a9"/>
        <w:numPr>
          <w:ilvl w:val="0"/>
          <w:numId w:val="4"/>
        </w:numPr>
        <w:tabs>
          <w:tab w:val="left" w:pos="993"/>
        </w:tabs>
        <w:ind w:left="0" w:firstLine="709"/>
        <w:jc w:val="both"/>
        <w:rPr>
          <w:szCs w:val="28"/>
          <w:highlight w:val="yellow"/>
        </w:rPr>
      </w:pPr>
      <w:r w:rsidRPr="00636927">
        <w:rPr>
          <w:szCs w:val="28"/>
          <w:highlight w:val="yellow"/>
        </w:rPr>
        <w:t>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225F73" w:rsidRPr="00533D75" w:rsidRDefault="00225F73" w:rsidP="00225F73">
      <w:pPr>
        <w:ind w:firstLine="708"/>
        <w:contextualSpacing/>
        <w:jc w:val="both"/>
        <w:rPr>
          <w:szCs w:val="28"/>
        </w:rPr>
      </w:pPr>
      <w:r w:rsidRPr="00533D75">
        <w:rPr>
          <w:szCs w:val="28"/>
        </w:rPr>
        <w:t>2.6. Малые архитектурные формы</w:t>
      </w:r>
      <w:r>
        <w:rPr>
          <w:szCs w:val="28"/>
        </w:rPr>
        <w:t>.</w:t>
      </w:r>
    </w:p>
    <w:p w:rsidR="00225F73" w:rsidRDefault="00636927" w:rsidP="00225F73">
      <w:pPr>
        <w:ind w:firstLine="708"/>
        <w:contextualSpacing/>
        <w:jc w:val="both"/>
        <w:rPr>
          <w:szCs w:val="28"/>
        </w:rPr>
      </w:pPr>
      <w:r>
        <w:rPr>
          <w:szCs w:val="28"/>
        </w:rPr>
        <w:t xml:space="preserve">2.6.1. </w:t>
      </w:r>
      <w:r w:rsidR="00225F73" w:rsidRPr="00533D75">
        <w:rPr>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При выборе малых архитектурных форм </w:t>
      </w:r>
      <w:r w:rsidR="00DC1313">
        <w:rPr>
          <w:szCs w:val="28"/>
        </w:rPr>
        <w:t>необходимо</w:t>
      </w:r>
      <w:r w:rsidR="00225F73" w:rsidRPr="00533D75">
        <w:rPr>
          <w:szCs w:val="28"/>
        </w:rPr>
        <w:t xml:space="preserve">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w:t>
      </w:r>
      <w:r w:rsidR="00225F73">
        <w:rPr>
          <w:szCs w:val="28"/>
        </w:rPr>
        <w:t xml:space="preserve">должны преимущественно устанавливаться </w:t>
      </w:r>
      <w:r w:rsidR="00225F73" w:rsidRPr="00533D75">
        <w:rPr>
          <w:szCs w:val="28"/>
        </w:rPr>
        <w:t>на основании индивидуальных проектных разработок.</w:t>
      </w:r>
    </w:p>
    <w:p w:rsidR="00D026F0" w:rsidRPr="00D026F0" w:rsidRDefault="00D026F0" w:rsidP="00D026F0">
      <w:pPr>
        <w:ind w:firstLine="708"/>
        <w:contextualSpacing/>
        <w:jc w:val="both"/>
        <w:rPr>
          <w:szCs w:val="28"/>
          <w:highlight w:val="yellow"/>
        </w:rPr>
      </w:pPr>
      <w:r w:rsidRPr="00D026F0">
        <w:rPr>
          <w:szCs w:val="28"/>
          <w:highlight w:val="yellow"/>
        </w:rPr>
        <w:t xml:space="preserve">2.6.2.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w:t>
      </w:r>
      <w:r>
        <w:rPr>
          <w:szCs w:val="28"/>
          <w:highlight w:val="yellow"/>
        </w:rPr>
        <w:t>следует подбирать исходя из</w:t>
      </w:r>
      <w:r w:rsidRPr="00D026F0">
        <w:rPr>
          <w:szCs w:val="28"/>
          <w:highlight w:val="yellow"/>
        </w:rPr>
        <w:t xml:space="preserve"> количества людей, ежедневно посещающих территорию</w:t>
      </w:r>
      <w:r>
        <w:rPr>
          <w:szCs w:val="28"/>
          <w:highlight w:val="yellow"/>
        </w:rPr>
        <w:t xml:space="preserve">. </w:t>
      </w:r>
      <w:r w:rsidR="008D41AC">
        <w:rPr>
          <w:szCs w:val="28"/>
          <w:highlight w:val="yellow"/>
        </w:rPr>
        <w:t>Необходимо</w:t>
      </w:r>
      <w:r w:rsidRPr="00D026F0">
        <w:rPr>
          <w:szCs w:val="28"/>
          <w:highlight w:val="yellow"/>
        </w:rPr>
        <w:t xml:space="preserve"> подбирать материалы и дизайн объектов с учетом всех условий эксплуатации.</w:t>
      </w:r>
    </w:p>
    <w:p w:rsidR="00D026F0" w:rsidRPr="00D026F0" w:rsidRDefault="00D026F0" w:rsidP="00D026F0">
      <w:pPr>
        <w:tabs>
          <w:tab w:val="left" w:pos="993"/>
        </w:tabs>
        <w:ind w:firstLine="708"/>
        <w:contextualSpacing/>
        <w:jc w:val="both"/>
        <w:rPr>
          <w:szCs w:val="28"/>
          <w:highlight w:val="yellow"/>
        </w:rPr>
      </w:pPr>
      <w:r>
        <w:rPr>
          <w:szCs w:val="28"/>
          <w:highlight w:val="yellow"/>
        </w:rPr>
        <w:t xml:space="preserve">2.6.3. </w:t>
      </w:r>
      <w:r w:rsidRPr="00D026F0">
        <w:rPr>
          <w:szCs w:val="28"/>
          <w:highlight w:val="yellow"/>
        </w:rPr>
        <w:t>При проектировании, выборе МАФ учитыва</w:t>
      </w:r>
      <w:r w:rsidR="008D41AC">
        <w:rPr>
          <w:szCs w:val="28"/>
          <w:highlight w:val="yellow"/>
        </w:rPr>
        <w:t>ется</w:t>
      </w:r>
      <w:r w:rsidRPr="00D026F0">
        <w:rPr>
          <w:szCs w:val="28"/>
          <w:highlight w:val="yellow"/>
        </w:rPr>
        <w:t>:</w:t>
      </w:r>
    </w:p>
    <w:p w:rsidR="00D026F0" w:rsidRPr="00D026F0" w:rsidRDefault="00D026F0" w:rsidP="00D026F0">
      <w:pPr>
        <w:tabs>
          <w:tab w:val="left" w:pos="993"/>
        </w:tabs>
        <w:ind w:firstLine="708"/>
        <w:contextualSpacing/>
        <w:jc w:val="both"/>
        <w:rPr>
          <w:szCs w:val="28"/>
          <w:highlight w:val="yellow"/>
        </w:rPr>
      </w:pPr>
      <w:r w:rsidRPr="00D026F0">
        <w:rPr>
          <w:szCs w:val="28"/>
          <w:highlight w:val="yellow"/>
        </w:rPr>
        <w:t>а)</w:t>
      </w:r>
      <w:r w:rsidRPr="00D026F0">
        <w:rPr>
          <w:szCs w:val="28"/>
          <w:highlight w:val="yellow"/>
        </w:rPr>
        <w:tab/>
        <w:t>соответствие материалов и конструкции МАФ климату и назначению МАФ;</w:t>
      </w:r>
    </w:p>
    <w:p w:rsidR="00D026F0" w:rsidRPr="00D026F0" w:rsidRDefault="00D026F0" w:rsidP="00D026F0">
      <w:pPr>
        <w:tabs>
          <w:tab w:val="left" w:pos="993"/>
        </w:tabs>
        <w:ind w:firstLine="708"/>
        <w:contextualSpacing/>
        <w:jc w:val="both"/>
        <w:rPr>
          <w:szCs w:val="28"/>
          <w:highlight w:val="yellow"/>
        </w:rPr>
      </w:pPr>
      <w:r w:rsidRPr="00D026F0">
        <w:rPr>
          <w:szCs w:val="28"/>
          <w:highlight w:val="yellow"/>
        </w:rPr>
        <w:t>б)</w:t>
      </w:r>
      <w:r w:rsidRPr="00D026F0">
        <w:rPr>
          <w:szCs w:val="28"/>
          <w:highlight w:val="yellow"/>
        </w:rPr>
        <w:tab/>
        <w:t>антивандальную защищенность - от разрушения, оклейки, нанесения надписей и изображений;</w:t>
      </w:r>
    </w:p>
    <w:p w:rsidR="00D026F0" w:rsidRPr="00D026F0" w:rsidRDefault="00D026F0" w:rsidP="00D026F0">
      <w:pPr>
        <w:tabs>
          <w:tab w:val="left" w:pos="993"/>
        </w:tabs>
        <w:ind w:firstLine="708"/>
        <w:contextualSpacing/>
        <w:jc w:val="both"/>
        <w:rPr>
          <w:szCs w:val="28"/>
          <w:highlight w:val="yellow"/>
        </w:rPr>
      </w:pPr>
      <w:r w:rsidRPr="00D026F0">
        <w:rPr>
          <w:szCs w:val="28"/>
          <w:highlight w:val="yellow"/>
        </w:rPr>
        <w:t>в)</w:t>
      </w:r>
      <w:r w:rsidRPr="00D026F0">
        <w:rPr>
          <w:szCs w:val="28"/>
          <w:highlight w:val="yellow"/>
        </w:rPr>
        <w:tab/>
        <w:t>возможность ремонта или замены деталей МАФ;</w:t>
      </w:r>
    </w:p>
    <w:p w:rsidR="00D026F0" w:rsidRPr="00D026F0" w:rsidRDefault="00D026F0" w:rsidP="00D026F0">
      <w:pPr>
        <w:tabs>
          <w:tab w:val="left" w:pos="993"/>
        </w:tabs>
        <w:ind w:firstLine="708"/>
        <w:contextualSpacing/>
        <w:jc w:val="both"/>
        <w:rPr>
          <w:szCs w:val="28"/>
          <w:highlight w:val="yellow"/>
        </w:rPr>
      </w:pPr>
      <w:r w:rsidRPr="00D026F0">
        <w:rPr>
          <w:szCs w:val="28"/>
          <w:highlight w:val="yellow"/>
        </w:rPr>
        <w:t>г)</w:t>
      </w:r>
      <w:r w:rsidRPr="00D026F0">
        <w:rPr>
          <w:szCs w:val="28"/>
          <w:highlight w:val="yellow"/>
        </w:rPr>
        <w:tab/>
        <w:t>защиту от образования наледи и снежных заносов, обеспечение стока</w:t>
      </w:r>
    </w:p>
    <w:p w:rsidR="00D026F0" w:rsidRPr="00D026F0" w:rsidRDefault="00D026F0" w:rsidP="00D026F0">
      <w:pPr>
        <w:tabs>
          <w:tab w:val="left" w:pos="993"/>
        </w:tabs>
        <w:ind w:firstLine="708"/>
        <w:contextualSpacing/>
        <w:jc w:val="both"/>
        <w:rPr>
          <w:szCs w:val="28"/>
          <w:highlight w:val="yellow"/>
        </w:rPr>
      </w:pPr>
      <w:r w:rsidRPr="00D026F0">
        <w:rPr>
          <w:szCs w:val="28"/>
          <w:highlight w:val="yellow"/>
        </w:rPr>
        <w:t>воды;</w:t>
      </w:r>
    </w:p>
    <w:p w:rsidR="00D026F0" w:rsidRPr="00D026F0" w:rsidRDefault="00D026F0" w:rsidP="00D026F0">
      <w:pPr>
        <w:tabs>
          <w:tab w:val="left" w:pos="993"/>
        </w:tabs>
        <w:ind w:firstLine="708"/>
        <w:contextualSpacing/>
        <w:jc w:val="both"/>
        <w:rPr>
          <w:szCs w:val="28"/>
          <w:highlight w:val="yellow"/>
        </w:rPr>
      </w:pPr>
      <w:r w:rsidRPr="00D026F0">
        <w:rPr>
          <w:szCs w:val="28"/>
          <w:highlight w:val="yellow"/>
        </w:rPr>
        <w:t>д)</w:t>
      </w:r>
      <w:r w:rsidRPr="00D026F0">
        <w:rPr>
          <w:szCs w:val="28"/>
          <w:highlight w:val="yellow"/>
        </w:rPr>
        <w:tab/>
        <w:t>удобство обслуживания, а также механизированной и ручной очистки территории рядом с МАФ и под конструкцией;</w:t>
      </w:r>
    </w:p>
    <w:p w:rsidR="00D026F0" w:rsidRPr="00D026F0" w:rsidRDefault="00D026F0" w:rsidP="00D026F0">
      <w:pPr>
        <w:tabs>
          <w:tab w:val="left" w:pos="993"/>
        </w:tabs>
        <w:ind w:firstLine="708"/>
        <w:contextualSpacing/>
        <w:jc w:val="both"/>
        <w:rPr>
          <w:szCs w:val="28"/>
          <w:highlight w:val="yellow"/>
        </w:rPr>
      </w:pPr>
      <w:r w:rsidRPr="00D026F0">
        <w:rPr>
          <w:szCs w:val="28"/>
          <w:highlight w:val="yellow"/>
        </w:rPr>
        <w:t>е)</w:t>
      </w:r>
      <w:r w:rsidRPr="00D026F0">
        <w:rPr>
          <w:szCs w:val="28"/>
          <w:highlight w:val="yellow"/>
        </w:rPr>
        <w:tab/>
        <w:t>эргономичность конструкций (высоту и наклон спинки, высоту урн и прочее);</w:t>
      </w:r>
    </w:p>
    <w:p w:rsidR="00D026F0" w:rsidRPr="00D026F0" w:rsidRDefault="00D026F0" w:rsidP="00D026F0">
      <w:pPr>
        <w:tabs>
          <w:tab w:val="left" w:pos="993"/>
        </w:tabs>
        <w:ind w:firstLine="708"/>
        <w:contextualSpacing/>
        <w:jc w:val="both"/>
        <w:rPr>
          <w:szCs w:val="28"/>
          <w:highlight w:val="yellow"/>
        </w:rPr>
      </w:pPr>
      <w:r w:rsidRPr="00D026F0">
        <w:rPr>
          <w:szCs w:val="28"/>
          <w:highlight w:val="yellow"/>
        </w:rPr>
        <w:t>ж) расцветку, не диссонирующую с окружением;</w:t>
      </w:r>
    </w:p>
    <w:p w:rsidR="00D026F0" w:rsidRPr="00D026F0" w:rsidRDefault="00D026F0" w:rsidP="00D026F0">
      <w:pPr>
        <w:tabs>
          <w:tab w:val="left" w:pos="993"/>
        </w:tabs>
        <w:ind w:firstLine="708"/>
        <w:contextualSpacing/>
        <w:jc w:val="both"/>
        <w:rPr>
          <w:szCs w:val="28"/>
          <w:highlight w:val="yellow"/>
        </w:rPr>
      </w:pPr>
      <w:r w:rsidRPr="00D026F0">
        <w:rPr>
          <w:szCs w:val="28"/>
          <w:highlight w:val="yellow"/>
        </w:rPr>
        <w:t>з)</w:t>
      </w:r>
      <w:r w:rsidRPr="00D026F0">
        <w:rPr>
          <w:szCs w:val="28"/>
          <w:highlight w:val="yellow"/>
        </w:rPr>
        <w:tab/>
        <w:t>безопасность для потенциальных пользователей;</w:t>
      </w:r>
    </w:p>
    <w:p w:rsidR="00D026F0" w:rsidRPr="00D026F0" w:rsidRDefault="00D026F0" w:rsidP="00D026F0">
      <w:pPr>
        <w:tabs>
          <w:tab w:val="left" w:pos="993"/>
        </w:tabs>
        <w:ind w:firstLine="708"/>
        <w:contextualSpacing/>
        <w:jc w:val="both"/>
        <w:rPr>
          <w:szCs w:val="28"/>
          <w:highlight w:val="yellow"/>
        </w:rPr>
      </w:pPr>
      <w:r w:rsidRPr="00D026F0">
        <w:rPr>
          <w:szCs w:val="28"/>
          <w:highlight w:val="yellow"/>
        </w:rPr>
        <w:t>и)</w:t>
      </w:r>
      <w:r w:rsidRPr="00D026F0">
        <w:rPr>
          <w:szCs w:val="28"/>
          <w:highlight w:val="yellow"/>
        </w:rPr>
        <w:tab/>
        <w:t>стилистическое сочетание с другими МАФ и окружающей" архитектурой;</w:t>
      </w:r>
    </w:p>
    <w:p w:rsidR="00D026F0" w:rsidRPr="00D026F0" w:rsidRDefault="00D026F0" w:rsidP="00D026F0">
      <w:pPr>
        <w:tabs>
          <w:tab w:val="left" w:pos="993"/>
        </w:tabs>
        <w:ind w:firstLine="708"/>
        <w:contextualSpacing/>
        <w:jc w:val="both"/>
        <w:rPr>
          <w:szCs w:val="28"/>
          <w:highlight w:val="yellow"/>
        </w:rPr>
      </w:pPr>
      <w:r w:rsidRPr="00D026F0">
        <w:rPr>
          <w:szCs w:val="28"/>
          <w:highlight w:val="yellow"/>
        </w:rPr>
        <w:t>к)</w:t>
      </w:r>
      <w:r w:rsidRPr="00D026F0">
        <w:rPr>
          <w:szCs w:val="28"/>
          <w:highlight w:val="yellow"/>
        </w:rPr>
        <w:tab/>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D026F0" w:rsidRPr="00D026F0" w:rsidRDefault="00D026F0" w:rsidP="00D026F0">
      <w:pPr>
        <w:tabs>
          <w:tab w:val="left" w:pos="993"/>
        </w:tabs>
        <w:ind w:firstLine="708"/>
        <w:contextualSpacing/>
        <w:jc w:val="both"/>
        <w:rPr>
          <w:szCs w:val="28"/>
          <w:highlight w:val="yellow"/>
        </w:rPr>
      </w:pPr>
      <w:r>
        <w:rPr>
          <w:szCs w:val="28"/>
          <w:highlight w:val="yellow"/>
        </w:rPr>
        <w:t xml:space="preserve">2.6.4. </w:t>
      </w:r>
      <w:r w:rsidRPr="00D026F0">
        <w:rPr>
          <w:szCs w:val="28"/>
          <w:highlight w:val="yellow"/>
        </w:rPr>
        <w:t xml:space="preserve">Общие </w:t>
      </w:r>
      <w:r w:rsidR="008D41AC">
        <w:rPr>
          <w:szCs w:val="28"/>
          <w:highlight w:val="yellow"/>
        </w:rPr>
        <w:t>требования</w:t>
      </w:r>
      <w:r w:rsidRPr="00D026F0">
        <w:rPr>
          <w:szCs w:val="28"/>
          <w:highlight w:val="yellow"/>
        </w:rPr>
        <w:t xml:space="preserve"> к установке МАФ:</w:t>
      </w:r>
    </w:p>
    <w:p w:rsidR="00D026F0" w:rsidRPr="00D026F0" w:rsidRDefault="00D026F0" w:rsidP="00D026F0">
      <w:pPr>
        <w:tabs>
          <w:tab w:val="left" w:pos="993"/>
        </w:tabs>
        <w:ind w:firstLine="708"/>
        <w:contextualSpacing/>
        <w:jc w:val="both"/>
        <w:rPr>
          <w:szCs w:val="28"/>
          <w:highlight w:val="yellow"/>
        </w:rPr>
      </w:pPr>
      <w:r w:rsidRPr="00D026F0">
        <w:rPr>
          <w:szCs w:val="28"/>
          <w:highlight w:val="yellow"/>
        </w:rPr>
        <w:t>а)</w:t>
      </w:r>
      <w:r w:rsidRPr="00D026F0">
        <w:rPr>
          <w:szCs w:val="28"/>
          <w:highlight w:val="yellow"/>
        </w:rPr>
        <w:tab/>
        <w:t>расположение, не создающее препятствий для пешеходов;</w:t>
      </w:r>
    </w:p>
    <w:p w:rsidR="00D026F0" w:rsidRPr="00D026F0" w:rsidRDefault="00D026F0" w:rsidP="00D026F0">
      <w:pPr>
        <w:tabs>
          <w:tab w:val="left" w:pos="993"/>
        </w:tabs>
        <w:ind w:firstLine="708"/>
        <w:contextualSpacing/>
        <w:jc w:val="both"/>
        <w:rPr>
          <w:szCs w:val="28"/>
          <w:highlight w:val="yellow"/>
        </w:rPr>
      </w:pPr>
      <w:r w:rsidRPr="00D026F0">
        <w:rPr>
          <w:szCs w:val="28"/>
          <w:highlight w:val="yellow"/>
        </w:rPr>
        <w:t>б)</w:t>
      </w:r>
      <w:r w:rsidRPr="00D026F0">
        <w:rPr>
          <w:szCs w:val="28"/>
          <w:highlight w:val="yellow"/>
        </w:rPr>
        <w:tab/>
        <w:t>компактная установка на минимальной площади в местах большого скопления людей;</w:t>
      </w:r>
    </w:p>
    <w:p w:rsidR="00D026F0" w:rsidRPr="00D026F0" w:rsidRDefault="00D026F0" w:rsidP="00D026F0">
      <w:pPr>
        <w:tabs>
          <w:tab w:val="left" w:pos="993"/>
        </w:tabs>
        <w:ind w:firstLine="708"/>
        <w:contextualSpacing/>
        <w:jc w:val="both"/>
        <w:rPr>
          <w:szCs w:val="28"/>
          <w:highlight w:val="yellow"/>
        </w:rPr>
      </w:pPr>
      <w:r w:rsidRPr="00D026F0">
        <w:rPr>
          <w:szCs w:val="28"/>
          <w:highlight w:val="yellow"/>
        </w:rPr>
        <w:t>в)</w:t>
      </w:r>
      <w:r w:rsidRPr="00D026F0">
        <w:rPr>
          <w:szCs w:val="28"/>
          <w:highlight w:val="yellow"/>
        </w:rPr>
        <w:tab/>
        <w:t>устойчивость конструкции;</w:t>
      </w:r>
    </w:p>
    <w:p w:rsidR="00D026F0" w:rsidRPr="00D026F0" w:rsidRDefault="00D026F0" w:rsidP="00D026F0">
      <w:pPr>
        <w:tabs>
          <w:tab w:val="left" w:pos="993"/>
        </w:tabs>
        <w:ind w:firstLine="708"/>
        <w:contextualSpacing/>
        <w:jc w:val="both"/>
        <w:rPr>
          <w:szCs w:val="28"/>
          <w:highlight w:val="yellow"/>
        </w:rPr>
      </w:pPr>
      <w:r w:rsidRPr="00D026F0">
        <w:rPr>
          <w:szCs w:val="28"/>
          <w:highlight w:val="yellow"/>
        </w:rPr>
        <w:t>г)</w:t>
      </w:r>
      <w:r w:rsidRPr="00D026F0">
        <w:rPr>
          <w:szCs w:val="28"/>
          <w:highlight w:val="yellow"/>
        </w:rPr>
        <w:tab/>
        <w:t>надежная фиксация или обеспечение возможности перемещения в зависимости от условий расположения;</w:t>
      </w:r>
    </w:p>
    <w:p w:rsidR="00D026F0" w:rsidRPr="00D026F0" w:rsidRDefault="00D026F0" w:rsidP="00D026F0">
      <w:pPr>
        <w:tabs>
          <w:tab w:val="left" w:pos="993"/>
        </w:tabs>
        <w:ind w:firstLine="708"/>
        <w:contextualSpacing/>
        <w:jc w:val="both"/>
        <w:rPr>
          <w:szCs w:val="28"/>
        </w:rPr>
      </w:pPr>
      <w:r w:rsidRPr="00D026F0">
        <w:rPr>
          <w:szCs w:val="28"/>
          <w:highlight w:val="yellow"/>
        </w:rPr>
        <w:t>д)</w:t>
      </w:r>
      <w:r w:rsidRPr="00D026F0">
        <w:rPr>
          <w:szCs w:val="28"/>
          <w:highlight w:val="yellow"/>
        </w:rPr>
        <w:tab/>
        <w:t>наличие в каждой конкретной зоне МАФ рекомендуемых типов для такой зоны.</w:t>
      </w:r>
    </w:p>
    <w:p w:rsidR="00225F73" w:rsidRPr="00533D75" w:rsidRDefault="00225F73" w:rsidP="00225F73">
      <w:pPr>
        <w:ind w:firstLine="708"/>
        <w:contextualSpacing/>
        <w:jc w:val="both"/>
        <w:rPr>
          <w:szCs w:val="28"/>
        </w:rPr>
      </w:pPr>
      <w:r>
        <w:rPr>
          <w:szCs w:val="28"/>
        </w:rPr>
        <w:t>2.6.</w:t>
      </w:r>
      <w:r w:rsidR="00D026F0">
        <w:rPr>
          <w:szCs w:val="28"/>
        </w:rPr>
        <w:t>5</w:t>
      </w:r>
      <w:r>
        <w:rPr>
          <w:szCs w:val="28"/>
        </w:rPr>
        <w:t xml:space="preserve">. </w:t>
      </w:r>
      <w:r w:rsidRPr="00533D75">
        <w:rPr>
          <w:szCs w:val="28"/>
        </w:rPr>
        <w:t>Устро</w:t>
      </w:r>
      <w:r>
        <w:rPr>
          <w:szCs w:val="28"/>
        </w:rPr>
        <w:t>йства для оформления озеленения.</w:t>
      </w:r>
    </w:p>
    <w:p w:rsidR="00225F73" w:rsidRDefault="00D026F0" w:rsidP="00225F73">
      <w:pPr>
        <w:ind w:firstLine="708"/>
        <w:contextualSpacing/>
        <w:jc w:val="both"/>
        <w:rPr>
          <w:szCs w:val="28"/>
        </w:rPr>
      </w:pPr>
      <w:r>
        <w:rPr>
          <w:szCs w:val="28"/>
        </w:rPr>
        <w:t xml:space="preserve">2.6.5.1. </w:t>
      </w:r>
      <w:r w:rsidR="00225F73" w:rsidRPr="00533D75">
        <w:rPr>
          <w:szCs w:val="28"/>
        </w:rPr>
        <w:t xml:space="preserve">Для оформления мобильного и вертикального озеленения </w:t>
      </w:r>
      <w:r w:rsidR="00DC1313">
        <w:rPr>
          <w:szCs w:val="28"/>
        </w:rPr>
        <w:t>должны</w:t>
      </w:r>
      <w:r w:rsidR="00225F73" w:rsidRPr="00533D75">
        <w:rPr>
          <w:szCs w:val="28"/>
        </w:rPr>
        <w:t xml:space="preserve"> прим</w:t>
      </w:r>
      <w:r w:rsidR="00225F73">
        <w:rPr>
          <w:szCs w:val="28"/>
        </w:rPr>
        <w:t>енять</w:t>
      </w:r>
      <w:r w:rsidR="00DC1313">
        <w:rPr>
          <w:szCs w:val="28"/>
        </w:rPr>
        <w:t>ся</w:t>
      </w:r>
      <w:r w:rsidR="00225F73">
        <w:rPr>
          <w:szCs w:val="28"/>
        </w:rPr>
        <w:t xml:space="preserve"> следующие виды устройств:</w:t>
      </w:r>
    </w:p>
    <w:p w:rsidR="00225F73" w:rsidRDefault="00225F73" w:rsidP="00225F73">
      <w:pPr>
        <w:ind w:firstLine="708"/>
        <w:contextualSpacing/>
        <w:jc w:val="both"/>
        <w:rPr>
          <w:szCs w:val="28"/>
        </w:rPr>
      </w:pPr>
      <w:r>
        <w:rPr>
          <w:szCs w:val="28"/>
        </w:rPr>
        <w:t>- трельяжи;</w:t>
      </w:r>
    </w:p>
    <w:p w:rsidR="00225F73" w:rsidRDefault="00225F73" w:rsidP="00225F73">
      <w:pPr>
        <w:ind w:firstLine="708"/>
        <w:contextualSpacing/>
        <w:jc w:val="both"/>
        <w:rPr>
          <w:szCs w:val="28"/>
        </w:rPr>
      </w:pPr>
      <w:r>
        <w:rPr>
          <w:szCs w:val="28"/>
        </w:rPr>
        <w:t xml:space="preserve">- </w:t>
      </w:r>
      <w:r w:rsidRPr="00533D75">
        <w:rPr>
          <w:szCs w:val="28"/>
        </w:rPr>
        <w:t>шпалеры</w:t>
      </w:r>
      <w:r>
        <w:rPr>
          <w:szCs w:val="28"/>
        </w:rPr>
        <w:t>;</w:t>
      </w:r>
    </w:p>
    <w:p w:rsidR="00225F73" w:rsidRDefault="00225F73" w:rsidP="00225F73">
      <w:pPr>
        <w:ind w:firstLine="708"/>
        <w:contextualSpacing/>
        <w:jc w:val="both"/>
        <w:rPr>
          <w:szCs w:val="28"/>
        </w:rPr>
      </w:pPr>
      <w:r>
        <w:rPr>
          <w:szCs w:val="28"/>
        </w:rPr>
        <w:t xml:space="preserve">- </w:t>
      </w:r>
      <w:r w:rsidRPr="00533D75">
        <w:rPr>
          <w:szCs w:val="28"/>
        </w:rPr>
        <w:t>перголы</w:t>
      </w:r>
      <w:r>
        <w:rPr>
          <w:szCs w:val="28"/>
        </w:rPr>
        <w:t>;</w:t>
      </w:r>
    </w:p>
    <w:p w:rsidR="00225F73" w:rsidRDefault="00225F73" w:rsidP="00225F73">
      <w:pPr>
        <w:ind w:firstLine="708"/>
        <w:contextualSpacing/>
        <w:jc w:val="both"/>
        <w:rPr>
          <w:szCs w:val="28"/>
        </w:rPr>
      </w:pPr>
      <w:r>
        <w:rPr>
          <w:szCs w:val="28"/>
        </w:rPr>
        <w:t xml:space="preserve">- </w:t>
      </w:r>
      <w:r w:rsidRPr="00533D75">
        <w:rPr>
          <w:szCs w:val="28"/>
        </w:rPr>
        <w:t>цветочницы</w:t>
      </w:r>
      <w:r>
        <w:rPr>
          <w:szCs w:val="28"/>
        </w:rPr>
        <w:t>;</w:t>
      </w:r>
    </w:p>
    <w:p w:rsidR="00225F73" w:rsidRDefault="00225F73" w:rsidP="00225F73">
      <w:pPr>
        <w:ind w:firstLine="708"/>
        <w:contextualSpacing/>
        <w:jc w:val="both"/>
        <w:rPr>
          <w:szCs w:val="28"/>
        </w:rPr>
      </w:pPr>
      <w:r>
        <w:rPr>
          <w:szCs w:val="28"/>
        </w:rPr>
        <w:t xml:space="preserve">- </w:t>
      </w:r>
      <w:r w:rsidRPr="00533D75">
        <w:rPr>
          <w:szCs w:val="28"/>
        </w:rPr>
        <w:t>вазоны.</w:t>
      </w:r>
    </w:p>
    <w:p w:rsidR="00AA0FD3" w:rsidRDefault="00225F73" w:rsidP="00225F73">
      <w:pPr>
        <w:ind w:firstLine="708"/>
        <w:contextualSpacing/>
        <w:jc w:val="both"/>
        <w:rPr>
          <w:szCs w:val="28"/>
        </w:rPr>
      </w:pPr>
      <w:r w:rsidRPr="00533D75">
        <w:rPr>
          <w:szCs w:val="28"/>
        </w:rPr>
        <w:t xml:space="preserve">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
    <w:p w:rsidR="00AA0FD3" w:rsidRDefault="00225F73" w:rsidP="00225F73">
      <w:pPr>
        <w:ind w:firstLine="708"/>
        <w:contextualSpacing/>
        <w:jc w:val="both"/>
        <w:rPr>
          <w:szCs w:val="28"/>
        </w:rPr>
      </w:pPr>
      <w:r w:rsidRPr="00533D75">
        <w:rPr>
          <w:szCs w:val="28"/>
        </w:rPr>
        <w:t>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225F73" w:rsidRDefault="00225F73" w:rsidP="00225F73">
      <w:pPr>
        <w:ind w:firstLine="708"/>
        <w:contextualSpacing/>
        <w:jc w:val="both"/>
        <w:rPr>
          <w:szCs w:val="28"/>
        </w:rPr>
      </w:pPr>
      <w:r w:rsidRPr="00533D75">
        <w:rPr>
          <w:szCs w:val="28"/>
        </w:rPr>
        <w:t>Цветочницы, вазоны - небольшие емкости с растительным грунтом, в которые высаживаются цветочные растения.</w:t>
      </w:r>
    </w:p>
    <w:p w:rsidR="00D026F0" w:rsidRPr="00D026F0" w:rsidRDefault="00D026F0" w:rsidP="00D026F0">
      <w:pPr>
        <w:ind w:firstLine="708"/>
        <w:contextualSpacing/>
        <w:jc w:val="both"/>
        <w:rPr>
          <w:szCs w:val="28"/>
          <w:highlight w:val="yellow"/>
        </w:rPr>
      </w:pPr>
      <w:r w:rsidRPr="00D026F0">
        <w:rPr>
          <w:szCs w:val="28"/>
          <w:highlight w:val="yellow"/>
        </w:rPr>
        <w:t xml:space="preserve">2.6.5.2. </w:t>
      </w:r>
      <w:r w:rsidR="008D41AC">
        <w:rPr>
          <w:szCs w:val="28"/>
          <w:highlight w:val="yellow"/>
        </w:rPr>
        <w:t>Требования</w:t>
      </w:r>
      <w:r w:rsidRPr="00D026F0">
        <w:rPr>
          <w:szCs w:val="28"/>
          <w:highlight w:val="yellow"/>
        </w:rPr>
        <w:t xml:space="preserve"> к установке цветочниц (вазонов), в том числе к навес</w:t>
      </w:r>
      <w:r w:rsidR="008D41AC">
        <w:rPr>
          <w:szCs w:val="28"/>
          <w:highlight w:val="yellow"/>
        </w:rPr>
        <w:t>ным</w:t>
      </w:r>
      <w:r w:rsidRPr="00D026F0">
        <w:rPr>
          <w:szCs w:val="28"/>
          <w:highlight w:val="yellow"/>
        </w:rPr>
        <w:t>:</w:t>
      </w:r>
    </w:p>
    <w:p w:rsidR="00D026F0" w:rsidRPr="00D026F0" w:rsidRDefault="00D026F0" w:rsidP="00D026F0">
      <w:pPr>
        <w:pStyle w:val="a9"/>
        <w:numPr>
          <w:ilvl w:val="0"/>
          <w:numId w:val="6"/>
        </w:numPr>
        <w:tabs>
          <w:tab w:val="left" w:pos="993"/>
        </w:tabs>
        <w:ind w:left="0" w:firstLine="709"/>
        <w:jc w:val="both"/>
        <w:rPr>
          <w:szCs w:val="28"/>
          <w:highlight w:val="yellow"/>
        </w:rPr>
      </w:pPr>
      <w:r w:rsidRPr="00D026F0">
        <w:rPr>
          <w:szCs w:val="28"/>
          <w:highlight w:val="yellow"/>
        </w:rPr>
        <w:t>высота цветочниц (вазонов) обеспечивает предотвращение случайного наезда автомобилей и попадания мусора;</w:t>
      </w:r>
    </w:p>
    <w:p w:rsidR="00D026F0" w:rsidRPr="00D026F0" w:rsidRDefault="00D026F0" w:rsidP="00D026F0">
      <w:pPr>
        <w:pStyle w:val="a9"/>
        <w:numPr>
          <w:ilvl w:val="0"/>
          <w:numId w:val="6"/>
        </w:numPr>
        <w:tabs>
          <w:tab w:val="left" w:pos="993"/>
        </w:tabs>
        <w:ind w:left="0" w:firstLine="709"/>
        <w:jc w:val="both"/>
        <w:rPr>
          <w:szCs w:val="28"/>
          <w:highlight w:val="yellow"/>
        </w:rPr>
      </w:pPr>
      <w:r w:rsidRPr="00D026F0">
        <w:rPr>
          <w:szCs w:val="28"/>
          <w:highlight w:val="yellow"/>
        </w:rPr>
        <w:t>дизайн (цвет, форма) цветочниц (вазонов) не отвлекает внимание от растений;</w:t>
      </w:r>
    </w:p>
    <w:p w:rsidR="00D026F0" w:rsidRPr="00D026F0" w:rsidRDefault="00D026F0" w:rsidP="00D026F0">
      <w:pPr>
        <w:pStyle w:val="a9"/>
        <w:numPr>
          <w:ilvl w:val="0"/>
          <w:numId w:val="6"/>
        </w:numPr>
        <w:tabs>
          <w:tab w:val="left" w:pos="993"/>
        </w:tabs>
        <w:ind w:left="0" w:firstLine="709"/>
        <w:jc w:val="both"/>
        <w:rPr>
          <w:szCs w:val="28"/>
        </w:rPr>
      </w:pPr>
      <w:r w:rsidRPr="00D026F0">
        <w:rPr>
          <w:szCs w:val="28"/>
          <w:highlight w:val="yellow"/>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891949" w:rsidRDefault="00D026F0" w:rsidP="00891949">
      <w:pPr>
        <w:ind w:firstLine="708"/>
        <w:contextualSpacing/>
        <w:jc w:val="both"/>
        <w:rPr>
          <w:szCs w:val="28"/>
        </w:rPr>
      </w:pPr>
      <w:r>
        <w:rPr>
          <w:szCs w:val="28"/>
        </w:rPr>
        <w:t>2.6.6</w:t>
      </w:r>
      <w:r w:rsidR="00891949">
        <w:rPr>
          <w:szCs w:val="28"/>
        </w:rPr>
        <w:t xml:space="preserve">. </w:t>
      </w:r>
      <w:r>
        <w:rPr>
          <w:szCs w:val="28"/>
        </w:rPr>
        <w:t>Городская м</w:t>
      </w:r>
      <w:r w:rsidR="00225F73" w:rsidRPr="00533D75">
        <w:rPr>
          <w:szCs w:val="28"/>
        </w:rPr>
        <w:t>ебель муниципального образования</w:t>
      </w:r>
      <w:r w:rsidR="00891949">
        <w:rPr>
          <w:szCs w:val="28"/>
        </w:rPr>
        <w:t>.</w:t>
      </w:r>
    </w:p>
    <w:p w:rsidR="00621AA8" w:rsidRDefault="00225F73" w:rsidP="00891949">
      <w:pPr>
        <w:ind w:firstLine="708"/>
        <w:contextualSpacing/>
        <w:jc w:val="both"/>
        <w:rPr>
          <w:szCs w:val="28"/>
        </w:rPr>
      </w:pPr>
      <w:r w:rsidRPr="00533D75">
        <w:rPr>
          <w:szCs w:val="28"/>
        </w:rPr>
        <w:t xml:space="preserve">К </w:t>
      </w:r>
      <w:r w:rsidR="00D026F0">
        <w:rPr>
          <w:szCs w:val="28"/>
        </w:rPr>
        <w:t xml:space="preserve">городской </w:t>
      </w:r>
      <w:r w:rsidRPr="00533D75">
        <w:rPr>
          <w:szCs w:val="28"/>
        </w:rPr>
        <w:t>мебели муници</w:t>
      </w:r>
      <w:r w:rsidR="00621AA8">
        <w:rPr>
          <w:szCs w:val="28"/>
        </w:rPr>
        <w:t>пального образования относятся:</w:t>
      </w:r>
    </w:p>
    <w:p w:rsidR="00621AA8" w:rsidRDefault="00621AA8" w:rsidP="00891949">
      <w:pPr>
        <w:ind w:firstLine="708"/>
        <w:contextualSpacing/>
        <w:jc w:val="both"/>
        <w:rPr>
          <w:szCs w:val="28"/>
        </w:rPr>
      </w:pPr>
      <w:r>
        <w:rPr>
          <w:szCs w:val="28"/>
        </w:rPr>
        <w:t xml:space="preserve">- </w:t>
      </w:r>
      <w:r w:rsidR="00225F73" w:rsidRPr="00533D75">
        <w:rPr>
          <w:szCs w:val="28"/>
        </w:rPr>
        <w:t>различные виды скамей отдыха, размещаемые на территории общественных про</w:t>
      </w:r>
      <w:r>
        <w:rPr>
          <w:szCs w:val="28"/>
        </w:rPr>
        <w:t>странств, рекреаций и дворов;</w:t>
      </w:r>
    </w:p>
    <w:p w:rsidR="00225F73" w:rsidRPr="00533D75" w:rsidRDefault="00621AA8" w:rsidP="00891949">
      <w:pPr>
        <w:ind w:firstLine="708"/>
        <w:contextualSpacing/>
        <w:jc w:val="both"/>
        <w:rPr>
          <w:szCs w:val="28"/>
        </w:rPr>
      </w:pPr>
      <w:r>
        <w:rPr>
          <w:szCs w:val="28"/>
        </w:rPr>
        <w:t xml:space="preserve">- </w:t>
      </w:r>
      <w:r w:rsidR="00E104D4" w:rsidRPr="00533D75">
        <w:rPr>
          <w:szCs w:val="28"/>
        </w:rPr>
        <w:t xml:space="preserve">различные виды </w:t>
      </w:r>
      <w:r w:rsidR="00225F73" w:rsidRPr="00533D75">
        <w:rPr>
          <w:szCs w:val="28"/>
        </w:rPr>
        <w:t>скамей и столов - на площадках для настольных игр, летних кафе и др.</w:t>
      </w:r>
    </w:p>
    <w:p w:rsidR="00225F73" w:rsidRPr="00533D75" w:rsidRDefault="00D026F0" w:rsidP="00621AA8">
      <w:pPr>
        <w:ind w:firstLine="708"/>
        <w:contextualSpacing/>
        <w:jc w:val="both"/>
        <w:rPr>
          <w:szCs w:val="28"/>
        </w:rPr>
      </w:pPr>
      <w:r>
        <w:rPr>
          <w:szCs w:val="28"/>
        </w:rPr>
        <w:t>2.6.6</w:t>
      </w:r>
      <w:r w:rsidR="00621AA8">
        <w:rPr>
          <w:szCs w:val="28"/>
        </w:rPr>
        <w:t>.1</w:t>
      </w:r>
      <w:r w:rsidR="00225F73" w:rsidRPr="00533D75">
        <w:rPr>
          <w:szCs w:val="28"/>
        </w:rPr>
        <w:t>. Установк</w:t>
      </w:r>
      <w:r w:rsidR="00621AA8">
        <w:rPr>
          <w:szCs w:val="28"/>
        </w:rPr>
        <w:t>а</w:t>
      </w:r>
      <w:r w:rsidR="00225F73" w:rsidRPr="00533D75">
        <w:rPr>
          <w:szCs w:val="28"/>
        </w:rPr>
        <w:t xml:space="preserve"> скамей </w:t>
      </w:r>
      <w:r w:rsidR="00621AA8">
        <w:rPr>
          <w:szCs w:val="28"/>
        </w:rPr>
        <w:t>должна осуществляться</w:t>
      </w:r>
      <w:r w:rsidR="00225F73" w:rsidRPr="00533D75">
        <w:rPr>
          <w:szCs w:val="28"/>
        </w:rPr>
        <w:t xml:space="preserve">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w:t>
      </w:r>
      <w:r w:rsidR="00621AA8">
        <w:rPr>
          <w:szCs w:val="28"/>
        </w:rPr>
        <w:t>следует</w:t>
      </w:r>
      <w:r w:rsidR="00225F73" w:rsidRPr="00533D75">
        <w:rPr>
          <w:szCs w:val="28"/>
        </w:rPr>
        <w:t xml:space="preserve"> выполнять не выступающими над поверхностью земли. Высоту скамьи для отдыха взрослого человека от уровня покрытия до плоскости сидения </w:t>
      </w:r>
      <w:r w:rsidR="00621AA8">
        <w:rPr>
          <w:szCs w:val="28"/>
        </w:rPr>
        <w:t>необходимо</w:t>
      </w:r>
      <w:r w:rsidR="00225F73" w:rsidRPr="00533D75">
        <w:rPr>
          <w:szCs w:val="28"/>
        </w:rPr>
        <w:t xml:space="preserve"> принимать в пределах 420-480 мм. Поверхности скамьи для отдыха </w:t>
      </w:r>
      <w:r w:rsidR="00E104D4">
        <w:rPr>
          <w:szCs w:val="28"/>
        </w:rPr>
        <w:t xml:space="preserve">необходимо </w:t>
      </w:r>
      <w:r w:rsidR="00225F73" w:rsidRPr="00533D75">
        <w:rPr>
          <w:szCs w:val="28"/>
        </w:rPr>
        <w:t>выполнять из дерева, с различными видами водоустойчивой обработки (предпочтительно - пропиткой).</w:t>
      </w:r>
    </w:p>
    <w:p w:rsidR="00225F73" w:rsidRPr="00533D75" w:rsidRDefault="00D026F0" w:rsidP="00621AA8">
      <w:pPr>
        <w:ind w:firstLine="708"/>
        <w:contextualSpacing/>
        <w:jc w:val="both"/>
        <w:rPr>
          <w:szCs w:val="28"/>
        </w:rPr>
      </w:pPr>
      <w:r>
        <w:rPr>
          <w:szCs w:val="28"/>
        </w:rPr>
        <w:t>2.6.6</w:t>
      </w:r>
      <w:r w:rsidR="00225F73" w:rsidRPr="00533D75">
        <w:rPr>
          <w:szCs w:val="28"/>
        </w:rPr>
        <w:t>.2.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225F73" w:rsidRDefault="00D026F0" w:rsidP="00621AA8">
      <w:pPr>
        <w:ind w:firstLine="708"/>
        <w:contextualSpacing/>
        <w:jc w:val="both"/>
        <w:rPr>
          <w:szCs w:val="28"/>
        </w:rPr>
      </w:pPr>
      <w:r>
        <w:rPr>
          <w:szCs w:val="28"/>
        </w:rPr>
        <w:t>2.6.6</w:t>
      </w:r>
      <w:r w:rsidR="00225F73" w:rsidRPr="00533D75">
        <w:rPr>
          <w:szCs w:val="28"/>
        </w:rPr>
        <w:t>.3. Количество размещаемой меб</w:t>
      </w:r>
      <w:r w:rsidR="00621AA8">
        <w:rPr>
          <w:szCs w:val="28"/>
        </w:rPr>
        <w:t xml:space="preserve">ели муниципального образования </w:t>
      </w:r>
      <w:r w:rsidR="00225F73" w:rsidRPr="00533D75">
        <w:rPr>
          <w:szCs w:val="28"/>
        </w:rPr>
        <w:t>устанавлива</w:t>
      </w:r>
      <w:r w:rsidR="00621AA8">
        <w:rPr>
          <w:szCs w:val="28"/>
        </w:rPr>
        <w:t>ется</w:t>
      </w:r>
      <w:r w:rsidR="00225F73" w:rsidRPr="00533D75">
        <w:rPr>
          <w:szCs w:val="28"/>
        </w:rPr>
        <w:t xml:space="preserve"> в зависимости от функционального назначения территории и количества посетителей на этой территории.</w:t>
      </w:r>
    </w:p>
    <w:p w:rsidR="00D026F0" w:rsidRPr="00D026F0" w:rsidRDefault="00D026F0" w:rsidP="00D026F0">
      <w:pPr>
        <w:ind w:firstLine="708"/>
        <w:contextualSpacing/>
        <w:jc w:val="both"/>
        <w:rPr>
          <w:szCs w:val="28"/>
          <w:highlight w:val="yellow"/>
        </w:rPr>
      </w:pPr>
      <w:r w:rsidRPr="00D026F0">
        <w:rPr>
          <w:szCs w:val="28"/>
          <w:highlight w:val="yellow"/>
        </w:rPr>
        <w:t xml:space="preserve">2.6.6.4. </w:t>
      </w:r>
      <w:r w:rsidR="008D41AC">
        <w:rPr>
          <w:szCs w:val="28"/>
          <w:highlight w:val="yellow"/>
        </w:rPr>
        <w:t>Требования</w:t>
      </w:r>
      <w:r w:rsidRPr="00D026F0">
        <w:rPr>
          <w:szCs w:val="28"/>
          <w:highlight w:val="yellow"/>
        </w:rPr>
        <w:t xml:space="preserve"> к уличной мебели, в том числе к различным видам скамей от</w:t>
      </w:r>
      <w:r w:rsidR="008D41AC">
        <w:rPr>
          <w:szCs w:val="28"/>
          <w:highlight w:val="yellow"/>
        </w:rPr>
        <w:t>дыха, размещаемым</w:t>
      </w:r>
      <w:r w:rsidRPr="00D026F0">
        <w:rPr>
          <w:szCs w:val="28"/>
          <w:highlight w:val="yellow"/>
        </w:rPr>
        <w:t xml:space="preserve"> на территории общественных пространств, рекреаций и дворов; скамей и столов - на площадках для настольных игр, летних кафе и др.:</w:t>
      </w:r>
    </w:p>
    <w:p w:rsidR="00D026F0" w:rsidRPr="00D026F0" w:rsidRDefault="00D026F0" w:rsidP="00D026F0">
      <w:pPr>
        <w:tabs>
          <w:tab w:val="left" w:pos="993"/>
        </w:tabs>
        <w:ind w:firstLine="708"/>
        <w:contextualSpacing/>
        <w:jc w:val="both"/>
        <w:rPr>
          <w:szCs w:val="28"/>
          <w:highlight w:val="yellow"/>
        </w:rPr>
      </w:pPr>
      <w:r w:rsidRPr="00D026F0">
        <w:rPr>
          <w:szCs w:val="28"/>
          <w:highlight w:val="yellow"/>
        </w:rPr>
        <w:t>а)</w:t>
      </w:r>
      <w:r w:rsidRPr="00D026F0">
        <w:rPr>
          <w:szCs w:val="28"/>
          <w:highlight w:val="yellow"/>
        </w:rPr>
        <w:tab/>
        <w:t xml:space="preserve">установку скамей </w:t>
      </w:r>
      <w:r w:rsidR="008D41AC">
        <w:rPr>
          <w:szCs w:val="28"/>
          <w:highlight w:val="yellow"/>
        </w:rPr>
        <w:t>необходимо</w:t>
      </w:r>
      <w:r w:rsidRPr="00D026F0">
        <w:rPr>
          <w:szCs w:val="28"/>
          <w:highlight w:val="yellow"/>
        </w:rPr>
        <w:t xml:space="preserve">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w:t>
      </w:r>
      <w:r w:rsidR="008D41AC">
        <w:rPr>
          <w:szCs w:val="28"/>
          <w:highlight w:val="yellow"/>
        </w:rPr>
        <w:t>необходимо</w:t>
      </w:r>
      <w:r w:rsidRPr="00D026F0">
        <w:rPr>
          <w:szCs w:val="28"/>
          <w:highlight w:val="yellow"/>
        </w:rPr>
        <w:t xml:space="preserve"> выполнять не выступающими над поверхностью земли.</w:t>
      </w:r>
    </w:p>
    <w:p w:rsidR="00D026F0" w:rsidRPr="00D026F0" w:rsidRDefault="00D026F0" w:rsidP="00D026F0">
      <w:pPr>
        <w:tabs>
          <w:tab w:val="left" w:pos="993"/>
        </w:tabs>
        <w:ind w:firstLine="708"/>
        <w:contextualSpacing/>
        <w:jc w:val="both"/>
        <w:rPr>
          <w:szCs w:val="28"/>
          <w:highlight w:val="yellow"/>
        </w:rPr>
      </w:pPr>
      <w:r w:rsidRPr="00D026F0">
        <w:rPr>
          <w:szCs w:val="28"/>
          <w:highlight w:val="yellow"/>
        </w:rPr>
        <w:t>б)</w:t>
      </w:r>
      <w:r w:rsidRPr="00D026F0">
        <w:rPr>
          <w:szCs w:val="28"/>
          <w:highlight w:val="yellow"/>
        </w:rPr>
        <w:tab/>
        <w:t>наличие спинок для скамеек рекреационных</w:t>
      </w:r>
      <w:r>
        <w:rPr>
          <w:szCs w:val="28"/>
          <w:highlight w:val="yellow"/>
        </w:rPr>
        <w:t xml:space="preserve"> зон, наличие спинок и поручней</w:t>
      </w:r>
      <w:r w:rsidRPr="00D026F0">
        <w:rPr>
          <w:szCs w:val="28"/>
          <w:highlight w:val="yellow"/>
        </w:rPr>
        <w:t xml:space="preserve"> для скамеек дворовых зон, отсутствие спинок и поручней для скамеек транзитных зон;</w:t>
      </w:r>
    </w:p>
    <w:p w:rsidR="00D026F0" w:rsidRPr="00533D75" w:rsidRDefault="00D026F0" w:rsidP="00D026F0">
      <w:pPr>
        <w:tabs>
          <w:tab w:val="left" w:pos="993"/>
        </w:tabs>
        <w:ind w:firstLine="708"/>
        <w:contextualSpacing/>
        <w:jc w:val="both"/>
        <w:rPr>
          <w:szCs w:val="28"/>
        </w:rPr>
      </w:pPr>
      <w:r w:rsidRPr="00D026F0">
        <w:rPr>
          <w:szCs w:val="28"/>
          <w:highlight w:val="yellow"/>
        </w:rPr>
        <w:t>в)</w:t>
      </w:r>
      <w:r w:rsidRPr="00D026F0">
        <w:rPr>
          <w:szCs w:val="28"/>
          <w:highlight w:val="yellow"/>
        </w:rPr>
        <w:tab/>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225F73" w:rsidRPr="00533D75" w:rsidRDefault="008049F5" w:rsidP="00225F73">
      <w:pPr>
        <w:contextualSpacing/>
        <w:jc w:val="both"/>
        <w:rPr>
          <w:szCs w:val="28"/>
        </w:rPr>
      </w:pPr>
      <w:r>
        <w:rPr>
          <w:szCs w:val="28"/>
        </w:rPr>
        <w:tab/>
        <w:t>2.6.7</w:t>
      </w:r>
      <w:r w:rsidR="00621AA8">
        <w:rPr>
          <w:szCs w:val="28"/>
        </w:rPr>
        <w:t xml:space="preserve">. </w:t>
      </w:r>
      <w:r w:rsidR="00225F73" w:rsidRPr="00533D75">
        <w:rPr>
          <w:szCs w:val="28"/>
        </w:rPr>
        <w:t>Уличное к</w:t>
      </w:r>
      <w:r w:rsidR="00621AA8">
        <w:rPr>
          <w:szCs w:val="28"/>
        </w:rPr>
        <w:t>оммунально-бытовое оборудование.</w:t>
      </w:r>
    </w:p>
    <w:p w:rsidR="00621AA8" w:rsidRDefault="00621AA8" w:rsidP="00621AA8">
      <w:pPr>
        <w:ind w:firstLine="708"/>
        <w:contextualSpacing/>
        <w:jc w:val="both"/>
        <w:rPr>
          <w:szCs w:val="28"/>
        </w:rPr>
      </w:pPr>
      <w:r>
        <w:rPr>
          <w:szCs w:val="28"/>
        </w:rPr>
        <w:t>На территории муниципального образования оно</w:t>
      </w:r>
      <w:r w:rsidR="00225F73" w:rsidRPr="00533D75">
        <w:rPr>
          <w:szCs w:val="28"/>
        </w:rPr>
        <w:t xml:space="preserve"> представл</w:t>
      </w:r>
      <w:r w:rsidR="00E104D4">
        <w:rPr>
          <w:szCs w:val="28"/>
        </w:rPr>
        <w:t>яется</w:t>
      </w:r>
      <w:r w:rsidR="00225F73" w:rsidRPr="00533D75">
        <w:rPr>
          <w:szCs w:val="28"/>
        </w:rPr>
        <w:t xml:space="preserve"> различными видами мусоросборников - контейнеров и урн. </w:t>
      </w:r>
    </w:p>
    <w:p w:rsidR="00225F73" w:rsidRPr="00533D75" w:rsidRDefault="008049F5" w:rsidP="00621AA8">
      <w:pPr>
        <w:ind w:firstLine="708"/>
        <w:contextualSpacing/>
        <w:jc w:val="both"/>
        <w:rPr>
          <w:szCs w:val="28"/>
        </w:rPr>
      </w:pPr>
      <w:r>
        <w:rPr>
          <w:szCs w:val="28"/>
        </w:rPr>
        <w:t>2.6.7</w:t>
      </w:r>
      <w:r w:rsidR="00621AA8">
        <w:rPr>
          <w:szCs w:val="28"/>
        </w:rPr>
        <w:t xml:space="preserve">.1. </w:t>
      </w:r>
      <w:r w:rsidR="00225F73" w:rsidRPr="00533D75">
        <w:rPr>
          <w:szCs w:val="28"/>
        </w:rPr>
        <w:t>Основными требованиями при выборе того или иного вида коммунально-бытового оборудования явля</w:t>
      </w:r>
      <w:r w:rsidR="00E104D4">
        <w:rPr>
          <w:szCs w:val="28"/>
        </w:rPr>
        <w:t>ются</w:t>
      </w:r>
      <w:r w:rsidR="00225F73" w:rsidRPr="00533D75">
        <w:rPr>
          <w:szCs w:val="28"/>
        </w:rPr>
        <w:t>: экологичность, безопасность (отсутствие острых углов), удобство в пользовании, легкость очистки, привлекательный внешний вид.</w:t>
      </w:r>
    </w:p>
    <w:p w:rsidR="00225F73" w:rsidRDefault="00225F73" w:rsidP="00621AA8">
      <w:pPr>
        <w:ind w:firstLine="708"/>
        <w:contextualSpacing/>
        <w:jc w:val="both"/>
        <w:rPr>
          <w:szCs w:val="28"/>
        </w:rPr>
      </w:pPr>
      <w:r w:rsidRPr="00533D75">
        <w:rPr>
          <w:szCs w:val="28"/>
        </w:rPr>
        <w:t>2.6.</w:t>
      </w:r>
      <w:r w:rsidR="008049F5">
        <w:rPr>
          <w:szCs w:val="28"/>
        </w:rPr>
        <w:t>7</w:t>
      </w:r>
      <w:r w:rsidR="00621AA8">
        <w:rPr>
          <w:szCs w:val="28"/>
        </w:rPr>
        <w:t>.2</w:t>
      </w:r>
      <w:r w:rsidRPr="00533D75">
        <w:rPr>
          <w:szCs w:val="28"/>
        </w:rPr>
        <w:t xml:space="preserve">. Для сбора бытового мусора на улицах, площадях, объектах рекреации </w:t>
      </w:r>
      <w:r w:rsidR="00621AA8">
        <w:rPr>
          <w:szCs w:val="28"/>
        </w:rPr>
        <w:t>должны</w:t>
      </w:r>
      <w:r w:rsidRPr="00533D75">
        <w:rPr>
          <w:szCs w:val="28"/>
        </w:rPr>
        <w:t xml:space="preserve"> применять</w:t>
      </w:r>
      <w:r w:rsidR="00621AA8">
        <w:rPr>
          <w:szCs w:val="28"/>
        </w:rPr>
        <w:t>ся</w:t>
      </w:r>
      <w:r w:rsidRPr="00533D75">
        <w:rPr>
          <w:szCs w:val="28"/>
        </w:rPr>
        <w:t xml:space="preserve">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w:t>
      </w:r>
      <w:r w:rsidR="008E255D">
        <w:rPr>
          <w:szCs w:val="28"/>
        </w:rPr>
        <w:t xml:space="preserve">ооружения транспорта (вокзалы, </w:t>
      </w:r>
      <w:r w:rsidRPr="00533D75">
        <w:rPr>
          <w:szCs w:val="28"/>
        </w:rPr>
        <w:t>пригородной электрички). Интервал при расстановке малых контейнеров и урн (без учета обязательной расстановки у вышеперечисленных объектов) составля</w:t>
      </w:r>
      <w:r w:rsidR="00E104D4">
        <w:rPr>
          <w:szCs w:val="28"/>
        </w:rPr>
        <w:t>ет</w:t>
      </w:r>
      <w:r w:rsidRPr="00533D75">
        <w:rPr>
          <w:szCs w:val="28"/>
        </w:rPr>
        <w:t xml:space="preserve">: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w:t>
      </w:r>
      <w:r w:rsidR="00E104D4">
        <w:rPr>
          <w:szCs w:val="28"/>
        </w:rPr>
        <w:t>необходимо</w:t>
      </w:r>
      <w:r w:rsidRPr="00533D75">
        <w:rPr>
          <w:szCs w:val="28"/>
        </w:rPr>
        <w:t xml:space="preserve">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8049F5" w:rsidRPr="008049F5" w:rsidRDefault="008049F5" w:rsidP="008049F5">
      <w:pPr>
        <w:ind w:firstLine="708"/>
        <w:contextualSpacing/>
        <w:jc w:val="both"/>
        <w:rPr>
          <w:szCs w:val="28"/>
          <w:highlight w:val="yellow"/>
        </w:rPr>
      </w:pPr>
      <w:r w:rsidRPr="008049F5">
        <w:rPr>
          <w:szCs w:val="28"/>
          <w:highlight w:val="yellow"/>
        </w:rPr>
        <w:t xml:space="preserve">2.6.7.3. </w:t>
      </w:r>
      <w:r w:rsidR="008D41AC">
        <w:rPr>
          <w:szCs w:val="28"/>
          <w:highlight w:val="yellow"/>
        </w:rPr>
        <w:t>Требования</w:t>
      </w:r>
      <w:r w:rsidRPr="008049F5">
        <w:rPr>
          <w:szCs w:val="28"/>
          <w:highlight w:val="yellow"/>
        </w:rPr>
        <w:t xml:space="preserve"> к установке урн:</w:t>
      </w:r>
    </w:p>
    <w:p w:rsidR="008049F5" w:rsidRPr="008049F5" w:rsidRDefault="008049F5" w:rsidP="008049F5">
      <w:pPr>
        <w:pStyle w:val="a9"/>
        <w:numPr>
          <w:ilvl w:val="0"/>
          <w:numId w:val="7"/>
        </w:numPr>
        <w:tabs>
          <w:tab w:val="left" w:pos="993"/>
        </w:tabs>
        <w:ind w:left="0" w:firstLine="709"/>
        <w:jc w:val="both"/>
        <w:rPr>
          <w:szCs w:val="28"/>
          <w:highlight w:val="yellow"/>
        </w:rPr>
      </w:pPr>
      <w:r w:rsidRPr="008049F5">
        <w:rPr>
          <w:szCs w:val="28"/>
          <w:highlight w:val="yellow"/>
        </w:rPr>
        <w:t>достаточная высота (максимальная до 100 см) и объем;</w:t>
      </w:r>
    </w:p>
    <w:p w:rsidR="008049F5" w:rsidRPr="008049F5" w:rsidRDefault="008049F5" w:rsidP="008049F5">
      <w:pPr>
        <w:pStyle w:val="a9"/>
        <w:numPr>
          <w:ilvl w:val="0"/>
          <w:numId w:val="7"/>
        </w:numPr>
        <w:tabs>
          <w:tab w:val="left" w:pos="993"/>
        </w:tabs>
        <w:ind w:left="0" w:firstLine="709"/>
        <w:jc w:val="both"/>
        <w:rPr>
          <w:szCs w:val="28"/>
          <w:highlight w:val="yellow"/>
        </w:rPr>
      </w:pPr>
      <w:r w:rsidRPr="008049F5">
        <w:rPr>
          <w:szCs w:val="28"/>
          <w:highlight w:val="yellow"/>
        </w:rPr>
        <w:t>наличие рельефного текстурирования или перфорирования для защиты от графического вандализма;</w:t>
      </w:r>
    </w:p>
    <w:p w:rsidR="008049F5" w:rsidRPr="008049F5" w:rsidRDefault="00185625" w:rsidP="008049F5">
      <w:pPr>
        <w:pStyle w:val="a9"/>
        <w:numPr>
          <w:ilvl w:val="0"/>
          <w:numId w:val="7"/>
        </w:numPr>
        <w:tabs>
          <w:tab w:val="left" w:pos="993"/>
        </w:tabs>
        <w:ind w:left="0" w:firstLine="709"/>
        <w:jc w:val="both"/>
        <w:rPr>
          <w:szCs w:val="28"/>
          <w:highlight w:val="yellow"/>
        </w:rPr>
      </w:pPr>
      <w:r>
        <w:rPr>
          <w:szCs w:val="28"/>
          <w:highlight w:val="yellow"/>
        </w:rPr>
        <w:t>защита от дождя и снега.</w:t>
      </w:r>
    </w:p>
    <w:p w:rsidR="00225F73" w:rsidRPr="00533D75" w:rsidRDefault="00621AA8" w:rsidP="00621AA8">
      <w:pPr>
        <w:ind w:firstLine="708"/>
        <w:contextualSpacing/>
        <w:jc w:val="both"/>
        <w:rPr>
          <w:szCs w:val="28"/>
        </w:rPr>
      </w:pPr>
      <w:r>
        <w:rPr>
          <w:szCs w:val="28"/>
        </w:rPr>
        <w:t>2.6.</w:t>
      </w:r>
      <w:r w:rsidR="008049F5">
        <w:rPr>
          <w:szCs w:val="28"/>
        </w:rPr>
        <w:t>8</w:t>
      </w:r>
      <w:r>
        <w:rPr>
          <w:szCs w:val="28"/>
        </w:rPr>
        <w:t xml:space="preserve">. </w:t>
      </w:r>
      <w:r w:rsidR="00225F73" w:rsidRPr="00533D75">
        <w:rPr>
          <w:szCs w:val="28"/>
        </w:rPr>
        <w:t>Уличное техническое обо</w:t>
      </w:r>
      <w:r>
        <w:rPr>
          <w:szCs w:val="28"/>
        </w:rPr>
        <w:t>рудование.</w:t>
      </w:r>
    </w:p>
    <w:p w:rsidR="00225F73" w:rsidRPr="00533D75" w:rsidRDefault="00225F73" w:rsidP="00621AA8">
      <w:pPr>
        <w:ind w:firstLine="708"/>
        <w:contextualSpacing/>
        <w:jc w:val="both"/>
        <w:rPr>
          <w:szCs w:val="28"/>
        </w:rPr>
      </w:pPr>
      <w:r w:rsidRPr="00533D75">
        <w:rPr>
          <w:szCs w:val="28"/>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225F73" w:rsidRPr="00533D75" w:rsidRDefault="00621AA8" w:rsidP="00621AA8">
      <w:pPr>
        <w:ind w:firstLine="708"/>
        <w:contextualSpacing/>
        <w:jc w:val="both"/>
        <w:rPr>
          <w:szCs w:val="28"/>
        </w:rPr>
      </w:pPr>
      <w:r>
        <w:rPr>
          <w:szCs w:val="28"/>
        </w:rPr>
        <w:t>2.6.</w:t>
      </w:r>
      <w:r w:rsidR="008049F5">
        <w:rPr>
          <w:szCs w:val="28"/>
        </w:rPr>
        <w:t>8</w:t>
      </w:r>
      <w:r w:rsidR="00225F73" w:rsidRPr="00533D75">
        <w:rPr>
          <w:szCs w:val="28"/>
        </w:rPr>
        <w:t>.1. Установка уличного технического оборудования должна обеспечивать удобный подход к оборудованию и соответствовать разделу 3 СНиП 35-01.</w:t>
      </w:r>
    </w:p>
    <w:p w:rsidR="009B6D7A" w:rsidRDefault="00225F73" w:rsidP="00621AA8">
      <w:pPr>
        <w:ind w:firstLine="708"/>
        <w:contextualSpacing/>
        <w:jc w:val="both"/>
        <w:rPr>
          <w:szCs w:val="28"/>
        </w:rPr>
      </w:pPr>
      <w:r w:rsidRPr="00533D75">
        <w:rPr>
          <w:szCs w:val="28"/>
        </w:rPr>
        <w:t>2.6.</w:t>
      </w:r>
      <w:r w:rsidR="008049F5">
        <w:rPr>
          <w:szCs w:val="28"/>
        </w:rPr>
        <w:t>8</w:t>
      </w:r>
      <w:r w:rsidRPr="00533D75">
        <w:rPr>
          <w:szCs w:val="28"/>
        </w:rPr>
        <w:t xml:space="preserve">.2. При установке таксофонов на территориях общественного, жилого, рекреационного назначения </w:t>
      </w:r>
      <w:r w:rsidR="009B6D7A">
        <w:rPr>
          <w:szCs w:val="28"/>
        </w:rPr>
        <w:t>необходимо</w:t>
      </w:r>
      <w:r w:rsidRPr="00533D75">
        <w:rPr>
          <w:szCs w:val="28"/>
        </w:rPr>
        <w:t xml:space="preserve"> предусматривать их электроосвещение. Места размещения таксофонов </w:t>
      </w:r>
      <w:r w:rsidR="009B6D7A">
        <w:rPr>
          <w:szCs w:val="28"/>
        </w:rPr>
        <w:t>следует размещать</w:t>
      </w:r>
      <w:r w:rsidRPr="00533D75">
        <w:rPr>
          <w:szCs w:val="28"/>
        </w:rPr>
        <w:t xml:space="preserve">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225F73" w:rsidRPr="00533D75" w:rsidRDefault="009B6D7A" w:rsidP="00621AA8">
      <w:pPr>
        <w:ind w:firstLine="708"/>
        <w:contextualSpacing/>
        <w:jc w:val="both"/>
        <w:rPr>
          <w:szCs w:val="28"/>
        </w:rPr>
      </w:pPr>
      <w:r>
        <w:rPr>
          <w:szCs w:val="28"/>
        </w:rPr>
        <w:t>У</w:t>
      </w:r>
      <w:r w:rsidR="00225F73" w:rsidRPr="00533D75">
        <w:rPr>
          <w:szCs w:val="28"/>
        </w:rPr>
        <w:t xml:space="preserve">ровень приемного отверстия почтового ящика </w:t>
      </w:r>
      <w:r w:rsidR="00E104D4">
        <w:rPr>
          <w:szCs w:val="28"/>
        </w:rPr>
        <w:t>должен</w:t>
      </w:r>
      <w:r w:rsidR="00225F73" w:rsidRPr="00533D75">
        <w:rPr>
          <w:szCs w:val="28"/>
        </w:rPr>
        <w:t xml:space="preserve"> располагать</w:t>
      </w:r>
      <w:r w:rsidR="00E104D4">
        <w:rPr>
          <w:szCs w:val="28"/>
        </w:rPr>
        <w:t>ся</w:t>
      </w:r>
      <w:r w:rsidR="00225F73" w:rsidRPr="00533D75">
        <w:rPr>
          <w:szCs w:val="28"/>
        </w:rPr>
        <w:t xml:space="preserve"> от уровня покрытия на высоте 1,3 м.</w:t>
      </w:r>
    </w:p>
    <w:p w:rsidR="00225F73" w:rsidRPr="00533D75" w:rsidRDefault="009B6D7A" w:rsidP="009B6D7A">
      <w:pPr>
        <w:ind w:firstLine="708"/>
        <w:contextualSpacing/>
        <w:jc w:val="both"/>
        <w:rPr>
          <w:szCs w:val="28"/>
        </w:rPr>
      </w:pPr>
      <w:r>
        <w:rPr>
          <w:szCs w:val="28"/>
        </w:rPr>
        <w:t>2.6.</w:t>
      </w:r>
      <w:r w:rsidR="008049F5">
        <w:rPr>
          <w:szCs w:val="28"/>
        </w:rPr>
        <w:t>8</w:t>
      </w:r>
      <w:r>
        <w:rPr>
          <w:szCs w:val="28"/>
        </w:rPr>
        <w:t xml:space="preserve">.3.Установку </w:t>
      </w:r>
      <w:r w:rsidR="00225F73" w:rsidRPr="00533D75">
        <w:rPr>
          <w:szCs w:val="28"/>
        </w:rPr>
        <w:t>элементов инженерного оборудования</w:t>
      </w:r>
      <w:r>
        <w:rPr>
          <w:szCs w:val="28"/>
        </w:rPr>
        <w:t xml:space="preserve"> следует выполнять,</w:t>
      </w:r>
      <w:r w:rsidR="00225F73" w:rsidRPr="00533D75">
        <w:rPr>
          <w:szCs w:val="28"/>
        </w:rPr>
        <w:t xml:space="preserve"> не наруша</w:t>
      </w:r>
      <w:r>
        <w:rPr>
          <w:szCs w:val="28"/>
        </w:rPr>
        <w:t>я</w:t>
      </w:r>
      <w:r w:rsidR="00225F73" w:rsidRPr="00533D75">
        <w:rPr>
          <w:szCs w:val="28"/>
        </w:rPr>
        <w:t xml:space="preserve"> уров</w:t>
      </w:r>
      <w:r>
        <w:rPr>
          <w:szCs w:val="28"/>
        </w:rPr>
        <w:t>ня</w:t>
      </w:r>
      <w:r w:rsidR="00225F73" w:rsidRPr="00533D75">
        <w:rPr>
          <w:szCs w:val="28"/>
        </w:rPr>
        <w:t xml:space="preserve"> благоустройства формируемой среды, </w:t>
      </w:r>
      <w:r>
        <w:rPr>
          <w:szCs w:val="28"/>
        </w:rPr>
        <w:t xml:space="preserve">не </w:t>
      </w:r>
      <w:r w:rsidR="00225F73" w:rsidRPr="00533D75">
        <w:rPr>
          <w:szCs w:val="28"/>
        </w:rPr>
        <w:t>ухудша</w:t>
      </w:r>
      <w:r>
        <w:rPr>
          <w:szCs w:val="28"/>
        </w:rPr>
        <w:t>я</w:t>
      </w:r>
      <w:r w:rsidR="00225F73" w:rsidRPr="00533D75">
        <w:rPr>
          <w:szCs w:val="28"/>
        </w:rPr>
        <w:t xml:space="preserve"> условия передвижения, противоречащей техническим условиям, в том числе:</w:t>
      </w:r>
    </w:p>
    <w:p w:rsidR="00225F73" w:rsidRPr="00533D75" w:rsidRDefault="00225F73" w:rsidP="009B6D7A">
      <w:pPr>
        <w:ind w:firstLine="708"/>
        <w:contextualSpacing/>
        <w:jc w:val="both"/>
        <w:rPr>
          <w:szCs w:val="28"/>
        </w:rPr>
      </w:pPr>
      <w:r w:rsidRPr="00533D75">
        <w:rPr>
          <w:szCs w:val="28"/>
        </w:rPr>
        <w:t xml:space="preserve">- крышки люков смотровых колодцев, расположенных на территории пешеходных коммуникаций (в т.ч. уличных переходов), следует </w:t>
      </w:r>
      <w:r w:rsidR="009B6D7A">
        <w:rPr>
          <w:szCs w:val="28"/>
        </w:rPr>
        <w:t>размещать</w:t>
      </w:r>
      <w:r w:rsidRPr="00533D75">
        <w:rPr>
          <w:szCs w:val="28"/>
        </w:rPr>
        <w:t xml:space="preserve">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225F73" w:rsidRDefault="00225F73" w:rsidP="009B6D7A">
      <w:pPr>
        <w:ind w:firstLine="708"/>
        <w:contextualSpacing/>
        <w:jc w:val="both"/>
        <w:rPr>
          <w:szCs w:val="28"/>
        </w:rPr>
      </w:pPr>
      <w:r w:rsidRPr="00533D75">
        <w:rPr>
          <w:szCs w:val="28"/>
        </w:rPr>
        <w:t>- вентиляционные шахты оборудовать решетками.</w:t>
      </w:r>
    </w:p>
    <w:p w:rsidR="008049F5" w:rsidRPr="008049F5" w:rsidRDefault="008049F5" w:rsidP="008049F5">
      <w:pPr>
        <w:ind w:firstLine="708"/>
        <w:contextualSpacing/>
        <w:jc w:val="both"/>
        <w:rPr>
          <w:szCs w:val="28"/>
          <w:highlight w:val="yellow"/>
        </w:rPr>
      </w:pPr>
      <w:r w:rsidRPr="008049F5">
        <w:rPr>
          <w:szCs w:val="28"/>
          <w:highlight w:val="yellow"/>
        </w:rPr>
        <w:t xml:space="preserve">2.6.9. На тротуарах автомобильных дорог </w:t>
      </w:r>
      <w:r w:rsidR="00185625">
        <w:rPr>
          <w:szCs w:val="28"/>
          <w:highlight w:val="yellow"/>
        </w:rPr>
        <w:t>необходимо</w:t>
      </w:r>
      <w:r w:rsidRPr="008049F5">
        <w:rPr>
          <w:szCs w:val="28"/>
          <w:highlight w:val="yellow"/>
        </w:rPr>
        <w:t xml:space="preserve"> использовать следующие МАФ:</w:t>
      </w:r>
    </w:p>
    <w:p w:rsidR="008049F5" w:rsidRPr="008049F5" w:rsidRDefault="008049F5" w:rsidP="008049F5">
      <w:pPr>
        <w:pStyle w:val="a9"/>
        <w:numPr>
          <w:ilvl w:val="0"/>
          <w:numId w:val="8"/>
        </w:numPr>
        <w:tabs>
          <w:tab w:val="left" w:pos="993"/>
        </w:tabs>
        <w:ind w:left="0" w:firstLine="709"/>
        <w:jc w:val="both"/>
        <w:rPr>
          <w:szCs w:val="28"/>
          <w:highlight w:val="yellow"/>
        </w:rPr>
      </w:pPr>
      <w:r w:rsidRPr="008049F5">
        <w:rPr>
          <w:szCs w:val="28"/>
          <w:highlight w:val="yellow"/>
        </w:rPr>
        <w:t>скамейки без спинки с местом для сумок;</w:t>
      </w:r>
    </w:p>
    <w:p w:rsidR="008049F5" w:rsidRPr="008049F5" w:rsidRDefault="008049F5" w:rsidP="008049F5">
      <w:pPr>
        <w:pStyle w:val="a9"/>
        <w:numPr>
          <w:ilvl w:val="0"/>
          <w:numId w:val="8"/>
        </w:numPr>
        <w:tabs>
          <w:tab w:val="left" w:pos="993"/>
        </w:tabs>
        <w:ind w:left="0" w:firstLine="709"/>
        <w:jc w:val="both"/>
        <w:rPr>
          <w:szCs w:val="28"/>
          <w:highlight w:val="yellow"/>
        </w:rPr>
      </w:pPr>
      <w:r w:rsidRPr="008049F5">
        <w:rPr>
          <w:szCs w:val="28"/>
          <w:highlight w:val="yellow"/>
        </w:rPr>
        <w:t>опоры у скамеек для людей с ограниченными возможностями;</w:t>
      </w:r>
    </w:p>
    <w:p w:rsidR="008049F5" w:rsidRPr="008049F5" w:rsidRDefault="008049F5" w:rsidP="008049F5">
      <w:pPr>
        <w:pStyle w:val="a9"/>
        <w:numPr>
          <w:ilvl w:val="0"/>
          <w:numId w:val="8"/>
        </w:numPr>
        <w:tabs>
          <w:tab w:val="left" w:pos="993"/>
        </w:tabs>
        <w:ind w:left="0" w:firstLine="709"/>
        <w:jc w:val="both"/>
        <w:rPr>
          <w:szCs w:val="28"/>
          <w:highlight w:val="yellow"/>
        </w:rPr>
      </w:pPr>
      <w:r w:rsidRPr="008049F5">
        <w:rPr>
          <w:szCs w:val="28"/>
          <w:highlight w:val="yellow"/>
        </w:rPr>
        <w:t>заграждения, обеспечивающие защиту пешеходов от наезда автомобилей;</w:t>
      </w:r>
    </w:p>
    <w:p w:rsidR="008049F5" w:rsidRDefault="008049F5" w:rsidP="008049F5">
      <w:pPr>
        <w:pStyle w:val="a9"/>
        <w:numPr>
          <w:ilvl w:val="0"/>
          <w:numId w:val="8"/>
        </w:numPr>
        <w:tabs>
          <w:tab w:val="left" w:pos="993"/>
        </w:tabs>
        <w:ind w:left="0" w:firstLine="709"/>
        <w:jc w:val="both"/>
        <w:rPr>
          <w:szCs w:val="28"/>
        </w:rPr>
      </w:pPr>
      <w:r w:rsidRPr="008049F5">
        <w:rPr>
          <w:szCs w:val="28"/>
          <w:highlight w:val="yellow"/>
        </w:rPr>
        <w:t>урны.</w:t>
      </w:r>
    </w:p>
    <w:p w:rsidR="008049F5" w:rsidRPr="008049F5" w:rsidRDefault="008049F5" w:rsidP="008049F5">
      <w:pPr>
        <w:ind w:firstLine="708"/>
        <w:contextualSpacing/>
        <w:jc w:val="both"/>
        <w:rPr>
          <w:szCs w:val="28"/>
          <w:highlight w:val="yellow"/>
        </w:rPr>
      </w:pPr>
      <w:r w:rsidRPr="008049F5">
        <w:rPr>
          <w:szCs w:val="28"/>
          <w:highlight w:val="yellow"/>
        </w:rPr>
        <w:t xml:space="preserve">2.6.10. Для пешеходных зон </w:t>
      </w:r>
      <w:r w:rsidR="00185625">
        <w:rPr>
          <w:szCs w:val="28"/>
          <w:highlight w:val="yellow"/>
        </w:rPr>
        <w:t>необходимо</w:t>
      </w:r>
      <w:r w:rsidRPr="008049F5">
        <w:rPr>
          <w:szCs w:val="28"/>
          <w:highlight w:val="yellow"/>
        </w:rPr>
        <w:t xml:space="preserve"> использовать следующие МАФ:</w:t>
      </w:r>
    </w:p>
    <w:p w:rsidR="008049F5" w:rsidRPr="008049F5" w:rsidRDefault="008049F5" w:rsidP="008049F5">
      <w:pPr>
        <w:pStyle w:val="a9"/>
        <w:numPr>
          <w:ilvl w:val="0"/>
          <w:numId w:val="9"/>
        </w:numPr>
        <w:tabs>
          <w:tab w:val="left" w:pos="993"/>
        </w:tabs>
        <w:ind w:left="0" w:firstLine="709"/>
        <w:jc w:val="both"/>
        <w:rPr>
          <w:szCs w:val="28"/>
          <w:highlight w:val="yellow"/>
        </w:rPr>
      </w:pPr>
      <w:r w:rsidRPr="008049F5">
        <w:rPr>
          <w:szCs w:val="28"/>
          <w:highlight w:val="yellow"/>
        </w:rPr>
        <w:t>уличные фонари, высота которых соотносима с ростом человека;</w:t>
      </w:r>
    </w:p>
    <w:p w:rsidR="008049F5" w:rsidRPr="008049F5" w:rsidRDefault="008049F5" w:rsidP="008049F5">
      <w:pPr>
        <w:pStyle w:val="a9"/>
        <w:numPr>
          <w:ilvl w:val="0"/>
          <w:numId w:val="9"/>
        </w:numPr>
        <w:tabs>
          <w:tab w:val="left" w:pos="993"/>
        </w:tabs>
        <w:ind w:left="0" w:firstLine="709"/>
        <w:jc w:val="both"/>
        <w:rPr>
          <w:szCs w:val="28"/>
          <w:highlight w:val="yellow"/>
        </w:rPr>
      </w:pPr>
      <w:r w:rsidRPr="008049F5">
        <w:rPr>
          <w:szCs w:val="28"/>
          <w:highlight w:val="yellow"/>
        </w:rPr>
        <w:t>скамейки, предполагающие длительное сидение;</w:t>
      </w:r>
    </w:p>
    <w:p w:rsidR="008049F5" w:rsidRPr="008049F5" w:rsidRDefault="008049F5" w:rsidP="008049F5">
      <w:pPr>
        <w:pStyle w:val="a9"/>
        <w:numPr>
          <w:ilvl w:val="0"/>
          <w:numId w:val="9"/>
        </w:numPr>
        <w:tabs>
          <w:tab w:val="left" w:pos="993"/>
        </w:tabs>
        <w:ind w:left="0" w:firstLine="709"/>
        <w:jc w:val="both"/>
        <w:rPr>
          <w:szCs w:val="28"/>
          <w:highlight w:val="yellow"/>
        </w:rPr>
      </w:pPr>
      <w:r w:rsidRPr="008049F5">
        <w:rPr>
          <w:szCs w:val="28"/>
          <w:highlight w:val="yellow"/>
        </w:rPr>
        <w:t>информационные стенды;</w:t>
      </w:r>
    </w:p>
    <w:p w:rsidR="008049F5" w:rsidRPr="008049F5" w:rsidRDefault="00185625" w:rsidP="008049F5">
      <w:pPr>
        <w:pStyle w:val="a9"/>
        <w:numPr>
          <w:ilvl w:val="0"/>
          <w:numId w:val="9"/>
        </w:numPr>
        <w:tabs>
          <w:tab w:val="left" w:pos="993"/>
        </w:tabs>
        <w:ind w:left="0" w:firstLine="709"/>
        <w:jc w:val="both"/>
        <w:rPr>
          <w:szCs w:val="28"/>
          <w:highlight w:val="yellow"/>
        </w:rPr>
      </w:pPr>
      <w:r>
        <w:rPr>
          <w:szCs w:val="28"/>
          <w:highlight w:val="yellow"/>
        </w:rPr>
        <w:t>защитные ограждения.</w:t>
      </w:r>
    </w:p>
    <w:p w:rsidR="008049F5" w:rsidRPr="008049F5" w:rsidRDefault="008049F5" w:rsidP="008049F5">
      <w:pPr>
        <w:ind w:firstLine="708"/>
        <w:contextualSpacing/>
        <w:jc w:val="both"/>
        <w:rPr>
          <w:szCs w:val="28"/>
          <w:highlight w:val="yellow"/>
        </w:rPr>
      </w:pPr>
      <w:r>
        <w:rPr>
          <w:szCs w:val="28"/>
          <w:highlight w:val="yellow"/>
        </w:rPr>
        <w:t xml:space="preserve">2.6.11. </w:t>
      </w:r>
      <w:r w:rsidRPr="008049F5">
        <w:rPr>
          <w:szCs w:val="28"/>
          <w:highlight w:val="yellow"/>
        </w:rPr>
        <w:t>Принципы антивандальной защиты малых архитектурных форм от графического вандализма.</w:t>
      </w:r>
    </w:p>
    <w:p w:rsidR="008049F5" w:rsidRPr="008049F5" w:rsidRDefault="00185625" w:rsidP="008049F5">
      <w:pPr>
        <w:ind w:firstLine="708"/>
        <w:contextualSpacing/>
        <w:jc w:val="both"/>
        <w:rPr>
          <w:szCs w:val="28"/>
          <w:highlight w:val="yellow"/>
        </w:rPr>
      </w:pPr>
      <w:r>
        <w:rPr>
          <w:szCs w:val="28"/>
          <w:highlight w:val="yellow"/>
        </w:rPr>
        <w:t>2.6.11.1</w:t>
      </w:r>
      <w:r w:rsidR="008049F5">
        <w:rPr>
          <w:szCs w:val="28"/>
          <w:highlight w:val="yellow"/>
        </w:rPr>
        <w:t xml:space="preserve">. </w:t>
      </w:r>
      <w:r>
        <w:rPr>
          <w:szCs w:val="28"/>
          <w:highlight w:val="yellow"/>
        </w:rPr>
        <w:t>Необходимо</w:t>
      </w:r>
      <w:r w:rsidR="008049F5" w:rsidRPr="008049F5">
        <w:rPr>
          <w:szCs w:val="28"/>
          <w:highlight w:val="yellow"/>
        </w:rPr>
        <w:t xml:space="preserve"> минимизи</w:t>
      </w:r>
      <w:r>
        <w:rPr>
          <w:szCs w:val="28"/>
          <w:highlight w:val="yellow"/>
        </w:rPr>
        <w:t>ровать площадь поверхностей МАФ.</w:t>
      </w:r>
      <w:r w:rsidR="008049F5" w:rsidRPr="008049F5">
        <w:rPr>
          <w:szCs w:val="28"/>
          <w:highlight w:val="yellow"/>
        </w:rPr>
        <w:t xml:space="preserve"> </w:t>
      </w:r>
      <w:r>
        <w:rPr>
          <w:szCs w:val="28"/>
          <w:highlight w:val="yellow"/>
        </w:rPr>
        <w:t>С</w:t>
      </w:r>
      <w:r w:rsidR="008049F5" w:rsidRPr="008049F5">
        <w:rPr>
          <w:szCs w:val="28"/>
          <w:highlight w:val="yellow"/>
        </w:rPr>
        <w:t xml:space="preserve">вободные поверхности </w:t>
      </w:r>
      <w:r>
        <w:rPr>
          <w:szCs w:val="28"/>
          <w:highlight w:val="yellow"/>
        </w:rPr>
        <w:t>необходимо</w:t>
      </w:r>
      <w:r w:rsidR="008049F5" w:rsidRPr="008049F5">
        <w:rPr>
          <w:szCs w:val="28"/>
          <w:highlight w:val="yellow"/>
        </w:rPr>
        <w:t xml:space="preserve"> делать перфорированными или с рельефом, препятствующим графическому вандализму или облегчающим его устранению.</w:t>
      </w:r>
    </w:p>
    <w:p w:rsidR="008049F5" w:rsidRPr="008049F5" w:rsidRDefault="00185625" w:rsidP="008049F5">
      <w:pPr>
        <w:ind w:firstLine="708"/>
        <w:contextualSpacing/>
        <w:jc w:val="both"/>
        <w:rPr>
          <w:szCs w:val="28"/>
          <w:highlight w:val="yellow"/>
        </w:rPr>
      </w:pPr>
      <w:r>
        <w:rPr>
          <w:szCs w:val="28"/>
          <w:highlight w:val="yellow"/>
        </w:rPr>
        <w:t>2.6.11.2.</w:t>
      </w:r>
      <w:r w:rsidR="008049F5">
        <w:rPr>
          <w:szCs w:val="28"/>
          <w:highlight w:val="yellow"/>
        </w:rPr>
        <w:t xml:space="preserve"> </w:t>
      </w:r>
      <w:r w:rsidR="008049F5" w:rsidRPr="008049F5">
        <w:rPr>
          <w:szCs w:val="28"/>
          <w:highlight w:val="yellow"/>
        </w:rPr>
        <w:t xml:space="preserve">При проектировании оборудования </w:t>
      </w:r>
      <w:r>
        <w:rPr>
          <w:szCs w:val="28"/>
          <w:highlight w:val="yellow"/>
        </w:rPr>
        <w:t xml:space="preserve">необходимо </w:t>
      </w:r>
      <w:r w:rsidR="008049F5" w:rsidRPr="008049F5">
        <w:rPr>
          <w:szCs w:val="28"/>
          <w:highlight w:val="yellow"/>
        </w:rPr>
        <w:t>предусматривать его вандалозащищенность, в том числе:</w:t>
      </w:r>
    </w:p>
    <w:p w:rsidR="008049F5" w:rsidRPr="008049F5" w:rsidRDefault="008049F5" w:rsidP="008049F5">
      <w:pPr>
        <w:pStyle w:val="a9"/>
        <w:numPr>
          <w:ilvl w:val="0"/>
          <w:numId w:val="9"/>
        </w:numPr>
        <w:tabs>
          <w:tab w:val="left" w:pos="993"/>
        </w:tabs>
        <w:ind w:left="0" w:firstLine="709"/>
        <w:jc w:val="both"/>
        <w:rPr>
          <w:szCs w:val="28"/>
          <w:highlight w:val="yellow"/>
        </w:rPr>
      </w:pPr>
      <w:r w:rsidRPr="008049F5">
        <w:rPr>
          <w:szCs w:val="28"/>
          <w:highlight w:val="yellow"/>
        </w:rPr>
        <w:t>использовать легко очищающиеся и не боящиеся абразивных и растворяющих веществ материалы.</w:t>
      </w:r>
    </w:p>
    <w:p w:rsidR="008049F5" w:rsidRPr="008049F5" w:rsidRDefault="008049F5" w:rsidP="008049F5">
      <w:pPr>
        <w:pStyle w:val="a9"/>
        <w:numPr>
          <w:ilvl w:val="0"/>
          <w:numId w:val="9"/>
        </w:numPr>
        <w:tabs>
          <w:tab w:val="left" w:pos="993"/>
        </w:tabs>
        <w:ind w:left="0" w:firstLine="709"/>
        <w:jc w:val="both"/>
        <w:rPr>
          <w:szCs w:val="28"/>
          <w:highlight w:val="yellow"/>
        </w:rPr>
      </w:pPr>
      <w:r w:rsidRPr="008049F5">
        <w:rPr>
          <w:szCs w:val="28"/>
          <w:highlight w:val="yellow"/>
        </w:rPr>
        <w:t>использовать на плоских поверхностях оборудования и МАФ.</w:t>
      </w:r>
    </w:p>
    <w:p w:rsidR="008049F5" w:rsidRPr="008049F5" w:rsidRDefault="008049F5" w:rsidP="008049F5">
      <w:pPr>
        <w:pStyle w:val="a9"/>
        <w:numPr>
          <w:ilvl w:val="0"/>
          <w:numId w:val="9"/>
        </w:numPr>
        <w:tabs>
          <w:tab w:val="left" w:pos="993"/>
        </w:tabs>
        <w:ind w:left="0" w:firstLine="709"/>
        <w:jc w:val="both"/>
        <w:rPr>
          <w:szCs w:val="28"/>
          <w:highlight w:val="yellow"/>
        </w:rPr>
      </w:pPr>
      <w:r w:rsidRPr="008049F5">
        <w:rPr>
          <w:szCs w:val="28"/>
          <w:highlight w:val="yellow"/>
        </w:rPr>
        <w:t>перфорирование или рельефное текстурирование, которое мешает расклейке объявлений и разрисовыванию поверхности и облегчает очистку;</w:t>
      </w:r>
    </w:p>
    <w:p w:rsidR="008049F5" w:rsidRPr="008049F5" w:rsidRDefault="008049F5" w:rsidP="008049F5">
      <w:pPr>
        <w:pStyle w:val="a9"/>
        <w:numPr>
          <w:ilvl w:val="0"/>
          <w:numId w:val="9"/>
        </w:numPr>
        <w:tabs>
          <w:tab w:val="left" w:pos="993"/>
        </w:tabs>
        <w:ind w:left="0" w:firstLine="709"/>
        <w:jc w:val="both"/>
        <w:rPr>
          <w:szCs w:val="28"/>
          <w:highlight w:val="yellow"/>
        </w:rPr>
      </w:pPr>
      <w:r w:rsidRPr="008049F5">
        <w:rPr>
          <w:szCs w:val="28"/>
          <w:highlight w:val="yellow"/>
        </w:rPr>
        <w:t>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8049F5" w:rsidRPr="008049F5" w:rsidRDefault="008049F5" w:rsidP="008049F5">
      <w:pPr>
        <w:pStyle w:val="a9"/>
        <w:numPr>
          <w:ilvl w:val="0"/>
          <w:numId w:val="9"/>
        </w:numPr>
        <w:tabs>
          <w:tab w:val="left" w:pos="993"/>
        </w:tabs>
        <w:ind w:left="0" w:firstLine="709"/>
        <w:jc w:val="both"/>
        <w:rPr>
          <w:szCs w:val="28"/>
          <w:highlight w:val="yellow"/>
        </w:rPr>
      </w:pPr>
      <w:r w:rsidRPr="008049F5">
        <w:rPr>
          <w:szCs w:val="28"/>
          <w:highlight w:val="yellow"/>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8049F5" w:rsidRPr="008049F5" w:rsidRDefault="00185625" w:rsidP="008049F5">
      <w:pPr>
        <w:ind w:firstLine="708"/>
        <w:contextualSpacing/>
        <w:jc w:val="both"/>
        <w:rPr>
          <w:szCs w:val="28"/>
        </w:rPr>
      </w:pPr>
      <w:r>
        <w:rPr>
          <w:szCs w:val="28"/>
          <w:highlight w:val="yellow"/>
        </w:rPr>
        <w:t>2.6.11.3</w:t>
      </w:r>
      <w:r w:rsidR="008049F5">
        <w:rPr>
          <w:szCs w:val="28"/>
          <w:highlight w:val="yellow"/>
        </w:rPr>
        <w:t xml:space="preserve">. </w:t>
      </w:r>
      <w:r w:rsidR="008049F5" w:rsidRPr="008049F5">
        <w:rPr>
          <w:szCs w:val="28"/>
          <w:highlight w:val="yellow"/>
        </w:rPr>
        <w:t xml:space="preserve">При проектировании или выборе объектов для установки </w:t>
      </w:r>
      <w:r>
        <w:rPr>
          <w:szCs w:val="28"/>
          <w:highlight w:val="yellow"/>
        </w:rPr>
        <w:t xml:space="preserve">необходимо учитывать все </w:t>
      </w:r>
      <w:r w:rsidR="008049F5" w:rsidRPr="008049F5">
        <w:rPr>
          <w:szCs w:val="28"/>
          <w:highlight w:val="yellow"/>
        </w:rPr>
        <w:t>сторонние элементы и процессы использования, например, процессы уборки и ремонта.</w:t>
      </w:r>
    </w:p>
    <w:p w:rsidR="009B6D7A" w:rsidRDefault="009B6D7A" w:rsidP="009B6D7A">
      <w:pPr>
        <w:ind w:firstLine="708"/>
        <w:contextualSpacing/>
        <w:jc w:val="both"/>
        <w:rPr>
          <w:szCs w:val="28"/>
        </w:rPr>
      </w:pPr>
      <w:r>
        <w:rPr>
          <w:szCs w:val="28"/>
        </w:rPr>
        <w:t>2</w:t>
      </w:r>
      <w:r w:rsidRPr="00533D75">
        <w:rPr>
          <w:szCs w:val="28"/>
        </w:rPr>
        <w:t>.7. Иг</w:t>
      </w:r>
      <w:r>
        <w:rPr>
          <w:szCs w:val="28"/>
        </w:rPr>
        <w:t>ровое и спортивное оборудование.</w:t>
      </w:r>
    </w:p>
    <w:p w:rsidR="009B6D7A" w:rsidRPr="00533D75" w:rsidRDefault="009B6D7A" w:rsidP="009B6D7A">
      <w:pPr>
        <w:ind w:firstLine="708"/>
        <w:contextualSpacing/>
        <w:jc w:val="both"/>
        <w:rPr>
          <w:szCs w:val="28"/>
        </w:rPr>
      </w:pPr>
      <w:r w:rsidRPr="00533D75">
        <w:rPr>
          <w:szCs w:val="28"/>
        </w:rPr>
        <w:t>2.7.1. Игровое и спортивное оборудование на территории муниципального образования представл</w:t>
      </w:r>
      <w:r w:rsidR="00E104D4">
        <w:rPr>
          <w:szCs w:val="28"/>
        </w:rPr>
        <w:t>яется</w:t>
      </w:r>
      <w:r w:rsidRPr="00533D75">
        <w:rPr>
          <w:szCs w:val="28"/>
        </w:rPr>
        <w:t xml:space="preserve">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Pr>
          <w:szCs w:val="28"/>
        </w:rPr>
        <w:t>следует</w:t>
      </w:r>
      <w:r w:rsidRPr="00533D75">
        <w:rPr>
          <w:szCs w:val="28"/>
        </w:rPr>
        <w:t xml:space="preserve"> обеспечивать соответствие оборудования анатомо-физиологическим особенностям разных возрастных групп (таблица 13</w:t>
      </w:r>
      <w:r>
        <w:rPr>
          <w:szCs w:val="28"/>
        </w:rPr>
        <w:t>)</w:t>
      </w:r>
      <w:r w:rsidRPr="00533D75">
        <w:rPr>
          <w:szCs w:val="28"/>
        </w:rPr>
        <w:t>.</w:t>
      </w:r>
    </w:p>
    <w:p w:rsidR="009B6D7A" w:rsidRPr="00533D75" w:rsidRDefault="009B6D7A" w:rsidP="009B6D7A">
      <w:pPr>
        <w:contextualSpacing/>
        <w:jc w:val="both"/>
        <w:rPr>
          <w:szCs w:val="28"/>
        </w:rPr>
      </w:pPr>
    </w:p>
    <w:p w:rsidR="009B6D7A" w:rsidRDefault="009B6D7A" w:rsidP="009B6D7A">
      <w:pPr>
        <w:contextualSpacing/>
        <w:jc w:val="right"/>
        <w:rPr>
          <w:sz w:val="24"/>
        </w:rPr>
      </w:pPr>
      <w:r w:rsidRPr="009B6D7A">
        <w:rPr>
          <w:sz w:val="24"/>
        </w:rPr>
        <w:t>Таблица 13. Состав игрового и спортивного оборудования в зависимости от возраста дете</w:t>
      </w:r>
      <w:r>
        <w:rPr>
          <w:sz w:val="24"/>
        </w:rPr>
        <w:t>й</w:t>
      </w:r>
    </w:p>
    <w:p w:rsidR="009B6D7A" w:rsidRDefault="009B6D7A" w:rsidP="009B6D7A">
      <w:pPr>
        <w:contextualSpacing/>
        <w:jc w:val="right"/>
        <w:rPr>
          <w:sz w:val="24"/>
        </w:rPr>
      </w:pPr>
    </w:p>
    <w:tbl>
      <w:tblPr>
        <w:tblStyle w:val="a7"/>
        <w:tblW w:w="0" w:type="auto"/>
        <w:jc w:val="center"/>
        <w:tblLayout w:type="fixed"/>
        <w:tblLook w:val="04A0"/>
      </w:tblPr>
      <w:tblGrid>
        <w:gridCol w:w="1526"/>
        <w:gridCol w:w="2977"/>
        <w:gridCol w:w="5068"/>
      </w:tblGrid>
      <w:tr w:rsidR="009B6D7A" w:rsidTr="00872162">
        <w:trPr>
          <w:jc w:val="center"/>
        </w:trPr>
        <w:tc>
          <w:tcPr>
            <w:tcW w:w="1526" w:type="dxa"/>
            <w:vAlign w:val="center"/>
          </w:tcPr>
          <w:p w:rsidR="009B6D7A" w:rsidRDefault="009B6D7A" w:rsidP="00795F8F">
            <w:pPr>
              <w:contextualSpacing/>
              <w:jc w:val="center"/>
              <w:rPr>
                <w:sz w:val="24"/>
              </w:rPr>
            </w:pPr>
            <w:r>
              <w:rPr>
                <w:sz w:val="24"/>
              </w:rPr>
              <w:t>Возраст</w:t>
            </w:r>
          </w:p>
        </w:tc>
        <w:tc>
          <w:tcPr>
            <w:tcW w:w="2977" w:type="dxa"/>
            <w:vAlign w:val="center"/>
          </w:tcPr>
          <w:p w:rsidR="009B6D7A" w:rsidRDefault="009B6D7A" w:rsidP="00795F8F">
            <w:pPr>
              <w:contextualSpacing/>
              <w:jc w:val="center"/>
              <w:rPr>
                <w:sz w:val="24"/>
              </w:rPr>
            </w:pPr>
            <w:r>
              <w:rPr>
                <w:sz w:val="24"/>
              </w:rPr>
              <w:t>Назначение оборудования</w:t>
            </w:r>
          </w:p>
        </w:tc>
        <w:tc>
          <w:tcPr>
            <w:tcW w:w="5068" w:type="dxa"/>
            <w:vAlign w:val="center"/>
          </w:tcPr>
          <w:p w:rsidR="009B6D7A" w:rsidRPr="009B6D7A" w:rsidRDefault="009B6D7A" w:rsidP="00795F8F">
            <w:pPr>
              <w:contextualSpacing/>
              <w:jc w:val="center"/>
              <w:rPr>
                <w:sz w:val="24"/>
              </w:rPr>
            </w:pPr>
            <w:r w:rsidRPr="009B6D7A">
              <w:rPr>
                <w:sz w:val="24"/>
              </w:rPr>
              <w:t>Рекомендуемое игровое и физкультурное оборудование</w:t>
            </w:r>
          </w:p>
        </w:tc>
      </w:tr>
      <w:tr w:rsidR="00795F8F" w:rsidTr="00872162">
        <w:trPr>
          <w:jc w:val="center"/>
        </w:trPr>
        <w:tc>
          <w:tcPr>
            <w:tcW w:w="1526" w:type="dxa"/>
            <w:vMerge w:val="restart"/>
            <w:vAlign w:val="center"/>
          </w:tcPr>
          <w:p w:rsidR="00795F8F" w:rsidRPr="00795F8F" w:rsidRDefault="00795F8F" w:rsidP="00795F8F">
            <w:pPr>
              <w:contextualSpacing/>
              <w:jc w:val="center"/>
              <w:rPr>
                <w:sz w:val="24"/>
              </w:rPr>
            </w:pPr>
            <w:r w:rsidRPr="00795F8F">
              <w:rPr>
                <w:sz w:val="24"/>
              </w:rPr>
              <w:t>Дети преддошкольного возраста (1-3 г</w:t>
            </w:r>
            <w:r>
              <w:rPr>
                <w:sz w:val="24"/>
              </w:rPr>
              <w:t>ода</w:t>
            </w:r>
            <w:r w:rsidRPr="00795F8F">
              <w:rPr>
                <w:sz w:val="24"/>
              </w:rPr>
              <w:t>)</w:t>
            </w:r>
          </w:p>
        </w:tc>
        <w:tc>
          <w:tcPr>
            <w:tcW w:w="2977" w:type="dxa"/>
            <w:vAlign w:val="center"/>
          </w:tcPr>
          <w:p w:rsidR="00795F8F" w:rsidRPr="00795F8F" w:rsidRDefault="00795F8F" w:rsidP="00795F8F">
            <w:pPr>
              <w:contextualSpacing/>
              <w:jc w:val="center"/>
              <w:rPr>
                <w:sz w:val="24"/>
              </w:rPr>
            </w:pPr>
            <w:r w:rsidRPr="00795F8F">
              <w:rPr>
                <w:sz w:val="24"/>
              </w:rPr>
              <w:t>Для тихих игр, тренировки усидчивости, терпения, развития фантазии:</w:t>
            </w:r>
          </w:p>
        </w:tc>
        <w:tc>
          <w:tcPr>
            <w:tcW w:w="5068" w:type="dxa"/>
            <w:vMerge w:val="restart"/>
            <w:vAlign w:val="center"/>
          </w:tcPr>
          <w:p w:rsidR="00795F8F" w:rsidRPr="00795F8F" w:rsidRDefault="00795F8F" w:rsidP="00795F8F">
            <w:pPr>
              <w:contextualSpacing/>
              <w:rPr>
                <w:sz w:val="24"/>
              </w:rPr>
            </w:pPr>
            <w:r>
              <w:rPr>
                <w:szCs w:val="28"/>
              </w:rPr>
              <w:t xml:space="preserve">- </w:t>
            </w:r>
            <w:r w:rsidRPr="00795F8F">
              <w:rPr>
                <w:sz w:val="24"/>
              </w:rPr>
              <w:t>песочницы</w:t>
            </w:r>
          </w:p>
          <w:p w:rsidR="00795F8F" w:rsidRPr="00795F8F" w:rsidRDefault="00795F8F" w:rsidP="00795F8F">
            <w:pPr>
              <w:contextualSpacing/>
              <w:rPr>
                <w:sz w:val="24"/>
              </w:rPr>
            </w:pPr>
            <w:r w:rsidRPr="00795F8F">
              <w:rPr>
                <w:sz w:val="24"/>
              </w:rPr>
              <w:t>- домики, пирамиды, гимнастические стенки, бумы, бревна, горки</w:t>
            </w:r>
          </w:p>
          <w:p w:rsidR="00795F8F" w:rsidRPr="00795F8F" w:rsidRDefault="00795F8F" w:rsidP="00795F8F">
            <w:pPr>
              <w:contextualSpacing/>
              <w:rPr>
                <w:sz w:val="24"/>
              </w:rPr>
            </w:pPr>
            <w:r w:rsidRPr="00795F8F">
              <w:rPr>
                <w:sz w:val="24"/>
              </w:rPr>
              <w:t>- кубы деревянные 20x40x15 см</w:t>
            </w:r>
          </w:p>
          <w:p w:rsidR="00795F8F" w:rsidRPr="00795F8F" w:rsidRDefault="00795F8F" w:rsidP="00795F8F">
            <w:pPr>
              <w:contextualSpacing/>
              <w:rPr>
                <w:sz w:val="24"/>
              </w:rPr>
            </w:pPr>
            <w:r w:rsidRPr="00795F8F">
              <w:rPr>
                <w:sz w:val="24"/>
              </w:rPr>
              <w:t>- доски шириной 15, 20, 25 см, длиной 150, 200 и 250 см; доска деревянная - один конец приподнят на высоту 10-15 см</w:t>
            </w:r>
          </w:p>
          <w:p w:rsidR="00795F8F" w:rsidRPr="00795F8F" w:rsidRDefault="00795F8F" w:rsidP="00795F8F">
            <w:pPr>
              <w:contextualSpacing/>
              <w:rPr>
                <w:sz w:val="24"/>
              </w:rPr>
            </w:pPr>
            <w:r w:rsidRPr="00795F8F">
              <w:rPr>
                <w:sz w:val="24"/>
              </w:rPr>
              <w:t>- горка с поручнями, ступеньками и центральной площадкой, длина 240 см, высота 48 см (в центральной части), ширина ступеньки - 70 см</w:t>
            </w:r>
          </w:p>
          <w:p w:rsidR="00795F8F" w:rsidRDefault="00795F8F" w:rsidP="00795F8F">
            <w:pPr>
              <w:contextualSpacing/>
              <w:rPr>
                <w:sz w:val="24"/>
              </w:rPr>
            </w:pPr>
            <w:r w:rsidRPr="00795F8F">
              <w:rPr>
                <w:sz w:val="24"/>
              </w:rPr>
              <w:t>- лестница-стремянка, высота 100 или 150 см, расстояние между перекладинами - 10 и 15 см</w:t>
            </w:r>
          </w:p>
        </w:tc>
      </w:tr>
      <w:tr w:rsidR="00795F8F" w:rsidTr="00872162">
        <w:trPr>
          <w:jc w:val="center"/>
        </w:trPr>
        <w:tc>
          <w:tcPr>
            <w:tcW w:w="1526" w:type="dxa"/>
            <w:vMerge/>
            <w:vAlign w:val="center"/>
          </w:tcPr>
          <w:p w:rsidR="00795F8F" w:rsidRDefault="00795F8F" w:rsidP="00795F8F">
            <w:pPr>
              <w:contextualSpacing/>
              <w:jc w:val="center"/>
              <w:rPr>
                <w:sz w:val="24"/>
              </w:rPr>
            </w:pPr>
          </w:p>
        </w:tc>
        <w:tc>
          <w:tcPr>
            <w:tcW w:w="2977" w:type="dxa"/>
            <w:vAlign w:val="center"/>
          </w:tcPr>
          <w:p w:rsidR="00795F8F" w:rsidRPr="00795F8F" w:rsidRDefault="00795F8F" w:rsidP="00795F8F">
            <w:pPr>
              <w:contextualSpacing/>
              <w:jc w:val="center"/>
              <w:rPr>
                <w:sz w:val="24"/>
              </w:rPr>
            </w:pPr>
            <w:r w:rsidRPr="00795F8F">
              <w:rPr>
                <w:sz w:val="24"/>
              </w:rPr>
              <w:t>Для тренировки лазания, ходьбы, перешагивания, подлезания, равновесия:</w:t>
            </w:r>
          </w:p>
        </w:tc>
        <w:tc>
          <w:tcPr>
            <w:tcW w:w="5068" w:type="dxa"/>
            <w:vMerge/>
            <w:vAlign w:val="center"/>
          </w:tcPr>
          <w:p w:rsidR="00795F8F" w:rsidRDefault="00795F8F" w:rsidP="00795F8F">
            <w:pPr>
              <w:contextualSpacing/>
              <w:jc w:val="center"/>
              <w:rPr>
                <w:sz w:val="24"/>
              </w:rPr>
            </w:pPr>
          </w:p>
        </w:tc>
      </w:tr>
      <w:tr w:rsidR="00795F8F" w:rsidTr="00872162">
        <w:trPr>
          <w:jc w:val="center"/>
        </w:trPr>
        <w:tc>
          <w:tcPr>
            <w:tcW w:w="1526" w:type="dxa"/>
            <w:vMerge/>
            <w:vAlign w:val="center"/>
          </w:tcPr>
          <w:p w:rsidR="00795F8F" w:rsidRDefault="00795F8F" w:rsidP="00795F8F">
            <w:pPr>
              <w:contextualSpacing/>
              <w:jc w:val="center"/>
              <w:rPr>
                <w:sz w:val="24"/>
              </w:rPr>
            </w:pPr>
          </w:p>
        </w:tc>
        <w:tc>
          <w:tcPr>
            <w:tcW w:w="2977" w:type="dxa"/>
            <w:vAlign w:val="center"/>
          </w:tcPr>
          <w:p w:rsidR="00795F8F" w:rsidRPr="00795F8F" w:rsidRDefault="00795F8F" w:rsidP="00795F8F">
            <w:pPr>
              <w:contextualSpacing/>
              <w:jc w:val="center"/>
              <w:rPr>
                <w:sz w:val="24"/>
              </w:rPr>
            </w:pPr>
            <w:r w:rsidRPr="00795F8F">
              <w:rPr>
                <w:sz w:val="24"/>
              </w:rPr>
              <w:t>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5068" w:type="dxa"/>
            <w:vAlign w:val="center"/>
          </w:tcPr>
          <w:p w:rsidR="00795F8F" w:rsidRPr="00795F8F" w:rsidRDefault="00795F8F" w:rsidP="00795F8F">
            <w:pPr>
              <w:contextualSpacing/>
              <w:rPr>
                <w:sz w:val="24"/>
              </w:rPr>
            </w:pPr>
            <w:r w:rsidRPr="00795F8F">
              <w:rPr>
                <w:sz w:val="24"/>
              </w:rPr>
              <w:t>- качели и качалки</w:t>
            </w:r>
          </w:p>
        </w:tc>
      </w:tr>
      <w:tr w:rsidR="00795F8F" w:rsidTr="00872162">
        <w:trPr>
          <w:jc w:val="center"/>
        </w:trPr>
        <w:tc>
          <w:tcPr>
            <w:tcW w:w="1526" w:type="dxa"/>
            <w:vMerge w:val="restart"/>
            <w:vAlign w:val="center"/>
          </w:tcPr>
          <w:p w:rsidR="00795F8F" w:rsidRPr="00795F8F" w:rsidRDefault="00795F8F" w:rsidP="00795F8F">
            <w:pPr>
              <w:contextualSpacing/>
              <w:jc w:val="center"/>
              <w:rPr>
                <w:sz w:val="24"/>
              </w:rPr>
            </w:pPr>
            <w:r w:rsidRPr="00795F8F">
              <w:rPr>
                <w:sz w:val="24"/>
              </w:rPr>
              <w:t>Дети дошкольного возраста (3-7 лет)</w:t>
            </w:r>
          </w:p>
        </w:tc>
        <w:tc>
          <w:tcPr>
            <w:tcW w:w="2977" w:type="dxa"/>
            <w:vAlign w:val="center"/>
          </w:tcPr>
          <w:p w:rsidR="00795F8F" w:rsidRPr="00795F8F" w:rsidRDefault="00795F8F" w:rsidP="00795F8F">
            <w:pPr>
              <w:contextualSpacing/>
              <w:jc w:val="center"/>
              <w:rPr>
                <w:sz w:val="24"/>
              </w:rPr>
            </w:pPr>
            <w:r w:rsidRPr="00795F8F">
              <w:rPr>
                <w:sz w:val="24"/>
              </w:rPr>
              <w:t>Для обучения и совершенствования лазания</w:t>
            </w:r>
          </w:p>
        </w:tc>
        <w:tc>
          <w:tcPr>
            <w:tcW w:w="5068" w:type="dxa"/>
            <w:vAlign w:val="center"/>
          </w:tcPr>
          <w:p w:rsidR="00795F8F" w:rsidRPr="00795F8F" w:rsidRDefault="00795F8F" w:rsidP="00795F8F">
            <w:pPr>
              <w:contextualSpacing/>
              <w:rPr>
                <w:sz w:val="24"/>
              </w:rPr>
            </w:pPr>
            <w:r>
              <w:rPr>
                <w:sz w:val="24"/>
              </w:rPr>
              <w:t xml:space="preserve">- </w:t>
            </w:r>
            <w:r w:rsidRPr="00795F8F">
              <w:rPr>
                <w:sz w:val="24"/>
              </w:rPr>
              <w:t>пирамиды с вертикальными и горизонтальными перекладинами;</w:t>
            </w:r>
          </w:p>
          <w:p w:rsidR="00795F8F" w:rsidRPr="00795F8F" w:rsidRDefault="00795F8F" w:rsidP="00795F8F">
            <w:pPr>
              <w:contextualSpacing/>
              <w:rPr>
                <w:sz w:val="24"/>
              </w:rPr>
            </w:pPr>
            <w:r w:rsidRPr="00795F8F">
              <w:rPr>
                <w:sz w:val="24"/>
              </w:rPr>
              <w:t>- лестницы различной конфигурации, со встроенными обручами, полусферы;</w:t>
            </w:r>
          </w:p>
          <w:p w:rsidR="00795F8F" w:rsidRPr="00795F8F" w:rsidRDefault="00795F8F" w:rsidP="00795F8F">
            <w:pPr>
              <w:contextualSpacing/>
              <w:rPr>
                <w:sz w:val="24"/>
              </w:rPr>
            </w:pPr>
            <w:r>
              <w:rPr>
                <w:sz w:val="24"/>
              </w:rPr>
              <w:t>-</w:t>
            </w:r>
            <w:r w:rsidRPr="00795F8F">
              <w:rPr>
                <w:sz w:val="24"/>
              </w:rPr>
              <w:t xml:space="preserve"> доска деревянная на высоте 10-15 см (устанавливается на специальных подставках).</w:t>
            </w:r>
          </w:p>
        </w:tc>
      </w:tr>
      <w:tr w:rsidR="00795F8F" w:rsidTr="00872162">
        <w:trPr>
          <w:jc w:val="center"/>
        </w:trPr>
        <w:tc>
          <w:tcPr>
            <w:tcW w:w="1526" w:type="dxa"/>
            <w:vMerge/>
            <w:vAlign w:val="center"/>
          </w:tcPr>
          <w:p w:rsidR="00795F8F" w:rsidRDefault="00795F8F" w:rsidP="00795F8F">
            <w:pPr>
              <w:contextualSpacing/>
              <w:jc w:val="center"/>
              <w:rPr>
                <w:sz w:val="24"/>
              </w:rPr>
            </w:pPr>
          </w:p>
        </w:tc>
        <w:tc>
          <w:tcPr>
            <w:tcW w:w="2977" w:type="dxa"/>
            <w:vAlign w:val="center"/>
          </w:tcPr>
          <w:p w:rsidR="00795F8F" w:rsidRPr="00795F8F" w:rsidRDefault="00795F8F" w:rsidP="00795F8F">
            <w:pPr>
              <w:contextualSpacing/>
              <w:jc w:val="center"/>
              <w:rPr>
                <w:sz w:val="24"/>
              </w:rPr>
            </w:pPr>
            <w:r w:rsidRPr="00795F8F">
              <w:rPr>
                <w:sz w:val="24"/>
              </w:rPr>
              <w:t>Для обучения равновесию, перешагиванию, перепрыгиванию, спрыгиванию</w:t>
            </w:r>
          </w:p>
        </w:tc>
        <w:tc>
          <w:tcPr>
            <w:tcW w:w="5068" w:type="dxa"/>
            <w:vAlign w:val="center"/>
          </w:tcPr>
          <w:p w:rsidR="00795F8F" w:rsidRPr="00795F8F" w:rsidRDefault="00795F8F" w:rsidP="00795F8F">
            <w:pPr>
              <w:contextualSpacing/>
              <w:rPr>
                <w:sz w:val="24"/>
              </w:rPr>
            </w:pPr>
            <w:r w:rsidRPr="00795F8F">
              <w:rPr>
                <w:sz w:val="24"/>
              </w:rPr>
              <w:t>- бревно со стесанным верхом, прочно закрепленное, лежащее на земле, длина 2,5-3,5 м, ширина 20-30 см;</w:t>
            </w:r>
          </w:p>
          <w:p w:rsidR="00795F8F" w:rsidRPr="00795F8F" w:rsidRDefault="00795F8F" w:rsidP="00795F8F">
            <w:pPr>
              <w:contextualSpacing/>
              <w:rPr>
                <w:sz w:val="24"/>
              </w:rPr>
            </w:pPr>
            <w:r w:rsidRPr="00795F8F">
              <w:rPr>
                <w:sz w:val="24"/>
              </w:rPr>
              <w:t>- бум "Крокодил", длина 2,5 м, ширина 20 см, высота 20 см;</w:t>
            </w:r>
          </w:p>
          <w:p w:rsidR="00795F8F" w:rsidRPr="00795F8F" w:rsidRDefault="00795F8F" w:rsidP="00795F8F">
            <w:pPr>
              <w:contextualSpacing/>
              <w:rPr>
                <w:sz w:val="24"/>
              </w:rPr>
            </w:pPr>
            <w:r w:rsidRPr="00795F8F">
              <w:rPr>
                <w:sz w:val="24"/>
              </w:rPr>
              <w:t>- гимнастическое бревно, длина горизонтальной части 3,5 м, наклонной - 1,2 м, горизонтальной части 30 или 50 см, диаметр бревна - 27 см;</w:t>
            </w:r>
          </w:p>
          <w:p w:rsidR="00795F8F" w:rsidRDefault="00795F8F" w:rsidP="00795F8F">
            <w:pPr>
              <w:contextualSpacing/>
              <w:rPr>
                <w:sz w:val="24"/>
              </w:rPr>
            </w:pPr>
            <w:r w:rsidRPr="00795F8F">
              <w:rPr>
                <w:sz w:val="24"/>
              </w:rPr>
              <w:t>- гимнастическая скамейка, длина 3 м, ширина 20 см, толщина 3 см, высота 20 см.</w:t>
            </w:r>
          </w:p>
        </w:tc>
      </w:tr>
      <w:tr w:rsidR="00795F8F" w:rsidTr="00872162">
        <w:trPr>
          <w:jc w:val="center"/>
        </w:trPr>
        <w:tc>
          <w:tcPr>
            <w:tcW w:w="1526" w:type="dxa"/>
            <w:vMerge/>
            <w:vAlign w:val="center"/>
          </w:tcPr>
          <w:p w:rsidR="00795F8F" w:rsidRDefault="00795F8F" w:rsidP="00795F8F">
            <w:pPr>
              <w:contextualSpacing/>
              <w:jc w:val="center"/>
              <w:rPr>
                <w:sz w:val="24"/>
              </w:rPr>
            </w:pPr>
          </w:p>
        </w:tc>
        <w:tc>
          <w:tcPr>
            <w:tcW w:w="2977" w:type="dxa"/>
            <w:vAlign w:val="center"/>
          </w:tcPr>
          <w:p w:rsidR="00795F8F" w:rsidRPr="00795F8F" w:rsidRDefault="00795F8F" w:rsidP="00795F8F">
            <w:pPr>
              <w:contextualSpacing/>
              <w:jc w:val="center"/>
              <w:rPr>
                <w:sz w:val="24"/>
              </w:rPr>
            </w:pPr>
            <w:r w:rsidRPr="00795F8F">
              <w:rPr>
                <w:sz w:val="24"/>
              </w:rPr>
              <w:t>Для обучения вхождению, лазанью, движению на четвереньках, скатыванию</w:t>
            </w:r>
          </w:p>
        </w:tc>
        <w:tc>
          <w:tcPr>
            <w:tcW w:w="5068" w:type="dxa"/>
            <w:vAlign w:val="center"/>
          </w:tcPr>
          <w:p w:rsidR="00795F8F" w:rsidRPr="00795F8F" w:rsidRDefault="00795F8F" w:rsidP="00795F8F">
            <w:pPr>
              <w:contextualSpacing/>
              <w:rPr>
                <w:sz w:val="24"/>
              </w:rPr>
            </w:pPr>
            <w:r w:rsidRPr="00795F8F">
              <w:rPr>
                <w:sz w:val="24"/>
              </w:rPr>
              <w:t>- горка с поручнями, длина 2 м, высота 60 см;</w:t>
            </w:r>
          </w:p>
          <w:p w:rsidR="00795F8F" w:rsidRDefault="00795F8F" w:rsidP="00795F8F">
            <w:pPr>
              <w:contextualSpacing/>
              <w:rPr>
                <w:sz w:val="24"/>
              </w:rPr>
            </w:pPr>
            <w:r w:rsidRPr="00795F8F">
              <w:rPr>
                <w:sz w:val="24"/>
              </w:rPr>
              <w:t>- горка с лесенкой и скатом, длина 240, высота 80, длина лесенки и ската - 90 см, ширина лесенки и ската - 70 см</w:t>
            </w:r>
          </w:p>
        </w:tc>
      </w:tr>
      <w:tr w:rsidR="00795F8F" w:rsidTr="00872162">
        <w:trPr>
          <w:jc w:val="center"/>
        </w:trPr>
        <w:tc>
          <w:tcPr>
            <w:tcW w:w="1526" w:type="dxa"/>
            <w:vMerge/>
            <w:vAlign w:val="center"/>
          </w:tcPr>
          <w:p w:rsidR="00795F8F" w:rsidRDefault="00795F8F" w:rsidP="00795F8F">
            <w:pPr>
              <w:contextualSpacing/>
              <w:jc w:val="center"/>
              <w:rPr>
                <w:sz w:val="24"/>
              </w:rPr>
            </w:pPr>
          </w:p>
        </w:tc>
        <w:tc>
          <w:tcPr>
            <w:tcW w:w="2977" w:type="dxa"/>
            <w:vAlign w:val="center"/>
          </w:tcPr>
          <w:p w:rsidR="00795F8F" w:rsidRPr="00795F8F" w:rsidRDefault="00795F8F" w:rsidP="00795F8F">
            <w:pPr>
              <w:contextualSpacing/>
              <w:jc w:val="center"/>
              <w:rPr>
                <w:sz w:val="24"/>
              </w:rPr>
            </w:pPr>
            <w:r w:rsidRPr="00795F8F">
              <w:rPr>
                <w:sz w:val="24"/>
              </w:rPr>
              <w:t>Для обучения развитию силы, гибкости, координации движений</w:t>
            </w:r>
          </w:p>
        </w:tc>
        <w:tc>
          <w:tcPr>
            <w:tcW w:w="5068" w:type="dxa"/>
            <w:vAlign w:val="center"/>
          </w:tcPr>
          <w:p w:rsidR="00795F8F" w:rsidRPr="00795F8F" w:rsidRDefault="00795F8F" w:rsidP="00795F8F">
            <w:pPr>
              <w:contextualSpacing/>
              <w:rPr>
                <w:sz w:val="24"/>
              </w:rPr>
            </w:pPr>
            <w:r w:rsidRPr="00795F8F">
              <w:rPr>
                <w:sz w:val="24"/>
              </w:rPr>
              <w:t>- гимнастическая стенка, высота 3 м, ширина пролетов не менее 1 м, диаметр перекладины - 22 мм, расстояние между перекладинами - 25 см;</w:t>
            </w:r>
          </w:p>
          <w:p w:rsidR="00795F8F" w:rsidRDefault="00795F8F" w:rsidP="00795F8F">
            <w:pPr>
              <w:contextualSpacing/>
              <w:rPr>
                <w:sz w:val="24"/>
              </w:rPr>
            </w:pPr>
            <w:r w:rsidRPr="00795F8F">
              <w:rPr>
                <w:sz w:val="24"/>
              </w:rPr>
              <w:t>- гимнастические столбики</w:t>
            </w:r>
          </w:p>
        </w:tc>
      </w:tr>
      <w:tr w:rsidR="00795F8F" w:rsidTr="00872162">
        <w:trPr>
          <w:jc w:val="center"/>
        </w:trPr>
        <w:tc>
          <w:tcPr>
            <w:tcW w:w="1526" w:type="dxa"/>
            <w:vMerge/>
            <w:vAlign w:val="center"/>
          </w:tcPr>
          <w:p w:rsidR="00795F8F" w:rsidRDefault="00795F8F" w:rsidP="00795F8F">
            <w:pPr>
              <w:contextualSpacing/>
              <w:jc w:val="center"/>
              <w:rPr>
                <w:sz w:val="24"/>
              </w:rPr>
            </w:pPr>
          </w:p>
        </w:tc>
        <w:tc>
          <w:tcPr>
            <w:tcW w:w="2977" w:type="dxa"/>
            <w:vAlign w:val="center"/>
          </w:tcPr>
          <w:p w:rsidR="00795F8F" w:rsidRPr="00795F8F" w:rsidRDefault="00795F8F" w:rsidP="00795F8F">
            <w:pPr>
              <w:contextualSpacing/>
              <w:jc w:val="center"/>
              <w:rPr>
                <w:sz w:val="24"/>
              </w:rPr>
            </w:pPr>
            <w:r w:rsidRPr="00795F8F">
              <w:rPr>
                <w:sz w:val="24"/>
              </w:rPr>
              <w:t>Для развития глазомера, точности движений, ловкости, для обучения метания в цель</w:t>
            </w:r>
          </w:p>
        </w:tc>
        <w:tc>
          <w:tcPr>
            <w:tcW w:w="5068" w:type="dxa"/>
            <w:vAlign w:val="center"/>
          </w:tcPr>
          <w:p w:rsidR="00795F8F" w:rsidRPr="00795F8F" w:rsidRDefault="00795F8F" w:rsidP="00795F8F">
            <w:pPr>
              <w:contextualSpacing/>
              <w:rPr>
                <w:sz w:val="24"/>
              </w:rPr>
            </w:pPr>
            <w:r w:rsidRPr="00795F8F">
              <w:rPr>
                <w:sz w:val="24"/>
              </w:rPr>
              <w:t>- стойка с обручами для метания в цель, высота 120-130 см, диаметр обруча 40-50 см;</w:t>
            </w:r>
          </w:p>
          <w:p w:rsidR="00795F8F" w:rsidRPr="00795F8F" w:rsidRDefault="00795F8F" w:rsidP="00795F8F">
            <w:pPr>
              <w:contextualSpacing/>
              <w:rPr>
                <w:sz w:val="24"/>
              </w:rPr>
            </w:pPr>
            <w:r w:rsidRPr="00795F8F">
              <w:rPr>
                <w:sz w:val="24"/>
              </w:rPr>
              <w:t>- оборудование для метания в виде "цветка", "петуха", центр мишени расположен на высоте 120 см (мл.дошк.), - 150-200 см (ст. дошк);</w:t>
            </w:r>
          </w:p>
          <w:p w:rsidR="00795F8F" w:rsidRPr="00795F8F" w:rsidRDefault="00795F8F" w:rsidP="00795F8F">
            <w:pPr>
              <w:contextualSpacing/>
              <w:rPr>
                <w:sz w:val="24"/>
              </w:rPr>
            </w:pPr>
            <w:r w:rsidRPr="00795F8F">
              <w:rPr>
                <w:sz w:val="24"/>
              </w:rPr>
              <w:t>- кольцебросы - доска с укрепленными колышками высотой 15-20 см, кольцебросы могут быть расположены горизонтально и наклонно;</w:t>
            </w:r>
          </w:p>
          <w:p w:rsidR="00795F8F" w:rsidRPr="00795F8F" w:rsidRDefault="00795F8F" w:rsidP="00795F8F">
            <w:pPr>
              <w:contextualSpacing/>
              <w:rPr>
                <w:sz w:val="24"/>
              </w:rPr>
            </w:pPr>
            <w:r w:rsidRPr="00795F8F">
              <w:rPr>
                <w:sz w:val="24"/>
              </w:rPr>
              <w:t>-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красятся в красный (центр), салатный, желтый и голубой;</w:t>
            </w:r>
          </w:p>
          <w:p w:rsidR="00795F8F" w:rsidRDefault="00795F8F" w:rsidP="00795F8F">
            <w:pPr>
              <w:contextualSpacing/>
              <w:rPr>
                <w:sz w:val="24"/>
              </w:rPr>
            </w:pPr>
            <w:r w:rsidRPr="00795F8F">
              <w:rPr>
                <w:sz w:val="24"/>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795F8F" w:rsidTr="00872162">
        <w:trPr>
          <w:jc w:val="center"/>
        </w:trPr>
        <w:tc>
          <w:tcPr>
            <w:tcW w:w="1526" w:type="dxa"/>
            <w:vAlign w:val="center"/>
          </w:tcPr>
          <w:p w:rsidR="00795F8F" w:rsidRPr="00872162" w:rsidRDefault="00872162" w:rsidP="00795F8F">
            <w:pPr>
              <w:contextualSpacing/>
              <w:jc w:val="center"/>
              <w:rPr>
                <w:sz w:val="24"/>
              </w:rPr>
            </w:pPr>
            <w:r w:rsidRPr="00872162">
              <w:rPr>
                <w:sz w:val="24"/>
              </w:rPr>
              <w:t>Дети школьного возраста</w:t>
            </w:r>
          </w:p>
        </w:tc>
        <w:tc>
          <w:tcPr>
            <w:tcW w:w="2977" w:type="dxa"/>
            <w:vAlign w:val="center"/>
          </w:tcPr>
          <w:p w:rsidR="00795F8F" w:rsidRPr="00872162" w:rsidRDefault="00872162" w:rsidP="00795F8F">
            <w:pPr>
              <w:contextualSpacing/>
              <w:jc w:val="center"/>
              <w:rPr>
                <w:sz w:val="24"/>
              </w:rPr>
            </w:pPr>
            <w:r w:rsidRPr="00872162">
              <w:rPr>
                <w:sz w:val="24"/>
              </w:rPr>
              <w:t>Для общего физического развития</w:t>
            </w:r>
          </w:p>
        </w:tc>
        <w:tc>
          <w:tcPr>
            <w:tcW w:w="5068" w:type="dxa"/>
            <w:vAlign w:val="center"/>
          </w:tcPr>
          <w:p w:rsidR="00872162" w:rsidRPr="00872162" w:rsidRDefault="00872162" w:rsidP="00872162">
            <w:pPr>
              <w:contextualSpacing/>
              <w:rPr>
                <w:sz w:val="24"/>
              </w:rPr>
            </w:pPr>
            <w:r w:rsidRPr="00872162">
              <w:rPr>
                <w:sz w:val="24"/>
              </w:rPr>
              <w:t>- гимнастическая стенка высотой не менее 3 м, количество пролетов 4-6;</w:t>
            </w:r>
          </w:p>
          <w:p w:rsidR="00872162" w:rsidRPr="00872162" w:rsidRDefault="00872162" w:rsidP="00872162">
            <w:pPr>
              <w:contextualSpacing/>
              <w:rPr>
                <w:sz w:val="24"/>
              </w:rPr>
            </w:pPr>
            <w:r w:rsidRPr="00872162">
              <w:rPr>
                <w:sz w:val="24"/>
              </w:rPr>
              <w:t>- разновысокие перекладины, перекладина-эспандер для выполнения силовых упражнений в висе;</w:t>
            </w:r>
          </w:p>
          <w:p w:rsidR="00872162" w:rsidRPr="00872162" w:rsidRDefault="00872162" w:rsidP="00872162">
            <w:pPr>
              <w:contextualSpacing/>
              <w:rPr>
                <w:sz w:val="24"/>
              </w:rPr>
            </w:pPr>
            <w:r w:rsidRPr="00872162">
              <w:rPr>
                <w:sz w:val="24"/>
              </w:rPr>
              <w:t>- "рукоход" различной конфигурации для обучения передвижению разными способами, висам, подтягиванию;</w:t>
            </w:r>
          </w:p>
          <w:p w:rsidR="00872162" w:rsidRPr="00872162" w:rsidRDefault="00872162" w:rsidP="00872162">
            <w:pPr>
              <w:contextualSpacing/>
              <w:rPr>
                <w:sz w:val="24"/>
              </w:rPr>
            </w:pPr>
            <w:r w:rsidRPr="00872162">
              <w:rPr>
                <w:sz w:val="24"/>
              </w:rPr>
              <w:t>-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795F8F" w:rsidRPr="00872162" w:rsidRDefault="00872162" w:rsidP="00872162">
            <w:pPr>
              <w:contextualSpacing/>
              <w:rPr>
                <w:sz w:val="24"/>
              </w:rPr>
            </w:pPr>
            <w:r w:rsidRPr="00872162">
              <w:rPr>
                <w:sz w:val="24"/>
              </w:rPr>
              <w:t>- сочлененные перекладины разной высоты: 1,5-2, 2-3 м, могут располагаться по одной линии или в форме букв "Г", "Т" или змейкой.</w:t>
            </w:r>
          </w:p>
        </w:tc>
      </w:tr>
      <w:tr w:rsidR="00872162" w:rsidTr="00872162">
        <w:trPr>
          <w:jc w:val="center"/>
        </w:trPr>
        <w:tc>
          <w:tcPr>
            <w:tcW w:w="1526" w:type="dxa"/>
            <w:vAlign w:val="center"/>
          </w:tcPr>
          <w:p w:rsidR="00872162" w:rsidRPr="00872162" w:rsidRDefault="00872162" w:rsidP="00795F8F">
            <w:pPr>
              <w:contextualSpacing/>
              <w:jc w:val="center"/>
              <w:rPr>
                <w:sz w:val="24"/>
              </w:rPr>
            </w:pPr>
            <w:r w:rsidRPr="00872162">
              <w:rPr>
                <w:sz w:val="24"/>
              </w:rPr>
              <w:t>Дети старшего школьного возраста</w:t>
            </w:r>
          </w:p>
        </w:tc>
        <w:tc>
          <w:tcPr>
            <w:tcW w:w="2977" w:type="dxa"/>
            <w:vAlign w:val="center"/>
          </w:tcPr>
          <w:p w:rsidR="00872162" w:rsidRPr="00872162" w:rsidRDefault="00872162" w:rsidP="00872162">
            <w:pPr>
              <w:contextualSpacing/>
              <w:jc w:val="center"/>
              <w:rPr>
                <w:sz w:val="24"/>
              </w:rPr>
            </w:pPr>
            <w:r w:rsidRPr="00872162">
              <w:rPr>
                <w:sz w:val="24"/>
              </w:rPr>
              <w:t>Для улучшения мышечной силы, телосложения и общего физического развития</w:t>
            </w:r>
          </w:p>
        </w:tc>
        <w:tc>
          <w:tcPr>
            <w:tcW w:w="5068" w:type="dxa"/>
            <w:vAlign w:val="center"/>
          </w:tcPr>
          <w:p w:rsidR="00872162" w:rsidRPr="00872162" w:rsidRDefault="00872162" w:rsidP="00872162">
            <w:pPr>
              <w:contextualSpacing/>
              <w:rPr>
                <w:sz w:val="24"/>
              </w:rPr>
            </w:pPr>
            <w:r w:rsidRPr="00872162">
              <w:rPr>
                <w:sz w:val="24"/>
              </w:rPr>
              <w:t>- спортивные комплексы;</w:t>
            </w:r>
          </w:p>
          <w:p w:rsidR="00872162" w:rsidRPr="00872162" w:rsidRDefault="00872162" w:rsidP="00872162">
            <w:pPr>
              <w:contextualSpacing/>
              <w:rPr>
                <w:sz w:val="24"/>
              </w:rPr>
            </w:pPr>
            <w:r w:rsidRPr="00872162">
              <w:rPr>
                <w:sz w:val="24"/>
              </w:rPr>
              <w:t xml:space="preserve"> - спортивно-игровые комплексы (микроскало</w:t>
            </w:r>
            <w:r>
              <w:rPr>
                <w:sz w:val="24"/>
              </w:rPr>
              <w:t>дромы, велодромы и т.п.)</w:t>
            </w:r>
          </w:p>
          <w:p w:rsidR="00872162" w:rsidRPr="00872162" w:rsidRDefault="00872162" w:rsidP="00872162">
            <w:pPr>
              <w:contextualSpacing/>
              <w:rPr>
                <w:sz w:val="24"/>
              </w:rPr>
            </w:pPr>
          </w:p>
        </w:tc>
      </w:tr>
    </w:tbl>
    <w:p w:rsidR="00872162" w:rsidRDefault="00872162" w:rsidP="009B6D7A">
      <w:pPr>
        <w:contextualSpacing/>
        <w:jc w:val="both"/>
        <w:rPr>
          <w:sz w:val="24"/>
        </w:rPr>
      </w:pPr>
    </w:p>
    <w:p w:rsidR="009B6D7A" w:rsidRPr="00533D75" w:rsidRDefault="00E104D4" w:rsidP="00872162">
      <w:pPr>
        <w:ind w:firstLine="708"/>
        <w:contextualSpacing/>
        <w:jc w:val="both"/>
        <w:rPr>
          <w:szCs w:val="28"/>
        </w:rPr>
      </w:pPr>
      <w:r>
        <w:rPr>
          <w:szCs w:val="28"/>
        </w:rPr>
        <w:t>2.7.2. И</w:t>
      </w:r>
      <w:r w:rsidR="009B6D7A" w:rsidRPr="00533D75">
        <w:rPr>
          <w:szCs w:val="28"/>
        </w:rPr>
        <w:t xml:space="preserve">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872162">
        <w:rPr>
          <w:szCs w:val="28"/>
        </w:rPr>
        <w:t>Наилучшим вариантом является</w:t>
      </w:r>
      <w:r w:rsidR="009B6D7A" w:rsidRPr="00533D75">
        <w:rPr>
          <w:szCs w:val="28"/>
        </w:rPr>
        <w:t xml:space="preserve"> применение модульного оборудования, обеспечивающего вариантность сочетаний элементо</w:t>
      </w:r>
      <w:r w:rsidR="009B6D7A" w:rsidRPr="008049F5">
        <w:rPr>
          <w:szCs w:val="28"/>
        </w:rPr>
        <w:t>в.</w:t>
      </w:r>
      <w:r w:rsidR="00185625">
        <w:rPr>
          <w:szCs w:val="28"/>
        </w:rPr>
        <w:t xml:space="preserve"> </w:t>
      </w:r>
      <w:r w:rsidR="008049F5" w:rsidRPr="008049F5">
        <w:rPr>
          <w:szCs w:val="28"/>
          <w:highlight w:val="yellow"/>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w:t>
      </w:r>
      <w:r w:rsidR="00185625">
        <w:rPr>
          <w:szCs w:val="28"/>
          <w:highlight w:val="yellow"/>
        </w:rPr>
        <w:t>необходимо</w:t>
      </w:r>
      <w:r w:rsidR="008049F5" w:rsidRPr="008049F5">
        <w:rPr>
          <w:szCs w:val="28"/>
          <w:highlight w:val="yellow"/>
        </w:rPr>
        <w:t xml:space="preserve"> руководствоваться каталогами сертифицированного оборудования.</w:t>
      </w:r>
    </w:p>
    <w:p w:rsidR="009B6D7A" w:rsidRPr="00533D75" w:rsidRDefault="009B6D7A" w:rsidP="00872162">
      <w:pPr>
        <w:ind w:firstLine="708"/>
        <w:contextualSpacing/>
        <w:jc w:val="both"/>
        <w:rPr>
          <w:szCs w:val="28"/>
        </w:rPr>
      </w:pPr>
      <w:r w:rsidRPr="00533D75">
        <w:rPr>
          <w:szCs w:val="28"/>
        </w:rPr>
        <w:t xml:space="preserve">2.7.3. </w:t>
      </w:r>
      <w:r w:rsidR="00872162">
        <w:rPr>
          <w:szCs w:val="28"/>
        </w:rPr>
        <w:t>Т</w:t>
      </w:r>
      <w:r w:rsidRPr="00533D75">
        <w:rPr>
          <w:szCs w:val="28"/>
        </w:rPr>
        <w:t>ребования к материалу игрового оборудования и условиям его обработки:</w:t>
      </w:r>
    </w:p>
    <w:p w:rsidR="009B6D7A" w:rsidRPr="00533D75" w:rsidRDefault="009B6D7A" w:rsidP="00872162">
      <w:pPr>
        <w:ind w:firstLine="708"/>
        <w:contextualSpacing/>
        <w:jc w:val="both"/>
        <w:rPr>
          <w:szCs w:val="28"/>
        </w:rPr>
      </w:pPr>
      <w:r w:rsidRPr="00533D75">
        <w:rPr>
          <w:szCs w:val="28"/>
        </w:rPr>
        <w:t xml:space="preserve">- деревянное оборудование </w:t>
      </w:r>
      <w:r w:rsidR="00872162">
        <w:rPr>
          <w:szCs w:val="28"/>
        </w:rPr>
        <w:t xml:space="preserve">должно быть </w:t>
      </w:r>
      <w:r w:rsidRPr="00533D75">
        <w:rPr>
          <w:szCs w:val="28"/>
        </w:rPr>
        <w:t>выполнен</w:t>
      </w:r>
      <w:r w:rsidR="00872162">
        <w:rPr>
          <w:szCs w:val="28"/>
        </w:rPr>
        <w:t>о</w:t>
      </w:r>
      <w:r w:rsidRPr="00533D75">
        <w:rPr>
          <w:szCs w:val="28"/>
        </w:rPr>
        <w:t xml:space="preserve">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B6D7A" w:rsidRPr="00533D75" w:rsidRDefault="00E104D4" w:rsidP="00872162">
      <w:pPr>
        <w:ind w:firstLine="708"/>
        <w:contextualSpacing/>
        <w:jc w:val="both"/>
        <w:rPr>
          <w:szCs w:val="28"/>
        </w:rPr>
      </w:pPr>
      <w:r>
        <w:rPr>
          <w:szCs w:val="28"/>
        </w:rPr>
        <w:t>- металл</w:t>
      </w:r>
      <w:r w:rsidR="009B6D7A" w:rsidRPr="00533D75">
        <w:rPr>
          <w:szCs w:val="28"/>
        </w:rPr>
        <w:t xml:space="preserve">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872162">
        <w:rPr>
          <w:szCs w:val="28"/>
        </w:rPr>
        <w:t>лучше всего применять</w:t>
      </w:r>
      <w:r w:rsidR="009B6D7A" w:rsidRPr="00533D75">
        <w:rPr>
          <w:szCs w:val="28"/>
        </w:rPr>
        <w:t>металлопластик (не травмирует, не ржавеет, морозоустойчив);</w:t>
      </w:r>
    </w:p>
    <w:p w:rsidR="009B6D7A" w:rsidRPr="00533D75" w:rsidRDefault="009B6D7A" w:rsidP="00872162">
      <w:pPr>
        <w:ind w:firstLine="708"/>
        <w:contextualSpacing/>
        <w:jc w:val="both"/>
        <w:rPr>
          <w:szCs w:val="28"/>
        </w:rPr>
      </w:pPr>
      <w:r w:rsidRPr="00533D75">
        <w:rPr>
          <w:szCs w:val="28"/>
        </w:rPr>
        <w:t>- бетонные и железобетон</w:t>
      </w:r>
      <w:r w:rsidR="00E104D4">
        <w:rPr>
          <w:szCs w:val="28"/>
        </w:rPr>
        <w:t>ные элементы оборудования</w:t>
      </w:r>
      <w:r w:rsidRPr="00533D75">
        <w:rPr>
          <w:szCs w:val="28"/>
        </w:rPr>
        <w:t xml:space="preserve"> выполнять из бетона марки не ниже 300, морозостойкостью не менее 150, иметь гладкие поверхности;</w:t>
      </w:r>
    </w:p>
    <w:p w:rsidR="009B6D7A" w:rsidRPr="00533D75" w:rsidRDefault="009B6D7A" w:rsidP="00872162">
      <w:pPr>
        <w:ind w:firstLine="708"/>
        <w:contextualSpacing/>
        <w:jc w:val="both"/>
        <w:rPr>
          <w:szCs w:val="28"/>
        </w:rPr>
      </w:pPr>
      <w:r w:rsidRPr="00533D75">
        <w:rPr>
          <w:szCs w:val="28"/>
        </w:rPr>
        <w:t>- оборудование</w:t>
      </w:r>
      <w:r w:rsidR="00E104D4">
        <w:rPr>
          <w:szCs w:val="28"/>
        </w:rPr>
        <w:t xml:space="preserve"> из пластика и полимеров</w:t>
      </w:r>
      <w:r w:rsidRPr="00533D75">
        <w:rPr>
          <w:szCs w:val="28"/>
        </w:rPr>
        <w:t xml:space="preserve"> выполнять с гладкой поверхностью и яркой, чистой цветовой гаммой окраски, не выцветающей от воздействия климатических факторов.</w:t>
      </w:r>
    </w:p>
    <w:p w:rsidR="00872162" w:rsidRDefault="009B6D7A" w:rsidP="00872162">
      <w:pPr>
        <w:ind w:firstLine="708"/>
        <w:contextualSpacing/>
        <w:jc w:val="both"/>
        <w:rPr>
          <w:szCs w:val="28"/>
        </w:rPr>
      </w:pPr>
      <w:r w:rsidRPr="00533D75">
        <w:rPr>
          <w:szCs w:val="28"/>
        </w:rPr>
        <w:t xml:space="preserve">2.7.4. </w:t>
      </w:r>
      <w:r w:rsidR="00872162">
        <w:rPr>
          <w:szCs w:val="28"/>
        </w:rPr>
        <w:t>Т</w:t>
      </w:r>
      <w:r w:rsidRPr="00533D75">
        <w:rPr>
          <w:szCs w:val="28"/>
        </w:rPr>
        <w:t>ребованиях к конструкциям игрового оборудования</w:t>
      </w:r>
      <w:r w:rsidR="00872162">
        <w:rPr>
          <w:szCs w:val="28"/>
        </w:rPr>
        <w:t>:</w:t>
      </w:r>
    </w:p>
    <w:p w:rsidR="00872162" w:rsidRDefault="00872162" w:rsidP="00872162">
      <w:pPr>
        <w:ind w:firstLine="708"/>
        <w:contextualSpacing/>
        <w:jc w:val="both"/>
        <w:rPr>
          <w:szCs w:val="28"/>
        </w:rPr>
      </w:pPr>
      <w:r>
        <w:rPr>
          <w:szCs w:val="28"/>
        </w:rPr>
        <w:t xml:space="preserve">- </w:t>
      </w:r>
      <w:r w:rsidR="009B6D7A" w:rsidRPr="00533D75">
        <w:rPr>
          <w:szCs w:val="28"/>
        </w:rPr>
        <w:t>исключ</w:t>
      </w:r>
      <w:r>
        <w:rPr>
          <w:szCs w:val="28"/>
        </w:rPr>
        <w:t>ение острых</w:t>
      </w:r>
      <w:r w:rsidR="009B6D7A" w:rsidRPr="00533D75">
        <w:rPr>
          <w:szCs w:val="28"/>
        </w:rPr>
        <w:t xml:space="preserve"> угл</w:t>
      </w:r>
      <w:r>
        <w:rPr>
          <w:szCs w:val="28"/>
        </w:rPr>
        <w:t>ов;</w:t>
      </w:r>
    </w:p>
    <w:p w:rsidR="00872162" w:rsidRDefault="00872162" w:rsidP="00872162">
      <w:pPr>
        <w:ind w:firstLine="708"/>
        <w:contextualSpacing/>
        <w:jc w:val="both"/>
        <w:rPr>
          <w:szCs w:val="28"/>
        </w:rPr>
      </w:pPr>
      <w:r>
        <w:rPr>
          <w:szCs w:val="28"/>
        </w:rPr>
        <w:t xml:space="preserve">- исключение </w:t>
      </w:r>
      <w:r w:rsidR="009B6D7A" w:rsidRPr="00533D75">
        <w:rPr>
          <w:szCs w:val="28"/>
        </w:rPr>
        <w:t>застревани</w:t>
      </w:r>
      <w:r>
        <w:rPr>
          <w:szCs w:val="28"/>
        </w:rPr>
        <w:t>я</w:t>
      </w:r>
      <w:r w:rsidR="009B6D7A" w:rsidRPr="00533D75">
        <w:rPr>
          <w:szCs w:val="28"/>
        </w:rPr>
        <w:t xml:space="preserve"> частей тела ребенка, их попадание под элементы оборудо</w:t>
      </w:r>
      <w:r>
        <w:rPr>
          <w:szCs w:val="28"/>
        </w:rPr>
        <w:t>вания в состоянии движения;</w:t>
      </w:r>
    </w:p>
    <w:p w:rsidR="00606185" w:rsidRDefault="00872162" w:rsidP="00872162">
      <w:pPr>
        <w:ind w:firstLine="708"/>
        <w:contextualSpacing/>
        <w:jc w:val="both"/>
        <w:rPr>
          <w:szCs w:val="28"/>
        </w:rPr>
      </w:pPr>
      <w:r>
        <w:rPr>
          <w:szCs w:val="28"/>
        </w:rPr>
        <w:t xml:space="preserve">- </w:t>
      </w:r>
      <w:r w:rsidR="009B6D7A" w:rsidRPr="00533D75">
        <w:rPr>
          <w:szCs w:val="28"/>
        </w:rPr>
        <w:t>поручни оборудования должны полностью охватываться рукой ребен</w:t>
      </w:r>
      <w:r w:rsidR="00606185">
        <w:rPr>
          <w:szCs w:val="28"/>
        </w:rPr>
        <w:t>ка;</w:t>
      </w:r>
    </w:p>
    <w:p w:rsidR="009B6D7A" w:rsidRDefault="00606185" w:rsidP="00872162">
      <w:pPr>
        <w:ind w:firstLine="708"/>
        <w:contextualSpacing/>
        <w:jc w:val="both"/>
        <w:rPr>
          <w:szCs w:val="28"/>
        </w:rPr>
      </w:pPr>
      <w:r>
        <w:rPr>
          <w:szCs w:val="28"/>
        </w:rPr>
        <w:t xml:space="preserve">- </w:t>
      </w:r>
      <w:r w:rsidR="009B6D7A" w:rsidRPr="00533D75">
        <w:rPr>
          <w:szCs w:val="28"/>
        </w:rPr>
        <w:t>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B6D7A" w:rsidRPr="00533D75" w:rsidRDefault="009B6D7A" w:rsidP="00606185">
      <w:pPr>
        <w:ind w:firstLine="708"/>
        <w:contextualSpacing/>
        <w:jc w:val="both"/>
        <w:rPr>
          <w:szCs w:val="28"/>
        </w:rPr>
      </w:pPr>
      <w:r w:rsidRPr="00533D75">
        <w:rPr>
          <w:szCs w:val="28"/>
        </w:rPr>
        <w:t xml:space="preserve">2.7.5. При размещении игрового оборудования на детских игровых площадках </w:t>
      </w:r>
      <w:r w:rsidR="00606185">
        <w:rPr>
          <w:szCs w:val="28"/>
        </w:rPr>
        <w:t>следует</w:t>
      </w:r>
      <w:r w:rsidRPr="00533D75">
        <w:rPr>
          <w:szCs w:val="28"/>
        </w:rPr>
        <w:t xml:space="preserve"> соблюдать минимальные расстояния безопасности в соответст</w:t>
      </w:r>
      <w:r w:rsidR="00606185">
        <w:rPr>
          <w:szCs w:val="28"/>
        </w:rPr>
        <w:t>вии с таблицей 15</w:t>
      </w:r>
      <w:r w:rsidRPr="00533D75">
        <w:rPr>
          <w:szCs w:val="28"/>
        </w:rPr>
        <w:t>.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w:t>
      </w:r>
      <w:r w:rsidR="00606185">
        <w:rPr>
          <w:szCs w:val="28"/>
        </w:rPr>
        <w:t>ются</w:t>
      </w:r>
      <w:r w:rsidRPr="00533D75">
        <w:rPr>
          <w:szCs w:val="28"/>
        </w:rPr>
        <w:t xml:space="preserve"> согласно таблице 14</w:t>
      </w:r>
      <w:r w:rsidR="00606185">
        <w:rPr>
          <w:szCs w:val="28"/>
        </w:rPr>
        <w:t>.</w:t>
      </w:r>
    </w:p>
    <w:p w:rsidR="009B6D7A" w:rsidRPr="00533D75" w:rsidRDefault="009B6D7A" w:rsidP="009B6D7A">
      <w:pPr>
        <w:contextualSpacing/>
        <w:jc w:val="both"/>
        <w:rPr>
          <w:szCs w:val="28"/>
        </w:rPr>
      </w:pPr>
    </w:p>
    <w:p w:rsidR="00606185" w:rsidRDefault="00606185" w:rsidP="00606185">
      <w:pPr>
        <w:contextualSpacing/>
        <w:jc w:val="right"/>
        <w:rPr>
          <w:sz w:val="24"/>
        </w:rPr>
      </w:pPr>
      <w:r w:rsidRPr="00606185">
        <w:rPr>
          <w:sz w:val="24"/>
        </w:rPr>
        <w:t>Таблица 14. Требования к игровому оборудованию</w:t>
      </w:r>
      <w:r>
        <w:rPr>
          <w:sz w:val="24"/>
        </w:rPr>
        <w:t>.</w:t>
      </w:r>
    </w:p>
    <w:p w:rsidR="00606185" w:rsidRPr="00533D75" w:rsidRDefault="00606185" w:rsidP="009B6D7A">
      <w:pPr>
        <w:contextualSpacing/>
        <w:jc w:val="both"/>
        <w:rPr>
          <w:szCs w:val="28"/>
        </w:rPr>
      </w:pPr>
    </w:p>
    <w:tbl>
      <w:tblPr>
        <w:tblStyle w:val="a7"/>
        <w:tblW w:w="0" w:type="auto"/>
        <w:jc w:val="center"/>
        <w:tblLayout w:type="fixed"/>
        <w:tblLook w:val="04A0"/>
      </w:tblPr>
      <w:tblGrid>
        <w:gridCol w:w="1668"/>
        <w:gridCol w:w="7903"/>
      </w:tblGrid>
      <w:tr w:rsidR="00606185" w:rsidRPr="00606185" w:rsidTr="00943749">
        <w:trPr>
          <w:jc w:val="center"/>
        </w:trPr>
        <w:tc>
          <w:tcPr>
            <w:tcW w:w="1668" w:type="dxa"/>
            <w:vAlign w:val="center"/>
          </w:tcPr>
          <w:p w:rsidR="00606185" w:rsidRPr="00606185" w:rsidRDefault="00606185" w:rsidP="00943749">
            <w:pPr>
              <w:contextualSpacing/>
              <w:jc w:val="center"/>
              <w:rPr>
                <w:sz w:val="24"/>
              </w:rPr>
            </w:pPr>
            <w:r w:rsidRPr="00606185">
              <w:rPr>
                <w:sz w:val="24"/>
              </w:rPr>
              <w:t>Игровое оборудование</w:t>
            </w:r>
          </w:p>
        </w:tc>
        <w:tc>
          <w:tcPr>
            <w:tcW w:w="7903" w:type="dxa"/>
            <w:vAlign w:val="center"/>
          </w:tcPr>
          <w:p w:rsidR="00606185" w:rsidRPr="00606185" w:rsidRDefault="00606185" w:rsidP="00943749">
            <w:pPr>
              <w:contextualSpacing/>
              <w:jc w:val="center"/>
              <w:rPr>
                <w:sz w:val="24"/>
              </w:rPr>
            </w:pPr>
            <w:r w:rsidRPr="00606185">
              <w:rPr>
                <w:sz w:val="24"/>
              </w:rPr>
              <w:t>Требования</w:t>
            </w:r>
          </w:p>
        </w:tc>
      </w:tr>
      <w:tr w:rsidR="00606185" w:rsidRPr="00606185" w:rsidTr="00943749">
        <w:trPr>
          <w:jc w:val="center"/>
        </w:trPr>
        <w:tc>
          <w:tcPr>
            <w:tcW w:w="1668" w:type="dxa"/>
            <w:vAlign w:val="center"/>
          </w:tcPr>
          <w:p w:rsidR="00606185" w:rsidRPr="00606185" w:rsidRDefault="00606185" w:rsidP="00943749">
            <w:pPr>
              <w:contextualSpacing/>
              <w:jc w:val="center"/>
              <w:rPr>
                <w:sz w:val="24"/>
              </w:rPr>
            </w:pPr>
            <w:r w:rsidRPr="00606185">
              <w:rPr>
                <w:sz w:val="24"/>
              </w:rPr>
              <w:t>Качели</w:t>
            </w:r>
          </w:p>
        </w:tc>
        <w:tc>
          <w:tcPr>
            <w:tcW w:w="7903" w:type="dxa"/>
            <w:vAlign w:val="center"/>
          </w:tcPr>
          <w:p w:rsidR="00606185" w:rsidRPr="00606185" w:rsidRDefault="00606185" w:rsidP="00943749">
            <w:pPr>
              <w:contextualSpacing/>
              <w:rPr>
                <w:sz w:val="24"/>
              </w:rPr>
            </w:pPr>
            <w:r w:rsidRPr="00606185">
              <w:rPr>
                <w:sz w:val="24"/>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сидение для маленьких детей (колыбель) и плоское сидение для более старших детей.</w:t>
            </w:r>
          </w:p>
        </w:tc>
      </w:tr>
      <w:tr w:rsidR="00606185" w:rsidRPr="00606185" w:rsidTr="00943749">
        <w:trPr>
          <w:jc w:val="center"/>
        </w:trPr>
        <w:tc>
          <w:tcPr>
            <w:tcW w:w="1668" w:type="dxa"/>
            <w:vAlign w:val="center"/>
          </w:tcPr>
          <w:p w:rsidR="00606185" w:rsidRPr="00606185" w:rsidRDefault="00606185" w:rsidP="00943749">
            <w:pPr>
              <w:contextualSpacing/>
              <w:jc w:val="center"/>
              <w:rPr>
                <w:sz w:val="24"/>
              </w:rPr>
            </w:pPr>
            <w:r w:rsidRPr="00606185">
              <w:rPr>
                <w:sz w:val="24"/>
              </w:rPr>
              <w:t>Качалки</w:t>
            </w:r>
          </w:p>
        </w:tc>
        <w:tc>
          <w:tcPr>
            <w:tcW w:w="7903" w:type="dxa"/>
            <w:vAlign w:val="center"/>
          </w:tcPr>
          <w:p w:rsidR="00606185" w:rsidRPr="00606185" w:rsidRDefault="00606185" w:rsidP="00943749">
            <w:pPr>
              <w:contextualSpacing/>
              <w:rPr>
                <w:sz w:val="24"/>
              </w:rPr>
            </w:pPr>
            <w:r w:rsidRPr="00606185">
              <w:rPr>
                <w:sz w:val="24"/>
              </w:rPr>
              <w:t>Высота от земли до сидения в состоянии равновесия должна быть 550-750 мм.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606185" w:rsidRPr="00606185" w:rsidTr="00943749">
        <w:trPr>
          <w:jc w:val="center"/>
        </w:trPr>
        <w:tc>
          <w:tcPr>
            <w:tcW w:w="1668" w:type="dxa"/>
            <w:vAlign w:val="center"/>
          </w:tcPr>
          <w:p w:rsidR="00606185" w:rsidRPr="00606185" w:rsidRDefault="00606185" w:rsidP="00943749">
            <w:pPr>
              <w:contextualSpacing/>
              <w:jc w:val="center"/>
              <w:rPr>
                <w:sz w:val="24"/>
              </w:rPr>
            </w:pPr>
            <w:r w:rsidRPr="00606185">
              <w:rPr>
                <w:sz w:val="24"/>
              </w:rPr>
              <w:t>Карусели</w:t>
            </w:r>
          </w:p>
        </w:tc>
        <w:tc>
          <w:tcPr>
            <w:tcW w:w="7903" w:type="dxa"/>
            <w:vAlign w:val="center"/>
          </w:tcPr>
          <w:p w:rsidR="00606185" w:rsidRPr="00606185" w:rsidRDefault="00606185" w:rsidP="00943749">
            <w:pPr>
              <w:contextualSpacing/>
              <w:rPr>
                <w:sz w:val="24"/>
              </w:rPr>
            </w:pPr>
            <w:r w:rsidRPr="00606185">
              <w:rPr>
                <w:sz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606185" w:rsidRPr="00606185" w:rsidTr="00943749">
        <w:trPr>
          <w:jc w:val="center"/>
        </w:trPr>
        <w:tc>
          <w:tcPr>
            <w:tcW w:w="1668" w:type="dxa"/>
            <w:vAlign w:val="center"/>
          </w:tcPr>
          <w:p w:rsidR="00606185" w:rsidRPr="00606185" w:rsidRDefault="00606185" w:rsidP="00943749">
            <w:pPr>
              <w:contextualSpacing/>
              <w:jc w:val="center"/>
              <w:rPr>
                <w:sz w:val="24"/>
              </w:rPr>
            </w:pPr>
            <w:r w:rsidRPr="00606185">
              <w:rPr>
                <w:sz w:val="24"/>
              </w:rPr>
              <w:t>Горки</w:t>
            </w:r>
          </w:p>
        </w:tc>
        <w:tc>
          <w:tcPr>
            <w:tcW w:w="7903" w:type="dxa"/>
            <w:vAlign w:val="center"/>
          </w:tcPr>
          <w:p w:rsidR="00606185" w:rsidRPr="00606185" w:rsidRDefault="00606185" w:rsidP="00943749">
            <w:pPr>
              <w:contextualSpacing/>
              <w:rPr>
                <w:sz w:val="24"/>
              </w:rPr>
            </w:pPr>
            <w:r w:rsidRPr="00606185">
              <w:rPr>
                <w:sz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 - тоннель должна иметь минимальную высоту и ширину 750 мм.</w:t>
            </w:r>
          </w:p>
        </w:tc>
      </w:tr>
    </w:tbl>
    <w:p w:rsidR="00867013" w:rsidRDefault="00867013" w:rsidP="00606185">
      <w:pPr>
        <w:contextualSpacing/>
        <w:jc w:val="right"/>
        <w:rPr>
          <w:sz w:val="24"/>
        </w:rPr>
      </w:pPr>
    </w:p>
    <w:p w:rsidR="00606185" w:rsidRDefault="00606185" w:rsidP="00606185">
      <w:pPr>
        <w:contextualSpacing/>
        <w:jc w:val="right"/>
        <w:rPr>
          <w:sz w:val="24"/>
        </w:rPr>
      </w:pPr>
      <w:r w:rsidRPr="00606185">
        <w:rPr>
          <w:sz w:val="24"/>
        </w:rPr>
        <w:t>Таблица 15. Мини</w:t>
      </w:r>
      <w:r>
        <w:rPr>
          <w:sz w:val="24"/>
        </w:rPr>
        <w:t>мальные расстояния безопасности</w:t>
      </w:r>
    </w:p>
    <w:p w:rsidR="00606185" w:rsidRDefault="00606185" w:rsidP="00606185">
      <w:pPr>
        <w:contextualSpacing/>
        <w:jc w:val="right"/>
        <w:rPr>
          <w:sz w:val="24"/>
        </w:rPr>
      </w:pPr>
      <w:r w:rsidRPr="00606185">
        <w:rPr>
          <w:sz w:val="24"/>
        </w:rPr>
        <w:t>при р</w:t>
      </w:r>
      <w:r w:rsidR="000752C0">
        <w:rPr>
          <w:sz w:val="24"/>
        </w:rPr>
        <w:t>азмещении игрового оборудования.</w:t>
      </w:r>
    </w:p>
    <w:p w:rsidR="00606185" w:rsidRDefault="00606185" w:rsidP="00606185">
      <w:pPr>
        <w:contextualSpacing/>
        <w:jc w:val="right"/>
        <w:rPr>
          <w:sz w:val="24"/>
        </w:rPr>
      </w:pPr>
    </w:p>
    <w:tbl>
      <w:tblPr>
        <w:tblStyle w:val="a7"/>
        <w:tblW w:w="0" w:type="auto"/>
        <w:jc w:val="center"/>
        <w:tblLayout w:type="fixed"/>
        <w:tblLook w:val="04A0"/>
      </w:tblPr>
      <w:tblGrid>
        <w:gridCol w:w="1668"/>
        <w:gridCol w:w="7903"/>
      </w:tblGrid>
      <w:tr w:rsidR="00606185" w:rsidRPr="00606185" w:rsidTr="00943749">
        <w:trPr>
          <w:jc w:val="center"/>
        </w:trPr>
        <w:tc>
          <w:tcPr>
            <w:tcW w:w="1668" w:type="dxa"/>
            <w:vAlign w:val="center"/>
          </w:tcPr>
          <w:p w:rsidR="00606185" w:rsidRPr="00606185" w:rsidRDefault="00606185" w:rsidP="00943749">
            <w:pPr>
              <w:contextualSpacing/>
              <w:jc w:val="center"/>
              <w:rPr>
                <w:sz w:val="24"/>
              </w:rPr>
            </w:pPr>
            <w:r w:rsidRPr="00606185">
              <w:rPr>
                <w:sz w:val="24"/>
              </w:rPr>
              <w:t>Игровое оборудование</w:t>
            </w:r>
          </w:p>
        </w:tc>
        <w:tc>
          <w:tcPr>
            <w:tcW w:w="7903" w:type="dxa"/>
            <w:vAlign w:val="center"/>
          </w:tcPr>
          <w:p w:rsidR="00606185" w:rsidRPr="00606185" w:rsidRDefault="00606185" w:rsidP="00943749">
            <w:pPr>
              <w:contextualSpacing/>
              <w:jc w:val="center"/>
              <w:rPr>
                <w:sz w:val="24"/>
              </w:rPr>
            </w:pPr>
            <w:r>
              <w:rPr>
                <w:sz w:val="24"/>
              </w:rPr>
              <w:t>Минимальные расстояния</w:t>
            </w:r>
          </w:p>
        </w:tc>
      </w:tr>
      <w:tr w:rsidR="00606185" w:rsidRPr="00606185" w:rsidTr="00943749">
        <w:trPr>
          <w:jc w:val="center"/>
        </w:trPr>
        <w:tc>
          <w:tcPr>
            <w:tcW w:w="1668" w:type="dxa"/>
            <w:vAlign w:val="center"/>
          </w:tcPr>
          <w:p w:rsidR="00606185" w:rsidRPr="00606185" w:rsidRDefault="00606185" w:rsidP="00943749">
            <w:pPr>
              <w:contextualSpacing/>
              <w:jc w:val="center"/>
              <w:rPr>
                <w:sz w:val="24"/>
              </w:rPr>
            </w:pPr>
            <w:r w:rsidRPr="00606185">
              <w:rPr>
                <w:sz w:val="24"/>
              </w:rPr>
              <w:t>Качели</w:t>
            </w:r>
          </w:p>
        </w:tc>
        <w:tc>
          <w:tcPr>
            <w:tcW w:w="7903" w:type="dxa"/>
            <w:vAlign w:val="center"/>
          </w:tcPr>
          <w:p w:rsidR="00606185" w:rsidRPr="00606185" w:rsidRDefault="00606185" w:rsidP="00943749">
            <w:pPr>
              <w:contextualSpacing/>
              <w:rPr>
                <w:sz w:val="24"/>
              </w:rPr>
            </w:pPr>
            <w:r w:rsidRPr="00606185">
              <w:rPr>
                <w:sz w:val="24"/>
              </w:rPr>
              <w:t>не менее 1,5 м в стороны от боковых конструкций и не менее 2,0 м вперед (назад) от крайних точек качели в состоянии наклона</w:t>
            </w:r>
          </w:p>
        </w:tc>
      </w:tr>
      <w:tr w:rsidR="00606185" w:rsidRPr="00606185" w:rsidTr="00943749">
        <w:trPr>
          <w:jc w:val="center"/>
        </w:trPr>
        <w:tc>
          <w:tcPr>
            <w:tcW w:w="1668" w:type="dxa"/>
            <w:vAlign w:val="center"/>
          </w:tcPr>
          <w:p w:rsidR="00606185" w:rsidRPr="00606185" w:rsidRDefault="00606185" w:rsidP="00943749">
            <w:pPr>
              <w:contextualSpacing/>
              <w:jc w:val="center"/>
              <w:rPr>
                <w:sz w:val="24"/>
              </w:rPr>
            </w:pPr>
            <w:r w:rsidRPr="00606185">
              <w:rPr>
                <w:sz w:val="24"/>
              </w:rPr>
              <w:t>Качалки</w:t>
            </w:r>
          </w:p>
        </w:tc>
        <w:tc>
          <w:tcPr>
            <w:tcW w:w="7903" w:type="dxa"/>
            <w:vAlign w:val="center"/>
          </w:tcPr>
          <w:p w:rsidR="00606185" w:rsidRPr="00606185" w:rsidRDefault="00606185" w:rsidP="00943749">
            <w:pPr>
              <w:contextualSpacing/>
              <w:rPr>
                <w:sz w:val="24"/>
              </w:rPr>
            </w:pPr>
            <w:r w:rsidRPr="00606185">
              <w:rPr>
                <w:sz w:val="24"/>
              </w:rPr>
              <w:t>не менее 1,0 м в стороны от боковых конструкций и не менее 1,5 м вперед от крайних точек качалки в состоянии накло</w:t>
            </w:r>
          </w:p>
        </w:tc>
      </w:tr>
      <w:tr w:rsidR="00606185" w:rsidRPr="00606185" w:rsidTr="00943749">
        <w:trPr>
          <w:jc w:val="center"/>
        </w:trPr>
        <w:tc>
          <w:tcPr>
            <w:tcW w:w="1668" w:type="dxa"/>
            <w:vAlign w:val="center"/>
          </w:tcPr>
          <w:p w:rsidR="00606185" w:rsidRPr="00606185" w:rsidRDefault="00606185" w:rsidP="00943749">
            <w:pPr>
              <w:contextualSpacing/>
              <w:jc w:val="center"/>
              <w:rPr>
                <w:sz w:val="24"/>
              </w:rPr>
            </w:pPr>
            <w:r w:rsidRPr="00606185">
              <w:rPr>
                <w:sz w:val="24"/>
              </w:rPr>
              <w:t>Карусели</w:t>
            </w:r>
          </w:p>
        </w:tc>
        <w:tc>
          <w:tcPr>
            <w:tcW w:w="7903" w:type="dxa"/>
            <w:vAlign w:val="center"/>
          </w:tcPr>
          <w:p w:rsidR="00606185" w:rsidRPr="00606185" w:rsidRDefault="00606185" w:rsidP="00943749">
            <w:pPr>
              <w:contextualSpacing/>
              <w:rPr>
                <w:sz w:val="24"/>
              </w:rPr>
            </w:pPr>
            <w:r w:rsidRPr="00606185">
              <w:rPr>
                <w:sz w:val="24"/>
              </w:rPr>
              <w:t>не менее 2 м в стороны от боковых конструкций и не менее 3 м вверх от нижней вращающейся поверхности карусели</w:t>
            </w:r>
          </w:p>
        </w:tc>
      </w:tr>
      <w:tr w:rsidR="00606185" w:rsidRPr="00606185" w:rsidTr="00943749">
        <w:trPr>
          <w:jc w:val="center"/>
        </w:trPr>
        <w:tc>
          <w:tcPr>
            <w:tcW w:w="1668" w:type="dxa"/>
            <w:vAlign w:val="center"/>
          </w:tcPr>
          <w:p w:rsidR="00606185" w:rsidRPr="00606185" w:rsidRDefault="00606185" w:rsidP="00943749">
            <w:pPr>
              <w:contextualSpacing/>
              <w:jc w:val="center"/>
              <w:rPr>
                <w:sz w:val="24"/>
              </w:rPr>
            </w:pPr>
            <w:r w:rsidRPr="00606185">
              <w:rPr>
                <w:sz w:val="24"/>
              </w:rPr>
              <w:t>Горки</w:t>
            </w:r>
          </w:p>
        </w:tc>
        <w:tc>
          <w:tcPr>
            <w:tcW w:w="7903" w:type="dxa"/>
            <w:vAlign w:val="center"/>
          </w:tcPr>
          <w:p w:rsidR="00606185" w:rsidRPr="00606185" w:rsidRDefault="00606185" w:rsidP="00943749">
            <w:pPr>
              <w:contextualSpacing/>
              <w:rPr>
                <w:sz w:val="24"/>
              </w:rPr>
            </w:pPr>
            <w:r w:rsidRPr="00606185">
              <w:rPr>
                <w:sz w:val="24"/>
              </w:rPr>
              <w:t>не менее 1 м от боковых сторон и 2 м вперед от нижнего края ската горки.</w:t>
            </w:r>
          </w:p>
        </w:tc>
      </w:tr>
    </w:tbl>
    <w:p w:rsidR="00606185" w:rsidRDefault="00606185" w:rsidP="00606185">
      <w:pPr>
        <w:contextualSpacing/>
        <w:jc w:val="right"/>
        <w:rPr>
          <w:sz w:val="24"/>
        </w:rPr>
      </w:pPr>
    </w:p>
    <w:p w:rsidR="00EC1127" w:rsidRDefault="009B6D7A" w:rsidP="00EC1127">
      <w:pPr>
        <w:ind w:firstLine="708"/>
        <w:contextualSpacing/>
        <w:jc w:val="both"/>
        <w:rPr>
          <w:szCs w:val="28"/>
        </w:rPr>
      </w:pPr>
      <w:r w:rsidRPr="00533D75">
        <w:rPr>
          <w:szCs w:val="28"/>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D026F0" w:rsidRDefault="008049F5" w:rsidP="00D026F0">
      <w:pPr>
        <w:ind w:firstLine="708"/>
        <w:contextualSpacing/>
        <w:jc w:val="both"/>
        <w:rPr>
          <w:szCs w:val="28"/>
        </w:rPr>
      </w:pPr>
      <w:r>
        <w:rPr>
          <w:szCs w:val="28"/>
        </w:rPr>
        <w:t>2.8</w:t>
      </w:r>
      <w:r w:rsidR="00D026F0">
        <w:rPr>
          <w:szCs w:val="28"/>
        </w:rPr>
        <w:t>. Водные устройства.</w:t>
      </w:r>
    </w:p>
    <w:p w:rsidR="00D026F0" w:rsidRDefault="00D026F0" w:rsidP="00D026F0">
      <w:pPr>
        <w:ind w:firstLine="708"/>
        <w:contextualSpacing/>
        <w:jc w:val="both"/>
        <w:rPr>
          <w:szCs w:val="28"/>
        </w:rPr>
      </w:pPr>
      <w:r w:rsidRPr="00533D75">
        <w:rPr>
          <w:szCs w:val="28"/>
        </w:rPr>
        <w:t>К водным устройствам относятся</w:t>
      </w:r>
      <w:r>
        <w:rPr>
          <w:szCs w:val="28"/>
        </w:rPr>
        <w:t>:</w:t>
      </w:r>
    </w:p>
    <w:p w:rsidR="00D026F0" w:rsidRDefault="00D026F0" w:rsidP="00D026F0">
      <w:pPr>
        <w:ind w:firstLine="708"/>
        <w:contextualSpacing/>
        <w:jc w:val="both"/>
        <w:rPr>
          <w:szCs w:val="28"/>
        </w:rPr>
      </w:pPr>
      <w:r>
        <w:rPr>
          <w:szCs w:val="28"/>
        </w:rPr>
        <w:t xml:space="preserve">- </w:t>
      </w:r>
      <w:r w:rsidRPr="00533D75">
        <w:rPr>
          <w:szCs w:val="28"/>
        </w:rPr>
        <w:t>фонтаны</w:t>
      </w:r>
      <w:r>
        <w:rPr>
          <w:szCs w:val="28"/>
        </w:rPr>
        <w:t>;</w:t>
      </w:r>
    </w:p>
    <w:p w:rsidR="00D026F0" w:rsidRDefault="00D026F0" w:rsidP="00D026F0">
      <w:pPr>
        <w:ind w:firstLine="708"/>
        <w:contextualSpacing/>
        <w:jc w:val="both"/>
        <w:rPr>
          <w:szCs w:val="28"/>
        </w:rPr>
      </w:pPr>
      <w:r>
        <w:rPr>
          <w:szCs w:val="28"/>
        </w:rPr>
        <w:t xml:space="preserve">- </w:t>
      </w:r>
      <w:r w:rsidRPr="00533D75">
        <w:rPr>
          <w:szCs w:val="28"/>
        </w:rPr>
        <w:t>питьевые фонтанчики</w:t>
      </w:r>
      <w:r>
        <w:rPr>
          <w:szCs w:val="28"/>
        </w:rPr>
        <w:t>;</w:t>
      </w:r>
    </w:p>
    <w:p w:rsidR="00D026F0" w:rsidRDefault="00D026F0" w:rsidP="00D026F0">
      <w:pPr>
        <w:ind w:firstLine="708"/>
        <w:contextualSpacing/>
        <w:jc w:val="both"/>
        <w:rPr>
          <w:szCs w:val="28"/>
        </w:rPr>
      </w:pPr>
      <w:r>
        <w:rPr>
          <w:szCs w:val="28"/>
        </w:rPr>
        <w:t>-</w:t>
      </w:r>
      <w:r w:rsidRPr="00533D75">
        <w:rPr>
          <w:szCs w:val="28"/>
        </w:rPr>
        <w:t xml:space="preserve"> бюветы</w:t>
      </w:r>
      <w:r>
        <w:rPr>
          <w:szCs w:val="28"/>
        </w:rPr>
        <w:t>;</w:t>
      </w:r>
    </w:p>
    <w:p w:rsidR="00D026F0" w:rsidRDefault="00D026F0" w:rsidP="00D026F0">
      <w:pPr>
        <w:ind w:firstLine="708"/>
        <w:contextualSpacing/>
        <w:jc w:val="both"/>
        <w:rPr>
          <w:szCs w:val="28"/>
        </w:rPr>
      </w:pPr>
      <w:r>
        <w:rPr>
          <w:szCs w:val="28"/>
        </w:rPr>
        <w:t xml:space="preserve">- </w:t>
      </w:r>
      <w:r w:rsidRPr="00533D75">
        <w:rPr>
          <w:szCs w:val="28"/>
        </w:rPr>
        <w:t>родники</w:t>
      </w:r>
      <w:r>
        <w:rPr>
          <w:szCs w:val="28"/>
        </w:rPr>
        <w:t>;</w:t>
      </w:r>
    </w:p>
    <w:p w:rsidR="00D026F0" w:rsidRDefault="00D026F0" w:rsidP="00D026F0">
      <w:pPr>
        <w:ind w:firstLine="708"/>
        <w:contextualSpacing/>
        <w:jc w:val="both"/>
        <w:rPr>
          <w:szCs w:val="28"/>
        </w:rPr>
      </w:pPr>
      <w:r>
        <w:rPr>
          <w:szCs w:val="28"/>
        </w:rPr>
        <w:t xml:space="preserve">- </w:t>
      </w:r>
      <w:r w:rsidRPr="00533D75">
        <w:rPr>
          <w:szCs w:val="28"/>
        </w:rPr>
        <w:t>декоративные водо</w:t>
      </w:r>
      <w:r>
        <w:rPr>
          <w:szCs w:val="28"/>
        </w:rPr>
        <w:t>емы.</w:t>
      </w:r>
    </w:p>
    <w:p w:rsidR="00D026F0" w:rsidRPr="00533D75" w:rsidRDefault="00D026F0" w:rsidP="00D026F0">
      <w:pPr>
        <w:ind w:firstLine="708"/>
        <w:contextualSpacing/>
        <w:jc w:val="both"/>
        <w:rPr>
          <w:szCs w:val="28"/>
        </w:rPr>
      </w:pPr>
      <w:r w:rsidRPr="00533D75">
        <w:rPr>
          <w:szCs w:val="28"/>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r w:rsidR="001203F7" w:rsidRPr="001203F7">
        <w:rPr>
          <w:szCs w:val="28"/>
          <w:highlight w:val="yellow"/>
        </w:rPr>
        <w:t xml:space="preserve"> В рамках решения задачи обеспечения качества городской среды при благоустройстве водных устройств </w:t>
      </w:r>
      <w:r w:rsidR="00185625">
        <w:rPr>
          <w:szCs w:val="28"/>
          <w:highlight w:val="yellow"/>
        </w:rPr>
        <w:t>необходимо</w:t>
      </w:r>
      <w:r w:rsidR="001203F7" w:rsidRPr="001203F7">
        <w:rPr>
          <w:szCs w:val="28"/>
          <w:highlight w:val="yellow"/>
        </w:rPr>
        <w:t xml:space="preserve">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D026F0" w:rsidRPr="00533D75" w:rsidRDefault="00D026F0" w:rsidP="00D026F0">
      <w:pPr>
        <w:ind w:firstLine="708"/>
        <w:contextualSpacing/>
        <w:jc w:val="both"/>
        <w:rPr>
          <w:szCs w:val="28"/>
        </w:rPr>
      </w:pPr>
      <w:r>
        <w:rPr>
          <w:szCs w:val="28"/>
        </w:rPr>
        <w:t>2.</w:t>
      </w:r>
      <w:r w:rsidR="008049F5">
        <w:rPr>
          <w:szCs w:val="28"/>
        </w:rPr>
        <w:t>8</w:t>
      </w:r>
      <w:r>
        <w:rPr>
          <w:szCs w:val="28"/>
        </w:rPr>
        <w:t>.2</w:t>
      </w:r>
      <w:r w:rsidRPr="00533D75">
        <w:rPr>
          <w:szCs w:val="28"/>
        </w:rPr>
        <w:t xml:space="preserve">.1. Фонтаны </w:t>
      </w:r>
      <w:r>
        <w:rPr>
          <w:szCs w:val="28"/>
        </w:rPr>
        <w:t>следует выполнять</w:t>
      </w:r>
      <w:r w:rsidRPr="00533D75">
        <w:rPr>
          <w:szCs w:val="28"/>
        </w:rPr>
        <w:t xml:space="preserve"> на основании индивидуальных проектных разработок.</w:t>
      </w:r>
    </w:p>
    <w:p w:rsidR="00D026F0" w:rsidRPr="00533D75" w:rsidRDefault="00D026F0" w:rsidP="00D026F0">
      <w:pPr>
        <w:ind w:firstLine="708"/>
        <w:contextualSpacing/>
        <w:jc w:val="both"/>
        <w:rPr>
          <w:szCs w:val="28"/>
        </w:rPr>
      </w:pPr>
      <w:r w:rsidRPr="00533D75">
        <w:rPr>
          <w:szCs w:val="28"/>
        </w:rPr>
        <w:t>2.</w:t>
      </w:r>
      <w:r w:rsidR="008049F5">
        <w:rPr>
          <w:szCs w:val="28"/>
        </w:rPr>
        <w:t>8</w:t>
      </w:r>
      <w:r w:rsidRPr="00533D75">
        <w:rPr>
          <w:szCs w:val="28"/>
        </w:rPr>
        <w:t>.</w:t>
      </w:r>
      <w:r>
        <w:rPr>
          <w:szCs w:val="28"/>
        </w:rPr>
        <w:t>2</w:t>
      </w:r>
      <w:r w:rsidRPr="00533D75">
        <w:rPr>
          <w:szCs w:val="28"/>
        </w:rPr>
        <w:t xml:space="preserve">.2.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w:t>
      </w:r>
      <w:r>
        <w:rPr>
          <w:szCs w:val="28"/>
        </w:rPr>
        <w:t xml:space="preserve">долженбыть </w:t>
      </w:r>
      <w:r w:rsidRPr="00533D75">
        <w:rPr>
          <w:szCs w:val="28"/>
        </w:rPr>
        <w:t>оборудова</w:t>
      </w:r>
      <w:r>
        <w:rPr>
          <w:szCs w:val="28"/>
        </w:rPr>
        <w:t>н</w:t>
      </w:r>
      <w:r w:rsidRPr="00533D75">
        <w:rPr>
          <w:szCs w:val="28"/>
        </w:rPr>
        <w:t xml:space="preserve"> твердым видом покрытия, высота должна составлять не более 90 см для взрослых и не более 70 см для детей.</w:t>
      </w:r>
    </w:p>
    <w:p w:rsidR="00D026F0" w:rsidRPr="00533D75" w:rsidRDefault="008049F5" w:rsidP="00D026F0">
      <w:pPr>
        <w:ind w:firstLine="708"/>
        <w:contextualSpacing/>
        <w:jc w:val="both"/>
        <w:rPr>
          <w:szCs w:val="28"/>
        </w:rPr>
      </w:pPr>
      <w:r>
        <w:rPr>
          <w:szCs w:val="28"/>
        </w:rPr>
        <w:t>2.8</w:t>
      </w:r>
      <w:r w:rsidR="00D026F0">
        <w:rPr>
          <w:szCs w:val="28"/>
        </w:rPr>
        <w:t>.2.3. Р</w:t>
      </w:r>
      <w:r w:rsidR="00D026F0" w:rsidRPr="00533D75">
        <w:rPr>
          <w:szCs w:val="28"/>
        </w:rPr>
        <w:t xml:space="preserve">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w:t>
      </w:r>
      <w:r w:rsidR="00D026F0">
        <w:rPr>
          <w:szCs w:val="28"/>
        </w:rPr>
        <w:t>необходимо</w:t>
      </w:r>
      <w:r w:rsidR="00D026F0" w:rsidRPr="00533D75">
        <w:rPr>
          <w:szCs w:val="28"/>
        </w:rPr>
        <w:t xml:space="preserve">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D026F0" w:rsidRPr="00533D75" w:rsidRDefault="00D026F0" w:rsidP="00D026F0">
      <w:pPr>
        <w:ind w:firstLine="708"/>
        <w:contextualSpacing/>
        <w:jc w:val="both"/>
        <w:rPr>
          <w:szCs w:val="28"/>
        </w:rPr>
      </w:pPr>
      <w:r>
        <w:rPr>
          <w:szCs w:val="28"/>
        </w:rPr>
        <w:t>2.</w:t>
      </w:r>
      <w:r w:rsidR="008049F5">
        <w:rPr>
          <w:szCs w:val="28"/>
        </w:rPr>
        <w:t>8</w:t>
      </w:r>
      <w:r>
        <w:rPr>
          <w:szCs w:val="28"/>
        </w:rPr>
        <w:t>.2</w:t>
      </w:r>
      <w:r w:rsidRPr="00533D75">
        <w:rPr>
          <w:szCs w:val="28"/>
        </w:rPr>
        <w:t xml:space="preserve">.4. Декоративные водоемы </w:t>
      </w:r>
      <w:r>
        <w:rPr>
          <w:szCs w:val="28"/>
        </w:rPr>
        <w:t>следует</w:t>
      </w:r>
      <w:r w:rsidRPr="00533D75">
        <w:rPr>
          <w:szCs w:val="28"/>
        </w:rPr>
        <w:t xml:space="preserve">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w:t>
      </w:r>
      <w:r>
        <w:rPr>
          <w:szCs w:val="28"/>
        </w:rPr>
        <w:t>должно быть</w:t>
      </w:r>
      <w:r w:rsidRPr="00533D75">
        <w:rPr>
          <w:szCs w:val="28"/>
        </w:rPr>
        <w:t xml:space="preserve"> гладким, удобным для очистки. </w:t>
      </w:r>
      <w:r>
        <w:rPr>
          <w:szCs w:val="28"/>
        </w:rPr>
        <w:t xml:space="preserve">Немаловажную роль играет </w:t>
      </w:r>
      <w:r w:rsidRPr="00533D75">
        <w:rPr>
          <w:szCs w:val="28"/>
        </w:rPr>
        <w:t>использование приемов цветового и светового оформления.</w:t>
      </w:r>
    </w:p>
    <w:p w:rsidR="00EC1127" w:rsidRDefault="001203F7" w:rsidP="00EC1127">
      <w:pPr>
        <w:ind w:firstLine="708"/>
        <w:contextualSpacing/>
        <w:jc w:val="both"/>
        <w:rPr>
          <w:szCs w:val="28"/>
        </w:rPr>
      </w:pPr>
      <w:r>
        <w:rPr>
          <w:szCs w:val="28"/>
        </w:rPr>
        <w:t>2.9</w:t>
      </w:r>
      <w:r w:rsidR="00EC1127" w:rsidRPr="00533D75">
        <w:rPr>
          <w:szCs w:val="28"/>
        </w:rPr>
        <w:t>. Освещение и осветительное оборудование</w:t>
      </w:r>
      <w:r w:rsidR="00EC1127">
        <w:rPr>
          <w:szCs w:val="28"/>
        </w:rPr>
        <w:t>.</w:t>
      </w:r>
    </w:p>
    <w:p w:rsidR="00EC1127" w:rsidRPr="00533D75" w:rsidRDefault="001203F7" w:rsidP="00EC1127">
      <w:pPr>
        <w:ind w:firstLine="708"/>
        <w:contextualSpacing/>
        <w:jc w:val="both"/>
        <w:rPr>
          <w:szCs w:val="28"/>
        </w:rPr>
      </w:pPr>
      <w:r>
        <w:rPr>
          <w:szCs w:val="28"/>
        </w:rPr>
        <w:t>2.9</w:t>
      </w:r>
      <w:r w:rsidR="00EC1127" w:rsidRPr="00533D75">
        <w:rPr>
          <w:szCs w:val="28"/>
        </w:rPr>
        <w:t xml:space="preserve">.1. В различных градостроительных условиях </w:t>
      </w:r>
      <w:r w:rsidR="00E104D4">
        <w:rPr>
          <w:szCs w:val="28"/>
        </w:rPr>
        <w:t>необходимо применять</w:t>
      </w:r>
      <w:r w:rsidR="00EC1127" w:rsidRPr="00533D75">
        <w:rPr>
          <w:szCs w:val="28"/>
        </w:rPr>
        <w:t xml:space="preserve">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EC1127" w:rsidRPr="00533D75" w:rsidRDefault="001203F7" w:rsidP="00EC1127">
      <w:pPr>
        <w:ind w:firstLine="708"/>
        <w:contextualSpacing/>
        <w:jc w:val="both"/>
        <w:rPr>
          <w:szCs w:val="28"/>
        </w:rPr>
      </w:pPr>
      <w:r>
        <w:rPr>
          <w:szCs w:val="28"/>
        </w:rPr>
        <w:t>2.9</w:t>
      </w:r>
      <w:r w:rsidR="00EC1127" w:rsidRPr="00533D75">
        <w:rPr>
          <w:szCs w:val="28"/>
        </w:rPr>
        <w:t>.2. При</w:t>
      </w:r>
      <w:r>
        <w:rPr>
          <w:szCs w:val="28"/>
        </w:rPr>
        <w:t xml:space="preserve"> установке</w:t>
      </w:r>
      <w:r w:rsidR="00EC1127" w:rsidRPr="00533D75">
        <w:rPr>
          <w:szCs w:val="28"/>
        </w:rPr>
        <w:t xml:space="preserve"> каждой из трех основных групп осветительных установок (функционального, архитектурного освещения, световой информации) </w:t>
      </w:r>
      <w:r w:rsidR="00EC1127">
        <w:rPr>
          <w:szCs w:val="28"/>
        </w:rPr>
        <w:t>должны быть о</w:t>
      </w:r>
      <w:r w:rsidR="00EC1127" w:rsidRPr="00533D75">
        <w:rPr>
          <w:szCs w:val="28"/>
        </w:rPr>
        <w:t>беспеч</w:t>
      </w:r>
      <w:r w:rsidR="00EC1127">
        <w:rPr>
          <w:szCs w:val="28"/>
        </w:rPr>
        <w:t>ены</w:t>
      </w:r>
      <w:r w:rsidR="00EC1127" w:rsidRPr="00533D75">
        <w:rPr>
          <w:szCs w:val="28"/>
        </w:rPr>
        <w:t>:</w:t>
      </w:r>
    </w:p>
    <w:p w:rsidR="00EC1127" w:rsidRPr="00533D75" w:rsidRDefault="00EC1127" w:rsidP="00EC1127">
      <w:pPr>
        <w:ind w:firstLine="708"/>
        <w:contextualSpacing/>
        <w:jc w:val="both"/>
        <w:rPr>
          <w:szCs w:val="28"/>
        </w:rPr>
      </w:pPr>
      <w:r w:rsidRPr="00533D75">
        <w:rPr>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EC1127" w:rsidRPr="00533D75" w:rsidRDefault="00EC1127" w:rsidP="00EC1127">
      <w:pPr>
        <w:ind w:firstLine="708"/>
        <w:contextualSpacing/>
        <w:jc w:val="both"/>
        <w:rPr>
          <w:szCs w:val="28"/>
        </w:rPr>
      </w:pPr>
      <w:r w:rsidRPr="00533D75">
        <w:rPr>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EC1127" w:rsidRPr="00533D75" w:rsidRDefault="00EC1127" w:rsidP="00EC1127">
      <w:pPr>
        <w:ind w:firstLine="708"/>
        <w:contextualSpacing/>
        <w:jc w:val="both"/>
        <w:rPr>
          <w:szCs w:val="28"/>
        </w:rPr>
      </w:pPr>
      <w:r w:rsidRPr="00533D75">
        <w:rPr>
          <w:szCs w:val="28"/>
        </w:rPr>
        <w:t>- экономичность и энергоэффективность применяемых установок, рациональное распределение и использование электроэнергии;</w:t>
      </w:r>
    </w:p>
    <w:p w:rsidR="00EC1127" w:rsidRPr="00533D75" w:rsidRDefault="00EC1127" w:rsidP="00EC1127">
      <w:pPr>
        <w:ind w:firstLine="708"/>
        <w:contextualSpacing/>
        <w:jc w:val="both"/>
        <w:rPr>
          <w:szCs w:val="28"/>
        </w:rPr>
      </w:pPr>
      <w:r w:rsidRPr="00533D75">
        <w:rPr>
          <w:szCs w:val="28"/>
        </w:rPr>
        <w:t>- эстетика элементов осветительных установок, их дизайн, качество материалов и изделий с учетом восприятия в дневное и ночное время;</w:t>
      </w:r>
    </w:p>
    <w:p w:rsidR="00EC1127" w:rsidRPr="00533D75" w:rsidRDefault="00EC1127" w:rsidP="00EC1127">
      <w:pPr>
        <w:ind w:firstLine="708"/>
        <w:contextualSpacing/>
        <w:jc w:val="both"/>
        <w:rPr>
          <w:szCs w:val="28"/>
        </w:rPr>
      </w:pPr>
      <w:r w:rsidRPr="00533D75">
        <w:rPr>
          <w:szCs w:val="28"/>
        </w:rPr>
        <w:t>- удобство обслуживания и управления при разных режимах работы установок.</w:t>
      </w:r>
    </w:p>
    <w:p w:rsidR="00EC1127" w:rsidRDefault="00943749" w:rsidP="00943749">
      <w:pPr>
        <w:ind w:firstLine="708"/>
        <w:contextualSpacing/>
        <w:jc w:val="both"/>
        <w:rPr>
          <w:szCs w:val="28"/>
        </w:rPr>
      </w:pPr>
      <w:r>
        <w:rPr>
          <w:szCs w:val="28"/>
        </w:rPr>
        <w:t>2.</w:t>
      </w:r>
      <w:r w:rsidR="001203F7">
        <w:rPr>
          <w:szCs w:val="28"/>
        </w:rPr>
        <w:t>9</w:t>
      </w:r>
      <w:r>
        <w:rPr>
          <w:szCs w:val="28"/>
        </w:rPr>
        <w:t>.2.1. Функциональное освещение.</w:t>
      </w:r>
    </w:p>
    <w:p w:rsidR="00943749" w:rsidRDefault="00EC1127" w:rsidP="00943749">
      <w:pPr>
        <w:ind w:firstLine="708"/>
        <w:contextualSpacing/>
        <w:jc w:val="both"/>
        <w:rPr>
          <w:szCs w:val="28"/>
        </w:rPr>
      </w:pPr>
      <w:r w:rsidRPr="00533D75">
        <w:rPr>
          <w:szCs w:val="28"/>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w:t>
      </w:r>
      <w:r w:rsidR="00943749">
        <w:rPr>
          <w:szCs w:val="28"/>
        </w:rPr>
        <w:t>:</w:t>
      </w:r>
    </w:p>
    <w:p w:rsidR="00EC1127" w:rsidRDefault="00943749" w:rsidP="00943749">
      <w:pPr>
        <w:ind w:firstLine="708"/>
        <w:contextualSpacing/>
        <w:jc w:val="both"/>
        <w:rPr>
          <w:szCs w:val="28"/>
        </w:rPr>
      </w:pPr>
      <w:r>
        <w:rPr>
          <w:szCs w:val="28"/>
        </w:rPr>
        <w:t xml:space="preserve">а) </w:t>
      </w:r>
      <w:r w:rsidR="00EC1127" w:rsidRPr="00533D75">
        <w:rPr>
          <w:szCs w:val="28"/>
        </w:rPr>
        <w:t>обычные</w:t>
      </w:r>
      <w:r>
        <w:rPr>
          <w:szCs w:val="28"/>
        </w:rPr>
        <w:t xml:space="preserve"> – </w:t>
      </w:r>
      <w:r w:rsidR="00EC1127" w:rsidRPr="00533D75">
        <w:rPr>
          <w:szCs w:val="28"/>
        </w:rPr>
        <w:t>светильникирасполага</w:t>
      </w:r>
      <w:r>
        <w:rPr>
          <w:szCs w:val="28"/>
        </w:rPr>
        <w:t>ются</w:t>
      </w:r>
      <w:r w:rsidR="00EC1127" w:rsidRPr="00533D75">
        <w:rPr>
          <w:szCs w:val="28"/>
        </w:rPr>
        <w:t xml:space="preserve"> на опорах (венчающие, консольные), подвесах или фасадах (бра, плафоны) на высоте от 3 до 15 м. Их </w:t>
      </w:r>
      <w:r>
        <w:rPr>
          <w:szCs w:val="28"/>
        </w:rPr>
        <w:t>следует</w:t>
      </w:r>
      <w:r w:rsidR="00EC1127" w:rsidRPr="00533D75">
        <w:rPr>
          <w:szCs w:val="28"/>
        </w:rPr>
        <w:t xml:space="preserve"> применять в транспортных и пешеходных зонах как наиболее тради</w:t>
      </w:r>
      <w:r>
        <w:rPr>
          <w:szCs w:val="28"/>
        </w:rPr>
        <w:t>ционные;</w:t>
      </w:r>
    </w:p>
    <w:p w:rsidR="00EC1127" w:rsidRDefault="00943749" w:rsidP="00943749">
      <w:pPr>
        <w:ind w:firstLine="708"/>
        <w:contextualSpacing/>
        <w:jc w:val="both"/>
        <w:rPr>
          <w:szCs w:val="28"/>
        </w:rPr>
      </w:pPr>
      <w:r>
        <w:rPr>
          <w:szCs w:val="28"/>
        </w:rPr>
        <w:t>б) в</w:t>
      </w:r>
      <w:r w:rsidRPr="00533D75">
        <w:rPr>
          <w:szCs w:val="28"/>
        </w:rPr>
        <w:t>ысокомачто</w:t>
      </w:r>
      <w:r>
        <w:rPr>
          <w:szCs w:val="28"/>
        </w:rPr>
        <w:t xml:space="preserve">вые – </w:t>
      </w:r>
      <w:r w:rsidR="00EC1127" w:rsidRPr="00533D75">
        <w:rPr>
          <w:szCs w:val="28"/>
        </w:rPr>
        <w:t>осветительные приборы (прожекторы или светильники) располага</w:t>
      </w:r>
      <w:r>
        <w:rPr>
          <w:szCs w:val="28"/>
        </w:rPr>
        <w:t>ются</w:t>
      </w:r>
      <w:r w:rsidR="00EC1127" w:rsidRPr="00533D75">
        <w:rPr>
          <w:szCs w:val="28"/>
        </w:rPr>
        <w:t xml:space="preserve"> на опорах на высоте 20 и более метров. Эти установки </w:t>
      </w:r>
      <w:r>
        <w:rPr>
          <w:szCs w:val="28"/>
        </w:rPr>
        <w:t>следует</w:t>
      </w:r>
      <w:r w:rsidR="00EC1127" w:rsidRPr="00533D75">
        <w:rPr>
          <w:szCs w:val="28"/>
        </w:rPr>
        <w:t xml:space="preserve"> использовать для освещения обширных пространств, транспортных развязок и магистралей, открытых паркин</w:t>
      </w:r>
      <w:r>
        <w:rPr>
          <w:szCs w:val="28"/>
        </w:rPr>
        <w:t>гов;</w:t>
      </w:r>
    </w:p>
    <w:p w:rsidR="00EC1127" w:rsidRDefault="00943749" w:rsidP="00943749">
      <w:pPr>
        <w:ind w:firstLine="708"/>
        <w:contextualSpacing/>
        <w:jc w:val="both"/>
        <w:rPr>
          <w:szCs w:val="28"/>
        </w:rPr>
      </w:pPr>
      <w:r>
        <w:rPr>
          <w:szCs w:val="28"/>
        </w:rPr>
        <w:t xml:space="preserve">в) </w:t>
      </w:r>
      <w:r w:rsidRPr="00533D75">
        <w:rPr>
          <w:szCs w:val="28"/>
        </w:rPr>
        <w:t>парапетные</w:t>
      </w:r>
      <w:r>
        <w:rPr>
          <w:szCs w:val="28"/>
        </w:rPr>
        <w:t xml:space="preserve"> – с</w:t>
      </w:r>
      <w:r w:rsidR="00EC1127" w:rsidRPr="00533D75">
        <w:rPr>
          <w:szCs w:val="28"/>
        </w:rPr>
        <w:t>ветильник</w:t>
      </w:r>
      <w:r>
        <w:rPr>
          <w:szCs w:val="28"/>
        </w:rPr>
        <w:t xml:space="preserve">и </w:t>
      </w:r>
      <w:r w:rsidR="00EC1127" w:rsidRPr="00533D75">
        <w:rPr>
          <w:szCs w:val="28"/>
        </w:rPr>
        <w:t>встраива</w:t>
      </w:r>
      <w:r>
        <w:rPr>
          <w:szCs w:val="28"/>
        </w:rPr>
        <w:t>ют</w:t>
      </w:r>
      <w:r w:rsidR="00EC1127" w:rsidRPr="00533D75">
        <w:rPr>
          <w:szCs w:val="28"/>
        </w:rPr>
        <w:t xml:space="preserve">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w:t>
      </w:r>
      <w:r>
        <w:rPr>
          <w:szCs w:val="28"/>
        </w:rPr>
        <w:t>следует</w:t>
      </w:r>
      <w:r w:rsidR="00EC1127" w:rsidRPr="00533D75">
        <w:rPr>
          <w:szCs w:val="28"/>
        </w:rPr>
        <w:t xml:space="preserve"> обосновать технико-экономическими и (или) художественными аргументами.</w:t>
      </w:r>
    </w:p>
    <w:p w:rsidR="00EC1127" w:rsidRPr="00533D75" w:rsidRDefault="00943749" w:rsidP="00943749">
      <w:pPr>
        <w:ind w:firstLine="708"/>
        <w:contextualSpacing/>
        <w:jc w:val="both"/>
        <w:rPr>
          <w:szCs w:val="28"/>
        </w:rPr>
      </w:pPr>
      <w:r>
        <w:rPr>
          <w:szCs w:val="28"/>
        </w:rPr>
        <w:t>г)</w:t>
      </w:r>
      <w:r w:rsidRPr="00533D75">
        <w:rPr>
          <w:szCs w:val="28"/>
        </w:rPr>
        <w:t xml:space="preserve"> газонные</w:t>
      </w:r>
      <w:r>
        <w:rPr>
          <w:szCs w:val="28"/>
        </w:rPr>
        <w:t xml:space="preserve"> – </w:t>
      </w:r>
      <w:r w:rsidR="00EC1127" w:rsidRPr="00533D75">
        <w:rPr>
          <w:szCs w:val="28"/>
        </w:rPr>
        <w:t>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C1127" w:rsidRDefault="00943749" w:rsidP="00EC1127">
      <w:pPr>
        <w:contextualSpacing/>
        <w:jc w:val="both"/>
        <w:rPr>
          <w:szCs w:val="28"/>
        </w:rPr>
      </w:pPr>
      <w:r>
        <w:rPr>
          <w:szCs w:val="28"/>
        </w:rPr>
        <w:tab/>
        <w:t>д) встроенные – с</w:t>
      </w:r>
      <w:r w:rsidR="00EC1127" w:rsidRPr="00533D75">
        <w:rPr>
          <w:szCs w:val="28"/>
        </w:rPr>
        <w:t>ветильники, встроенные в ступени, подпорные стенки, ограждения, цоколи зданий и сооружений, МАФ</w:t>
      </w:r>
      <w:r w:rsidR="0017560C">
        <w:rPr>
          <w:szCs w:val="28"/>
        </w:rPr>
        <w:t>.Следует</w:t>
      </w:r>
      <w:r w:rsidR="00EC1127" w:rsidRPr="00533D75">
        <w:rPr>
          <w:szCs w:val="28"/>
        </w:rPr>
        <w:t xml:space="preserve"> использовать для освещения пешеходных зон территорий общественного назначения.</w:t>
      </w:r>
    </w:p>
    <w:p w:rsidR="001203F7" w:rsidRPr="001203F7" w:rsidRDefault="001203F7" w:rsidP="001203F7">
      <w:pPr>
        <w:ind w:firstLine="708"/>
        <w:contextualSpacing/>
        <w:jc w:val="both"/>
        <w:rPr>
          <w:szCs w:val="28"/>
          <w:highlight w:val="yellow"/>
        </w:rPr>
      </w:pPr>
      <w:r w:rsidRPr="001203F7">
        <w:rPr>
          <w:szCs w:val="28"/>
          <w:highlight w:val="yellow"/>
        </w:rPr>
        <w:t xml:space="preserve">2.9.2.2. В обычных установках светильники </w:t>
      </w:r>
      <w:r w:rsidR="00185625">
        <w:rPr>
          <w:szCs w:val="28"/>
          <w:highlight w:val="yellow"/>
        </w:rPr>
        <w:t>необходимо</w:t>
      </w:r>
      <w:r w:rsidRPr="001203F7">
        <w:rPr>
          <w:szCs w:val="28"/>
          <w:highlight w:val="yellow"/>
        </w:rPr>
        <w:t xml:space="preserve"> располагать на опорах (венчающие, консольные), подвесах или фасадах (бра, плафоны). Их </w:t>
      </w:r>
      <w:r w:rsidR="00185625">
        <w:rPr>
          <w:szCs w:val="28"/>
          <w:highlight w:val="yellow"/>
        </w:rPr>
        <w:t>необходимо</w:t>
      </w:r>
      <w:r w:rsidRPr="001203F7">
        <w:rPr>
          <w:szCs w:val="28"/>
          <w:highlight w:val="yellow"/>
        </w:rPr>
        <w:t xml:space="preserve"> применять в транспортных и пешеходных зонах как наиболее традиционные.</w:t>
      </w:r>
    </w:p>
    <w:p w:rsidR="001203F7" w:rsidRPr="001203F7" w:rsidRDefault="001203F7" w:rsidP="001203F7">
      <w:pPr>
        <w:ind w:firstLine="708"/>
        <w:contextualSpacing/>
        <w:jc w:val="both"/>
        <w:rPr>
          <w:szCs w:val="28"/>
          <w:highlight w:val="yellow"/>
        </w:rPr>
      </w:pPr>
      <w:r w:rsidRPr="001203F7">
        <w:rPr>
          <w:szCs w:val="28"/>
          <w:highlight w:val="yellow"/>
        </w:rPr>
        <w:t xml:space="preserve">2.9.2.3. Высокомачтовые установки </w:t>
      </w:r>
      <w:r w:rsidR="00185625">
        <w:rPr>
          <w:szCs w:val="28"/>
          <w:highlight w:val="yellow"/>
        </w:rPr>
        <w:t>необходимо</w:t>
      </w:r>
      <w:r w:rsidRPr="001203F7">
        <w:rPr>
          <w:szCs w:val="28"/>
          <w:highlight w:val="yellow"/>
        </w:rPr>
        <w:t xml:space="preserve"> использовать для освещения обширных пространств, транспортных развязок и магистралей, открытых паркингов.</w:t>
      </w:r>
    </w:p>
    <w:p w:rsidR="001203F7" w:rsidRPr="001203F7" w:rsidRDefault="001203F7" w:rsidP="001203F7">
      <w:pPr>
        <w:ind w:firstLine="708"/>
        <w:contextualSpacing/>
        <w:jc w:val="both"/>
        <w:rPr>
          <w:szCs w:val="28"/>
          <w:highlight w:val="yellow"/>
        </w:rPr>
      </w:pPr>
      <w:r w:rsidRPr="001203F7">
        <w:rPr>
          <w:szCs w:val="28"/>
          <w:highlight w:val="yellow"/>
        </w:rPr>
        <w:t xml:space="preserve">2.9.2.4. В парапетных установках светильники </w:t>
      </w:r>
      <w:r w:rsidR="00185625">
        <w:rPr>
          <w:szCs w:val="28"/>
          <w:highlight w:val="yellow"/>
        </w:rPr>
        <w:t>необходимо</w:t>
      </w:r>
      <w:r w:rsidRPr="001203F7">
        <w:rPr>
          <w:szCs w:val="28"/>
          <w:highlight w:val="yellow"/>
        </w:rPr>
        <w:t xml:space="preserve">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w:t>
      </w:r>
      <w:r w:rsidR="00185625">
        <w:rPr>
          <w:szCs w:val="28"/>
          <w:highlight w:val="yellow"/>
        </w:rPr>
        <w:t>необходимо</w:t>
      </w:r>
      <w:r w:rsidRPr="001203F7">
        <w:rPr>
          <w:szCs w:val="28"/>
          <w:highlight w:val="yellow"/>
        </w:rPr>
        <w:t xml:space="preserve"> обосновать технико-экономическими и (или) художественными аргументами.</w:t>
      </w:r>
    </w:p>
    <w:p w:rsidR="001203F7" w:rsidRPr="001203F7" w:rsidRDefault="001203F7" w:rsidP="001203F7">
      <w:pPr>
        <w:ind w:firstLine="708"/>
        <w:contextualSpacing/>
        <w:jc w:val="both"/>
        <w:rPr>
          <w:szCs w:val="28"/>
          <w:highlight w:val="yellow"/>
        </w:rPr>
      </w:pPr>
      <w:r w:rsidRPr="001203F7">
        <w:rPr>
          <w:szCs w:val="28"/>
          <w:highlight w:val="yellow"/>
        </w:rPr>
        <w:t xml:space="preserve">2.9.2.5. Газонные светильники обычно служат для освещения газонов, цветников, пешеходных дорожек и площадок. Они </w:t>
      </w:r>
      <w:r w:rsidR="00185625">
        <w:rPr>
          <w:szCs w:val="28"/>
          <w:highlight w:val="yellow"/>
        </w:rPr>
        <w:t>предусматривают</w:t>
      </w:r>
      <w:r w:rsidRPr="001203F7">
        <w:rPr>
          <w:szCs w:val="28"/>
          <w:highlight w:val="yellow"/>
        </w:rPr>
        <w:t>ся на территориях общественных пространств и объектов рекреации в зонах минимального вандализма.</w:t>
      </w:r>
    </w:p>
    <w:p w:rsidR="001203F7" w:rsidRPr="00533D75" w:rsidRDefault="001203F7" w:rsidP="001203F7">
      <w:pPr>
        <w:ind w:firstLine="708"/>
        <w:contextualSpacing/>
        <w:jc w:val="both"/>
        <w:rPr>
          <w:szCs w:val="28"/>
        </w:rPr>
      </w:pPr>
      <w:r w:rsidRPr="001203F7">
        <w:rPr>
          <w:szCs w:val="28"/>
          <w:highlight w:val="yellow"/>
        </w:rPr>
        <w:t xml:space="preserve">2.9.2.6. Светильники, встроенные в ступени, подпорные стенки, ограждения, цоколи зданий и сооружений, малые архитектурные формы (далее - МАФ), </w:t>
      </w:r>
      <w:r w:rsidR="00185625">
        <w:rPr>
          <w:szCs w:val="28"/>
          <w:highlight w:val="yellow"/>
        </w:rPr>
        <w:t>используются</w:t>
      </w:r>
      <w:r w:rsidRPr="001203F7">
        <w:rPr>
          <w:szCs w:val="28"/>
          <w:highlight w:val="yellow"/>
        </w:rPr>
        <w:t xml:space="preserve"> для освещения пешеходных зон территорий общественного назначения.</w:t>
      </w:r>
    </w:p>
    <w:p w:rsidR="00EC1127" w:rsidRDefault="001203F7" w:rsidP="0017560C">
      <w:pPr>
        <w:ind w:firstLine="708"/>
        <w:contextualSpacing/>
        <w:jc w:val="both"/>
        <w:rPr>
          <w:szCs w:val="28"/>
        </w:rPr>
      </w:pPr>
      <w:r>
        <w:rPr>
          <w:szCs w:val="28"/>
        </w:rPr>
        <w:t>2.9</w:t>
      </w:r>
      <w:r w:rsidR="0017560C">
        <w:rPr>
          <w:szCs w:val="28"/>
        </w:rPr>
        <w:t>.2.</w:t>
      </w:r>
      <w:r>
        <w:rPr>
          <w:szCs w:val="28"/>
        </w:rPr>
        <w:t>7</w:t>
      </w:r>
      <w:r w:rsidR="0017560C">
        <w:rPr>
          <w:szCs w:val="28"/>
        </w:rPr>
        <w:t>. Архитектурное освещение.</w:t>
      </w:r>
    </w:p>
    <w:p w:rsidR="00EC1127" w:rsidRPr="00533D75" w:rsidRDefault="00EC1127" w:rsidP="0017560C">
      <w:pPr>
        <w:ind w:firstLine="708"/>
        <w:contextualSpacing/>
        <w:jc w:val="both"/>
        <w:rPr>
          <w:szCs w:val="28"/>
        </w:rPr>
      </w:pPr>
      <w:r w:rsidRPr="00533D75">
        <w:rPr>
          <w:szCs w:val="28"/>
        </w:rPr>
        <w:t>Архитектурное освещение (АО) применя</w:t>
      </w:r>
      <w:r w:rsidR="00E104D4">
        <w:rPr>
          <w:szCs w:val="28"/>
        </w:rPr>
        <w:t>ется</w:t>
      </w:r>
      <w:r w:rsidRPr="00533D75">
        <w:rPr>
          <w:szCs w:val="28"/>
        </w:rPr>
        <w:t xml:space="preserve">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w:t>
      </w:r>
      <w:r w:rsidR="00E104D4">
        <w:rPr>
          <w:szCs w:val="28"/>
        </w:rPr>
        <w:t xml:space="preserve">вых ансамблей. Оно </w:t>
      </w:r>
      <w:r w:rsidRPr="00533D75">
        <w:rPr>
          <w:szCs w:val="28"/>
        </w:rPr>
        <w:t>осуществляется стационарными или временными установками освещения объектов, главным образом, наружного освещения их фасадных поверхностей.</w:t>
      </w:r>
    </w:p>
    <w:p w:rsidR="00EC1127" w:rsidRPr="00533D75" w:rsidRDefault="00EC1127" w:rsidP="0017560C">
      <w:pPr>
        <w:ind w:firstLine="708"/>
        <w:contextualSpacing/>
        <w:jc w:val="both"/>
        <w:rPr>
          <w:szCs w:val="28"/>
        </w:rPr>
      </w:pPr>
      <w:r w:rsidRPr="00533D75">
        <w:rPr>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EC1127" w:rsidRPr="00533D75" w:rsidRDefault="00EC1127" w:rsidP="0017560C">
      <w:pPr>
        <w:ind w:firstLine="708"/>
        <w:contextualSpacing/>
        <w:jc w:val="both"/>
        <w:rPr>
          <w:szCs w:val="28"/>
        </w:rPr>
      </w:pPr>
      <w:r w:rsidRPr="00533D75">
        <w:rPr>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EC1127" w:rsidRDefault="001203F7" w:rsidP="0017560C">
      <w:pPr>
        <w:ind w:firstLine="708"/>
        <w:contextualSpacing/>
        <w:jc w:val="both"/>
        <w:rPr>
          <w:szCs w:val="28"/>
        </w:rPr>
      </w:pPr>
      <w:r>
        <w:rPr>
          <w:szCs w:val="28"/>
        </w:rPr>
        <w:t>2.9</w:t>
      </w:r>
      <w:r w:rsidR="0017560C">
        <w:rPr>
          <w:szCs w:val="28"/>
        </w:rPr>
        <w:t>.2.</w:t>
      </w:r>
      <w:r>
        <w:rPr>
          <w:szCs w:val="28"/>
        </w:rPr>
        <w:t>8</w:t>
      </w:r>
      <w:r w:rsidR="0017560C">
        <w:rPr>
          <w:szCs w:val="28"/>
        </w:rPr>
        <w:t>. Световая информация.</w:t>
      </w:r>
    </w:p>
    <w:p w:rsidR="00EC1127" w:rsidRPr="00533D75" w:rsidRDefault="00EC1127" w:rsidP="0017560C">
      <w:pPr>
        <w:ind w:firstLine="708"/>
        <w:contextualSpacing/>
        <w:jc w:val="both"/>
        <w:rPr>
          <w:szCs w:val="28"/>
        </w:rPr>
      </w:pPr>
      <w:r w:rsidRPr="00533D75">
        <w:rPr>
          <w:szCs w:val="28"/>
        </w:rPr>
        <w:t>Световая информация (СИ)</w:t>
      </w:r>
      <w:r w:rsidR="0017560C">
        <w:rPr>
          <w:szCs w:val="28"/>
        </w:rPr>
        <w:t>, в том числе, световая реклама</w:t>
      </w:r>
      <w:r w:rsidRPr="00533D75">
        <w:rPr>
          <w:szCs w:val="28"/>
        </w:rPr>
        <w:t xml:space="preserve"> должна помогать ориентации пешеходов и водителей автотранспорта в городском пространстве и участвовать в решении светокомпозиционных задач. </w:t>
      </w:r>
      <w:r w:rsidR="0017560C">
        <w:rPr>
          <w:szCs w:val="28"/>
        </w:rPr>
        <w:t>Необходимо</w:t>
      </w:r>
      <w:r w:rsidRPr="00533D75">
        <w:rPr>
          <w:szCs w:val="28"/>
        </w:rPr>
        <w:t xml:space="preserve">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EC1127" w:rsidRDefault="0017560C" w:rsidP="0017560C">
      <w:pPr>
        <w:ind w:firstLine="708"/>
        <w:contextualSpacing/>
        <w:jc w:val="both"/>
        <w:rPr>
          <w:szCs w:val="28"/>
        </w:rPr>
      </w:pPr>
      <w:r>
        <w:rPr>
          <w:szCs w:val="28"/>
        </w:rPr>
        <w:t>2.</w:t>
      </w:r>
      <w:r w:rsidR="001203F7">
        <w:rPr>
          <w:szCs w:val="28"/>
        </w:rPr>
        <w:t>9</w:t>
      </w:r>
      <w:r>
        <w:rPr>
          <w:szCs w:val="28"/>
        </w:rPr>
        <w:t xml:space="preserve">.3. </w:t>
      </w:r>
      <w:r w:rsidR="00EC1127" w:rsidRPr="00533D75">
        <w:rPr>
          <w:szCs w:val="28"/>
        </w:rPr>
        <w:t>Ис</w:t>
      </w:r>
      <w:r>
        <w:rPr>
          <w:szCs w:val="28"/>
        </w:rPr>
        <w:t>точники света.</w:t>
      </w:r>
    </w:p>
    <w:p w:rsidR="00EC1127" w:rsidRPr="00533D75" w:rsidRDefault="0017560C" w:rsidP="0017560C">
      <w:pPr>
        <w:ind w:firstLine="708"/>
        <w:contextualSpacing/>
        <w:jc w:val="both"/>
        <w:rPr>
          <w:szCs w:val="28"/>
        </w:rPr>
      </w:pPr>
      <w:r>
        <w:rPr>
          <w:szCs w:val="28"/>
        </w:rPr>
        <w:t>2.</w:t>
      </w:r>
      <w:r w:rsidR="001203F7">
        <w:rPr>
          <w:szCs w:val="28"/>
        </w:rPr>
        <w:t>9</w:t>
      </w:r>
      <w:r>
        <w:rPr>
          <w:szCs w:val="28"/>
        </w:rPr>
        <w:t>.3</w:t>
      </w:r>
      <w:r w:rsidR="00EC1127" w:rsidRPr="00533D75">
        <w:rPr>
          <w:szCs w:val="28"/>
        </w:rPr>
        <w:t>.</w:t>
      </w:r>
      <w:r>
        <w:rPr>
          <w:szCs w:val="28"/>
        </w:rPr>
        <w:t>1.</w:t>
      </w:r>
      <w:r w:rsidR="00EC1127" w:rsidRPr="00533D75">
        <w:rPr>
          <w:szCs w:val="28"/>
        </w:rPr>
        <w:t xml:space="preserve"> В стационарных установках ФО и АО </w:t>
      </w:r>
      <w:r>
        <w:rPr>
          <w:szCs w:val="28"/>
        </w:rPr>
        <w:t>следует</w:t>
      </w:r>
      <w:r w:rsidR="00EC1127" w:rsidRPr="00533D75">
        <w:rPr>
          <w:szCs w:val="28"/>
        </w:rPr>
        <w:t xml:space="preserve">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C1127" w:rsidRPr="00533D75" w:rsidRDefault="001203F7" w:rsidP="0017560C">
      <w:pPr>
        <w:ind w:firstLine="708"/>
        <w:contextualSpacing/>
        <w:jc w:val="both"/>
        <w:rPr>
          <w:szCs w:val="28"/>
        </w:rPr>
      </w:pPr>
      <w:r>
        <w:rPr>
          <w:szCs w:val="28"/>
        </w:rPr>
        <w:t>2.9</w:t>
      </w:r>
      <w:r w:rsidR="00EC1127" w:rsidRPr="00533D75">
        <w:rPr>
          <w:szCs w:val="28"/>
        </w:rPr>
        <w:t>.</w:t>
      </w:r>
      <w:r w:rsidR="0017560C">
        <w:rPr>
          <w:szCs w:val="28"/>
        </w:rPr>
        <w:t>3.2</w:t>
      </w:r>
      <w:r w:rsidR="00EC1127" w:rsidRPr="00533D75">
        <w:rPr>
          <w:szCs w:val="28"/>
        </w:rPr>
        <w:t xml:space="preserve">. </w:t>
      </w:r>
      <w:r w:rsidR="0017560C">
        <w:rPr>
          <w:szCs w:val="28"/>
        </w:rPr>
        <w:t>Выбор и</w:t>
      </w:r>
      <w:r w:rsidR="00EC1127" w:rsidRPr="00533D75">
        <w:rPr>
          <w:szCs w:val="28"/>
        </w:rPr>
        <w:t>сточник</w:t>
      </w:r>
      <w:r w:rsidR="0017560C">
        <w:rPr>
          <w:szCs w:val="28"/>
        </w:rPr>
        <w:t>ов</w:t>
      </w:r>
      <w:r w:rsidR="00EC1127" w:rsidRPr="00533D75">
        <w:rPr>
          <w:szCs w:val="28"/>
        </w:rPr>
        <w:t xml:space="preserve"> света в установках ФО </w:t>
      </w:r>
      <w:r w:rsidR="0017560C">
        <w:rPr>
          <w:szCs w:val="28"/>
        </w:rPr>
        <w:t>осуществляется</w:t>
      </w:r>
      <w:r w:rsidR="00EC1127" w:rsidRPr="00533D75">
        <w:rPr>
          <w:szCs w:val="28"/>
        </w:rPr>
        <w:t xml:space="preserve">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C1127" w:rsidRPr="00533D75" w:rsidRDefault="00EC1127" w:rsidP="0017560C">
      <w:pPr>
        <w:ind w:firstLine="708"/>
        <w:contextualSpacing/>
        <w:jc w:val="both"/>
        <w:rPr>
          <w:szCs w:val="28"/>
        </w:rPr>
      </w:pPr>
      <w:r w:rsidRPr="00533D75">
        <w:rPr>
          <w:szCs w:val="28"/>
        </w:rPr>
        <w:t>2.</w:t>
      </w:r>
      <w:r w:rsidR="001203F7">
        <w:rPr>
          <w:szCs w:val="28"/>
        </w:rPr>
        <w:t>9</w:t>
      </w:r>
      <w:r w:rsidRPr="00533D75">
        <w:rPr>
          <w:szCs w:val="28"/>
        </w:rPr>
        <w:t>.</w:t>
      </w:r>
      <w:r w:rsidR="0017560C">
        <w:rPr>
          <w:szCs w:val="28"/>
        </w:rPr>
        <w:t>3.3</w:t>
      </w:r>
      <w:r w:rsidRPr="00533D75">
        <w:rPr>
          <w:szCs w:val="28"/>
        </w:rPr>
        <w:t xml:space="preserve">. В установках АО и СИ </w:t>
      </w:r>
      <w:r w:rsidR="0017560C">
        <w:rPr>
          <w:szCs w:val="28"/>
        </w:rPr>
        <w:t xml:space="preserve">должны </w:t>
      </w:r>
      <w:r w:rsidRPr="00533D75">
        <w:rPr>
          <w:szCs w:val="28"/>
        </w:rPr>
        <w:t>использова</w:t>
      </w:r>
      <w:r w:rsidR="0017560C">
        <w:rPr>
          <w:szCs w:val="28"/>
        </w:rPr>
        <w:t xml:space="preserve">ться </w:t>
      </w:r>
      <w:r w:rsidRPr="00533D75">
        <w:rPr>
          <w:szCs w:val="28"/>
        </w:rPr>
        <w:t>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EC1127" w:rsidRDefault="0017560C" w:rsidP="0017560C">
      <w:pPr>
        <w:ind w:firstLine="708"/>
        <w:contextualSpacing/>
        <w:jc w:val="both"/>
        <w:rPr>
          <w:szCs w:val="28"/>
        </w:rPr>
      </w:pPr>
      <w:r>
        <w:rPr>
          <w:szCs w:val="28"/>
        </w:rPr>
        <w:t>2.</w:t>
      </w:r>
      <w:r w:rsidR="001203F7">
        <w:rPr>
          <w:szCs w:val="28"/>
        </w:rPr>
        <w:t>9</w:t>
      </w:r>
      <w:r>
        <w:rPr>
          <w:szCs w:val="28"/>
        </w:rPr>
        <w:t xml:space="preserve">.4. </w:t>
      </w:r>
      <w:r w:rsidR="00EC1127" w:rsidRPr="00533D75">
        <w:rPr>
          <w:szCs w:val="28"/>
        </w:rPr>
        <w:t>Освещени</w:t>
      </w:r>
      <w:r>
        <w:rPr>
          <w:szCs w:val="28"/>
        </w:rPr>
        <w:t>е транспортных и пешеходных зон.</w:t>
      </w:r>
    </w:p>
    <w:p w:rsidR="00EC1127" w:rsidRPr="00533D75" w:rsidRDefault="00EC1127" w:rsidP="0017560C">
      <w:pPr>
        <w:ind w:firstLine="708"/>
        <w:contextualSpacing/>
        <w:jc w:val="both"/>
        <w:rPr>
          <w:szCs w:val="28"/>
        </w:rPr>
      </w:pPr>
      <w:r w:rsidRPr="00533D75">
        <w:rPr>
          <w:szCs w:val="28"/>
        </w:rPr>
        <w:t>2.</w:t>
      </w:r>
      <w:r w:rsidR="001203F7">
        <w:rPr>
          <w:szCs w:val="28"/>
        </w:rPr>
        <w:t>9</w:t>
      </w:r>
      <w:r w:rsidRPr="00533D75">
        <w:rPr>
          <w:szCs w:val="28"/>
        </w:rPr>
        <w:t>.</w:t>
      </w:r>
      <w:r w:rsidR="0017560C">
        <w:rPr>
          <w:szCs w:val="28"/>
        </w:rPr>
        <w:t>4.1.</w:t>
      </w:r>
      <w:r w:rsidRPr="00533D75">
        <w:rPr>
          <w:szCs w:val="28"/>
        </w:rPr>
        <w:t xml:space="preserve"> В установках ФО транспортных и пешеходных зон </w:t>
      </w:r>
      <w:r w:rsidR="0017560C">
        <w:rPr>
          <w:szCs w:val="28"/>
        </w:rPr>
        <w:t xml:space="preserve">следует </w:t>
      </w:r>
      <w:r w:rsidRPr="00533D75">
        <w:rPr>
          <w:szCs w:val="28"/>
        </w:rPr>
        <w:t>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E104D4">
        <w:rPr>
          <w:szCs w:val="28"/>
        </w:rPr>
        <w:t>у</w:t>
      </w:r>
      <w:r w:rsidRPr="00533D75">
        <w:rPr>
          <w:szCs w:val="28"/>
        </w:rPr>
        <w:t xml:space="preserve"> последних </w:t>
      </w:r>
      <w:r w:rsidR="00E104D4">
        <w:rPr>
          <w:szCs w:val="28"/>
        </w:rPr>
        <w:t>следует производить</w:t>
      </w:r>
      <w:r w:rsidRPr="00533D75">
        <w:rPr>
          <w:szCs w:val="28"/>
        </w:rPr>
        <w:t xml:space="preserve"> на озелененных территориях или на фоне освещенных фасадов зданий, сооружений, склонов рельефа.</w:t>
      </w:r>
    </w:p>
    <w:p w:rsidR="00EC1127" w:rsidRPr="00533D75" w:rsidRDefault="00EC1127" w:rsidP="000A3B50">
      <w:pPr>
        <w:ind w:firstLine="708"/>
        <w:contextualSpacing/>
        <w:jc w:val="both"/>
        <w:rPr>
          <w:szCs w:val="28"/>
        </w:rPr>
      </w:pPr>
      <w:r w:rsidRPr="00533D75">
        <w:rPr>
          <w:szCs w:val="28"/>
        </w:rPr>
        <w:t>2.</w:t>
      </w:r>
      <w:r w:rsidR="001203F7">
        <w:rPr>
          <w:szCs w:val="28"/>
        </w:rPr>
        <w:t>9</w:t>
      </w:r>
      <w:r w:rsidRPr="00533D75">
        <w:rPr>
          <w:szCs w:val="28"/>
        </w:rPr>
        <w:t>.</w:t>
      </w:r>
      <w:r w:rsidR="000A3B50">
        <w:rPr>
          <w:szCs w:val="28"/>
        </w:rPr>
        <w:t>4.2</w:t>
      </w:r>
      <w:r w:rsidRPr="00533D75">
        <w:rPr>
          <w:szCs w:val="28"/>
        </w:rPr>
        <w:t xml:space="preserve">. Для освещения проезжей части улиц и сопутствующих им тротуаров в зонах интенсивного пешеходного движения </w:t>
      </w:r>
      <w:r w:rsidR="000A3B50">
        <w:rPr>
          <w:szCs w:val="28"/>
        </w:rPr>
        <w:t xml:space="preserve">необходимо </w:t>
      </w:r>
      <w:r w:rsidRPr="00533D75">
        <w:rPr>
          <w:szCs w:val="28"/>
        </w:rPr>
        <w:t>применять двухконсольные опоры со светильниками на разной высоте, снабженными разноспектральными источниками света.</w:t>
      </w:r>
    </w:p>
    <w:p w:rsidR="00EC1127" w:rsidRPr="00533D75" w:rsidRDefault="00EC1127" w:rsidP="000A3B50">
      <w:pPr>
        <w:ind w:firstLine="708"/>
        <w:contextualSpacing/>
        <w:jc w:val="both"/>
        <w:rPr>
          <w:szCs w:val="28"/>
        </w:rPr>
      </w:pPr>
      <w:r w:rsidRPr="00533D75">
        <w:rPr>
          <w:szCs w:val="28"/>
        </w:rPr>
        <w:t>2.</w:t>
      </w:r>
      <w:r w:rsidR="001203F7">
        <w:rPr>
          <w:szCs w:val="28"/>
        </w:rPr>
        <w:t>9</w:t>
      </w:r>
      <w:r w:rsidRPr="00533D75">
        <w:rPr>
          <w:szCs w:val="28"/>
        </w:rPr>
        <w:t>.</w:t>
      </w:r>
      <w:r w:rsidR="000A3B50">
        <w:rPr>
          <w:szCs w:val="28"/>
        </w:rPr>
        <w:t>4.3.</w:t>
      </w:r>
      <w:r w:rsidRPr="00533D75">
        <w:rPr>
          <w:szCs w:val="28"/>
        </w:rPr>
        <w:t xml:space="preserve"> Выбор типа, расположения и способа установки светильников ФО транспортных и пешеходных зон </w:t>
      </w:r>
      <w:r w:rsidR="000A3B50">
        <w:rPr>
          <w:szCs w:val="28"/>
        </w:rPr>
        <w:t>должен</w:t>
      </w:r>
      <w:r w:rsidRPr="00533D75">
        <w:rPr>
          <w:szCs w:val="28"/>
        </w:rPr>
        <w:t xml:space="preserve"> осуществлять</w:t>
      </w:r>
      <w:r w:rsidR="00E104D4">
        <w:rPr>
          <w:szCs w:val="28"/>
        </w:rPr>
        <w:t>ся</w:t>
      </w:r>
      <w:r w:rsidRPr="00533D75">
        <w:rPr>
          <w:szCs w:val="28"/>
        </w:rPr>
        <w:t xml:space="preserve"> с учетом формируемого масштаба светопространств. Над проезжей частью улиц, дорог и площадей светильники на опорах </w:t>
      </w:r>
      <w:r w:rsidR="000A3B50">
        <w:rPr>
          <w:szCs w:val="28"/>
        </w:rPr>
        <w:t xml:space="preserve">следует </w:t>
      </w:r>
      <w:r w:rsidRPr="00533D75">
        <w:rPr>
          <w:szCs w:val="28"/>
        </w:rPr>
        <w:t>устанавливать на высоте не менее 8 м. В пешеходных зонах высота установки светильников на опорах принима</w:t>
      </w:r>
      <w:r w:rsidR="00E104D4">
        <w:rPr>
          <w:szCs w:val="28"/>
        </w:rPr>
        <w:t>е</w:t>
      </w:r>
      <w:r w:rsidRPr="00533D75">
        <w:rPr>
          <w:szCs w:val="28"/>
        </w:rPr>
        <w:t>т</w:t>
      </w:r>
      <w:r w:rsidR="00E104D4">
        <w:rPr>
          <w:szCs w:val="28"/>
        </w:rPr>
        <w:t>ся</w:t>
      </w:r>
      <w:r w:rsidRPr="00533D75">
        <w:rPr>
          <w:szCs w:val="28"/>
        </w:rPr>
        <w:t xml:space="preserve"> не менее 3,5 м и не более 5,5 м. Светильники (бра, плафоны) для освещения проездов, тротуаров и площадок, расположен</w:t>
      </w:r>
      <w:r w:rsidR="000A3B50">
        <w:rPr>
          <w:szCs w:val="28"/>
        </w:rPr>
        <w:t>ных у зданий следует</w:t>
      </w:r>
      <w:r w:rsidRPr="00533D75">
        <w:rPr>
          <w:szCs w:val="28"/>
        </w:rPr>
        <w:t xml:space="preserve"> устанавливать на высоте не менее 3 м.</w:t>
      </w:r>
    </w:p>
    <w:p w:rsidR="00EC1127" w:rsidRPr="00533D75" w:rsidRDefault="000A3B50" w:rsidP="000A3B50">
      <w:pPr>
        <w:ind w:firstLine="708"/>
        <w:contextualSpacing/>
        <w:jc w:val="both"/>
        <w:rPr>
          <w:szCs w:val="28"/>
        </w:rPr>
      </w:pPr>
      <w:r>
        <w:rPr>
          <w:szCs w:val="28"/>
        </w:rPr>
        <w:t>2.</w:t>
      </w:r>
      <w:r w:rsidR="001203F7">
        <w:rPr>
          <w:szCs w:val="28"/>
        </w:rPr>
        <w:t>9</w:t>
      </w:r>
      <w:r>
        <w:rPr>
          <w:szCs w:val="28"/>
        </w:rPr>
        <w:t xml:space="preserve">.4.4. </w:t>
      </w:r>
      <w:r w:rsidR="00EC1127" w:rsidRPr="00533D75">
        <w:rPr>
          <w:szCs w:val="28"/>
        </w:rPr>
        <w:t xml:space="preserve">Опоры уличных светильников для освещения проезжей части магистральных улиц (общегородских и районных) </w:t>
      </w:r>
      <w:r>
        <w:rPr>
          <w:szCs w:val="28"/>
        </w:rPr>
        <w:t>должны</w:t>
      </w:r>
      <w:r w:rsidR="00EC1127" w:rsidRPr="00533D75">
        <w:rPr>
          <w:szCs w:val="28"/>
        </w:rPr>
        <w:t xml:space="preserve">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w:t>
      </w:r>
      <w:r w:rsidR="00E104D4">
        <w:rPr>
          <w:szCs w:val="28"/>
        </w:rPr>
        <w:t>ния грузовых машин. О</w:t>
      </w:r>
      <w:r w:rsidR="00EC1127" w:rsidRPr="00533D75">
        <w:rPr>
          <w:szCs w:val="28"/>
        </w:rPr>
        <w:t>пора не должна находиться между пожарным гидрантом и проезжей частью улиц и дорог.</w:t>
      </w:r>
    </w:p>
    <w:p w:rsidR="00EC1127" w:rsidRPr="00533D75" w:rsidRDefault="00EC1127" w:rsidP="000A3B50">
      <w:pPr>
        <w:ind w:firstLine="708"/>
        <w:contextualSpacing/>
        <w:jc w:val="both"/>
        <w:rPr>
          <w:szCs w:val="28"/>
        </w:rPr>
      </w:pPr>
      <w:r w:rsidRPr="00533D75">
        <w:rPr>
          <w:szCs w:val="28"/>
        </w:rPr>
        <w:t>2.</w:t>
      </w:r>
      <w:r w:rsidR="001203F7">
        <w:rPr>
          <w:szCs w:val="28"/>
        </w:rPr>
        <w:t>9</w:t>
      </w:r>
      <w:r w:rsidRPr="00533D75">
        <w:rPr>
          <w:szCs w:val="28"/>
        </w:rPr>
        <w:t>.4.</w:t>
      </w:r>
      <w:r w:rsidR="000A3B50">
        <w:rPr>
          <w:szCs w:val="28"/>
        </w:rPr>
        <w:t>5.</w:t>
      </w:r>
      <w:r w:rsidRPr="00533D75">
        <w:rPr>
          <w:szCs w:val="28"/>
        </w:rPr>
        <w:t xml:space="preserve"> Опоры на пересечениях ма</w:t>
      </w:r>
      <w:r w:rsidR="000A3B50">
        <w:rPr>
          <w:szCs w:val="28"/>
        </w:rPr>
        <w:t>гистральных улиц и дорог</w:t>
      </w:r>
      <w:r w:rsidRPr="00533D75">
        <w:rPr>
          <w:szCs w:val="28"/>
        </w:rPr>
        <w:t xml:space="preserve"> устанавливаются до начала закругления тротуаров и не ближе 1,5 м от различного рода въездов, не нарушая единого строя линии их установки.</w:t>
      </w:r>
    </w:p>
    <w:p w:rsidR="00EC1127" w:rsidRDefault="000A3B50" w:rsidP="000A3B50">
      <w:pPr>
        <w:ind w:firstLine="708"/>
        <w:contextualSpacing/>
        <w:jc w:val="both"/>
        <w:rPr>
          <w:szCs w:val="28"/>
        </w:rPr>
      </w:pPr>
      <w:r>
        <w:rPr>
          <w:szCs w:val="28"/>
        </w:rPr>
        <w:t>2.</w:t>
      </w:r>
      <w:r w:rsidR="001203F7">
        <w:rPr>
          <w:szCs w:val="28"/>
        </w:rPr>
        <w:t>9</w:t>
      </w:r>
      <w:r>
        <w:rPr>
          <w:szCs w:val="28"/>
        </w:rPr>
        <w:t>.5.</w:t>
      </w:r>
      <w:r w:rsidR="00EC1127" w:rsidRPr="00533D75">
        <w:rPr>
          <w:szCs w:val="28"/>
        </w:rPr>
        <w:t xml:space="preserve"> Режимы работы осветительных уст</w:t>
      </w:r>
      <w:r>
        <w:rPr>
          <w:szCs w:val="28"/>
        </w:rPr>
        <w:t>ановок.</w:t>
      </w:r>
    </w:p>
    <w:p w:rsidR="00EC1127" w:rsidRDefault="000A3B50" w:rsidP="000A3B50">
      <w:pPr>
        <w:ind w:firstLine="708"/>
        <w:contextualSpacing/>
        <w:jc w:val="both"/>
        <w:rPr>
          <w:szCs w:val="28"/>
        </w:rPr>
      </w:pPr>
      <w:r>
        <w:rPr>
          <w:szCs w:val="28"/>
        </w:rPr>
        <w:t>2.</w:t>
      </w:r>
      <w:r w:rsidR="001203F7">
        <w:rPr>
          <w:szCs w:val="28"/>
        </w:rPr>
        <w:t>9</w:t>
      </w:r>
      <w:r>
        <w:rPr>
          <w:szCs w:val="28"/>
        </w:rPr>
        <w:t>.</w:t>
      </w:r>
      <w:r w:rsidR="00EC1127" w:rsidRPr="00533D75">
        <w:rPr>
          <w:szCs w:val="28"/>
        </w:rPr>
        <w:t>5.</w:t>
      </w:r>
      <w:r>
        <w:rPr>
          <w:szCs w:val="28"/>
        </w:rPr>
        <w:t>1.</w:t>
      </w:r>
      <w:r w:rsidR="00EC1127" w:rsidRPr="00533D75">
        <w:rPr>
          <w:szCs w:val="28"/>
        </w:rPr>
        <w:t>При</w:t>
      </w:r>
      <w:r w:rsidR="001203F7">
        <w:rPr>
          <w:szCs w:val="28"/>
        </w:rPr>
        <w:t xml:space="preserve"> установке</w:t>
      </w:r>
      <w:r w:rsidR="00EC1127" w:rsidRPr="00533D75">
        <w:rPr>
          <w:szCs w:val="28"/>
        </w:rPr>
        <w:t xml:space="preserve">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w:t>
      </w:r>
      <w:r>
        <w:rPr>
          <w:szCs w:val="28"/>
        </w:rPr>
        <w:t>следует</w:t>
      </w:r>
      <w:r w:rsidR="00EC1127" w:rsidRPr="00533D75">
        <w:rPr>
          <w:szCs w:val="28"/>
        </w:rPr>
        <w:t xml:space="preserve"> предусматривать следующие режимы их работы:</w:t>
      </w:r>
    </w:p>
    <w:p w:rsidR="00EC1127" w:rsidRPr="00533D75" w:rsidRDefault="00EC1127" w:rsidP="000A3B50">
      <w:pPr>
        <w:ind w:firstLine="708"/>
        <w:contextualSpacing/>
        <w:jc w:val="both"/>
        <w:rPr>
          <w:szCs w:val="28"/>
        </w:rPr>
      </w:pPr>
      <w:r w:rsidRPr="00533D75">
        <w:rPr>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EC1127" w:rsidRPr="00533D75" w:rsidRDefault="00EC1127" w:rsidP="000A3B50">
      <w:pPr>
        <w:ind w:firstLine="708"/>
        <w:contextualSpacing/>
        <w:jc w:val="both"/>
        <w:rPr>
          <w:szCs w:val="28"/>
        </w:rPr>
      </w:pPr>
      <w:r w:rsidRPr="00533D75">
        <w:rPr>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EC1127" w:rsidRPr="00533D75" w:rsidRDefault="00EC1127" w:rsidP="000A3B50">
      <w:pPr>
        <w:ind w:firstLine="708"/>
        <w:contextualSpacing/>
        <w:jc w:val="both"/>
        <w:rPr>
          <w:szCs w:val="28"/>
        </w:rPr>
      </w:pPr>
      <w:r w:rsidRPr="00533D75">
        <w:rPr>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EC1127" w:rsidRPr="00533D75" w:rsidRDefault="00EC1127" w:rsidP="000A3B50">
      <w:pPr>
        <w:ind w:firstLine="708"/>
        <w:contextualSpacing/>
        <w:jc w:val="both"/>
        <w:rPr>
          <w:szCs w:val="28"/>
        </w:rPr>
      </w:pPr>
      <w:r w:rsidRPr="00533D75">
        <w:rPr>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C1127" w:rsidRPr="00533D75" w:rsidRDefault="000A3B50" w:rsidP="000A3B50">
      <w:pPr>
        <w:ind w:firstLine="708"/>
        <w:contextualSpacing/>
        <w:jc w:val="both"/>
        <w:rPr>
          <w:szCs w:val="28"/>
        </w:rPr>
      </w:pPr>
      <w:r>
        <w:rPr>
          <w:szCs w:val="28"/>
        </w:rPr>
        <w:t>2.</w:t>
      </w:r>
      <w:r w:rsidR="001203F7">
        <w:rPr>
          <w:szCs w:val="28"/>
        </w:rPr>
        <w:t>9</w:t>
      </w:r>
      <w:r>
        <w:rPr>
          <w:szCs w:val="28"/>
        </w:rPr>
        <w:t>.5.2</w:t>
      </w:r>
      <w:r w:rsidR="00EC1127" w:rsidRPr="00533D75">
        <w:rPr>
          <w:szCs w:val="28"/>
        </w:rPr>
        <w:t>.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w:t>
      </w:r>
      <w:r>
        <w:rPr>
          <w:szCs w:val="28"/>
        </w:rPr>
        <w:t>ти до 20 лк. Отключение</w:t>
      </w:r>
      <w:r w:rsidR="00EC1127" w:rsidRPr="00533D75">
        <w:rPr>
          <w:szCs w:val="28"/>
        </w:rPr>
        <w:t xml:space="preserve"> производить:</w:t>
      </w:r>
    </w:p>
    <w:p w:rsidR="00EC1127" w:rsidRPr="00533D75" w:rsidRDefault="00EC1127" w:rsidP="000A3B50">
      <w:pPr>
        <w:ind w:firstLine="708"/>
        <w:contextualSpacing/>
        <w:jc w:val="both"/>
        <w:rPr>
          <w:szCs w:val="28"/>
        </w:rPr>
      </w:pPr>
      <w:r w:rsidRPr="00533D75">
        <w:rPr>
          <w:szCs w:val="28"/>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0A3B50">
        <w:rPr>
          <w:szCs w:val="28"/>
        </w:rPr>
        <w:t>муниципального образования</w:t>
      </w:r>
      <w:r w:rsidRPr="00533D75">
        <w:rPr>
          <w:szCs w:val="28"/>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EC1127" w:rsidRPr="00533D75" w:rsidRDefault="00EC1127" w:rsidP="000A3B50">
      <w:pPr>
        <w:ind w:firstLine="708"/>
        <w:contextualSpacing/>
        <w:jc w:val="both"/>
        <w:rPr>
          <w:szCs w:val="28"/>
        </w:rPr>
      </w:pPr>
      <w:r w:rsidRPr="00533D75">
        <w:rPr>
          <w:szCs w:val="28"/>
        </w:rPr>
        <w:t>- установок АО - в соответствии с решением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EC1127" w:rsidRPr="00533D75" w:rsidRDefault="00EC1127" w:rsidP="000A3B50">
      <w:pPr>
        <w:ind w:firstLine="708"/>
        <w:contextualSpacing/>
        <w:jc w:val="both"/>
        <w:rPr>
          <w:szCs w:val="28"/>
        </w:rPr>
      </w:pPr>
      <w:r w:rsidRPr="00533D75">
        <w:rPr>
          <w:szCs w:val="28"/>
        </w:rPr>
        <w:t>- установок СИ - по решению соответствующих ведомств или владельцев.</w:t>
      </w:r>
    </w:p>
    <w:p w:rsidR="000A3B50" w:rsidRDefault="000A3B50" w:rsidP="000A3B50">
      <w:pPr>
        <w:ind w:firstLine="708"/>
        <w:contextualSpacing/>
        <w:jc w:val="both"/>
        <w:rPr>
          <w:szCs w:val="28"/>
        </w:rPr>
      </w:pPr>
      <w:r w:rsidRPr="00533D75">
        <w:rPr>
          <w:szCs w:val="28"/>
        </w:rPr>
        <w:t>2.</w:t>
      </w:r>
      <w:r w:rsidR="001203F7">
        <w:rPr>
          <w:szCs w:val="28"/>
        </w:rPr>
        <w:t>10</w:t>
      </w:r>
      <w:r w:rsidRPr="00533D75">
        <w:rPr>
          <w:szCs w:val="28"/>
        </w:rPr>
        <w:t>. Средства наружной рекламы и информации</w:t>
      </w:r>
      <w:r>
        <w:rPr>
          <w:szCs w:val="28"/>
        </w:rPr>
        <w:t>.</w:t>
      </w:r>
    </w:p>
    <w:p w:rsidR="000A3B50" w:rsidRPr="00533D75" w:rsidRDefault="000A3B50" w:rsidP="000A3B50">
      <w:pPr>
        <w:ind w:firstLine="708"/>
        <w:contextualSpacing/>
        <w:jc w:val="both"/>
        <w:rPr>
          <w:szCs w:val="28"/>
        </w:rPr>
      </w:pPr>
      <w:r w:rsidRPr="00533D75">
        <w:rPr>
          <w:szCs w:val="28"/>
        </w:rPr>
        <w:t xml:space="preserve">Размещение средств наружной рекламы и информации на территории населенного пункта </w:t>
      </w:r>
      <w:r>
        <w:rPr>
          <w:szCs w:val="28"/>
        </w:rPr>
        <w:t>должно осуществляться</w:t>
      </w:r>
      <w:r w:rsidRPr="00533D75">
        <w:rPr>
          <w:szCs w:val="28"/>
        </w:rPr>
        <w:t xml:space="preserve"> согласно ГОСТ Р 52044</w:t>
      </w:r>
      <w:r>
        <w:rPr>
          <w:szCs w:val="28"/>
        </w:rPr>
        <w:t>-2003 в соответствии с решением Медногорского городского совета депутатов от 21.09.2010 №701 «</w:t>
      </w:r>
      <w:r w:rsidR="0020211C">
        <w:rPr>
          <w:szCs w:val="28"/>
        </w:rPr>
        <w:t>Об утверждении правил распространения наружной рекламы и информации на территории муниципального образования город Медногорск»</w:t>
      </w:r>
      <w:r w:rsidRPr="00533D75">
        <w:rPr>
          <w:szCs w:val="28"/>
        </w:rPr>
        <w:t>.</w:t>
      </w:r>
    </w:p>
    <w:p w:rsidR="0020211C" w:rsidRDefault="0020211C" w:rsidP="0020211C">
      <w:pPr>
        <w:ind w:firstLine="708"/>
        <w:contextualSpacing/>
        <w:jc w:val="both"/>
        <w:rPr>
          <w:szCs w:val="28"/>
        </w:rPr>
      </w:pPr>
      <w:r w:rsidRPr="00533D75">
        <w:rPr>
          <w:szCs w:val="28"/>
        </w:rPr>
        <w:t>2.1</w:t>
      </w:r>
      <w:r w:rsidR="001203F7">
        <w:rPr>
          <w:szCs w:val="28"/>
        </w:rPr>
        <w:t>1</w:t>
      </w:r>
      <w:r w:rsidRPr="00533D75">
        <w:rPr>
          <w:szCs w:val="28"/>
        </w:rPr>
        <w:t>. Некапитальные нестационарные сооружения</w:t>
      </w:r>
      <w:r>
        <w:rPr>
          <w:szCs w:val="28"/>
        </w:rPr>
        <w:t>.</w:t>
      </w:r>
    </w:p>
    <w:p w:rsidR="0020211C" w:rsidRPr="00533D75" w:rsidRDefault="0020211C" w:rsidP="0020211C">
      <w:pPr>
        <w:ind w:firstLine="708"/>
        <w:contextualSpacing/>
        <w:jc w:val="both"/>
        <w:rPr>
          <w:szCs w:val="28"/>
        </w:rPr>
      </w:pPr>
      <w:r w:rsidRPr="00533D75">
        <w:rPr>
          <w:szCs w:val="28"/>
        </w:rPr>
        <w:t>2.1</w:t>
      </w:r>
      <w:r w:rsidR="001203F7">
        <w:rPr>
          <w:szCs w:val="28"/>
        </w:rPr>
        <w:t>1</w:t>
      </w:r>
      <w:r w:rsidRPr="00533D75">
        <w:rPr>
          <w:szCs w:val="28"/>
        </w:rPr>
        <w:t>.1.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w:t>
      </w:r>
      <w:r w:rsidR="00E104D4">
        <w:rPr>
          <w:szCs w:val="28"/>
        </w:rPr>
        <w:t>тера. О</w:t>
      </w:r>
      <w:r w:rsidRPr="00533D75">
        <w:rPr>
          <w:szCs w:val="28"/>
        </w:rPr>
        <w:t xml:space="preserve">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w:t>
      </w:r>
      <w:r w:rsidR="0068517A">
        <w:rPr>
          <w:szCs w:val="28"/>
        </w:rPr>
        <w:t>муниципального образования</w:t>
      </w:r>
      <w:r w:rsidRPr="00533D75">
        <w:rPr>
          <w:szCs w:val="28"/>
        </w:rPr>
        <w:t xml:space="preserve"> и условиям долговременной эксплуатации. При остеклении витрин </w:t>
      </w:r>
      <w:r w:rsidR="00E104D4">
        <w:rPr>
          <w:szCs w:val="28"/>
        </w:rPr>
        <w:t>необходимо</w:t>
      </w:r>
      <w:r w:rsidRPr="00533D75">
        <w:rPr>
          <w:szCs w:val="28"/>
        </w:rPr>
        <w:t xml:space="preserve"> применять безосколочные, ударостойкие материалы, безопасные упрочняющие многослойные пленочные покрытия, поликарбонатные стекла. При </w:t>
      </w:r>
      <w:r w:rsidR="00E104D4">
        <w:rPr>
          <w:szCs w:val="28"/>
        </w:rPr>
        <w:t>устройстве</w:t>
      </w:r>
      <w:r w:rsidRPr="00533D75">
        <w:rPr>
          <w:szCs w:val="28"/>
        </w:rPr>
        <w:t xml:space="preserve"> мини-маркетов, мини-рынков, торговых рядов </w:t>
      </w:r>
      <w:r w:rsidR="0068517A">
        <w:rPr>
          <w:szCs w:val="28"/>
        </w:rPr>
        <w:t>возможно</w:t>
      </w:r>
      <w:r w:rsidRPr="00533D75">
        <w:rPr>
          <w:szCs w:val="28"/>
        </w:rPr>
        <w:t xml:space="preserve"> применение быстро возводимых модульных комплексов, выполняемых из легких конструкций.</w:t>
      </w:r>
    </w:p>
    <w:p w:rsidR="0020211C" w:rsidRPr="00533D75" w:rsidRDefault="0020211C" w:rsidP="0020211C">
      <w:pPr>
        <w:ind w:firstLine="708"/>
        <w:contextualSpacing/>
        <w:jc w:val="both"/>
        <w:rPr>
          <w:szCs w:val="28"/>
        </w:rPr>
      </w:pPr>
      <w:r w:rsidRPr="00533D75">
        <w:rPr>
          <w:szCs w:val="28"/>
        </w:rPr>
        <w:t>2.1</w:t>
      </w:r>
      <w:r w:rsidR="001203F7">
        <w:rPr>
          <w:szCs w:val="28"/>
        </w:rPr>
        <w:t>1</w:t>
      </w:r>
      <w:r w:rsidRPr="00533D75">
        <w:rPr>
          <w:szCs w:val="28"/>
        </w:rPr>
        <w:t xml:space="preserve">.2.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0068517A">
        <w:rPr>
          <w:szCs w:val="28"/>
        </w:rPr>
        <w:t>города</w:t>
      </w:r>
      <w:r w:rsidRPr="00533D75">
        <w:rPr>
          <w:szCs w:val="28"/>
        </w:rPr>
        <w:t xml:space="preserve">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w:t>
      </w:r>
      <w:r w:rsidR="0068517A">
        <w:rPr>
          <w:szCs w:val="28"/>
        </w:rPr>
        <w:t>необходимо</w:t>
      </w:r>
      <w:r w:rsidRPr="00533D75">
        <w:rPr>
          <w:szCs w:val="28"/>
        </w:rPr>
        <w:t xml:space="preserve"> согласовывать с уполномоченными органами охраны памятников, природопользования и охраны окружающей среды.</w:t>
      </w:r>
    </w:p>
    <w:p w:rsidR="0020211C" w:rsidRPr="00533D75" w:rsidRDefault="0020211C" w:rsidP="0068517A">
      <w:pPr>
        <w:ind w:firstLine="708"/>
        <w:contextualSpacing/>
        <w:jc w:val="both"/>
        <w:rPr>
          <w:szCs w:val="28"/>
        </w:rPr>
      </w:pPr>
      <w:r w:rsidRPr="00533D75">
        <w:rPr>
          <w:szCs w:val="28"/>
        </w:rPr>
        <w:t>2.1</w:t>
      </w:r>
      <w:r w:rsidR="001203F7">
        <w:rPr>
          <w:szCs w:val="28"/>
        </w:rPr>
        <w:t>1</w:t>
      </w:r>
      <w:r w:rsidRPr="00533D75">
        <w:rPr>
          <w:szCs w:val="28"/>
        </w:rPr>
        <w:t xml:space="preserve">.2.1. </w:t>
      </w:r>
      <w:r w:rsidR="00E104D4">
        <w:rPr>
          <w:szCs w:val="28"/>
        </w:rPr>
        <w:t>Н</w:t>
      </w:r>
      <w:r w:rsidRPr="00533D75">
        <w:rPr>
          <w:szCs w:val="28"/>
        </w:rPr>
        <w:t xml:space="preserve">е допускается размещение некапитальных нестационарных сооружений под козырьками вестибюлей и станций </w:t>
      </w:r>
      <w:r w:rsidR="008E255D">
        <w:rPr>
          <w:szCs w:val="28"/>
        </w:rPr>
        <w:t>вокзала</w:t>
      </w:r>
      <w:r w:rsidRPr="00533D75">
        <w:rPr>
          <w:szCs w:val="28"/>
        </w:rPr>
        <w:t xml:space="preserve">,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w:t>
      </w:r>
      <w:r w:rsidR="008E255D">
        <w:rPr>
          <w:szCs w:val="28"/>
        </w:rPr>
        <w:t>вокзала</w:t>
      </w:r>
      <w:r w:rsidRPr="00533D75">
        <w:rPr>
          <w:szCs w:val="28"/>
        </w:rPr>
        <w:t>, 25 м - от вентиляционных шахт, 20 м - от окон жилых помещений, перед витринами торговых предприятий, 3 м - от ствола дерева.</w:t>
      </w:r>
    </w:p>
    <w:p w:rsidR="0020211C" w:rsidRPr="00533D75" w:rsidRDefault="0020211C" w:rsidP="0068517A">
      <w:pPr>
        <w:ind w:firstLine="708"/>
        <w:contextualSpacing/>
        <w:jc w:val="both"/>
        <w:rPr>
          <w:szCs w:val="28"/>
        </w:rPr>
      </w:pPr>
      <w:r w:rsidRPr="00533D75">
        <w:rPr>
          <w:szCs w:val="28"/>
        </w:rPr>
        <w:t>2.1</w:t>
      </w:r>
      <w:r w:rsidR="001203F7">
        <w:rPr>
          <w:szCs w:val="28"/>
        </w:rPr>
        <w:t>1</w:t>
      </w:r>
      <w:r w:rsidRPr="00533D75">
        <w:rPr>
          <w:szCs w:val="28"/>
        </w:rPr>
        <w:t>.2.2. 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20211C" w:rsidRPr="00533D75" w:rsidRDefault="0020211C" w:rsidP="0068517A">
      <w:pPr>
        <w:ind w:firstLine="708"/>
        <w:contextualSpacing/>
        <w:jc w:val="both"/>
        <w:rPr>
          <w:szCs w:val="28"/>
        </w:rPr>
      </w:pPr>
      <w:r w:rsidRPr="00533D75">
        <w:rPr>
          <w:szCs w:val="28"/>
        </w:rPr>
        <w:t>2.1</w:t>
      </w:r>
      <w:r w:rsidR="001203F7">
        <w:rPr>
          <w:szCs w:val="28"/>
        </w:rPr>
        <w:t>1</w:t>
      </w:r>
      <w:r w:rsidRPr="00533D75">
        <w:rPr>
          <w:szCs w:val="28"/>
        </w:rPr>
        <w:t xml:space="preserve">.3. Сооружения предприятий мелкорозничной торговли, бытового обслуживания и питания </w:t>
      </w:r>
      <w:r w:rsidR="0068517A">
        <w:rPr>
          <w:szCs w:val="28"/>
        </w:rPr>
        <w:t>следует</w:t>
      </w:r>
      <w:r w:rsidRPr="00533D75">
        <w:rPr>
          <w:szCs w:val="28"/>
        </w:rPr>
        <w:t xml:space="preserve"> размещать на территориях пешеходных зон, в парках, садах, на бульварах </w:t>
      </w:r>
      <w:r w:rsidR="0068517A">
        <w:rPr>
          <w:szCs w:val="28"/>
        </w:rPr>
        <w:t>города</w:t>
      </w:r>
      <w:r w:rsidRPr="00533D75">
        <w:rPr>
          <w:szCs w:val="28"/>
        </w:rPr>
        <w:t xml:space="preserve">. Сооружения </w:t>
      </w:r>
      <w:r w:rsidR="0068517A">
        <w:rPr>
          <w:szCs w:val="28"/>
        </w:rPr>
        <w:t>должны</w:t>
      </w:r>
      <w:r w:rsidRPr="00533D75">
        <w:rPr>
          <w:szCs w:val="28"/>
        </w:rPr>
        <w:t xml:space="preserve"> устанавливать</w:t>
      </w:r>
      <w:r w:rsidR="0068517A">
        <w:rPr>
          <w:szCs w:val="28"/>
        </w:rPr>
        <w:t>ся</w:t>
      </w:r>
      <w:r w:rsidRPr="00533D75">
        <w:rPr>
          <w:szCs w:val="28"/>
        </w:rPr>
        <w:t xml:space="preserve"> на твердые виды покрытия, оборудовать</w:t>
      </w:r>
      <w:r w:rsidR="00E104D4">
        <w:rPr>
          <w:szCs w:val="28"/>
        </w:rPr>
        <w:t>ся</w:t>
      </w:r>
      <w:r w:rsidRPr="00533D75">
        <w:rPr>
          <w:szCs w:val="28"/>
        </w:rPr>
        <w:t xml:space="preserve">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20211C" w:rsidRPr="00533D75" w:rsidRDefault="0020211C" w:rsidP="0068517A">
      <w:pPr>
        <w:ind w:firstLine="708"/>
        <w:contextualSpacing/>
        <w:jc w:val="both"/>
        <w:rPr>
          <w:szCs w:val="28"/>
        </w:rPr>
      </w:pPr>
      <w:r w:rsidRPr="00533D75">
        <w:rPr>
          <w:szCs w:val="28"/>
        </w:rPr>
        <w:t>2.1</w:t>
      </w:r>
      <w:r w:rsidR="001203F7">
        <w:rPr>
          <w:szCs w:val="28"/>
        </w:rPr>
        <w:t>1</w:t>
      </w:r>
      <w:r w:rsidRPr="00533D75">
        <w:rPr>
          <w:szCs w:val="28"/>
        </w:rPr>
        <w:t xml:space="preserve">.4. Размещение остановочных павильонов </w:t>
      </w:r>
      <w:r w:rsidR="0068517A">
        <w:rPr>
          <w:szCs w:val="28"/>
        </w:rPr>
        <w:t>должно</w:t>
      </w:r>
      <w:r w:rsidRPr="00533D75">
        <w:rPr>
          <w:szCs w:val="28"/>
        </w:rPr>
        <w:t xml:space="preserve"> предусматривать</w:t>
      </w:r>
      <w:r w:rsidR="00E104D4">
        <w:rPr>
          <w:szCs w:val="28"/>
        </w:rPr>
        <w:t>ся</w:t>
      </w:r>
      <w:r w:rsidRPr="00533D75">
        <w:rPr>
          <w:szCs w:val="28"/>
        </w:rPr>
        <w:t xml:space="preserve"> в местах остановок наземного пассажирского транспорта. Для установки павильона </w:t>
      </w:r>
      <w:r w:rsidR="0068517A">
        <w:rPr>
          <w:szCs w:val="28"/>
        </w:rPr>
        <w:t>необходимо</w:t>
      </w:r>
      <w:r w:rsidRPr="00533D75">
        <w:rPr>
          <w:szCs w:val="28"/>
        </w:rPr>
        <w:t xml:space="preserve"> предусматривать площадку с твердыми видами покрытия размером 2,0x5,0 м и более. Расстояние от края проезжей части до ближайшей конструкции павильона устанавлива</w:t>
      </w:r>
      <w:r w:rsidR="0068517A">
        <w:rPr>
          <w:szCs w:val="28"/>
        </w:rPr>
        <w:t>е</w:t>
      </w:r>
      <w:r w:rsidRPr="00533D75">
        <w:rPr>
          <w:szCs w:val="28"/>
        </w:rPr>
        <w:t>т</w:t>
      </w:r>
      <w:r w:rsidR="0068517A">
        <w:rPr>
          <w:szCs w:val="28"/>
        </w:rPr>
        <w:t>ся</w:t>
      </w:r>
      <w:r w:rsidRPr="00533D75">
        <w:rPr>
          <w:szCs w:val="28"/>
        </w:rPr>
        <w:t xml:space="preserve">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w:t>
      </w:r>
      <w:r w:rsidR="0068517A">
        <w:rPr>
          <w:szCs w:val="28"/>
        </w:rPr>
        <w:t>следует</w:t>
      </w:r>
      <w:r w:rsidRPr="00533D75">
        <w:rPr>
          <w:szCs w:val="28"/>
        </w:rPr>
        <w:t xml:space="preserve"> руководствоваться соответствующими ГОСТ и СНиП.</w:t>
      </w:r>
    </w:p>
    <w:p w:rsidR="0020211C" w:rsidRPr="00533D75" w:rsidRDefault="0020211C" w:rsidP="0068517A">
      <w:pPr>
        <w:ind w:firstLine="708"/>
        <w:contextualSpacing/>
        <w:jc w:val="both"/>
        <w:rPr>
          <w:szCs w:val="28"/>
        </w:rPr>
      </w:pPr>
      <w:r w:rsidRPr="00533D75">
        <w:rPr>
          <w:szCs w:val="28"/>
        </w:rPr>
        <w:t>2.1</w:t>
      </w:r>
      <w:r w:rsidR="001203F7">
        <w:rPr>
          <w:szCs w:val="28"/>
        </w:rPr>
        <w:t>1</w:t>
      </w:r>
      <w:r w:rsidRPr="00533D75">
        <w:rPr>
          <w:szCs w:val="28"/>
        </w:rPr>
        <w:t xml:space="preserve">.5. Размещение туалетных кабин </w:t>
      </w:r>
      <w:r w:rsidR="0068517A">
        <w:rPr>
          <w:szCs w:val="28"/>
        </w:rPr>
        <w:t>необходимо</w:t>
      </w:r>
      <w:r w:rsidRPr="00533D75">
        <w:rPr>
          <w:szCs w:val="28"/>
        </w:rPr>
        <w:t xml:space="preserve"> предусматривать на активно посещаемых территориях </w:t>
      </w:r>
      <w:r w:rsidR="0068517A">
        <w:rPr>
          <w:szCs w:val="28"/>
        </w:rPr>
        <w:t xml:space="preserve">города </w:t>
      </w:r>
      <w:r w:rsidRPr="00533D75">
        <w:rPr>
          <w:szCs w:val="28"/>
        </w:rPr>
        <w:t>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w:t>
      </w:r>
      <w:r w:rsidR="00E104D4">
        <w:rPr>
          <w:szCs w:val="28"/>
        </w:rPr>
        <w:t>тания. Н</w:t>
      </w:r>
      <w:r w:rsidRPr="00533D75">
        <w:rPr>
          <w:szCs w:val="28"/>
        </w:rPr>
        <w:t>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68517A" w:rsidRDefault="0068517A" w:rsidP="0068517A">
      <w:pPr>
        <w:ind w:firstLine="708"/>
        <w:contextualSpacing/>
        <w:jc w:val="both"/>
        <w:rPr>
          <w:szCs w:val="28"/>
        </w:rPr>
      </w:pPr>
      <w:r w:rsidRPr="00533D75">
        <w:rPr>
          <w:szCs w:val="28"/>
        </w:rPr>
        <w:t>2.1</w:t>
      </w:r>
      <w:r w:rsidR="001203F7">
        <w:rPr>
          <w:szCs w:val="28"/>
        </w:rPr>
        <w:t>2</w:t>
      </w:r>
      <w:r w:rsidRPr="00533D75">
        <w:rPr>
          <w:szCs w:val="28"/>
        </w:rPr>
        <w:t>. Оформление и о</w:t>
      </w:r>
      <w:r>
        <w:rPr>
          <w:szCs w:val="28"/>
        </w:rPr>
        <w:t>борудование зданий и сооружений.</w:t>
      </w:r>
    </w:p>
    <w:p w:rsidR="0068517A" w:rsidRPr="00533D75" w:rsidRDefault="0068517A" w:rsidP="0068517A">
      <w:pPr>
        <w:ind w:firstLine="708"/>
        <w:contextualSpacing/>
        <w:jc w:val="both"/>
        <w:rPr>
          <w:szCs w:val="28"/>
        </w:rPr>
      </w:pPr>
      <w:r w:rsidRPr="00533D75">
        <w:rPr>
          <w:szCs w:val="28"/>
        </w:rPr>
        <w:t>2.1</w:t>
      </w:r>
      <w:r w:rsidR="001203F7">
        <w:rPr>
          <w:szCs w:val="28"/>
        </w:rPr>
        <w:t>2</w:t>
      </w:r>
      <w:r w:rsidRPr="00533D75">
        <w:rPr>
          <w:szCs w:val="28"/>
        </w:rPr>
        <w:t xml:space="preserve">.1. </w:t>
      </w:r>
      <w:r>
        <w:rPr>
          <w:szCs w:val="28"/>
        </w:rPr>
        <w:t>О</w:t>
      </w:r>
      <w:r w:rsidRPr="00533D75">
        <w:rPr>
          <w:szCs w:val="28"/>
        </w:rPr>
        <w:t>формления и оборудования зданий и сооруженийвключает: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68517A" w:rsidRDefault="0068517A" w:rsidP="00BD5D81">
      <w:pPr>
        <w:ind w:firstLine="708"/>
        <w:contextualSpacing/>
        <w:jc w:val="both"/>
        <w:rPr>
          <w:szCs w:val="28"/>
        </w:rPr>
      </w:pPr>
      <w:r w:rsidRPr="00533D75">
        <w:rPr>
          <w:szCs w:val="28"/>
        </w:rPr>
        <w:t>2.1</w:t>
      </w:r>
      <w:r w:rsidR="001203F7">
        <w:rPr>
          <w:szCs w:val="28"/>
        </w:rPr>
        <w:t>2</w:t>
      </w:r>
      <w:r w:rsidRPr="00533D75">
        <w:rPr>
          <w:szCs w:val="28"/>
        </w:rPr>
        <w:t xml:space="preserve">.2. Колористическое решение зданий и сооружений </w:t>
      </w:r>
      <w:r w:rsidR="00BD5D81">
        <w:rPr>
          <w:szCs w:val="28"/>
        </w:rPr>
        <w:t>необходимо выполнять</w:t>
      </w:r>
      <w:r w:rsidRPr="00533D75">
        <w:rPr>
          <w:szCs w:val="28"/>
        </w:rPr>
        <w:t xml:space="preserve"> с учетом концепции общего цветового решения застройки улиц и террит</w:t>
      </w:r>
      <w:r w:rsidR="00BD5D81">
        <w:rPr>
          <w:szCs w:val="28"/>
        </w:rPr>
        <w:t>орий муниципального образования и обязательно должно согласовываться с администрацией.</w:t>
      </w:r>
    </w:p>
    <w:p w:rsidR="0068517A" w:rsidRPr="00533D75" w:rsidRDefault="0068517A" w:rsidP="00BD5D81">
      <w:pPr>
        <w:ind w:firstLine="708"/>
        <w:contextualSpacing/>
        <w:jc w:val="both"/>
        <w:rPr>
          <w:szCs w:val="28"/>
        </w:rPr>
      </w:pPr>
      <w:r w:rsidRPr="00533D75">
        <w:rPr>
          <w:szCs w:val="28"/>
        </w:rPr>
        <w:t>2.1</w:t>
      </w:r>
      <w:r w:rsidR="001203F7">
        <w:rPr>
          <w:szCs w:val="28"/>
        </w:rPr>
        <w:t>2</w:t>
      </w:r>
      <w:r w:rsidRPr="00533D75">
        <w:rPr>
          <w:szCs w:val="28"/>
        </w:rPr>
        <w:t xml:space="preserve">.2.1. Возможность остекления лоджий и балконов, замене рам, окраске стен в исторических центрах </w:t>
      </w:r>
      <w:r w:rsidR="00BD5D81">
        <w:rPr>
          <w:szCs w:val="28"/>
        </w:rPr>
        <w:t>города должна</w:t>
      </w:r>
      <w:r w:rsidRPr="00533D75">
        <w:rPr>
          <w:szCs w:val="28"/>
        </w:rPr>
        <w:t xml:space="preserve"> устанавливать</w:t>
      </w:r>
      <w:r w:rsidR="00BD5D81">
        <w:rPr>
          <w:szCs w:val="28"/>
        </w:rPr>
        <w:t>ся</w:t>
      </w:r>
      <w:r w:rsidRPr="00533D75">
        <w:rPr>
          <w:szCs w:val="28"/>
        </w:rPr>
        <w:t xml:space="preserve"> в составе градостроительного регламента.</w:t>
      </w:r>
    </w:p>
    <w:p w:rsidR="0068517A" w:rsidRPr="00533D75" w:rsidRDefault="0068517A" w:rsidP="00BD5D81">
      <w:pPr>
        <w:ind w:firstLine="708"/>
        <w:contextualSpacing/>
        <w:jc w:val="both"/>
        <w:rPr>
          <w:szCs w:val="28"/>
        </w:rPr>
      </w:pPr>
      <w:r w:rsidRPr="00533D75">
        <w:rPr>
          <w:szCs w:val="28"/>
        </w:rPr>
        <w:t>2.1</w:t>
      </w:r>
      <w:r w:rsidR="001203F7">
        <w:rPr>
          <w:szCs w:val="28"/>
        </w:rPr>
        <w:t>2</w:t>
      </w:r>
      <w:r w:rsidRPr="00533D75">
        <w:rPr>
          <w:szCs w:val="28"/>
        </w:rPr>
        <w:t xml:space="preserve">.2.2. Размещение наружных кондиционеров и антенн-"тарелок" на </w:t>
      </w:r>
      <w:r w:rsidR="00BD5D81">
        <w:rPr>
          <w:szCs w:val="28"/>
        </w:rPr>
        <w:t xml:space="preserve">фасадах </w:t>
      </w:r>
      <w:r w:rsidRPr="00533D75">
        <w:rPr>
          <w:szCs w:val="28"/>
        </w:rPr>
        <w:t>здани</w:t>
      </w:r>
      <w:r w:rsidR="00BD5D81">
        <w:rPr>
          <w:szCs w:val="28"/>
        </w:rPr>
        <w:t>й должно осуществляться только после получения разрешения и преимущественно только</w:t>
      </w:r>
      <w:r w:rsidRPr="00533D75">
        <w:rPr>
          <w:szCs w:val="28"/>
        </w:rPr>
        <w:t xml:space="preserve"> со стороны дворовых фасадов.</w:t>
      </w:r>
    </w:p>
    <w:p w:rsidR="0068517A" w:rsidRPr="00533D75" w:rsidRDefault="0068517A" w:rsidP="00BD5D81">
      <w:pPr>
        <w:ind w:firstLine="708"/>
        <w:contextualSpacing/>
        <w:jc w:val="both"/>
        <w:rPr>
          <w:szCs w:val="28"/>
        </w:rPr>
      </w:pPr>
      <w:r w:rsidRPr="00533D75">
        <w:rPr>
          <w:szCs w:val="28"/>
        </w:rPr>
        <w:t>2.1</w:t>
      </w:r>
      <w:r w:rsidR="001203F7">
        <w:rPr>
          <w:szCs w:val="28"/>
        </w:rPr>
        <w:t>2</w:t>
      </w:r>
      <w:r w:rsidRPr="00533D75">
        <w:rPr>
          <w:szCs w:val="28"/>
        </w:rPr>
        <w:t xml:space="preserve">.3. На зданиях и сооружениях </w:t>
      </w:r>
      <w:r w:rsidR="00BD5D81">
        <w:rPr>
          <w:szCs w:val="28"/>
        </w:rPr>
        <w:t>города</w:t>
      </w:r>
      <w:r w:rsidR="00E104D4">
        <w:rPr>
          <w:szCs w:val="28"/>
        </w:rPr>
        <w:t xml:space="preserve">необходимо </w:t>
      </w:r>
      <w:r w:rsidRPr="00533D75">
        <w:rPr>
          <w:szCs w:val="28"/>
        </w:rPr>
        <w:t>предусматрива</w:t>
      </w:r>
      <w:r w:rsidR="00E104D4">
        <w:rPr>
          <w:szCs w:val="28"/>
        </w:rPr>
        <w:t>ть</w:t>
      </w:r>
      <w:r w:rsidRPr="00533D75">
        <w:rPr>
          <w:szCs w:val="28"/>
        </w:rPr>
        <w:t xml:space="preserve">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w:t>
      </w:r>
      <w:r w:rsidR="00BD5D81">
        <w:rPr>
          <w:szCs w:val="28"/>
        </w:rPr>
        <w:t>ется</w:t>
      </w:r>
      <w:r w:rsidRPr="00533D75">
        <w:rPr>
          <w:szCs w:val="28"/>
        </w:rPr>
        <w:t xml:space="preserve"> функциональным назначением и местоположением зданий относительно улично-дорожной сети.</w:t>
      </w:r>
    </w:p>
    <w:p w:rsidR="0068517A" w:rsidRPr="00533D75" w:rsidRDefault="0068517A" w:rsidP="00BD5D81">
      <w:pPr>
        <w:ind w:firstLine="708"/>
        <w:contextualSpacing/>
        <w:jc w:val="both"/>
        <w:rPr>
          <w:szCs w:val="28"/>
        </w:rPr>
      </w:pPr>
      <w:r w:rsidRPr="00533D75">
        <w:rPr>
          <w:szCs w:val="28"/>
        </w:rPr>
        <w:t>2.1</w:t>
      </w:r>
      <w:r w:rsidR="001203F7">
        <w:rPr>
          <w:szCs w:val="28"/>
        </w:rPr>
        <w:t>2</w:t>
      </w:r>
      <w:r w:rsidRPr="00533D75">
        <w:rPr>
          <w:szCs w:val="28"/>
        </w:rPr>
        <w:t xml:space="preserve">.4. Для обеспечения поверхностного водоотовода от зданий и сооружений по их периметру </w:t>
      </w:r>
      <w:r w:rsidR="00BD5D81">
        <w:rPr>
          <w:szCs w:val="28"/>
        </w:rPr>
        <w:t>необходимо</w:t>
      </w:r>
      <w:r w:rsidRPr="00533D75">
        <w:rPr>
          <w:szCs w:val="28"/>
        </w:rPr>
        <w:t xml:space="preserve"> предусматривать устройство отмостки с надежной гидроизоляцией. Уклон отмостки принима</w:t>
      </w:r>
      <w:r w:rsidR="00BD5D81">
        <w:rPr>
          <w:szCs w:val="28"/>
        </w:rPr>
        <w:t xml:space="preserve">ется </w:t>
      </w:r>
      <w:r w:rsidRPr="00533D75">
        <w:rPr>
          <w:szCs w:val="28"/>
        </w:rPr>
        <w:t>не менее 10</w:t>
      </w:r>
      <w:r w:rsidR="00BD5D81">
        <w:rPr>
          <w:szCs w:val="28"/>
        </w:rPr>
        <w:t>‰</w:t>
      </w:r>
      <w:r w:rsidRPr="00533D75">
        <w:rPr>
          <w:szCs w:val="28"/>
        </w:rPr>
        <w:t xml:space="preserve"> в сторону от здания. Ширину отмостки для зданий и сооружений </w:t>
      </w:r>
      <w:r w:rsidR="00BD5D81">
        <w:rPr>
          <w:szCs w:val="28"/>
        </w:rPr>
        <w:t>следует</w:t>
      </w:r>
      <w:r w:rsidRPr="00533D75">
        <w:rPr>
          <w:szCs w:val="28"/>
        </w:rPr>
        <w:t xml:space="preserve">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68517A" w:rsidRPr="00533D75" w:rsidRDefault="0068517A" w:rsidP="00BD5D81">
      <w:pPr>
        <w:ind w:firstLine="708"/>
        <w:contextualSpacing/>
        <w:jc w:val="both"/>
        <w:rPr>
          <w:szCs w:val="28"/>
        </w:rPr>
      </w:pPr>
      <w:r w:rsidRPr="00533D75">
        <w:rPr>
          <w:szCs w:val="28"/>
        </w:rPr>
        <w:t>2.1</w:t>
      </w:r>
      <w:r w:rsidR="001203F7">
        <w:rPr>
          <w:szCs w:val="28"/>
        </w:rPr>
        <w:t>2</w:t>
      </w:r>
      <w:r w:rsidRPr="00533D75">
        <w:rPr>
          <w:szCs w:val="28"/>
        </w:rPr>
        <w:t xml:space="preserve">.5. При организации стока воды со скатных крыш через водосточные трубы </w:t>
      </w:r>
      <w:r w:rsidR="00BD5D81">
        <w:rPr>
          <w:szCs w:val="28"/>
        </w:rPr>
        <w:t>необходимо</w:t>
      </w:r>
      <w:r w:rsidRPr="00533D75">
        <w:rPr>
          <w:szCs w:val="28"/>
        </w:rPr>
        <w:t>:</w:t>
      </w:r>
    </w:p>
    <w:p w:rsidR="0068517A" w:rsidRPr="00533D75" w:rsidRDefault="0068517A" w:rsidP="00BD5D81">
      <w:pPr>
        <w:ind w:firstLine="708"/>
        <w:contextualSpacing/>
        <w:jc w:val="both"/>
        <w:rPr>
          <w:szCs w:val="28"/>
        </w:rPr>
      </w:pPr>
      <w:r w:rsidRPr="00533D75">
        <w:rPr>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68517A" w:rsidRPr="00533D75" w:rsidRDefault="0068517A" w:rsidP="00BD5D81">
      <w:pPr>
        <w:ind w:firstLine="708"/>
        <w:contextualSpacing/>
        <w:jc w:val="both"/>
        <w:rPr>
          <w:szCs w:val="28"/>
        </w:rPr>
      </w:pPr>
      <w:r w:rsidRPr="00533D75">
        <w:rPr>
          <w:szCs w:val="28"/>
        </w:rPr>
        <w:t>- не допускать высоты свободного падения воды из выходного отверстия трубы более 200 мм;</w:t>
      </w:r>
    </w:p>
    <w:p w:rsidR="0068517A" w:rsidRPr="00533D75" w:rsidRDefault="0068517A" w:rsidP="00BD5D81">
      <w:pPr>
        <w:ind w:firstLine="708"/>
        <w:contextualSpacing/>
        <w:jc w:val="both"/>
        <w:rPr>
          <w:szCs w:val="28"/>
        </w:rPr>
      </w:pPr>
      <w:r w:rsidRPr="00533D75">
        <w:rPr>
          <w:szCs w:val="28"/>
        </w:rPr>
        <w:t>- предусматривать в местах стока воды из трубы на основные пешеходные коммуникации наличие твердого покрытия с уклоном не менее 5</w:t>
      </w:r>
      <w:r w:rsidR="00BD5D81">
        <w:rPr>
          <w:szCs w:val="28"/>
        </w:rPr>
        <w:t>‰</w:t>
      </w:r>
      <w:r w:rsidRPr="00533D75">
        <w:rPr>
          <w:szCs w:val="28"/>
        </w:rPr>
        <w:t xml:space="preserve"> в направлении водоотводных лотков, либо - устройство лотков в покрытии (закрытых или перекрытых решетками согласно пункту 2.1.14 настоящих </w:t>
      </w:r>
      <w:r w:rsidR="00BD5D81">
        <w:rPr>
          <w:szCs w:val="28"/>
        </w:rPr>
        <w:t>Правил</w:t>
      </w:r>
      <w:r w:rsidRPr="00533D75">
        <w:rPr>
          <w:szCs w:val="28"/>
        </w:rPr>
        <w:t>;</w:t>
      </w:r>
    </w:p>
    <w:p w:rsidR="0068517A" w:rsidRPr="00533D75" w:rsidRDefault="0068517A" w:rsidP="00BD5D81">
      <w:pPr>
        <w:ind w:firstLine="708"/>
        <w:contextualSpacing/>
        <w:jc w:val="both"/>
        <w:rPr>
          <w:szCs w:val="28"/>
        </w:rPr>
      </w:pPr>
      <w:r w:rsidRPr="00533D75">
        <w:rPr>
          <w:szCs w:val="28"/>
        </w:rPr>
        <w:t>- предусматривать устройство дренажа в местах стока воды из трубы на газон или иные мягкие виды покрытия.</w:t>
      </w:r>
    </w:p>
    <w:p w:rsidR="0068517A" w:rsidRPr="00533D75" w:rsidRDefault="0068517A" w:rsidP="00BD5D81">
      <w:pPr>
        <w:ind w:firstLine="708"/>
        <w:contextualSpacing/>
        <w:jc w:val="both"/>
        <w:rPr>
          <w:szCs w:val="28"/>
        </w:rPr>
      </w:pPr>
      <w:r w:rsidRPr="00533D75">
        <w:rPr>
          <w:szCs w:val="28"/>
        </w:rPr>
        <w:t>2.1</w:t>
      </w:r>
      <w:r w:rsidR="001203F7">
        <w:rPr>
          <w:szCs w:val="28"/>
        </w:rPr>
        <w:t>2</w:t>
      </w:r>
      <w:r w:rsidRPr="00533D75">
        <w:rPr>
          <w:szCs w:val="28"/>
        </w:rPr>
        <w:t xml:space="preserve">.6. Входные группы зданий жилого и общественного назначения </w:t>
      </w:r>
      <w:r w:rsidR="00BD5D81">
        <w:rPr>
          <w:szCs w:val="28"/>
        </w:rPr>
        <w:t>должны быть</w:t>
      </w:r>
      <w:r w:rsidRPr="00533D75">
        <w:rPr>
          <w:szCs w:val="28"/>
        </w:rPr>
        <w:t xml:space="preserve"> оборудова</w:t>
      </w:r>
      <w:r w:rsidR="00BD5D81">
        <w:rPr>
          <w:szCs w:val="28"/>
        </w:rPr>
        <w:t>ны</w:t>
      </w:r>
      <w:r w:rsidRPr="00533D75">
        <w:rPr>
          <w:szCs w:val="28"/>
        </w:rPr>
        <w:t xml:space="preserve">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68517A" w:rsidRPr="00533D75" w:rsidRDefault="0068517A" w:rsidP="008665D3">
      <w:pPr>
        <w:ind w:firstLine="708"/>
        <w:contextualSpacing/>
        <w:jc w:val="both"/>
        <w:rPr>
          <w:szCs w:val="28"/>
        </w:rPr>
      </w:pPr>
      <w:r w:rsidRPr="00533D75">
        <w:rPr>
          <w:szCs w:val="28"/>
        </w:rPr>
        <w:t>2.1</w:t>
      </w:r>
      <w:r w:rsidR="001203F7">
        <w:rPr>
          <w:szCs w:val="28"/>
        </w:rPr>
        <w:t>2</w:t>
      </w:r>
      <w:r w:rsidRPr="00533D75">
        <w:rPr>
          <w:szCs w:val="28"/>
        </w:rPr>
        <w:t xml:space="preserve">.6.1. </w:t>
      </w:r>
      <w:r w:rsidR="008665D3">
        <w:rPr>
          <w:szCs w:val="28"/>
        </w:rPr>
        <w:t>Необходимо</w:t>
      </w:r>
      <w:r w:rsidRPr="00533D75">
        <w:rPr>
          <w:szCs w:val="28"/>
        </w:rPr>
        <w:t xml:space="preserve">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68517A" w:rsidRPr="00533D75" w:rsidRDefault="0068517A" w:rsidP="008665D3">
      <w:pPr>
        <w:ind w:firstLine="708"/>
        <w:contextualSpacing/>
        <w:jc w:val="both"/>
        <w:rPr>
          <w:szCs w:val="28"/>
        </w:rPr>
      </w:pPr>
      <w:r w:rsidRPr="00533D75">
        <w:rPr>
          <w:szCs w:val="28"/>
        </w:rPr>
        <w:t>2.1</w:t>
      </w:r>
      <w:r w:rsidR="001203F7">
        <w:rPr>
          <w:szCs w:val="28"/>
        </w:rPr>
        <w:t>2</w:t>
      </w:r>
      <w:r w:rsidRPr="00533D75">
        <w:rPr>
          <w:szCs w:val="28"/>
        </w:rPr>
        <w:t xml:space="preserve">.6.2. Возможно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w:t>
      </w:r>
      <w:r w:rsidR="008665D3">
        <w:rPr>
          <w:szCs w:val="28"/>
        </w:rPr>
        <w:t xml:space="preserve">должно </w:t>
      </w:r>
      <w:r w:rsidRPr="00533D75">
        <w:rPr>
          <w:szCs w:val="28"/>
        </w:rPr>
        <w:t>подтверждать</w:t>
      </w:r>
      <w:r w:rsidR="008665D3">
        <w:rPr>
          <w:szCs w:val="28"/>
        </w:rPr>
        <w:t>ся</w:t>
      </w:r>
      <w:r w:rsidR="001C1E91">
        <w:rPr>
          <w:szCs w:val="28"/>
        </w:rPr>
        <w:t xml:space="preserve"> расчетом</w:t>
      </w:r>
      <w:r w:rsidRPr="00533D75">
        <w:rPr>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68517A" w:rsidRDefault="0068517A" w:rsidP="008665D3">
      <w:pPr>
        <w:ind w:firstLine="708"/>
        <w:contextualSpacing/>
        <w:jc w:val="both"/>
        <w:rPr>
          <w:szCs w:val="28"/>
        </w:rPr>
      </w:pPr>
      <w:r w:rsidRPr="00533D75">
        <w:rPr>
          <w:szCs w:val="28"/>
        </w:rPr>
        <w:t>2.1</w:t>
      </w:r>
      <w:r w:rsidR="001203F7">
        <w:rPr>
          <w:szCs w:val="28"/>
        </w:rPr>
        <w:t>2</w:t>
      </w:r>
      <w:r w:rsidRPr="00533D75">
        <w:rPr>
          <w:szCs w:val="28"/>
        </w:rPr>
        <w:t xml:space="preserve">.6.3.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w:t>
      </w:r>
      <w:r w:rsidR="008665D3">
        <w:rPr>
          <w:szCs w:val="28"/>
        </w:rPr>
        <w:t>следует</w:t>
      </w:r>
      <w:r w:rsidRPr="00533D75">
        <w:rPr>
          <w:szCs w:val="28"/>
        </w:rPr>
        <w:t xml:space="preserve"> выносить на прилегающий тротуар не более чем на 0,5 м.</w:t>
      </w:r>
    </w:p>
    <w:p w:rsidR="00E653A3" w:rsidRDefault="00E653A3" w:rsidP="008665D3">
      <w:pPr>
        <w:ind w:firstLine="708"/>
        <w:contextualSpacing/>
        <w:jc w:val="both"/>
        <w:rPr>
          <w:szCs w:val="28"/>
        </w:rPr>
      </w:pPr>
      <w:r>
        <w:rPr>
          <w:szCs w:val="28"/>
        </w:rPr>
        <w:t>2.1</w:t>
      </w:r>
      <w:r w:rsidR="001203F7">
        <w:rPr>
          <w:szCs w:val="28"/>
        </w:rPr>
        <w:t>2</w:t>
      </w:r>
      <w:r>
        <w:rPr>
          <w:szCs w:val="28"/>
        </w:rPr>
        <w:t>.6.4. Расчет ширины пешеходных коммуникаций.</w:t>
      </w:r>
    </w:p>
    <w:p w:rsidR="00E653A3" w:rsidRDefault="00E653A3" w:rsidP="00E653A3">
      <w:pPr>
        <w:ind w:firstLine="708"/>
        <w:contextualSpacing/>
        <w:jc w:val="both"/>
        <w:rPr>
          <w:szCs w:val="28"/>
        </w:rPr>
      </w:pPr>
      <w:r w:rsidRPr="00533D75">
        <w:rPr>
          <w:szCs w:val="28"/>
        </w:rPr>
        <w:t xml:space="preserve">Расчет ширины тротуаров и других пешеходных коммуникаций </w:t>
      </w:r>
      <w:r>
        <w:rPr>
          <w:szCs w:val="28"/>
        </w:rPr>
        <w:t>необходимо</w:t>
      </w:r>
      <w:r w:rsidRPr="00533D75">
        <w:rPr>
          <w:szCs w:val="28"/>
        </w:rPr>
        <w:t>производить по формуле:</w:t>
      </w:r>
    </w:p>
    <w:p w:rsidR="00E653A3" w:rsidRDefault="00E653A3" w:rsidP="00E653A3">
      <w:pPr>
        <w:ind w:firstLine="708"/>
        <w:contextualSpacing/>
        <w:jc w:val="both"/>
        <w:rPr>
          <w:szCs w:val="28"/>
        </w:rPr>
      </w:pPr>
    </w:p>
    <w:p w:rsidR="00E653A3" w:rsidRPr="00E653A3" w:rsidRDefault="00E653A3" w:rsidP="00E653A3">
      <w:pPr>
        <w:ind w:firstLine="708"/>
        <w:contextualSpacing/>
        <w:jc w:val="center"/>
        <w:rPr>
          <w:szCs w:val="28"/>
        </w:rPr>
      </w:pPr>
      <m:oMath>
        <m:r>
          <w:rPr>
            <w:rFonts w:ascii="Cambria Math" w:hAnsi="Cambria Math"/>
            <w:szCs w:val="28"/>
          </w:rPr>
          <m:t>В=</m:t>
        </m:r>
        <m:sSub>
          <m:sSubPr>
            <m:ctrlPr>
              <w:rPr>
                <w:rFonts w:ascii="Cambria Math" w:hAnsi="Cambria Math"/>
                <w:i/>
                <w:szCs w:val="28"/>
                <w:lang w:val="en-US"/>
              </w:rPr>
            </m:ctrlPr>
          </m:sSubPr>
          <m:e>
            <m:r>
              <w:rPr>
                <w:rFonts w:ascii="Cambria Math" w:hAnsi="Cambria Math"/>
                <w:szCs w:val="28"/>
                <w:lang w:val="en-US"/>
              </w:rPr>
              <m:t>b</m:t>
            </m:r>
          </m:e>
          <m:sub>
            <m:r>
              <w:rPr>
                <w:rFonts w:ascii="Cambria Math" w:hAnsi="Cambria Math"/>
                <w:szCs w:val="28"/>
              </w:rPr>
              <m:t>1</m:t>
            </m:r>
          </m:sub>
        </m:sSub>
        <m:r>
          <w:rPr>
            <w:rFonts w:ascii="Cambria Math" w:hAnsi="Cambria Math"/>
            <w:szCs w:val="28"/>
          </w:rPr>
          <m:t>×</m:t>
        </m:r>
        <m:r>
          <w:rPr>
            <w:rFonts w:ascii="Cambria Math" w:hAnsi="Cambria Math"/>
            <w:szCs w:val="28"/>
            <w:lang w:val="en-US"/>
          </w:rPr>
          <m:t>N</m:t>
        </m:r>
        <m:r>
          <w:rPr>
            <w:rFonts w:ascii="Cambria Math" w:hAnsi="Cambria Math"/>
            <w:szCs w:val="28"/>
          </w:rPr>
          <m:t>×</m:t>
        </m:r>
        <m:f>
          <m:fPr>
            <m:ctrlPr>
              <w:rPr>
                <w:rFonts w:ascii="Cambria Math" w:hAnsi="Cambria Math"/>
                <w:i/>
                <w:szCs w:val="28"/>
                <w:lang w:val="en-US"/>
              </w:rPr>
            </m:ctrlPr>
          </m:fPr>
          <m:num>
            <m:r>
              <w:rPr>
                <w:rFonts w:ascii="Cambria Math" w:hAnsi="Cambria Math"/>
                <w:szCs w:val="28"/>
                <w:lang w:val="en-US"/>
              </w:rPr>
              <m:t>k</m:t>
            </m:r>
          </m:num>
          <m:den>
            <m:r>
              <w:rPr>
                <w:rFonts w:ascii="Cambria Math" w:hAnsi="Cambria Math"/>
                <w:szCs w:val="28"/>
                <w:lang w:val="en-US"/>
              </w:rPr>
              <m:t>p</m:t>
            </m:r>
          </m:den>
        </m:f>
      </m:oMath>
      <w:r>
        <w:rPr>
          <w:szCs w:val="28"/>
        </w:rPr>
        <w:t>,где</w:t>
      </w:r>
    </w:p>
    <w:p w:rsidR="00E653A3" w:rsidRPr="00533D75" w:rsidRDefault="00E653A3" w:rsidP="00E653A3">
      <w:pPr>
        <w:ind w:firstLine="708"/>
        <w:contextualSpacing/>
        <w:jc w:val="both"/>
        <w:rPr>
          <w:szCs w:val="28"/>
        </w:rPr>
      </w:pPr>
      <w:r w:rsidRPr="00533D75">
        <w:rPr>
          <w:szCs w:val="28"/>
        </w:rPr>
        <w:t>В - расчетная ширина пешеходной коммуникации, м;</w:t>
      </w:r>
    </w:p>
    <w:p w:rsidR="00E653A3" w:rsidRPr="00533D75" w:rsidRDefault="00E5762B" w:rsidP="00E653A3">
      <w:pPr>
        <w:ind w:firstLine="708"/>
        <w:contextualSpacing/>
        <w:jc w:val="both"/>
        <w:rPr>
          <w:szCs w:val="28"/>
        </w:rPr>
      </w:pPr>
      <m:oMath>
        <m:sSub>
          <m:sSubPr>
            <m:ctrlPr>
              <w:rPr>
                <w:rFonts w:ascii="Cambria Math" w:hAnsi="Cambria Math"/>
                <w:i/>
                <w:szCs w:val="28"/>
              </w:rPr>
            </m:ctrlPr>
          </m:sSubPr>
          <m:e>
            <m:r>
              <w:rPr>
                <w:rFonts w:ascii="Cambria Math" w:hAnsi="Cambria Math"/>
                <w:szCs w:val="28"/>
                <w:lang w:val="en-US"/>
              </w:rPr>
              <m:t>b</m:t>
            </m:r>
          </m:e>
          <m:sub>
            <m:r>
              <w:rPr>
                <w:rFonts w:ascii="Cambria Math" w:hAnsi="Cambria Math"/>
                <w:szCs w:val="28"/>
              </w:rPr>
              <m:t>1</m:t>
            </m:r>
          </m:sub>
        </m:sSub>
      </m:oMath>
      <w:r w:rsidR="00E653A3" w:rsidRPr="00533D75">
        <w:rPr>
          <w:szCs w:val="28"/>
        </w:rPr>
        <w:t>- стандартная ширина одной полосы пешеходного движения, равная 0,75 м;</w:t>
      </w:r>
    </w:p>
    <w:p w:rsidR="00E653A3" w:rsidRPr="00533D75" w:rsidRDefault="00E653A3" w:rsidP="00E653A3">
      <w:pPr>
        <w:ind w:firstLine="708"/>
        <w:contextualSpacing/>
        <w:jc w:val="both"/>
        <w:rPr>
          <w:szCs w:val="28"/>
        </w:rPr>
      </w:pPr>
      <m:oMath>
        <m:r>
          <w:rPr>
            <w:rFonts w:ascii="Cambria Math" w:hAnsi="Cambria Math"/>
            <w:szCs w:val="28"/>
          </w:rPr>
          <m:t>N</m:t>
        </m:r>
      </m:oMath>
      <w:r w:rsidRPr="00533D75">
        <w:rPr>
          <w:szCs w:val="28"/>
        </w:rPr>
        <w:t>-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E653A3" w:rsidRPr="00533D75" w:rsidRDefault="00E653A3" w:rsidP="00E653A3">
      <w:pPr>
        <w:ind w:firstLine="708"/>
        <w:contextualSpacing/>
        <w:jc w:val="both"/>
        <w:rPr>
          <w:szCs w:val="28"/>
        </w:rPr>
      </w:pPr>
      <m:oMath>
        <m:r>
          <w:rPr>
            <w:rFonts w:ascii="Cambria Math" w:hAnsi="Cambria Math"/>
            <w:szCs w:val="28"/>
          </w:rPr>
          <m:t>k</m:t>
        </m:r>
      </m:oMath>
      <w:r w:rsidRPr="00533D75">
        <w:rPr>
          <w:szCs w:val="28"/>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E653A3" w:rsidRDefault="00E653A3" w:rsidP="00E653A3">
      <w:pPr>
        <w:ind w:firstLine="708"/>
        <w:contextualSpacing/>
        <w:jc w:val="both"/>
        <w:rPr>
          <w:szCs w:val="28"/>
        </w:rPr>
      </w:pPr>
      <m:oMath>
        <m:r>
          <w:rPr>
            <w:rFonts w:ascii="Cambria Math" w:hAnsi="Cambria Math"/>
            <w:szCs w:val="28"/>
          </w:rPr>
          <m:t>p</m:t>
        </m:r>
      </m:oMath>
      <w:r w:rsidRPr="00533D75">
        <w:rPr>
          <w:szCs w:val="28"/>
        </w:rPr>
        <w:t xml:space="preserve"> - нормативная пропускная способность одной стандартной полосы пешеходной коммуникации, чел./час, котор</w:t>
      </w:r>
      <w:r>
        <w:rPr>
          <w:szCs w:val="28"/>
        </w:rPr>
        <w:t>ая</w:t>
      </w:r>
      <w:r w:rsidRPr="00533D75">
        <w:rPr>
          <w:szCs w:val="28"/>
        </w:rPr>
        <w:t xml:space="preserve"> определя</w:t>
      </w:r>
      <w:r>
        <w:rPr>
          <w:szCs w:val="28"/>
        </w:rPr>
        <w:t>ется</w:t>
      </w:r>
      <w:r w:rsidRPr="00533D75">
        <w:rPr>
          <w:szCs w:val="28"/>
        </w:rPr>
        <w:t xml:space="preserve"> по таблице</w:t>
      </w:r>
      <w:r>
        <w:rPr>
          <w:szCs w:val="28"/>
        </w:rPr>
        <w:t xml:space="preserve"> 16.</w:t>
      </w:r>
    </w:p>
    <w:p w:rsidR="00E653A3" w:rsidRDefault="00E653A3" w:rsidP="00E653A3">
      <w:pPr>
        <w:ind w:firstLine="708"/>
        <w:contextualSpacing/>
        <w:jc w:val="both"/>
        <w:rPr>
          <w:szCs w:val="28"/>
        </w:rPr>
      </w:pPr>
    </w:p>
    <w:p w:rsidR="00E653A3" w:rsidRDefault="00E653A3" w:rsidP="00E653A3">
      <w:pPr>
        <w:ind w:firstLine="708"/>
        <w:contextualSpacing/>
        <w:jc w:val="right"/>
        <w:rPr>
          <w:sz w:val="24"/>
        </w:rPr>
      </w:pPr>
      <w:r>
        <w:rPr>
          <w:sz w:val="24"/>
        </w:rPr>
        <w:t xml:space="preserve">Таблица 16. </w:t>
      </w:r>
      <w:r w:rsidRPr="00E653A3">
        <w:rPr>
          <w:sz w:val="24"/>
        </w:rPr>
        <w:t>Пропускная способность пешеходных коммуникаций</w:t>
      </w:r>
      <w:r>
        <w:rPr>
          <w:sz w:val="24"/>
        </w:rPr>
        <w:t>.</w:t>
      </w:r>
    </w:p>
    <w:p w:rsidR="00E653A3" w:rsidRDefault="00E653A3" w:rsidP="00E653A3">
      <w:pPr>
        <w:ind w:firstLine="708"/>
        <w:contextualSpacing/>
        <w:jc w:val="right"/>
        <w:rPr>
          <w:sz w:val="24"/>
        </w:rPr>
      </w:pPr>
    </w:p>
    <w:tbl>
      <w:tblPr>
        <w:tblStyle w:val="a7"/>
        <w:tblW w:w="0" w:type="auto"/>
        <w:jc w:val="center"/>
        <w:tblLook w:val="04A0"/>
      </w:tblPr>
      <w:tblGrid>
        <w:gridCol w:w="7338"/>
        <w:gridCol w:w="2233"/>
      </w:tblGrid>
      <w:tr w:rsidR="00E653A3" w:rsidRPr="00E653A3" w:rsidTr="00E653A3">
        <w:trPr>
          <w:jc w:val="center"/>
        </w:trPr>
        <w:tc>
          <w:tcPr>
            <w:tcW w:w="7338" w:type="dxa"/>
            <w:vAlign w:val="center"/>
          </w:tcPr>
          <w:p w:rsidR="00E653A3" w:rsidRPr="00E653A3" w:rsidRDefault="00E653A3" w:rsidP="00E653A3">
            <w:pPr>
              <w:contextualSpacing/>
              <w:jc w:val="center"/>
              <w:rPr>
                <w:sz w:val="24"/>
              </w:rPr>
            </w:pPr>
            <w:r w:rsidRPr="00E653A3">
              <w:rPr>
                <w:sz w:val="24"/>
              </w:rPr>
              <w:t>Элементы пешеходных коммуникаций</w:t>
            </w:r>
          </w:p>
        </w:tc>
        <w:tc>
          <w:tcPr>
            <w:tcW w:w="2233" w:type="dxa"/>
            <w:vAlign w:val="center"/>
          </w:tcPr>
          <w:p w:rsidR="00E653A3" w:rsidRPr="00E653A3" w:rsidRDefault="00E653A3" w:rsidP="00E653A3">
            <w:pPr>
              <w:contextualSpacing/>
              <w:jc w:val="center"/>
              <w:rPr>
                <w:sz w:val="24"/>
              </w:rPr>
            </w:pPr>
            <w:r w:rsidRPr="00E653A3">
              <w:rPr>
                <w:sz w:val="24"/>
              </w:rPr>
              <w:t>Пропускная способность одной полосы движения</w:t>
            </w:r>
          </w:p>
        </w:tc>
      </w:tr>
      <w:tr w:rsidR="00E653A3" w:rsidRPr="00E653A3" w:rsidTr="00E653A3">
        <w:trPr>
          <w:jc w:val="center"/>
        </w:trPr>
        <w:tc>
          <w:tcPr>
            <w:tcW w:w="7338" w:type="dxa"/>
            <w:vAlign w:val="center"/>
          </w:tcPr>
          <w:p w:rsidR="00E653A3" w:rsidRPr="00E653A3" w:rsidRDefault="00E653A3" w:rsidP="00E653A3">
            <w:pPr>
              <w:contextualSpacing/>
              <w:rPr>
                <w:sz w:val="24"/>
              </w:rPr>
            </w:pPr>
            <w:r w:rsidRPr="00E653A3">
              <w:rPr>
                <w:sz w:val="24"/>
              </w:rPr>
              <w:t xml:space="preserve">Тротуары, расположенные вдоль красной линии улиц с развитой торговой сетью </w:t>
            </w:r>
            <w:r w:rsidRPr="00E653A3">
              <w:rPr>
                <w:sz w:val="24"/>
              </w:rPr>
              <w:tab/>
            </w:r>
          </w:p>
        </w:tc>
        <w:tc>
          <w:tcPr>
            <w:tcW w:w="2233" w:type="dxa"/>
            <w:vAlign w:val="center"/>
          </w:tcPr>
          <w:p w:rsidR="00E653A3" w:rsidRPr="00E653A3" w:rsidRDefault="00E653A3" w:rsidP="00E653A3">
            <w:pPr>
              <w:contextualSpacing/>
              <w:jc w:val="center"/>
              <w:rPr>
                <w:sz w:val="24"/>
              </w:rPr>
            </w:pPr>
            <w:r>
              <w:rPr>
                <w:sz w:val="24"/>
              </w:rPr>
              <w:t>700</w:t>
            </w:r>
          </w:p>
        </w:tc>
      </w:tr>
      <w:tr w:rsidR="00E653A3" w:rsidRPr="00E653A3" w:rsidTr="00E653A3">
        <w:trPr>
          <w:jc w:val="center"/>
        </w:trPr>
        <w:tc>
          <w:tcPr>
            <w:tcW w:w="7338" w:type="dxa"/>
            <w:vAlign w:val="center"/>
          </w:tcPr>
          <w:p w:rsidR="00E653A3" w:rsidRPr="00E653A3" w:rsidRDefault="00E653A3" w:rsidP="00E653A3">
            <w:pPr>
              <w:contextualSpacing/>
              <w:rPr>
                <w:sz w:val="24"/>
              </w:rPr>
            </w:pPr>
            <w:r w:rsidRPr="00E653A3">
              <w:rPr>
                <w:sz w:val="24"/>
              </w:rPr>
              <w:t xml:space="preserve">Тротуары, расположенные вдоль красной линии улиц с развитой торговой сетью </w:t>
            </w:r>
            <w:r w:rsidRPr="00E653A3">
              <w:rPr>
                <w:sz w:val="24"/>
              </w:rPr>
              <w:tab/>
            </w:r>
          </w:p>
        </w:tc>
        <w:tc>
          <w:tcPr>
            <w:tcW w:w="2233" w:type="dxa"/>
            <w:vAlign w:val="center"/>
          </w:tcPr>
          <w:p w:rsidR="00E653A3" w:rsidRPr="00E653A3" w:rsidRDefault="00E653A3" w:rsidP="00E653A3">
            <w:pPr>
              <w:contextualSpacing/>
              <w:jc w:val="center"/>
              <w:rPr>
                <w:sz w:val="24"/>
              </w:rPr>
            </w:pPr>
            <w:r>
              <w:rPr>
                <w:sz w:val="24"/>
              </w:rPr>
              <w:t>800</w:t>
            </w:r>
          </w:p>
        </w:tc>
      </w:tr>
      <w:tr w:rsidR="00E653A3" w:rsidRPr="00E653A3" w:rsidTr="00E653A3">
        <w:trPr>
          <w:jc w:val="center"/>
        </w:trPr>
        <w:tc>
          <w:tcPr>
            <w:tcW w:w="7338" w:type="dxa"/>
            <w:vAlign w:val="center"/>
          </w:tcPr>
          <w:p w:rsidR="00E653A3" w:rsidRPr="00E653A3" w:rsidRDefault="00E653A3" w:rsidP="00E653A3">
            <w:pPr>
              <w:contextualSpacing/>
              <w:rPr>
                <w:sz w:val="24"/>
              </w:rPr>
            </w:pPr>
            <w:r w:rsidRPr="00E653A3">
              <w:rPr>
                <w:sz w:val="24"/>
              </w:rPr>
              <w:t>Тротуары в пределах зеленых насаждений улиц и дорог (бульва</w:t>
            </w:r>
            <w:r>
              <w:rPr>
                <w:sz w:val="24"/>
              </w:rPr>
              <w:t>ры)</w:t>
            </w:r>
            <w:r w:rsidRPr="00E653A3">
              <w:rPr>
                <w:sz w:val="24"/>
              </w:rPr>
              <w:tab/>
            </w:r>
          </w:p>
        </w:tc>
        <w:tc>
          <w:tcPr>
            <w:tcW w:w="2233" w:type="dxa"/>
            <w:vAlign w:val="center"/>
          </w:tcPr>
          <w:p w:rsidR="00E653A3" w:rsidRPr="00E653A3" w:rsidRDefault="00E653A3" w:rsidP="00E653A3">
            <w:pPr>
              <w:contextualSpacing/>
              <w:jc w:val="center"/>
              <w:rPr>
                <w:sz w:val="24"/>
              </w:rPr>
            </w:pPr>
            <w:r>
              <w:rPr>
                <w:sz w:val="24"/>
              </w:rPr>
              <w:t>800-1000</w:t>
            </w:r>
          </w:p>
        </w:tc>
      </w:tr>
      <w:tr w:rsidR="00E653A3" w:rsidRPr="00E653A3" w:rsidTr="00E653A3">
        <w:trPr>
          <w:jc w:val="center"/>
        </w:trPr>
        <w:tc>
          <w:tcPr>
            <w:tcW w:w="7338" w:type="dxa"/>
            <w:vAlign w:val="center"/>
          </w:tcPr>
          <w:p w:rsidR="00E653A3" w:rsidRPr="00E653A3" w:rsidRDefault="00E653A3" w:rsidP="00E653A3">
            <w:pPr>
              <w:contextualSpacing/>
              <w:rPr>
                <w:sz w:val="24"/>
              </w:rPr>
            </w:pPr>
            <w:r w:rsidRPr="00E653A3">
              <w:rPr>
                <w:sz w:val="24"/>
              </w:rPr>
              <w:t>Пешеходные дороги (прогулочные)</w:t>
            </w:r>
            <w:r w:rsidRPr="00E653A3">
              <w:rPr>
                <w:sz w:val="24"/>
              </w:rPr>
              <w:tab/>
            </w:r>
          </w:p>
        </w:tc>
        <w:tc>
          <w:tcPr>
            <w:tcW w:w="2233" w:type="dxa"/>
            <w:vAlign w:val="center"/>
          </w:tcPr>
          <w:p w:rsidR="00E653A3" w:rsidRPr="00E653A3" w:rsidRDefault="00E653A3" w:rsidP="00E653A3">
            <w:pPr>
              <w:contextualSpacing/>
              <w:jc w:val="center"/>
              <w:rPr>
                <w:sz w:val="24"/>
              </w:rPr>
            </w:pPr>
            <w:r>
              <w:rPr>
                <w:sz w:val="24"/>
              </w:rPr>
              <w:t>600-700</w:t>
            </w:r>
          </w:p>
        </w:tc>
      </w:tr>
      <w:tr w:rsidR="00E653A3" w:rsidRPr="00E653A3" w:rsidTr="00E653A3">
        <w:trPr>
          <w:jc w:val="center"/>
        </w:trPr>
        <w:tc>
          <w:tcPr>
            <w:tcW w:w="7338" w:type="dxa"/>
            <w:vAlign w:val="center"/>
          </w:tcPr>
          <w:p w:rsidR="00E653A3" w:rsidRPr="00E653A3" w:rsidRDefault="00E653A3" w:rsidP="00E653A3">
            <w:pPr>
              <w:contextualSpacing/>
              <w:rPr>
                <w:sz w:val="24"/>
              </w:rPr>
            </w:pPr>
            <w:r w:rsidRPr="00E653A3">
              <w:rPr>
                <w:sz w:val="24"/>
              </w:rPr>
              <w:t>Пешеходные переходы через проезжую часть (наземные)</w:t>
            </w:r>
            <w:r w:rsidRPr="00E653A3">
              <w:rPr>
                <w:sz w:val="24"/>
              </w:rPr>
              <w:tab/>
            </w:r>
          </w:p>
        </w:tc>
        <w:tc>
          <w:tcPr>
            <w:tcW w:w="2233" w:type="dxa"/>
            <w:vAlign w:val="center"/>
          </w:tcPr>
          <w:p w:rsidR="00E653A3" w:rsidRPr="00E653A3" w:rsidRDefault="00E653A3" w:rsidP="00E653A3">
            <w:pPr>
              <w:contextualSpacing/>
              <w:jc w:val="center"/>
              <w:rPr>
                <w:sz w:val="24"/>
              </w:rPr>
            </w:pPr>
            <w:r>
              <w:rPr>
                <w:sz w:val="24"/>
              </w:rPr>
              <w:t>1200-1500</w:t>
            </w:r>
          </w:p>
        </w:tc>
      </w:tr>
      <w:tr w:rsidR="00E653A3" w:rsidRPr="00E653A3" w:rsidTr="00E653A3">
        <w:trPr>
          <w:jc w:val="center"/>
        </w:trPr>
        <w:tc>
          <w:tcPr>
            <w:tcW w:w="7338" w:type="dxa"/>
            <w:vAlign w:val="center"/>
          </w:tcPr>
          <w:p w:rsidR="00E653A3" w:rsidRPr="00E653A3" w:rsidRDefault="00E653A3" w:rsidP="00E653A3">
            <w:pPr>
              <w:contextualSpacing/>
              <w:rPr>
                <w:sz w:val="24"/>
              </w:rPr>
            </w:pPr>
            <w:r>
              <w:rPr>
                <w:sz w:val="24"/>
              </w:rPr>
              <w:t>Лестница</w:t>
            </w:r>
          </w:p>
        </w:tc>
        <w:tc>
          <w:tcPr>
            <w:tcW w:w="2233" w:type="dxa"/>
            <w:vAlign w:val="center"/>
          </w:tcPr>
          <w:p w:rsidR="00E653A3" w:rsidRPr="00E653A3" w:rsidRDefault="00E653A3" w:rsidP="00E653A3">
            <w:pPr>
              <w:contextualSpacing/>
              <w:jc w:val="center"/>
              <w:rPr>
                <w:sz w:val="24"/>
              </w:rPr>
            </w:pPr>
            <w:r>
              <w:rPr>
                <w:sz w:val="24"/>
              </w:rPr>
              <w:t>500-600</w:t>
            </w:r>
          </w:p>
        </w:tc>
      </w:tr>
      <w:tr w:rsidR="00E653A3" w:rsidRPr="00E653A3" w:rsidTr="00E653A3">
        <w:trPr>
          <w:jc w:val="center"/>
        </w:trPr>
        <w:tc>
          <w:tcPr>
            <w:tcW w:w="7338" w:type="dxa"/>
            <w:vAlign w:val="center"/>
          </w:tcPr>
          <w:p w:rsidR="00E653A3" w:rsidRPr="00E653A3" w:rsidRDefault="00E653A3" w:rsidP="00E653A3">
            <w:pPr>
              <w:contextualSpacing/>
              <w:rPr>
                <w:sz w:val="24"/>
              </w:rPr>
            </w:pPr>
            <w:r w:rsidRPr="00E653A3">
              <w:rPr>
                <w:sz w:val="24"/>
              </w:rPr>
              <w:t>Пандус (уклон 1:10)</w:t>
            </w:r>
          </w:p>
        </w:tc>
        <w:tc>
          <w:tcPr>
            <w:tcW w:w="2233" w:type="dxa"/>
            <w:vAlign w:val="center"/>
          </w:tcPr>
          <w:p w:rsidR="00E653A3" w:rsidRPr="00E653A3" w:rsidRDefault="00E653A3" w:rsidP="00E653A3">
            <w:pPr>
              <w:contextualSpacing/>
              <w:jc w:val="center"/>
              <w:rPr>
                <w:sz w:val="24"/>
              </w:rPr>
            </w:pPr>
            <w:r>
              <w:rPr>
                <w:sz w:val="24"/>
              </w:rPr>
              <w:t>700</w:t>
            </w:r>
          </w:p>
        </w:tc>
      </w:tr>
      <w:tr w:rsidR="00E653A3" w:rsidRPr="00E653A3" w:rsidTr="003C326A">
        <w:trPr>
          <w:jc w:val="center"/>
        </w:trPr>
        <w:tc>
          <w:tcPr>
            <w:tcW w:w="9571" w:type="dxa"/>
            <w:gridSpan w:val="2"/>
            <w:vAlign w:val="center"/>
          </w:tcPr>
          <w:p w:rsidR="00E653A3" w:rsidRPr="00E653A3" w:rsidRDefault="00E653A3" w:rsidP="00E653A3">
            <w:pPr>
              <w:contextualSpacing/>
              <w:rPr>
                <w:sz w:val="24"/>
              </w:rPr>
            </w:pPr>
            <w:r w:rsidRPr="00E653A3">
              <w:rPr>
                <w:sz w:val="24"/>
              </w:rPr>
              <w:t>Предельная пропускная способность, принимаемая при определении максимальных нагрузок - 1500 чел./час.</w:t>
            </w:r>
          </w:p>
        </w:tc>
      </w:tr>
    </w:tbl>
    <w:p w:rsidR="00E653A3" w:rsidRPr="00E653A3" w:rsidRDefault="00E653A3" w:rsidP="00E653A3">
      <w:pPr>
        <w:contextualSpacing/>
        <w:jc w:val="both"/>
        <w:rPr>
          <w:szCs w:val="28"/>
        </w:rPr>
      </w:pPr>
    </w:p>
    <w:p w:rsidR="0068517A" w:rsidRPr="00533D75" w:rsidRDefault="0068517A" w:rsidP="008665D3">
      <w:pPr>
        <w:ind w:firstLine="708"/>
        <w:contextualSpacing/>
        <w:jc w:val="both"/>
        <w:rPr>
          <w:szCs w:val="28"/>
        </w:rPr>
      </w:pPr>
      <w:r w:rsidRPr="00533D75">
        <w:rPr>
          <w:szCs w:val="28"/>
        </w:rPr>
        <w:t>2.1</w:t>
      </w:r>
      <w:r w:rsidR="001203F7">
        <w:rPr>
          <w:szCs w:val="28"/>
        </w:rPr>
        <w:t>2</w:t>
      </w:r>
      <w:r w:rsidRPr="00533D75">
        <w:rPr>
          <w:szCs w:val="28"/>
        </w:rPr>
        <w:t>.7.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w:t>
      </w:r>
      <w:r w:rsidR="008665D3">
        <w:rPr>
          <w:szCs w:val="28"/>
        </w:rPr>
        <w:t>иода застройки до 70-х годов следует</w:t>
      </w:r>
      <w:r w:rsidRPr="00533D75">
        <w:rPr>
          <w:szCs w:val="28"/>
        </w:rPr>
        <w:t xml:space="preserve"> предусматривать установку специальных защитных сеток на уровне второго этажа. Для предотвращения образования сосулек </w:t>
      </w:r>
      <w:r w:rsidR="008665D3">
        <w:rPr>
          <w:szCs w:val="28"/>
        </w:rPr>
        <w:t>возможно</w:t>
      </w:r>
      <w:r w:rsidRPr="00533D75">
        <w:rPr>
          <w:szCs w:val="28"/>
        </w:rPr>
        <w:t xml:space="preserve"> применение электрического контура по внешнему периметру крыши.</w:t>
      </w:r>
    </w:p>
    <w:p w:rsidR="008665D3" w:rsidRDefault="008665D3" w:rsidP="008665D3">
      <w:pPr>
        <w:ind w:firstLine="708"/>
        <w:contextualSpacing/>
        <w:jc w:val="both"/>
        <w:rPr>
          <w:szCs w:val="28"/>
        </w:rPr>
      </w:pPr>
      <w:r>
        <w:rPr>
          <w:szCs w:val="28"/>
        </w:rPr>
        <w:t>2.1</w:t>
      </w:r>
      <w:r w:rsidR="001203F7">
        <w:rPr>
          <w:szCs w:val="28"/>
        </w:rPr>
        <w:t>3</w:t>
      </w:r>
      <w:r>
        <w:rPr>
          <w:szCs w:val="28"/>
        </w:rPr>
        <w:t>. Площадки.</w:t>
      </w:r>
    </w:p>
    <w:p w:rsidR="008665D3" w:rsidRDefault="008665D3" w:rsidP="008665D3">
      <w:pPr>
        <w:ind w:firstLine="708"/>
        <w:contextualSpacing/>
        <w:jc w:val="both"/>
        <w:rPr>
          <w:szCs w:val="28"/>
        </w:rPr>
      </w:pPr>
      <w:r w:rsidRPr="00533D75">
        <w:rPr>
          <w:szCs w:val="28"/>
        </w:rPr>
        <w:t xml:space="preserve">На территории </w:t>
      </w:r>
      <w:r>
        <w:rPr>
          <w:szCs w:val="28"/>
        </w:rPr>
        <w:t>муниципального образования следует размещать</w:t>
      </w:r>
      <w:r w:rsidRPr="00533D75">
        <w:rPr>
          <w:szCs w:val="28"/>
        </w:rPr>
        <w:t xml:space="preserve"> следующие ви</w:t>
      </w:r>
      <w:r>
        <w:rPr>
          <w:szCs w:val="28"/>
        </w:rPr>
        <w:t>ды площадок:</w:t>
      </w:r>
    </w:p>
    <w:p w:rsidR="008665D3" w:rsidRDefault="008665D3" w:rsidP="008665D3">
      <w:pPr>
        <w:ind w:firstLine="708"/>
        <w:contextualSpacing/>
        <w:jc w:val="both"/>
        <w:rPr>
          <w:szCs w:val="28"/>
        </w:rPr>
      </w:pPr>
      <w:r>
        <w:rPr>
          <w:szCs w:val="28"/>
        </w:rPr>
        <w:t xml:space="preserve">- площадки </w:t>
      </w:r>
      <w:r w:rsidRPr="00533D75">
        <w:rPr>
          <w:szCs w:val="28"/>
        </w:rPr>
        <w:t>для игр де</w:t>
      </w:r>
      <w:r>
        <w:rPr>
          <w:szCs w:val="28"/>
        </w:rPr>
        <w:t>тей;</w:t>
      </w:r>
    </w:p>
    <w:p w:rsidR="008665D3" w:rsidRDefault="008665D3" w:rsidP="008665D3">
      <w:pPr>
        <w:ind w:firstLine="708"/>
        <w:contextualSpacing/>
        <w:jc w:val="both"/>
        <w:rPr>
          <w:szCs w:val="28"/>
        </w:rPr>
      </w:pPr>
      <w:r>
        <w:rPr>
          <w:szCs w:val="28"/>
        </w:rPr>
        <w:t>- площадки для</w:t>
      </w:r>
      <w:r w:rsidRPr="00533D75">
        <w:rPr>
          <w:szCs w:val="28"/>
        </w:rPr>
        <w:t xml:space="preserve"> отдыха взрослых</w:t>
      </w:r>
      <w:r>
        <w:rPr>
          <w:szCs w:val="28"/>
        </w:rPr>
        <w:t>;</w:t>
      </w:r>
    </w:p>
    <w:p w:rsidR="0068784F" w:rsidRDefault="0068784F" w:rsidP="008665D3">
      <w:pPr>
        <w:ind w:firstLine="708"/>
        <w:contextualSpacing/>
        <w:jc w:val="both"/>
        <w:rPr>
          <w:szCs w:val="28"/>
        </w:rPr>
      </w:pPr>
      <w:r>
        <w:rPr>
          <w:szCs w:val="28"/>
        </w:rPr>
        <w:t>- площадки для</w:t>
      </w:r>
      <w:r w:rsidR="008665D3" w:rsidRPr="00533D75">
        <w:rPr>
          <w:szCs w:val="28"/>
        </w:rPr>
        <w:t xml:space="preserve"> занятий спортом</w:t>
      </w:r>
      <w:r>
        <w:rPr>
          <w:szCs w:val="28"/>
        </w:rPr>
        <w:t>;</w:t>
      </w:r>
    </w:p>
    <w:p w:rsidR="0068784F" w:rsidRDefault="0068784F" w:rsidP="008665D3">
      <w:pPr>
        <w:ind w:firstLine="708"/>
        <w:contextualSpacing/>
        <w:jc w:val="both"/>
        <w:rPr>
          <w:szCs w:val="28"/>
        </w:rPr>
      </w:pPr>
      <w:r>
        <w:rPr>
          <w:szCs w:val="28"/>
        </w:rPr>
        <w:t>- площадки для уст</w:t>
      </w:r>
      <w:r w:rsidR="008665D3" w:rsidRPr="00533D75">
        <w:rPr>
          <w:szCs w:val="28"/>
        </w:rPr>
        <w:t>ановки мусоросборников</w:t>
      </w:r>
      <w:r>
        <w:rPr>
          <w:szCs w:val="28"/>
        </w:rPr>
        <w:t>;</w:t>
      </w:r>
    </w:p>
    <w:p w:rsidR="0068784F" w:rsidRDefault="0068784F" w:rsidP="008665D3">
      <w:pPr>
        <w:ind w:firstLine="708"/>
        <w:contextualSpacing/>
        <w:jc w:val="both"/>
        <w:rPr>
          <w:szCs w:val="28"/>
        </w:rPr>
      </w:pPr>
      <w:r>
        <w:rPr>
          <w:szCs w:val="28"/>
        </w:rPr>
        <w:t xml:space="preserve">- площадки для </w:t>
      </w:r>
      <w:r w:rsidR="008665D3" w:rsidRPr="00533D75">
        <w:rPr>
          <w:szCs w:val="28"/>
        </w:rPr>
        <w:t>выгула и дрессировки собак</w:t>
      </w:r>
      <w:r>
        <w:rPr>
          <w:szCs w:val="28"/>
        </w:rPr>
        <w:t>;</w:t>
      </w:r>
    </w:p>
    <w:p w:rsidR="0068784F" w:rsidRDefault="0068784F" w:rsidP="008665D3">
      <w:pPr>
        <w:ind w:firstLine="708"/>
        <w:contextualSpacing/>
        <w:jc w:val="both"/>
        <w:rPr>
          <w:szCs w:val="28"/>
        </w:rPr>
      </w:pPr>
      <w:r>
        <w:rPr>
          <w:szCs w:val="28"/>
        </w:rPr>
        <w:t>- площадки для</w:t>
      </w:r>
      <w:r w:rsidR="008665D3" w:rsidRPr="00533D75">
        <w:rPr>
          <w:szCs w:val="28"/>
        </w:rPr>
        <w:t xml:space="preserve"> стоянок автомоби</w:t>
      </w:r>
      <w:r>
        <w:rPr>
          <w:szCs w:val="28"/>
        </w:rPr>
        <w:t>лей.</w:t>
      </w:r>
    </w:p>
    <w:p w:rsidR="008665D3" w:rsidRPr="00533D75" w:rsidRDefault="008665D3" w:rsidP="008665D3">
      <w:pPr>
        <w:ind w:firstLine="708"/>
        <w:contextualSpacing/>
        <w:jc w:val="both"/>
        <w:rPr>
          <w:szCs w:val="28"/>
        </w:rPr>
      </w:pPr>
      <w:r w:rsidRPr="00533D75">
        <w:rPr>
          <w:szCs w:val="28"/>
        </w:rPr>
        <w:t xml:space="preserve">Размещение площадок в границах охранных зон зарегистрированных памятников культурного наследия и зон особо охраняемых природных территорий </w:t>
      </w:r>
      <w:r w:rsidR="0068784F">
        <w:rPr>
          <w:szCs w:val="28"/>
        </w:rPr>
        <w:t>следует</w:t>
      </w:r>
      <w:r w:rsidRPr="00533D75">
        <w:rPr>
          <w:szCs w:val="28"/>
        </w:rPr>
        <w:t xml:space="preserve"> согласовывать с уполномоченными органами охраны памятников, природопользования и охраны окружающей среды.</w:t>
      </w:r>
    </w:p>
    <w:p w:rsidR="008665D3" w:rsidRDefault="0068784F" w:rsidP="008665D3">
      <w:pPr>
        <w:contextualSpacing/>
        <w:jc w:val="both"/>
        <w:rPr>
          <w:szCs w:val="28"/>
        </w:rPr>
      </w:pPr>
      <w:r>
        <w:rPr>
          <w:szCs w:val="28"/>
        </w:rPr>
        <w:tab/>
        <w:t>2.1</w:t>
      </w:r>
      <w:r w:rsidR="001761CA">
        <w:rPr>
          <w:szCs w:val="28"/>
        </w:rPr>
        <w:t>3</w:t>
      </w:r>
      <w:r>
        <w:rPr>
          <w:szCs w:val="28"/>
        </w:rPr>
        <w:t>.1. Детские площадки.</w:t>
      </w:r>
    </w:p>
    <w:p w:rsidR="008665D3" w:rsidRPr="00533D75" w:rsidRDefault="008665D3" w:rsidP="0068784F">
      <w:pPr>
        <w:ind w:firstLine="708"/>
        <w:contextualSpacing/>
        <w:jc w:val="both"/>
        <w:rPr>
          <w:szCs w:val="28"/>
        </w:rPr>
      </w:pPr>
      <w:r w:rsidRPr="00533D75">
        <w:rPr>
          <w:szCs w:val="28"/>
        </w:rPr>
        <w:t>2.1</w:t>
      </w:r>
      <w:r w:rsidR="001761CA">
        <w:rPr>
          <w:szCs w:val="28"/>
        </w:rPr>
        <w:t>3</w:t>
      </w:r>
      <w:r w:rsidRPr="00533D75">
        <w:rPr>
          <w:szCs w:val="28"/>
        </w:rPr>
        <w:t>.</w:t>
      </w:r>
      <w:r w:rsidR="0068784F">
        <w:rPr>
          <w:szCs w:val="28"/>
        </w:rPr>
        <w:t>1.1</w:t>
      </w:r>
      <w:r w:rsidRPr="00533D75">
        <w:rPr>
          <w:szCs w:val="28"/>
        </w:rPr>
        <w:t xml:space="preserve">.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w:t>
      </w:r>
      <w:r w:rsidR="001C1E91">
        <w:rPr>
          <w:szCs w:val="28"/>
        </w:rPr>
        <w:t>должны</w:t>
      </w:r>
      <w:r w:rsidRPr="00533D75">
        <w:rPr>
          <w:szCs w:val="28"/>
        </w:rPr>
        <w:t xml:space="preserve">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68784F">
        <w:rPr>
          <w:szCs w:val="28"/>
        </w:rPr>
        <w:t xml:space="preserve">рациональна </w:t>
      </w:r>
      <w:r w:rsidRPr="00533D75">
        <w:rPr>
          <w:szCs w:val="28"/>
        </w:rPr>
        <w:t>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68784F" w:rsidRDefault="008665D3" w:rsidP="0068784F">
      <w:pPr>
        <w:ind w:firstLine="708"/>
        <w:contextualSpacing/>
        <w:jc w:val="both"/>
        <w:rPr>
          <w:szCs w:val="28"/>
        </w:rPr>
      </w:pPr>
      <w:r w:rsidRPr="00533D75">
        <w:rPr>
          <w:szCs w:val="28"/>
        </w:rPr>
        <w:t>2.1</w:t>
      </w:r>
      <w:r w:rsidR="001761CA">
        <w:rPr>
          <w:szCs w:val="28"/>
        </w:rPr>
        <w:t>3</w:t>
      </w:r>
      <w:r w:rsidRPr="00533D75">
        <w:rPr>
          <w:szCs w:val="28"/>
        </w:rPr>
        <w:t>.</w:t>
      </w:r>
      <w:r w:rsidR="0068784F">
        <w:rPr>
          <w:szCs w:val="28"/>
        </w:rPr>
        <w:t>1.2</w:t>
      </w:r>
      <w:r w:rsidRPr="00533D75">
        <w:rPr>
          <w:szCs w:val="28"/>
        </w:rPr>
        <w:t xml:space="preserve">. Расстояние от окон жилых домов и общественных зданий до границ детских площадок дошкольного возраста </w:t>
      </w:r>
      <w:r w:rsidR="0068784F">
        <w:rPr>
          <w:szCs w:val="28"/>
        </w:rPr>
        <w:t>следует</w:t>
      </w:r>
      <w:r w:rsidRPr="00533D75">
        <w:rPr>
          <w:szCs w:val="28"/>
        </w:rPr>
        <w:t xml:space="preserve">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w:t>
      </w:r>
      <w:r w:rsidR="0068784F">
        <w:rPr>
          <w:szCs w:val="28"/>
        </w:rPr>
        <w:t>100 м.</w:t>
      </w:r>
    </w:p>
    <w:p w:rsidR="008665D3" w:rsidRPr="00533D75" w:rsidRDefault="008665D3" w:rsidP="0068784F">
      <w:pPr>
        <w:ind w:firstLine="708"/>
        <w:contextualSpacing/>
        <w:jc w:val="both"/>
        <w:rPr>
          <w:szCs w:val="28"/>
        </w:rPr>
      </w:pPr>
      <w:r w:rsidRPr="00533D75">
        <w:rPr>
          <w:szCs w:val="28"/>
        </w:rPr>
        <w:t>Детские площадки для дошкольн</w:t>
      </w:r>
      <w:r w:rsidR="0068784F">
        <w:rPr>
          <w:szCs w:val="28"/>
        </w:rPr>
        <w:t>ого и преддошкольного возраста следует</w:t>
      </w:r>
      <w:r w:rsidRPr="00533D75">
        <w:rPr>
          <w:szCs w:val="28"/>
        </w:rPr>
        <w:t xml:space="preserve"> размещать на участке жилой застройки, площадки для младшего и среднего школьного возраста, комплексные игровые площад</w:t>
      </w:r>
      <w:r w:rsidR="0068784F">
        <w:rPr>
          <w:szCs w:val="28"/>
        </w:rPr>
        <w:t>ки следует</w:t>
      </w:r>
      <w:r w:rsidRPr="00533D75">
        <w:rPr>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w:t>
      </w:r>
    </w:p>
    <w:p w:rsidR="008665D3" w:rsidRPr="00533D75" w:rsidRDefault="008665D3" w:rsidP="0068784F">
      <w:pPr>
        <w:ind w:firstLine="708"/>
        <w:contextualSpacing/>
        <w:jc w:val="both"/>
        <w:rPr>
          <w:szCs w:val="28"/>
        </w:rPr>
      </w:pPr>
      <w:r w:rsidRPr="00533D75">
        <w:rPr>
          <w:szCs w:val="28"/>
        </w:rPr>
        <w:t>2.1</w:t>
      </w:r>
      <w:r w:rsidR="001761CA">
        <w:rPr>
          <w:szCs w:val="28"/>
        </w:rPr>
        <w:t>3</w:t>
      </w:r>
      <w:r w:rsidRPr="00533D75">
        <w:rPr>
          <w:szCs w:val="28"/>
        </w:rPr>
        <w:t>.</w:t>
      </w:r>
      <w:r w:rsidR="0068784F">
        <w:rPr>
          <w:szCs w:val="28"/>
        </w:rPr>
        <w:t>1.3</w:t>
      </w:r>
      <w:r w:rsidRPr="00533D75">
        <w:rPr>
          <w:szCs w:val="28"/>
        </w:rPr>
        <w:t xml:space="preserve">. Площадки для игр детей на территориях жилого назначения </w:t>
      </w:r>
      <w:r w:rsidR="0068784F">
        <w:rPr>
          <w:szCs w:val="28"/>
        </w:rPr>
        <w:t xml:space="preserve">должны </w:t>
      </w:r>
      <w:r w:rsidR="001C1E91">
        <w:rPr>
          <w:szCs w:val="28"/>
        </w:rPr>
        <w:t>размещаться</w:t>
      </w:r>
      <w:r w:rsidRPr="00533D75">
        <w:rPr>
          <w:szCs w:val="28"/>
        </w:rPr>
        <w:t xml:space="preserve"> из расчета 0,5-0,7 кв.м</w:t>
      </w:r>
      <w:r w:rsidR="001C1E91">
        <w:rPr>
          <w:szCs w:val="28"/>
        </w:rPr>
        <w:t>.</w:t>
      </w:r>
      <w:r w:rsidRPr="00533D75">
        <w:rPr>
          <w:szCs w:val="28"/>
        </w:rPr>
        <w:t xml:space="preserve"> на 1 жителя. Размеры и условия размещения площадок </w:t>
      </w:r>
      <w:r w:rsidR="0068784F">
        <w:rPr>
          <w:szCs w:val="28"/>
        </w:rPr>
        <w:t>следует принимать</w:t>
      </w:r>
      <w:r w:rsidRPr="00533D75">
        <w:rPr>
          <w:szCs w:val="28"/>
        </w:rPr>
        <w:t xml:space="preserve"> в зависимости от возрастных групп детей и места размещения жилой застройки в городе.</w:t>
      </w:r>
    </w:p>
    <w:p w:rsidR="008665D3" w:rsidRPr="00533D75" w:rsidRDefault="0068784F" w:rsidP="0068784F">
      <w:pPr>
        <w:ind w:firstLine="708"/>
        <w:contextualSpacing/>
        <w:jc w:val="both"/>
        <w:rPr>
          <w:szCs w:val="28"/>
        </w:rPr>
      </w:pPr>
      <w:r>
        <w:rPr>
          <w:szCs w:val="28"/>
        </w:rPr>
        <w:t>2.1</w:t>
      </w:r>
      <w:r w:rsidR="001761CA">
        <w:rPr>
          <w:szCs w:val="28"/>
        </w:rPr>
        <w:t>3</w:t>
      </w:r>
      <w:r>
        <w:rPr>
          <w:szCs w:val="28"/>
        </w:rPr>
        <w:t>.1</w:t>
      </w:r>
      <w:r w:rsidR="008665D3" w:rsidRPr="00533D75">
        <w:rPr>
          <w:szCs w:val="28"/>
        </w:rPr>
        <w:t>.</w:t>
      </w:r>
      <w:r>
        <w:rPr>
          <w:szCs w:val="28"/>
        </w:rPr>
        <w:t>4</w:t>
      </w:r>
      <w:r w:rsidR="008665D3" w:rsidRPr="00533D75">
        <w:rPr>
          <w:szCs w:val="28"/>
        </w:rPr>
        <w:t xml:space="preserve">. Площадки детей преддошкольного возраста могут иметь незначительные размеры (50-75 кв.м), размещаться отдельно или совмещаться с площадками для тихого отдыха взрослых - в этом случае общую площадь площадки </w:t>
      </w:r>
      <w:r>
        <w:rPr>
          <w:szCs w:val="28"/>
        </w:rPr>
        <w:t>необходимо</w:t>
      </w:r>
      <w:r w:rsidR="008665D3" w:rsidRPr="00533D75">
        <w:rPr>
          <w:szCs w:val="28"/>
        </w:rPr>
        <w:t xml:space="preserve"> устанавливать не менее 80 кв.м.</w:t>
      </w:r>
    </w:p>
    <w:p w:rsidR="008665D3" w:rsidRPr="00533D75" w:rsidRDefault="0068784F" w:rsidP="0068784F">
      <w:pPr>
        <w:ind w:firstLine="708"/>
        <w:contextualSpacing/>
        <w:jc w:val="both"/>
        <w:rPr>
          <w:szCs w:val="28"/>
        </w:rPr>
      </w:pPr>
      <w:r>
        <w:rPr>
          <w:szCs w:val="28"/>
        </w:rPr>
        <w:t>2.1</w:t>
      </w:r>
      <w:r w:rsidR="001761CA">
        <w:rPr>
          <w:szCs w:val="28"/>
        </w:rPr>
        <w:t>3</w:t>
      </w:r>
      <w:r>
        <w:rPr>
          <w:szCs w:val="28"/>
        </w:rPr>
        <w:t>.1</w:t>
      </w:r>
      <w:r w:rsidR="008665D3" w:rsidRPr="00533D75">
        <w:rPr>
          <w:szCs w:val="28"/>
        </w:rPr>
        <w:t>.</w:t>
      </w:r>
      <w:r>
        <w:rPr>
          <w:szCs w:val="28"/>
        </w:rPr>
        <w:t>5</w:t>
      </w:r>
      <w:r w:rsidR="008665D3" w:rsidRPr="00533D75">
        <w:rPr>
          <w:szCs w:val="28"/>
        </w:rPr>
        <w:t>. Оптимальный размер игровых площадок устанавлива</w:t>
      </w:r>
      <w:r>
        <w:rPr>
          <w:szCs w:val="28"/>
        </w:rPr>
        <w:t>е</w:t>
      </w:r>
      <w:r w:rsidR="008665D3" w:rsidRPr="00533D75">
        <w:rPr>
          <w:szCs w:val="28"/>
        </w:rPr>
        <w:t>т</w:t>
      </w:r>
      <w:r>
        <w:rPr>
          <w:szCs w:val="28"/>
        </w:rPr>
        <w:t>ся</w:t>
      </w:r>
      <w:r w:rsidR="008665D3" w:rsidRPr="00533D75">
        <w:rPr>
          <w:szCs w:val="28"/>
        </w:rPr>
        <w:t xml:space="preserve"> для детей дошкольного возраста - 70-150 кв.м,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 Соседствующие детские и взрослые площадки </w:t>
      </w:r>
      <w:r>
        <w:rPr>
          <w:szCs w:val="28"/>
        </w:rPr>
        <w:t>должны</w:t>
      </w:r>
      <w:r w:rsidR="008665D3" w:rsidRPr="00533D75">
        <w:rPr>
          <w:szCs w:val="28"/>
        </w:rPr>
        <w:t xml:space="preserve"> разделять</w:t>
      </w:r>
      <w:r>
        <w:rPr>
          <w:szCs w:val="28"/>
        </w:rPr>
        <w:t>ся</w:t>
      </w:r>
      <w:r w:rsidR="008665D3" w:rsidRPr="00533D75">
        <w:rPr>
          <w:szCs w:val="28"/>
        </w:rPr>
        <w:t xml:space="preserve"> густыми зелеными посадками и (или) декоративными стенками.</w:t>
      </w:r>
    </w:p>
    <w:p w:rsidR="008665D3" w:rsidRPr="00533D75" w:rsidRDefault="008665D3" w:rsidP="0068784F">
      <w:pPr>
        <w:ind w:firstLine="708"/>
        <w:contextualSpacing/>
        <w:jc w:val="both"/>
        <w:rPr>
          <w:szCs w:val="28"/>
        </w:rPr>
      </w:pPr>
      <w:r w:rsidRPr="00AB6A34">
        <w:rPr>
          <w:szCs w:val="28"/>
        </w:rPr>
        <w:t>2.1</w:t>
      </w:r>
      <w:r w:rsidR="001761CA">
        <w:rPr>
          <w:szCs w:val="28"/>
        </w:rPr>
        <w:t>3</w:t>
      </w:r>
      <w:r w:rsidRPr="00AB6A34">
        <w:rPr>
          <w:szCs w:val="28"/>
        </w:rPr>
        <w:t>.</w:t>
      </w:r>
      <w:r w:rsidR="0068784F" w:rsidRPr="00AB6A34">
        <w:rPr>
          <w:szCs w:val="28"/>
        </w:rPr>
        <w:t>1</w:t>
      </w:r>
      <w:r w:rsidRPr="00AB6A34">
        <w:rPr>
          <w:szCs w:val="28"/>
        </w:rPr>
        <w:t>.</w:t>
      </w:r>
      <w:r w:rsidR="0068784F" w:rsidRPr="00AB6A34">
        <w:rPr>
          <w:szCs w:val="28"/>
        </w:rPr>
        <w:t>6</w:t>
      </w:r>
      <w:r w:rsidRPr="00AB6A34">
        <w:rPr>
          <w:szCs w:val="28"/>
        </w:rPr>
        <w:t>.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w:t>
      </w:r>
      <w:r w:rsidR="00AB6A34">
        <w:rPr>
          <w:szCs w:val="28"/>
        </w:rPr>
        <w:t>зования или в составе застройки.</w:t>
      </w:r>
    </w:p>
    <w:p w:rsidR="008665D3" w:rsidRPr="00533D75" w:rsidRDefault="008665D3" w:rsidP="0068784F">
      <w:pPr>
        <w:ind w:firstLine="708"/>
        <w:contextualSpacing/>
        <w:jc w:val="both"/>
        <w:rPr>
          <w:szCs w:val="28"/>
        </w:rPr>
      </w:pPr>
      <w:r w:rsidRPr="00533D75">
        <w:rPr>
          <w:szCs w:val="28"/>
        </w:rPr>
        <w:t>2.1</w:t>
      </w:r>
      <w:r w:rsidR="001761CA">
        <w:rPr>
          <w:szCs w:val="28"/>
        </w:rPr>
        <w:t>3</w:t>
      </w:r>
      <w:r w:rsidRPr="00533D75">
        <w:rPr>
          <w:szCs w:val="28"/>
        </w:rPr>
        <w:t>.</w:t>
      </w:r>
      <w:r w:rsidR="0068784F">
        <w:rPr>
          <w:szCs w:val="28"/>
        </w:rPr>
        <w:t>1.7.</w:t>
      </w:r>
      <w:r w:rsidRPr="00533D75">
        <w:rPr>
          <w:szCs w:val="28"/>
        </w:rPr>
        <w:t xml:space="preserve"> Детские площадки </w:t>
      </w:r>
      <w:r w:rsidR="00AB6A34">
        <w:rPr>
          <w:szCs w:val="28"/>
        </w:rPr>
        <w:t>необходимо</w:t>
      </w:r>
      <w:r w:rsidRPr="00533D75">
        <w:rPr>
          <w:szCs w:val="28"/>
        </w:rPr>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w:t>
      </w:r>
      <w:r w:rsidR="00AB6A34">
        <w:rPr>
          <w:szCs w:val="28"/>
        </w:rPr>
        <w:t>ется</w:t>
      </w:r>
      <w:r w:rsidRPr="00533D75">
        <w:rPr>
          <w:szCs w:val="28"/>
        </w:rPr>
        <w:t xml:space="preserve">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8665D3" w:rsidRPr="00533D75" w:rsidRDefault="008665D3" w:rsidP="0068784F">
      <w:pPr>
        <w:ind w:firstLine="708"/>
        <w:contextualSpacing/>
        <w:jc w:val="both"/>
        <w:rPr>
          <w:szCs w:val="28"/>
        </w:rPr>
      </w:pPr>
      <w:r w:rsidRPr="00533D75">
        <w:rPr>
          <w:szCs w:val="28"/>
        </w:rPr>
        <w:t>2.1</w:t>
      </w:r>
      <w:r w:rsidR="001761CA">
        <w:rPr>
          <w:szCs w:val="28"/>
        </w:rPr>
        <w:t>3</w:t>
      </w:r>
      <w:r w:rsidRPr="00533D75">
        <w:rPr>
          <w:szCs w:val="28"/>
        </w:rPr>
        <w:t>.</w:t>
      </w:r>
      <w:r w:rsidR="00AB6A34">
        <w:rPr>
          <w:szCs w:val="28"/>
        </w:rPr>
        <w:t>1.8.</w:t>
      </w:r>
      <w:r w:rsidRPr="00533D75">
        <w:rPr>
          <w:szCs w:val="28"/>
        </w:rPr>
        <w:t xml:space="preserve"> При реконструкции детских площадок во избежание травматиз</w:t>
      </w:r>
      <w:r w:rsidR="00AB6A34">
        <w:rPr>
          <w:szCs w:val="28"/>
        </w:rPr>
        <w:t xml:space="preserve">ма </w:t>
      </w:r>
      <w:r w:rsidRPr="00533D75">
        <w:rPr>
          <w:szCs w:val="28"/>
        </w:rPr>
        <w:t xml:space="preserve">на территории площадки </w:t>
      </w:r>
      <w:r w:rsidR="00AB6A34">
        <w:rPr>
          <w:szCs w:val="28"/>
        </w:rPr>
        <w:t xml:space="preserve">не должно быть </w:t>
      </w:r>
      <w:r w:rsidRPr="00533D75">
        <w:rPr>
          <w:szCs w:val="28"/>
        </w:rPr>
        <w:t>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665D3" w:rsidRPr="00533D75" w:rsidRDefault="008665D3" w:rsidP="0068784F">
      <w:pPr>
        <w:ind w:firstLine="708"/>
        <w:contextualSpacing/>
        <w:jc w:val="both"/>
        <w:rPr>
          <w:szCs w:val="28"/>
        </w:rPr>
      </w:pPr>
      <w:r w:rsidRPr="00533D75">
        <w:rPr>
          <w:szCs w:val="28"/>
        </w:rPr>
        <w:t>2.1</w:t>
      </w:r>
      <w:r w:rsidR="001761CA">
        <w:rPr>
          <w:szCs w:val="28"/>
        </w:rPr>
        <w:t>3</w:t>
      </w:r>
      <w:r w:rsidRPr="00533D75">
        <w:rPr>
          <w:szCs w:val="28"/>
        </w:rPr>
        <w:t>.</w:t>
      </w:r>
      <w:r w:rsidR="00AB6A34">
        <w:rPr>
          <w:szCs w:val="28"/>
        </w:rPr>
        <w:t>1.9</w:t>
      </w:r>
      <w:r w:rsidRPr="00533D75">
        <w:rPr>
          <w:szCs w:val="28"/>
        </w:rPr>
        <w:t>. Обязательный перечень элементов благоустройства террито</w:t>
      </w:r>
      <w:r w:rsidR="00BB4D28">
        <w:rPr>
          <w:szCs w:val="28"/>
        </w:rPr>
        <w:t>рии на детской площадке</w:t>
      </w:r>
      <w:r w:rsidRPr="00533D75">
        <w:rPr>
          <w:szCs w:val="28"/>
        </w:rPr>
        <w:t xml:space="preserve"> включает: </w:t>
      </w:r>
    </w:p>
    <w:p w:rsidR="008665D3" w:rsidRPr="00533D75" w:rsidRDefault="00AB6A34" w:rsidP="0068784F">
      <w:pPr>
        <w:ind w:firstLine="708"/>
        <w:contextualSpacing/>
        <w:jc w:val="both"/>
        <w:rPr>
          <w:szCs w:val="28"/>
        </w:rPr>
      </w:pPr>
      <w:r>
        <w:rPr>
          <w:szCs w:val="28"/>
        </w:rPr>
        <w:t>а) м</w:t>
      </w:r>
      <w:r w:rsidR="008665D3" w:rsidRPr="00533D75">
        <w:rPr>
          <w:szCs w:val="28"/>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w:t>
      </w:r>
      <w:r>
        <w:rPr>
          <w:szCs w:val="28"/>
        </w:rPr>
        <w:t>следует</w:t>
      </w:r>
      <w:r w:rsidR="008665D3" w:rsidRPr="00533D75">
        <w:rPr>
          <w:szCs w:val="28"/>
        </w:rPr>
        <w:t xml:space="preserve">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w:t>
      </w:r>
      <w:r>
        <w:rPr>
          <w:szCs w:val="28"/>
        </w:rPr>
        <w:t>должны быть</w:t>
      </w:r>
      <w:r w:rsidR="008665D3" w:rsidRPr="00533D75">
        <w:rPr>
          <w:szCs w:val="28"/>
        </w:rPr>
        <w:t xml:space="preserve"> оборудова</w:t>
      </w:r>
      <w:r>
        <w:rPr>
          <w:szCs w:val="28"/>
        </w:rPr>
        <w:t>ны</w:t>
      </w:r>
      <w:r w:rsidR="008665D3" w:rsidRPr="00533D75">
        <w:rPr>
          <w:szCs w:val="28"/>
        </w:rPr>
        <w:t xml:space="preserve"> твердыми видами покрытия или фундаментом согласно пункту 2.6.</w:t>
      </w:r>
      <w:r>
        <w:rPr>
          <w:szCs w:val="28"/>
        </w:rPr>
        <w:t>3.</w:t>
      </w:r>
      <w:r w:rsidR="008665D3" w:rsidRPr="00533D75">
        <w:rPr>
          <w:szCs w:val="28"/>
        </w:rPr>
        <w:t xml:space="preserve"> настоящих </w:t>
      </w:r>
      <w:r>
        <w:rPr>
          <w:szCs w:val="28"/>
        </w:rPr>
        <w:t>Правил</w:t>
      </w:r>
      <w:r w:rsidR="008665D3" w:rsidRPr="00533D75">
        <w:rPr>
          <w:szCs w:val="28"/>
        </w:rPr>
        <w:t xml:space="preserve">. При травяном покрытии площадок </w:t>
      </w:r>
      <w:r>
        <w:rPr>
          <w:szCs w:val="28"/>
        </w:rPr>
        <w:t>должны быть</w:t>
      </w:r>
      <w:r w:rsidR="008665D3" w:rsidRPr="00533D75">
        <w:rPr>
          <w:szCs w:val="28"/>
        </w:rPr>
        <w:t xml:space="preserve"> преду</w:t>
      </w:r>
      <w:r>
        <w:rPr>
          <w:szCs w:val="28"/>
        </w:rPr>
        <w:t>смо</w:t>
      </w:r>
      <w:r w:rsidR="008665D3" w:rsidRPr="00533D75">
        <w:rPr>
          <w:szCs w:val="28"/>
        </w:rPr>
        <w:t>тр</w:t>
      </w:r>
      <w:r>
        <w:rPr>
          <w:szCs w:val="28"/>
        </w:rPr>
        <w:t>ены</w:t>
      </w:r>
      <w:r w:rsidR="008665D3" w:rsidRPr="00533D75">
        <w:rPr>
          <w:szCs w:val="28"/>
        </w:rPr>
        <w:t xml:space="preserve"> пешеходные дорожки к оборудованию с твердым, мягким или комбинированным видами покрытия.</w:t>
      </w:r>
    </w:p>
    <w:p w:rsidR="008665D3" w:rsidRPr="00533D75" w:rsidRDefault="00AB6A34" w:rsidP="0068784F">
      <w:pPr>
        <w:ind w:firstLine="708"/>
        <w:contextualSpacing/>
        <w:jc w:val="both"/>
        <w:rPr>
          <w:szCs w:val="28"/>
        </w:rPr>
      </w:pPr>
      <w:r>
        <w:rPr>
          <w:szCs w:val="28"/>
        </w:rPr>
        <w:t xml:space="preserve">б) </w:t>
      </w:r>
      <w:r w:rsidRPr="00533D75">
        <w:rPr>
          <w:szCs w:val="28"/>
        </w:rPr>
        <w:t>элементы сопряжения поверхности площадки с газоном</w:t>
      </w:r>
      <w:r>
        <w:rPr>
          <w:szCs w:val="28"/>
        </w:rPr>
        <w:t>. Для этого следует</w:t>
      </w:r>
      <w:r w:rsidR="008665D3" w:rsidRPr="00533D75">
        <w:rPr>
          <w:szCs w:val="28"/>
        </w:rPr>
        <w:t xml:space="preserve"> применять садовые бортовые камни со скошенными или закругленными краями.</w:t>
      </w:r>
    </w:p>
    <w:p w:rsidR="008665D3" w:rsidRPr="00533D75" w:rsidRDefault="00AB6A34" w:rsidP="0068784F">
      <w:pPr>
        <w:ind w:firstLine="708"/>
        <w:contextualSpacing/>
        <w:jc w:val="both"/>
        <w:rPr>
          <w:szCs w:val="28"/>
        </w:rPr>
      </w:pPr>
      <w:r>
        <w:rPr>
          <w:szCs w:val="28"/>
        </w:rPr>
        <w:t>в) озеленение</w:t>
      </w:r>
      <w:r w:rsidR="008665D3" w:rsidRPr="00533D75">
        <w:rPr>
          <w:szCs w:val="28"/>
        </w:rPr>
        <w:t xml:space="preserve">. Детские площадки </w:t>
      </w:r>
      <w:r>
        <w:rPr>
          <w:szCs w:val="28"/>
        </w:rPr>
        <w:t>следует</w:t>
      </w:r>
      <w:r w:rsidR="008665D3" w:rsidRPr="00533D75">
        <w:rPr>
          <w:szCs w:val="28"/>
        </w:rPr>
        <w:t xml:space="preserve">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w:t>
      </w:r>
      <w:r>
        <w:rPr>
          <w:szCs w:val="28"/>
        </w:rPr>
        <w:t>ется</w:t>
      </w:r>
      <w:r w:rsidR="008665D3" w:rsidRPr="00533D75">
        <w:rPr>
          <w:szCs w:val="28"/>
        </w:rPr>
        <w:t xml:space="preserve"> применение видов растений с колючками. На всех видах детских площадок не допуска</w:t>
      </w:r>
      <w:r>
        <w:rPr>
          <w:szCs w:val="28"/>
        </w:rPr>
        <w:t>ется</w:t>
      </w:r>
      <w:r w:rsidR="008665D3" w:rsidRPr="00533D75">
        <w:rPr>
          <w:szCs w:val="28"/>
        </w:rPr>
        <w:t xml:space="preserve"> применение растений с ядовитыми плодами.</w:t>
      </w:r>
    </w:p>
    <w:p w:rsidR="008665D3" w:rsidRPr="00533D75" w:rsidRDefault="00F3150C" w:rsidP="0068784F">
      <w:pPr>
        <w:ind w:firstLine="708"/>
        <w:contextualSpacing/>
        <w:jc w:val="both"/>
        <w:rPr>
          <w:szCs w:val="28"/>
        </w:rPr>
      </w:pPr>
      <w:r>
        <w:rPr>
          <w:szCs w:val="28"/>
        </w:rPr>
        <w:t>г)</w:t>
      </w:r>
      <w:r w:rsidR="008665D3" w:rsidRPr="00533D75">
        <w:rPr>
          <w:szCs w:val="28"/>
        </w:rPr>
        <w:t xml:space="preserve"> игрово</w:t>
      </w:r>
      <w:r>
        <w:rPr>
          <w:szCs w:val="28"/>
        </w:rPr>
        <w:t>е оборудованиедолжно отвечать всем</w:t>
      </w:r>
      <w:r w:rsidR="008665D3" w:rsidRPr="00533D75">
        <w:rPr>
          <w:szCs w:val="28"/>
        </w:rPr>
        <w:t xml:space="preserve"> нормативны</w:t>
      </w:r>
      <w:r>
        <w:rPr>
          <w:szCs w:val="28"/>
        </w:rPr>
        <w:t>м</w:t>
      </w:r>
      <w:r w:rsidR="008665D3" w:rsidRPr="00533D75">
        <w:rPr>
          <w:szCs w:val="28"/>
        </w:rPr>
        <w:t xml:space="preserve"> параметр</w:t>
      </w:r>
      <w:r>
        <w:rPr>
          <w:szCs w:val="28"/>
        </w:rPr>
        <w:t>ам</w:t>
      </w:r>
      <w:r w:rsidR="008665D3" w:rsidRPr="00533D75">
        <w:rPr>
          <w:szCs w:val="28"/>
        </w:rPr>
        <w:t xml:space="preserve"> безопасности, представленных в таблице 14. Площадки спортивно-игровых комплексов </w:t>
      </w:r>
      <w:r>
        <w:rPr>
          <w:szCs w:val="28"/>
        </w:rPr>
        <w:t>следует</w:t>
      </w:r>
      <w:r w:rsidR="008665D3" w:rsidRPr="00533D75">
        <w:rPr>
          <w:szCs w:val="28"/>
        </w:rPr>
        <w:t xml:space="preserve"> оборудовать стендом с правилами поведения на площадке и пользования спортивно-игровым оборудованием.</w:t>
      </w:r>
    </w:p>
    <w:p w:rsidR="008665D3" w:rsidRPr="00533D75" w:rsidRDefault="00F3150C" w:rsidP="0068784F">
      <w:pPr>
        <w:ind w:firstLine="708"/>
        <w:contextualSpacing/>
        <w:jc w:val="both"/>
        <w:rPr>
          <w:szCs w:val="28"/>
        </w:rPr>
      </w:pPr>
      <w:r>
        <w:rPr>
          <w:szCs w:val="28"/>
        </w:rPr>
        <w:t>д) о</w:t>
      </w:r>
      <w:r w:rsidR="00BB4D28">
        <w:rPr>
          <w:szCs w:val="28"/>
        </w:rPr>
        <w:t>светительное оборудование</w:t>
      </w:r>
      <w:r w:rsidR="008665D3" w:rsidRPr="00533D75">
        <w:rPr>
          <w:szCs w:val="28"/>
        </w:rPr>
        <w:t xml:space="preserve"> должно функционировать в режиме освещения территории, на которой расположена площадка. </w:t>
      </w:r>
      <w:r>
        <w:rPr>
          <w:szCs w:val="28"/>
        </w:rPr>
        <w:t>Р</w:t>
      </w:r>
      <w:r w:rsidR="008665D3" w:rsidRPr="00533D75">
        <w:rPr>
          <w:szCs w:val="28"/>
        </w:rPr>
        <w:t xml:space="preserve">азмещение осветительного оборудования </w:t>
      </w:r>
      <w:r>
        <w:rPr>
          <w:szCs w:val="28"/>
        </w:rPr>
        <w:t xml:space="preserve">не допускается </w:t>
      </w:r>
      <w:r w:rsidR="008665D3" w:rsidRPr="00533D75">
        <w:rPr>
          <w:szCs w:val="28"/>
        </w:rPr>
        <w:t>на высоте менее 2,5 м.</w:t>
      </w:r>
    </w:p>
    <w:p w:rsidR="008665D3" w:rsidRDefault="00F3150C" w:rsidP="00F3150C">
      <w:pPr>
        <w:ind w:firstLine="708"/>
        <w:contextualSpacing/>
        <w:jc w:val="both"/>
        <w:rPr>
          <w:szCs w:val="28"/>
        </w:rPr>
      </w:pPr>
      <w:r>
        <w:rPr>
          <w:szCs w:val="28"/>
        </w:rPr>
        <w:t>2.1</w:t>
      </w:r>
      <w:r w:rsidR="001761CA">
        <w:rPr>
          <w:szCs w:val="28"/>
        </w:rPr>
        <w:t>3</w:t>
      </w:r>
      <w:r>
        <w:rPr>
          <w:szCs w:val="28"/>
        </w:rPr>
        <w:t>.2.</w:t>
      </w:r>
      <w:r w:rsidR="008665D3" w:rsidRPr="00533D75">
        <w:rPr>
          <w:szCs w:val="28"/>
        </w:rPr>
        <w:t xml:space="preserve"> Площадки</w:t>
      </w:r>
      <w:r>
        <w:rPr>
          <w:szCs w:val="28"/>
        </w:rPr>
        <w:t xml:space="preserve"> отдыха.</w:t>
      </w:r>
    </w:p>
    <w:p w:rsidR="008665D3" w:rsidRPr="00533D75" w:rsidRDefault="00F3150C" w:rsidP="00F3150C">
      <w:pPr>
        <w:ind w:firstLine="708"/>
        <w:contextualSpacing/>
        <w:jc w:val="both"/>
        <w:rPr>
          <w:szCs w:val="28"/>
        </w:rPr>
      </w:pPr>
      <w:r>
        <w:rPr>
          <w:szCs w:val="28"/>
        </w:rPr>
        <w:t>2.1</w:t>
      </w:r>
      <w:r w:rsidR="001761CA">
        <w:rPr>
          <w:szCs w:val="28"/>
        </w:rPr>
        <w:t>3</w:t>
      </w:r>
      <w:r>
        <w:rPr>
          <w:szCs w:val="28"/>
        </w:rPr>
        <w:t>.</w:t>
      </w:r>
      <w:r w:rsidR="00AD72B1">
        <w:rPr>
          <w:szCs w:val="28"/>
        </w:rPr>
        <w:t>2.1</w:t>
      </w:r>
      <w:r>
        <w:rPr>
          <w:szCs w:val="28"/>
        </w:rPr>
        <w:t>. Площадки отдыха</w:t>
      </w:r>
      <w:r w:rsidR="008665D3" w:rsidRPr="00533D75">
        <w:rPr>
          <w:szCs w:val="28"/>
        </w:rPr>
        <w:t xml:space="preserve"> предназначены для тихого отдыха и настольн</w:t>
      </w:r>
      <w:r w:rsidR="00BB4D28">
        <w:rPr>
          <w:szCs w:val="28"/>
        </w:rPr>
        <w:t>ых игр взрослого населения, их необходимо</w:t>
      </w:r>
      <w:r w:rsidR="008665D3" w:rsidRPr="00533D75">
        <w:rPr>
          <w:szCs w:val="28"/>
        </w:rPr>
        <w:t xml:space="preserve"> размещать на участках жилой за</w:t>
      </w:r>
      <w:r>
        <w:rPr>
          <w:szCs w:val="28"/>
        </w:rPr>
        <w:t xml:space="preserve">стройки, </w:t>
      </w:r>
      <w:r w:rsidR="008665D3" w:rsidRPr="00533D75">
        <w:rPr>
          <w:szCs w:val="28"/>
        </w:rPr>
        <w:t xml:space="preserve">на озелененных территориях жилой группы и микрорайона, в парках и лесопарках. Площадки отдыха </w:t>
      </w:r>
      <w:r>
        <w:rPr>
          <w:szCs w:val="28"/>
        </w:rPr>
        <w:t>должны</w:t>
      </w:r>
      <w:r w:rsidR="008665D3" w:rsidRPr="00533D75">
        <w:rPr>
          <w:szCs w:val="28"/>
        </w:rPr>
        <w:t xml:space="preserve"> устанавливать</w:t>
      </w:r>
      <w:r>
        <w:rPr>
          <w:szCs w:val="28"/>
        </w:rPr>
        <w:t>ся</w:t>
      </w:r>
      <w:r w:rsidR="008665D3" w:rsidRPr="00533D75">
        <w:rPr>
          <w:szCs w:val="28"/>
        </w:rPr>
        <w:t xml:space="preserve"> проходными, примыка</w:t>
      </w:r>
      <w:r>
        <w:rPr>
          <w:szCs w:val="28"/>
        </w:rPr>
        <w:t>ющими</w:t>
      </w:r>
      <w:r w:rsidR="008665D3" w:rsidRPr="00533D75">
        <w:rPr>
          <w:szCs w:val="28"/>
        </w:rPr>
        <w:t xml:space="preserve"> к проездам, посадочным площадкам остановок, разворотным площадкам - между ними и площадкой отдыха </w:t>
      </w:r>
      <w:r>
        <w:rPr>
          <w:szCs w:val="28"/>
        </w:rPr>
        <w:t>должна быть</w:t>
      </w:r>
      <w:r w:rsidR="008665D3" w:rsidRPr="00533D75">
        <w:rPr>
          <w:szCs w:val="28"/>
        </w:rPr>
        <w:t xml:space="preserve"> предусм</w:t>
      </w:r>
      <w:r>
        <w:rPr>
          <w:szCs w:val="28"/>
        </w:rPr>
        <w:t>о</w:t>
      </w:r>
      <w:r w:rsidR="008665D3" w:rsidRPr="00533D75">
        <w:rPr>
          <w:szCs w:val="28"/>
        </w:rPr>
        <w:t>тр</w:t>
      </w:r>
      <w:r>
        <w:rPr>
          <w:szCs w:val="28"/>
        </w:rPr>
        <w:t>ена</w:t>
      </w:r>
      <w:r w:rsidR="008665D3" w:rsidRPr="00533D75">
        <w:rPr>
          <w:szCs w:val="28"/>
        </w:rPr>
        <w:t xml:space="preserve"> полос</w:t>
      </w:r>
      <w:r>
        <w:rPr>
          <w:szCs w:val="28"/>
        </w:rPr>
        <w:t>а</w:t>
      </w:r>
      <w:r w:rsidR="008665D3" w:rsidRPr="00533D75">
        <w:rPr>
          <w:szCs w:val="28"/>
        </w:rPr>
        <w:t xml:space="preserve"> озеленения (кустарник, деревья) не менее 3 м. Расстояние от границы площадки отдыха до мест хранения автомобилей следует принимать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8665D3" w:rsidRPr="00533D75" w:rsidRDefault="00AD72B1" w:rsidP="008665D3">
      <w:pPr>
        <w:contextualSpacing/>
        <w:jc w:val="both"/>
        <w:rPr>
          <w:szCs w:val="28"/>
        </w:rPr>
      </w:pPr>
      <w:r>
        <w:rPr>
          <w:szCs w:val="28"/>
        </w:rPr>
        <w:tab/>
      </w:r>
      <w:r w:rsidR="008665D3" w:rsidRPr="00533D75">
        <w:rPr>
          <w:szCs w:val="28"/>
        </w:rPr>
        <w:t>2.1</w:t>
      </w:r>
      <w:r w:rsidR="001761CA">
        <w:rPr>
          <w:szCs w:val="28"/>
        </w:rPr>
        <w:t>3</w:t>
      </w:r>
      <w:r w:rsidR="008665D3" w:rsidRPr="00533D75">
        <w:rPr>
          <w:szCs w:val="28"/>
        </w:rPr>
        <w:t>.</w:t>
      </w:r>
      <w:r>
        <w:rPr>
          <w:szCs w:val="28"/>
        </w:rPr>
        <w:t>2.2</w:t>
      </w:r>
      <w:r w:rsidR="008665D3" w:rsidRPr="00533D75">
        <w:rPr>
          <w:szCs w:val="28"/>
        </w:rPr>
        <w:t xml:space="preserve">. Площадки отдыха на жилых территориях следует </w:t>
      </w:r>
      <w:r w:rsidR="00BB4D28">
        <w:rPr>
          <w:szCs w:val="28"/>
        </w:rPr>
        <w:t>устраивать</w:t>
      </w:r>
      <w:r w:rsidR="008665D3" w:rsidRPr="00533D75">
        <w:rPr>
          <w:szCs w:val="28"/>
        </w:rPr>
        <w:t xml:space="preserve">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w:t>
      </w:r>
      <w:r>
        <w:rPr>
          <w:szCs w:val="28"/>
        </w:rPr>
        <w:t>детскими площадками</w:t>
      </w:r>
      <w:r w:rsidR="008665D3" w:rsidRPr="00533D75">
        <w:rPr>
          <w:szCs w:val="28"/>
        </w:rPr>
        <w:t xml:space="preserve">. Не </w:t>
      </w:r>
      <w:r>
        <w:rPr>
          <w:szCs w:val="28"/>
        </w:rPr>
        <w:t>допускается</w:t>
      </w:r>
      <w:r w:rsidR="008665D3" w:rsidRPr="00533D75">
        <w:rPr>
          <w:szCs w:val="28"/>
        </w:rPr>
        <w:t xml:space="preserve"> объединение тихого отдыха и шумных настольных игр на одной площадке. На территориях парков </w:t>
      </w:r>
      <w:r>
        <w:rPr>
          <w:szCs w:val="28"/>
        </w:rPr>
        <w:t xml:space="preserve">должны быть </w:t>
      </w:r>
      <w:r w:rsidR="008665D3" w:rsidRPr="00533D75">
        <w:rPr>
          <w:szCs w:val="28"/>
        </w:rPr>
        <w:t>организ</w:t>
      </w:r>
      <w:r>
        <w:rPr>
          <w:szCs w:val="28"/>
        </w:rPr>
        <w:t>ованы</w:t>
      </w:r>
      <w:r w:rsidR="008665D3" w:rsidRPr="00533D75">
        <w:rPr>
          <w:szCs w:val="28"/>
        </w:rPr>
        <w:t xml:space="preserve"> площад</w:t>
      </w:r>
      <w:r>
        <w:rPr>
          <w:szCs w:val="28"/>
        </w:rPr>
        <w:t>ки</w:t>
      </w:r>
      <w:r w:rsidR="008665D3" w:rsidRPr="00533D75">
        <w:rPr>
          <w:szCs w:val="28"/>
        </w:rPr>
        <w:t>-лужа</w:t>
      </w:r>
      <w:r>
        <w:rPr>
          <w:szCs w:val="28"/>
        </w:rPr>
        <w:t>йки</w:t>
      </w:r>
      <w:r w:rsidR="008665D3" w:rsidRPr="00533D75">
        <w:rPr>
          <w:szCs w:val="28"/>
        </w:rPr>
        <w:t xml:space="preserve"> для отдыха на траве.</w:t>
      </w:r>
    </w:p>
    <w:p w:rsidR="008665D3" w:rsidRPr="00533D75" w:rsidRDefault="008665D3" w:rsidP="00AD72B1">
      <w:pPr>
        <w:ind w:firstLine="708"/>
        <w:contextualSpacing/>
        <w:jc w:val="both"/>
        <w:rPr>
          <w:szCs w:val="28"/>
        </w:rPr>
      </w:pPr>
      <w:r w:rsidRPr="00533D75">
        <w:rPr>
          <w:szCs w:val="28"/>
        </w:rPr>
        <w:t>2.1</w:t>
      </w:r>
      <w:r w:rsidR="001761CA">
        <w:rPr>
          <w:szCs w:val="28"/>
        </w:rPr>
        <w:t>3</w:t>
      </w:r>
      <w:r w:rsidRPr="00533D75">
        <w:rPr>
          <w:szCs w:val="28"/>
        </w:rPr>
        <w:t>.</w:t>
      </w:r>
      <w:r w:rsidR="00AD72B1">
        <w:rPr>
          <w:szCs w:val="28"/>
        </w:rPr>
        <w:t>2.3</w:t>
      </w:r>
      <w:r w:rsidRPr="00533D75">
        <w:rPr>
          <w:szCs w:val="28"/>
        </w:rPr>
        <w:t xml:space="preserve">. Обязательный перечень элементов благоустройства на площадке отдыха </w:t>
      </w:r>
      <w:r w:rsidR="00AD72B1">
        <w:rPr>
          <w:szCs w:val="28"/>
        </w:rPr>
        <w:t>включает:</w:t>
      </w:r>
    </w:p>
    <w:p w:rsidR="008665D3" w:rsidRPr="001761CA" w:rsidRDefault="00AD72B1" w:rsidP="00AD72B1">
      <w:pPr>
        <w:ind w:firstLine="708"/>
        <w:contextualSpacing/>
        <w:jc w:val="both"/>
        <w:rPr>
          <w:szCs w:val="28"/>
          <w:highlight w:val="yellow"/>
        </w:rPr>
      </w:pPr>
      <w:r w:rsidRPr="001761CA">
        <w:rPr>
          <w:szCs w:val="28"/>
          <w:highlight w:val="yellow"/>
        </w:rPr>
        <w:t xml:space="preserve">а) </w:t>
      </w:r>
      <w:r w:rsidR="001761CA" w:rsidRPr="001761CA">
        <w:rPr>
          <w:szCs w:val="28"/>
          <w:highlight w:val="yellow"/>
        </w:rPr>
        <w:t>твердые виды покрытий.</w:t>
      </w:r>
    </w:p>
    <w:p w:rsidR="001761CA" w:rsidRDefault="001761CA" w:rsidP="00AD72B1">
      <w:pPr>
        <w:ind w:firstLine="708"/>
        <w:contextualSpacing/>
        <w:jc w:val="both"/>
        <w:rPr>
          <w:szCs w:val="28"/>
        </w:rPr>
      </w:pPr>
      <w:r w:rsidRPr="001761CA">
        <w:rPr>
          <w:szCs w:val="28"/>
          <w:highlight w:val="yellow"/>
        </w:rPr>
        <w:t>б) элементы сопряжения поверхности площадки с газоном.</w:t>
      </w:r>
    </w:p>
    <w:p w:rsidR="008665D3" w:rsidRPr="00533D75" w:rsidRDefault="001761CA" w:rsidP="00AD72B1">
      <w:pPr>
        <w:ind w:firstLine="708"/>
        <w:contextualSpacing/>
        <w:jc w:val="both"/>
        <w:rPr>
          <w:szCs w:val="28"/>
        </w:rPr>
      </w:pPr>
      <w:r>
        <w:rPr>
          <w:szCs w:val="28"/>
        </w:rPr>
        <w:t>в</w:t>
      </w:r>
      <w:r w:rsidR="00AD72B1">
        <w:rPr>
          <w:szCs w:val="28"/>
        </w:rPr>
        <w:t xml:space="preserve">) озеленение. Не </w:t>
      </w:r>
      <w:r w:rsidR="00BB4D28">
        <w:rPr>
          <w:szCs w:val="28"/>
        </w:rPr>
        <w:t>следует</w:t>
      </w:r>
      <w:r w:rsidR="00AD72B1">
        <w:rPr>
          <w:szCs w:val="28"/>
        </w:rPr>
        <w:t xml:space="preserve"> использовать</w:t>
      </w:r>
      <w:r w:rsidR="008665D3" w:rsidRPr="00533D75">
        <w:rPr>
          <w:szCs w:val="28"/>
        </w:rPr>
        <w:t xml:space="preserve">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w:t>
      </w:r>
      <w:r w:rsidR="00AD72B1">
        <w:rPr>
          <w:szCs w:val="28"/>
        </w:rPr>
        <w:t xml:space="preserve">к вытаптыванию видов трав. </w:t>
      </w:r>
      <w:r w:rsidR="008665D3" w:rsidRPr="00533D75">
        <w:rPr>
          <w:szCs w:val="28"/>
        </w:rPr>
        <w:t>Не допускается применение растений с ядовитыми плодами.</w:t>
      </w:r>
    </w:p>
    <w:p w:rsidR="008665D3" w:rsidRDefault="00AD72B1" w:rsidP="00AD72B1">
      <w:pPr>
        <w:ind w:firstLine="708"/>
        <w:contextualSpacing/>
        <w:jc w:val="both"/>
        <w:rPr>
          <w:szCs w:val="28"/>
        </w:rPr>
      </w:pPr>
      <w:r>
        <w:rPr>
          <w:szCs w:val="28"/>
        </w:rPr>
        <w:t>в) ф</w:t>
      </w:r>
      <w:r w:rsidR="008665D3" w:rsidRPr="00533D75">
        <w:rPr>
          <w:szCs w:val="28"/>
        </w:rPr>
        <w:t xml:space="preserve">ункционирование осветительного оборудования </w:t>
      </w:r>
      <w:r>
        <w:rPr>
          <w:szCs w:val="28"/>
        </w:rPr>
        <w:t>должно</w:t>
      </w:r>
      <w:r w:rsidR="008665D3" w:rsidRPr="00533D75">
        <w:rPr>
          <w:szCs w:val="28"/>
        </w:rPr>
        <w:t xml:space="preserve"> обеспечивать</w:t>
      </w:r>
      <w:r>
        <w:rPr>
          <w:szCs w:val="28"/>
        </w:rPr>
        <w:t>ся</w:t>
      </w:r>
      <w:r w:rsidR="008665D3" w:rsidRPr="00533D75">
        <w:rPr>
          <w:szCs w:val="28"/>
        </w:rPr>
        <w:t xml:space="preserve"> в режиме освещения территории, на которой расположена площадка.</w:t>
      </w:r>
    </w:p>
    <w:p w:rsidR="001761CA" w:rsidRPr="001761CA" w:rsidRDefault="001761CA" w:rsidP="00AD72B1">
      <w:pPr>
        <w:ind w:firstLine="708"/>
        <w:contextualSpacing/>
        <w:jc w:val="both"/>
        <w:rPr>
          <w:szCs w:val="28"/>
          <w:highlight w:val="yellow"/>
        </w:rPr>
      </w:pPr>
      <w:r w:rsidRPr="001761CA">
        <w:rPr>
          <w:szCs w:val="28"/>
          <w:highlight w:val="yellow"/>
        </w:rPr>
        <w:t>г) скамьи для отдыха.</w:t>
      </w:r>
    </w:p>
    <w:p w:rsidR="001761CA" w:rsidRPr="00533D75" w:rsidRDefault="001761CA" w:rsidP="00AD72B1">
      <w:pPr>
        <w:ind w:firstLine="708"/>
        <w:contextualSpacing/>
        <w:jc w:val="both"/>
        <w:rPr>
          <w:szCs w:val="28"/>
        </w:rPr>
      </w:pPr>
      <w:r w:rsidRPr="001761CA">
        <w:rPr>
          <w:szCs w:val="28"/>
          <w:highlight w:val="yellow"/>
        </w:rPr>
        <w:t>д) урны.</w:t>
      </w:r>
    </w:p>
    <w:p w:rsidR="008665D3" w:rsidRPr="00533D75" w:rsidRDefault="001761CA" w:rsidP="00AD72B1">
      <w:pPr>
        <w:ind w:firstLine="708"/>
        <w:contextualSpacing/>
        <w:jc w:val="both"/>
        <w:rPr>
          <w:szCs w:val="28"/>
        </w:rPr>
      </w:pPr>
      <w:r>
        <w:rPr>
          <w:szCs w:val="28"/>
        </w:rPr>
        <w:t>2.13.2.4. М</w:t>
      </w:r>
      <w:r w:rsidR="008665D3" w:rsidRPr="00533D75">
        <w:rPr>
          <w:szCs w:val="28"/>
        </w:rPr>
        <w:t>инимальный размер площадки с установкой одного стола со скамья</w:t>
      </w:r>
      <w:r w:rsidR="00C27F03">
        <w:rPr>
          <w:szCs w:val="28"/>
        </w:rPr>
        <w:t xml:space="preserve">ми для настольных игр </w:t>
      </w:r>
      <w:r w:rsidR="00AD72B1">
        <w:rPr>
          <w:szCs w:val="28"/>
        </w:rPr>
        <w:t>следует</w:t>
      </w:r>
      <w:r w:rsidR="008665D3" w:rsidRPr="00533D75">
        <w:rPr>
          <w:szCs w:val="28"/>
        </w:rPr>
        <w:t xml:space="preserve"> устанавливать в пределах 12-15 кв.м.</w:t>
      </w:r>
    </w:p>
    <w:p w:rsidR="00C27F03" w:rsidRDefault="00C27F03" w:rsidP="00C27F03">
      <w:pPr>
        <w:ind w:firstLine="708"/>
        <w:contextualSpacing/>
        <w:jc w:val="both"/>
        <w:rPr>
          <w:szCs w:val="28"/>
        </w:rPr>
      </w:pPr>
      <w:r>
        <w:rPr>
          <w:szCs w:val="28"/>
        </w:rPr>
        <w:t>2.1</w:t>
      </w:r>
      <w:r w:rsidR="001761CA">
        <w:rPr>
          <w:szCs w:val="28"/>
        </w:rPr>
        <w:t>3</w:t>
      </w:r>
      <w:r>
        <w:rPr>
          <w:szCs w:val="28"/>
        </w:rPr>
        <w:t xml:space="preserve">.3. </w:t>
      </w:r>
      <w:r w:rsidR="008665D3" w:rsidRPr="00533D75">
        <w:rPr>
          <w:szCs w:val="28"/>
        </w:rPr>
        <w:t>Спортивные площадки</w:t>
      </w:r>
      <w:r>
        <w:rPr>
          <w:szCs w:val="28"/>
        </w:rPr>
        <w:t>.</w:t>
      </w:r>
    </w:p>
    <w:p w:rsidR="008665D3" w:rsidRPr="00533D75" w:rsidRDefault="008665D3" w:rsidP="00C27F03">
      <w:pPr>
        <w:ind w:firstLine="708"/>
        <w:contextualSpacing/>
        <w:jc w:val="both"/>
        <w:rPr>
          <w:szCs w:val="28"/>
        </w:rPr>
      </w:pPr>
      <w:r w:rsidRPr="00533D75">
        <w:rPr>
          <w:szCs w:val="28"/>
        </w:rPr>
        <w:t>2.1</w:t>
      </w:r>
      <w:r w:rsidR="001761CA">
        <w:rPr>
          <w:szCs w:val="28"/>
        </w:rPr>
        <w:t>3</w:t>
      </w:r>
      <w:r w:rsidRPr="00533D75">
        <w:rPr>
          <w:szCs w:val="28"/>
        </w:rPr>
        <w:t>.</w:t>
      </w:r>
      <w:r w:rsidR="00C27F03">
        <w:rPr>
          <w:szCs w:val="28"/>
        </w:rPr>
        <w:t>3.1</w:t>
      </w:r>
      <w:r w:rsidRPr="00533D75">
        <w:rPr>
          <w:szCs w:val="28"/>
        </w:rPr>
        <w:t xml:space="preserve">. Спортивные площадки предназначены для занятий физкультурой и спортом </w:t>
      </w:r>
      <w:r w:rsidR="001761CA">
        <w:rPr>
          <w:szCs w:val="28"/>
        </w:rPr>
        <w:t>всех возрастных групп населения.И</w:t>
      </w:r>
      <w:r w:rsidRPr="00533D75">
        <w:rPr>
          <w:szCs w:val="28"/>
        </w:rPr>
        <w:t xml:space="preserve">х </w:t>
      </w:r>
      <w:r w:rsidR="00C27F03">
        <w:rPr>
          <w:szCs w:val="28"/>
        </w:rPr>
        <w:t>следует размещать</w:t>
      </w:r>
      <w:r w:rsidRPr="00533D75">
        <w:rPr>
          <w:szCs w:val="28"/>
        </w:rPr>
        <w:t xml:space="preserve"> в составе территорий жилого и рекреационного назначения, участков спортивных сооружений, участков общеобразовательных школ. </w:t>
      </w:r>
      <w:r w:rsidR="00BB4D28">
        <w:rPr>
          <w:szCs w:val="28"/>
        </w:rPr>
        <w:t>Устройство</w:t>
      </w:r>
      <w:r w:rsidRPr="00533D75">
        <w:rPr>
          <w:szCs w:val="28"/>
        </w:rPr>
        <w:t xml:space="preserve"> спортивных площадок </w:t>
      </w:r>
      <w:r w:rsidR="00C27F03">
        <w:rPr>
          <w:szCs w:val="28"/>
        </w:rPr>
        <w:t>следует</w:t>
      </w:r>
      <w:r w:rsidRPr="00533D75">
        <w:rPr>
          <w:szCs w:val="28"/>
        </w:rPr>
        <w:t xml:space="preserve">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8665D3" w:rsidRPr="00533D75" w:rsidRDefault="001761CA" w:rsidP="00C27F03">
      <w:pPr>
        <w:ind w:firstLine="708"/>
        <w:contextualSpacing/>
        <w:jc w:val="both"/>
        <w:rPr>
          <w:szCs w:val="28"/>
        </w:rPr>
      </w:pPr>
      <w:r>
        <w:rPr>
          <w:szCs w:val="28"/>
        </w:rPr>
        <w:t>2.13</w:t>
      </w:r>
      <w:r w:rsidR="008665D3" w:rsidRPr="00533D75">
        <w:rPr>
          <w:szCs w:val="28"/>
        </w:rPr>
        <w:t>.</w:t>
      </w:r>
      <w:r w:rsidR="00C27F03">
        <w:rPr>
          <w:szCs w:val="28"/>
        </w:rPr>
        <w:t>3.2</w:t>
      </w:r>
      <w:r w:rsidR="008665D3" w:rsidRPr="00533D75">
        <w:rPr>
          <w:szCs w:val="28"/>
        </w:rPr>
        <w:t xml:space="preserve">. Размещение благоустройства спортивного ядра на территории участков общеобразовательных школ </w:t>
      </w:r>
      <w:r w:rsidR="00C27F03">
        <w:rPr>
          <w:szCs w:val="28"/>
        </w:rPr>
        <w:t>следует</w:t>
      </w:r>
      <w:r w:rsidR="008665D3" w:rsidRPr="00533D75">
        <w:rPr>
          <w:szCs w:val="28"/>
        </w:rPr>
        <w:t xml:space="preserve"> вести с учетом обслуживания населения прилегающей жилой застройки. Минимальное расстояние от границ спортплощадок до окон жилых домов </w:t>
      </w:r>
      <w:r w:rsidR="00C27F03">
        <w:rPr>
          <w:szCs w:val="28"/>
        </w:rPr>
        <w:t>необходимо</w:t>
      </w:r>
      <w:r w:rsidR="008665D3" w:rsidRPr="00533D75">
        <w:rPr>
          <w:szCs w:val="28"/>
        </w:rPr>
        <w:t xml:space="preserve">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w:t>
      </w:r>
      <w:r w:rsidR="00C27F03">
        <w:rPr>
          <w:szCs w:val="28"/>
        </w:rPr>
        <w:t>должны</w:t>
      </w:r>
      <w:r w:rsidR="008665D3" w:rsidRPr="00533D75">
        <w:rPr>
          <w:szCs w:val="28"/>
        </w:rPr>
        <w:t xml:space="preserve"> устанавливать</w:t>
      </w:r>
      <w:r w:rsidR="00C27F03">
        <w:rPr>
          <w:szCs w:val="28"/>
        </w:rPr>
        <w:t>ся</w:t>
      </w:r>
      <w:r w:rsidR="008665D3" w:rsidRPr="00533D75">
        <w:rPr>
          <w:szCs w:val="28"/>
        </w:rPr>
        <w:t xml:space="preserve"> площадью не менее 150 кв.м, школьного возраста (100 детей) - не менее 250 кв.м.</w:t>
      </w:r>
    </w:p>
    <w:p w:rsidR="00C27F03" w:rsidRDefault="008665D3" w:rsidP="00C27F03">
      <w:pPr>
        <w:ind w:firstLine="708"/>
        <w:contextualSpacing/>
        <w:jc w:val="both"/>
        <w:rPr>
          <w:szCs w:val="28"/>
        </w:rPr>
      </w:pPr>
      <w:r w:rsidRPr="00533D75">
        <w:rPr>
          <w:szCs w:val="28"/>
        </w:rPr>
        <w:t>2.1</w:t>
      </w:r>
      <w:r w:rsidR="001761CA">
        <w:rPr>
          <w:szCs w:val="28"/>
        </w:rPr>
        <w:t>3</w:t>
      </w:r>
      <w:r w:rsidRPr="00533D75">
        <w:rPr>
          <w:szCs w:val="28"/>
        </w:rPr>
        <w:t>.</w:t>
      </w:r>
      <w:r w:rsidR="00C27F03">
        <w:rPr>
          <w:szCs w:val="28"/>
        </w:rPr>
        <w:t>3.3</w:t>
      </w:r>
      <w:r w:rsidRPr="00533D75">
        <w:rPr>
          <w:szCs w:val="28"/>
        </w:rPr>
        <w:t xml:space="preserve">. </w:t>
      </w:r>
      <w:r w:rsidR="00C27F03">
        <w:rPr>
          <w:szCs w:val="28"/>
        </w:rPr>
        <w:t>О</w:t>
      </w:r>
      <w:r w:rsidRPr="00533D75">
        <w:rPr>
          <w:szCs w:val="28"/>
        </w:rPr>
        <w:t>бязательный перечень элементов благоустройства территории н</w:t>
      </w:r>
      <w:r w:rsidR="00C27F03">
        <w:rPr>
          <w:szCs w:val="28"/>
        </w:rPr>
        <w:t>а спортивной площадке включает:</w:t>
      </w:r>
    </w:p>
    <w:p w:rsidR="00C27F03" w:rsidRDefault="00C27F03" w:rsidP="00C27F03">
      <w:pPr>
        <w:ind w:firstLine="708"/>
        <w:contextualSpacing/>
        <w:jc w:val="both"/>
        <w:rPr>
          <w:szCs w:val="28"/>
        </w:rPr>
      </w:pPr>
      <w:r>
        <w:rPr>
          <w:szCs w:val="28"/>
        </w:rPr>
        <w:t xml:space="preserve">а) </w:t>
      </w:r>
      <w:r w:rsidR="008665D3" w:rsidRPr="00533D75">
        <w:rPr>
          <w:szCs w:val="28"/>
        </w:rPr>
        <w:t>мягкие или газонные виды покрытия</w:t>
      </w:r>
      <w:r>
        <w:rPr>
          <w:szCs w:val="28"/>
        </w:rPr>
        <w:t>;</w:t>
      </w:r>
    </w:p>
    <w:p w:rsidR="00C27F03" w:rsidRDefault="00C27F03" w:rsidP="00C27F03">
      <w:pPr>
        <w:ind w:firstLine="708"/>
        <w:contextualSpacing/>
        <w:jc w:val="both"/>
        <w:rPr>
          <w:szCs w:val="28"/>
        </w:rPr>
      </w:pPr>
      <w:r>
        <w:rPr>
          <w:szCs w:val="28"/>
        </w:rPr>
        <w:t>б) спортивное оборудование.</w:t>
      </w:r>
    </w:p>
    <w:p w:rsidR="00C27F03" w:rsidRDefault="00C27F03" w:rsidP="00C27F03">
      <w:pPr>
        <w:ind w:firstLine="708"/>
        <w:contextualSpacing/>
        <w:jc w:val="both"/>
        <w:rPr>
          <w:szCs w:val="28"/>
        </w:rPr>
      </w:pPr>
      <w:r>
        <w:rPr>
          <w:szCs w:val="28"/>
        </w:rPr>
        <w:t>в) о</w:t>
      </w:r>
      <w:r w:rsidR="008665D3" w:rsidRPr="00533D75">
        <w:rPr>
          <w:szCs w:val="28"/>
        </w:rPr>
        <w:t xml:space="preserve">зеленение </w:t>
      </w:r>
      <w:r>
        <w:rPr>
          <w:szCs w:val="28"/>
        </w:rPr>
        <w:t>следует</w:t>
      </w:r>
      <w:r w:rsidR="008665D3" w:rsidRPr="00533D75">
        <w:rPr>
          <w:szCs w:val="28"/>
        </w:rPr>
        <w:t xml:space="preserve"> размещать по периметру площадки, высаживая быстрорастущие деревья на расстоянии от края площадки не менее 2 м. Не </w:t>
      </w:r>
      <w:r>
        <w:rPr>
          <w:szCs w:val="28"/>
        </w:rPr>
        <w:t>следует</w:t>
      </w:r>
      <w:r w:rsidR="008665D3" w:rsidRPr="00533D75">
        <w:rPr>
          <w:szCs w:val="28"/>
        </w:rPr>
        <w:t xml:space="preserve"> применять деревья и кустарники, имеющие блестящие листья, дающие большое количество летящих семян, обильно плодонося</w:t>
      </w:r>
      <w:r>
        <w:rPr>
          <w:szCs w:val="28"/>
        </w:rPr>
        <w:t>щих и рано сбрасывающих листву.</w:t>
      </w:r>
    </w:p>
    <w:p w:rsidR="008665D3" w:rsidRPr="00533D75" w:rsidRDefault="00C27F03" w:rsidP="00C27F03">
      <w:pPr>
        <w:ind w:firstLine="708"/>
        <w:contextualSpacing/>
        <w:jc w:val="both"/>
        <w:rPr>
          <w:szCs w:val="28"/>
        </w:rPr>
      </w:pPr>
      <w:r>
        <w:rPr>
          <w:szCs w:val="28"/>
        </w:rPr>
        <w:t xml:space="preserve">г) </w:t>
      </w:r>
      <w:r w:rsidR="008665D3" w:rsidRPr="00533D75">
        <w:rPr>
          <w:szCs w:val="28"/>
        </w:rPr>
        <w:t xml:space="preserve">ограждения площадки возможно </w:t>
      </w:r>
      <w:r w:rsidR="0037174B">
        <w:rPr>
          <w:szCs w:val="28"/>
        </w:rPr>
        <w:t>выполнять в виде</w:t>
      </w:r>
      <w:r w:rsidR="008665D3" w:rsidRPr="00533D75">
        <w:rPr>
          <w:szCs w:val="28"/>
        </w:rPr>
        <w:t xml:space="preserve"> вертикально</w:t>
      </w:r>
      <w:r w:rsidR="0037174B">
        <w:rPr>
          <w:szCs w:val="28"/>
        </w:rPr>
        <w:t>го</w:t>
      </w:r>
      <w:r w:rsidR="008665D3" w:rsidRPr="00533D75">
        <w:rPr>
          <w:szCs w:val="28"/>
        </w:rPr>
        <w:t xml:space="preserve"> озеленени</w:t>
      </w:r>
      <w:r w:rsidR="0037174B">
        <w:rPr>
          <w:szCs w:val="28"/>
        </w:rPr>
        <w:t>я, либо</w:t>
      </w:r>
      <w:r w:rsidR="008665D3" w:rsidRPr="00533D75">
        <w:rPr>
          <w:szCs w:val="28"/>
        </w:rPr>
        <w:t xml:space="preserve"> оборудовать сетчатым ограждением высотой 2,5-3 м, а в местах примыкания спортивных площадок друг к другу - высотой не менее 1,2 м.</w:t>
      </w:r>
    </w:p>
    <w:p w:rsidR="008665D3" w:rsidRPr="00533D75" w:rsidRDefault="00C27F03" w:rsidP="00C27F03">
      <w:pPr>
        <w:ind w:firstLine="708"/>
        <w:contextualSpacing/>
        <w:jc w:val="both"/>
        <w:rPr>
          <w:szCs w:val="28"/>
        </w:rPr>
      </w:pPr>
      <w:r>
        <w:rPr>
          <w:szCs w:val="28"/>
        </w:rPr>
        <w:t>2.1</w:t>
      </w:r>
      <w:r w:rsidR="001761CA">
        <w:rPr>
          <w:szCs w:val="28"/>
        </w:rPr>
        <w:t>3</w:t>
      </w:r>
      <w:r>
        <w:rPr>
          <w:szCs w:val="28"/>
        </w:rPr>
        <w:t xml:space="preserve">.4. </w:t>
      </w:r>
      <w:r w:rsidR="008665D3" w:rsidRPr="00533D75">
        <w:rPr>
          <w:szCs w:val="28"/>
        </w:rPr>
        <w:t>Площадк</w:t>
      </w:r>
      <w:r>
        <w:rPr>
          <w:szCs w:val="28"/>
        </w:rPr>
        <w:t>и для установки мусоросборников</w:t>
      </w:r>
      <w:r w:rsidR="00185625">
        <w:rPr>
          <w:szCs w:val="28"/>
        </w:rPr>
        <w:t xml:space="preserve"> </w:t>
      </w:r>
      <w:r w:rsidR="001761CA" w:rsidRPr="001761CA">
        <w:rPr>
          <w:szCs w:val="28"/>
          <w:highlight w:val="yellow"/>
        </w:rPr>
        <w:t>(контейнерные площадки) и площадки для складирования отдельных групп коммунальных отходов</w:t>
      </w:r>
      <w:r>
        <w:rPr>
          <w:szCs w:val="28"/>
        </w:rPr>
        <w:t>.</w:t>
      </w:r>
    </w:p>
    <w:p w:rsidR="008665D3" w:rsidRPr="00533D75" w:rsidRDefault="008665D3" w:rsidP="0037174B">
      <w:pPr>
        <w:ind w:firstLine="708"/>
        <w:contextualSpacing/>
        <w:jc w:val="both"/>
        <w:rPr>
          <w:szCs w:val="28"/>
        </w:rPr>
      </w:pPr>
      <w:r w:rsidRPr="00533D75">
        <w:rPr>
          <w:szCs w:val="28"/>
        </w:rPr>
        <w:t>2.1</w:t>
      </w:r>
      <w:r w:rsidR="001761CA">
        <w:rPr>
          <w:szCs w:val="28"/>
        </w:rPr>
        <w:t>3</w:t>
      </w:r>
      <w:r w:rsidRPr="00533D75">
        <w:rPr>
          <w:szCs w:val="28"/>
        </w:rPr>
        <w:t>.</w:t>
      </w:r>
      <w:r w:rsidR="0037174B">
        <w:rPr>
          <w:szCs w:val="28"/>
        </w:rPr>
        <w:t>4.</w:t>
      </w:r>
      <w:r w:rsidRPr="00533D75">
        <w:rPr>
          <w:szCs w:val="28"/>
        </w:rPr>
        <w:t>1. Площадки для установки мусоросборников</w:t>
      </w:r>
      <w:r w:rsidR="00185625">
        <w:rPr>
          <w:szCs w:val="28"/>
        </w:rPr>
        <w:t xml:space="preserve"> </w:t>
      </w:r>
      <w:r w:rsidR="001761CA" w:rsidRPr="001761CA">
        <w:rPr>
          <w:szCs w:val="28"/>
          <w:highlight w:val="yellow"/>
        </w:rPr>
        <w:t>(контейнерные площадки) и площадки для складирования отдельных групп коммунальных отходов</w:t>
      </w:r>
      <w:r w:rsidRPr="00533D75">
        <w:rPr>
          <w:szCs w:val="28"/>
        </w:rPr>
        <w:t xml:space="preserve"> - специально оборудованные места, предназначенные для сбора твердых бытовых отходов (ТБО). Наличие таких площадок </w:t>
      </w:r>
      <w:r w:rsidR="0037174B">
        <w:rPr>
          <w:szCs w:val="28"/>
        </w:rPr>
        <w:t>должно пре</w:t>
      </w:r>
      <w:r w:rsidRPr="00533D75">
        <w:rPr>
          <w:szCs w:val="28"/>
        </w:rPr>
        <w:t>дусматривать</w:t>
      </w:r>
      <w:r w:rsidR="0037174B">
        <w:rPr>
          <w:szCs w:val="28"/>
        </w:rPr>
        <w:t>ся</w:t>
      </w:r>
      <w:r w:rsidRPr="00533D75">
        <w:rPr>
          <w:szCs w:val="28"/>
        </w:rPr>
        <w:t xml:space="preserve"> в составе территорий и участков любого функционального назначения, где могут накапливаться ТБО.</w:t>
      </w:r>
      <w:r w:rsidR="00185625">
        <w:rPr>
          <w:szCs w:val="28"/>
        </w:rPr>
        <w:t xml:space="preserve"> </w:t>
      </w:r>
      <w:r w:rsidR="001761CA" w:rsidRPr="001761CA">
        <w:rPr>
          <w:szCs w:val="28"/>
          <w:highlight w:val="yellow"/>
        </w:rPr>
        <w:t xml:space="preserve">Такие площадки </w:t>
      </w:r>
      <w:r w:rsidR="00185625">
        <w:rPr>
          <w:szCs w:val="28"/>
          <w:highlight w:val="yellow"/>
        </w:rPr>
        <w:t>необходимо</w:t>
      </w:r>
      <w:r w:rsidR="001761CA" w:rsidRPr="001761CA">
        <w:rPr>
          <w:szCs w:val="28"/>
          <w:highlight w:val="yellow"/>
        </w:rPr>
        <w:t xml:space="preserve">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w:t>
      </w:r>
      <w:r w:rsidR="00185625">
        <w:rPr>
          <w:szCs w:val="28"/>
          <w:highlight w:val="yellow"/>
        </w:rPr>
        <w:t>необходимо</w:t>
      </w:r>
      <w:r w:rsidR="001761CA" w:rsidRPr="001761CA">
        <w:rPr>
          <w:szCs w:val="28"/>
          <w:highlight w:val="yellow"/>
        </w:rPr>
        <w:t xml:space="preserve"> предусматривать в составе территорий и участков любого функционального назначения, где могут накапливаться коммунальные отходы.</w:t>
      </w:r>
    </w:p>
    <w:p w:rsidR="008665D3" w:rsidRPr="00533D75" w:rsidRDefault="008665D3" w:rsidP="0037174B">
      <w:pPr>
        <w:ind w:firstLine="708"/>
        <w:contextualSpacing/>
        <w:jc w:val="both"/>
        <w:rPr>
          <w:szCs w:val="28"/>
        </w:rPr>
      </w:pPr>
      <w:r w:rsidRPr="00533D75">
        <w:rPr>
          <w:szCs w:val="28"/>
        </w:rPr>
        <w:t>2.1</w:t>
      </w:r>
      <w:r w:rsidR="001761CA">
        <w:rPr>
          <w:szCs w:val="28"/>
        </w:rPr>
        <w:t>3</w:t>
      </w:r>
      <w:r w:rsidRPr="00533D75">
        <w:rPr>
          <w:szCs w:val="28"/>
        </w:rPr>
        <w:t>.</w:t>
      </w:r>
      <w:r w:rsidR="0037174B">
        <w:rPr>
          <w:szCs w:val="28"/>
        </w:rPr>
        <w:t>4.2</w:t>
      </w:r>
      <w:r w:rsidRPr="00533D75">
        <w:rPr>
          <w:szCs w:val="28"/>
        </w:rPr>
        <w:t xml:space="preserve">.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w:t>
      </w:r>
      <w:r w:rsidR="0037174B">
        <w:rPr>
          <w:szCs w:val="28"/>
        </w:rPr>
        <w:t>следует</w:t>
      </w:r>
      <w:r w:rsidRPr="00533D75">
        <w:rPr>
          <w:szCs w:val="28"/>
        </w:rPr>
        <w:t xml:space="preserve"> предусматривать возможность удобного подъезда транспорта для очистки контейнеров и наличия разворотных площадок (</w:t>
      </w:r>
      <w:r w:rsidR="0037174B">
        <w:rPr>
          <w:szCs w:val="28"/>
        </w:rPr>
        <w:t>12 м х 12 м). Р</w:t>
      </w:r>
      <w:r w:rsidRPr="00533D75">
        <w:rPr>
          <w:szCs w:val="28"/>
        </w:rPr>
        <w:t>азмещ</w:t>
      </w:r>
      <w:r w:rsidR="0037174B">
        <w:rPr>
          <w:szCs w:val="28"/>
        </w:rPr>
        <w:t xml:space="preserve">ать </w:t>
      </w:r>
      <w:r w:rsidRPr="00533D75">
        <w:rPr>
          <w:szCs w:val="28"/>
        </w:rPr>
        <w:t>площадк</w:t>
      </w:r>
      <w:r w:rsidR="0037174B">
        <w:rPr>
          <w:szCs w:val="28"/>
        </w:rPr>
        <w:t xml:space="preserve">иследует </w:t>
      </w:r>
      <w:r w:rsidRPr="00533D75">
        <w:rPr>
          <w:szCs w:val="28"/>
        </w:rPr>
        <w:t xml:space="preserve">вне зоны видимости с транзитных транспортных и пешеходных коммуникаций, в стороне от уличных фасадов зданий. Территорию площадки </w:t>
      </w:r>
      <w:r w:rsidR="0037174B">
        <w:rPr>
          <w:szCs w:val="28"/>
        </w:rPr>
        <w:t>следует</w:t>
      </w:r>
      <w:r w:rsidRPr="00533D75">
        <w:rPr>
          <w:szCs w:val="28"/>
        </w:rPr>
        <w:t xml:space="preserve"> располагать в зоне затенения (прилегающей застройкой, навесами или посадками зеленых насаждений).</w:t>
      </w:r>
    </w:p>
    <w:p w:rsidR="008665D3" w:rsidRPr="00533D75" w:rsidRDefault="008665D3" w:rsidP="00654F22">
      <w:pPr>
        <w:ind w:firstLine="708"/>
        <w:contextualSpacing/>
        <w:jc w:val="both"/>
        <w:rPr>
          <w:szCs w:val="28"/>
        </w:rPr>
      </w:pPr>
      <w:r w:rsidRPr="00533D75">
        <w:rPr>
          <w:szCs w:val="28"/>
        </w:rPr>
        <w:t>2.1</w:t>
      </w:r>
      <w:r w:rsidR="001761CA">
        <w:rPr>
          <w:szCs w:val="28"/>
        </w:rPr>
        <w:t>3</w:t>
      </w:r>
      <w:r w:rsidRPr="00533D75">
        <w:rPr>
          <w:szCs w:val="28"/>
        </w:rPr>
        <w:t>.</w:t>
      </w:r>
      <w:r w:rsidR="00654F22">
        <w:rPr>
          <w:szCs w:val="28"/>
        </w:rPr>
        <w:t>4.3</w:t>
      </w:r>
      <w:r w:rsidRPr="00533D75">
        <w:rPr>
          <w:szCs w:val="28"/>
        </w:rPr>
        <w:t>. Размер площадки на один контейнер принима</w:t>
      </w:r>
      <w:r w:rsidR="00654F22">
        <w:rPr>
          <w:szCs w:val="28"/>
        </w:rPr>
        <w:t>ется</w:t>
      </w:r>
      <w:r w:rsidRPr="00533D75">
        <w:rPr>
          <w:szCs w:val="28"/>
        </w:rPr>
        <w:t xml:space="preserve"> - 2-3 кв.м. Между контейнером и краем площадки размер прохода </w:t>
      </w:r>
      <w:r w:rsidR="00654F22">
        <w:rPr>
          <w:szCs w:val="28"/>
        </w:rPr>
        <w:t>должен быть</w:t>
      </w:r>
      <w:r w:rsidRPr="00533D75">
        <w:rPr>
          <w:szCs w:val="28"/>
        </w:rPr>
        <w:t xml:space="preserve"> не менее 1,0 м, между контейнерами - не менее 0,35 м. На территории жилого назначения площадки </w:t>
      </w:r>
      <w:r w:rsidR="00654F22">
        <w:rPr>
          <w:szCs w:val="28"/>
        </w:rPr>
        <w:t>должны располагаться</w:t>
      </w:r>
      <w:r w:rsidRPr="00533D75">
        <w:rPr>
          <w:szCs w:val="28"/>
        </w:rPr>
        <w:t xml:space="preserve">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654F22" w:rsidRDefault="008665D3" w:rsidP="00654F22">
      <w:pPr>
        <w:ind w:firstLine="708"/>
        <w:contextualSpacing/>
        <w:jc w:val="both"/>
        <w:rPr>
          <w:szCs w:val="28"/>
        </w:rPr>
      </w:pPr>
      <w:r w:rsidRPr="00533D75">
        <w:rPr>
          <w:szCs w:val="28"/>
        </w:rPr>
        <w:t>2.1</w:t>
      </w:r>
      <w:r w:rsidR="001761CA">
        <w:rPr>
          <w:szCs w:val="28"/>
        </w:rPr>
        <w:t>3</w:t>
      </w:r>
      <w:r w:rsidRPr="00533D75">
        <w:rPr>
          <w:szCs w:val="28"/>
        </w:rPr>
        <w:t xml:space="preserve">.17. </w:t>
      </w:r>
      <w:r w:rsidR="00654F22">
        <w:rPr>
          <w:szCs w:val="28"/>
        </w:rPr>
        <w:t>О</w:t>
      </w:r>
      <w:r w:rsidRPr="00533D75">
        <w:rPr>
          <w:szCs w:val="28"/>
        </w:rPr>
        <w:t>бязательный перечень элементов благоустройства территории на площадке для уста</w:t>
      </w:r>
      <w:r w:rsidR="00654F22">
        <w:rPr>
          <w:szCs w:val="28"/>
        </w:rPr>
        <w:t>новки мусоросборников включает:</w:t>
      </w:r>
    </w:p>
    <w:p w:rsidR="008665D3" w:rsidRPr="00533D75" w:rsidRDefault="00654F22" w:rsidP="00654F22">
      <w:pPr>
        <w:ind w:firstLine="708"/>
        <w:contextualSpacing/>
        <w:jc w:val="both"/>
        <w:rPr>
          <w:szCs w:val="28"/>
        </w:rPr>
      </w:pPr>
      <w:r>
        <w:rPr>
          <w:szCs w:val="28"/>
        </w:rPr>
        <w:t xml:space="preserve">а) </w:t>
      </w:r>
      <w:r w:rsidR="008665D3" w:rsidRPr="00533D75">
        <w:rPr>
          <w:szCs w:val="28"/>
        </w:rPr>
        <w:t>твердые виды покры</w:t>
      </w:r>
      <w:r>
        <w:rPr>
          <w:szCs w:val="28"/>
        </w:rPr>
        <w:t>тия</w:t>
      </w:r>
      <w:r w:rsidR="008665D3" w:rsidRPr="00533D75">
        <w:rPr>
          <w:szCs w:val="28"/>
        </w:rPr>
        <w:t xml:space="preserve">. Покрытие площадки следует устанавливать аналогичным покрытию транспортных проездов. Уклон покрытия площадки </w:t>
      </w:r>
      <w:r>
        <w:rPr>
          <w:szCs w:val="28"/>
        </w:rPr>
        <w:t>должен составлять</w:t>
      </w:r>
      <w:r w:rsidR="008665D3" w:rsidRPr="00533D75">
        <w:rPr>
          <w:szCs w:val="28"/>
        </w:rPr>
        <w:t xml:space="preserve"> 5-10</w:t>
      </w:r>
      <w:r>
        <w:rPr>
          <w:szCs w:val="28"/>
        </w:rPr>
        <w:t>‰</w:t>
      </w:r>
      <w:r w:rsidR="008665D3" w:rsidRPr="00533D75">
        <w:rPr>
          <w:szCs w:val="28"/>
        </w:rPr>
        <w:t xml:space="preserve"> в сторону проезжей части, чтобы не допускать застаивания воды и скатывания контейнера.</w:t>
      </w:r>
    </w:p>
    <w:p w:rsidR="008665D3" w:rsidRPr="00533D75" w:rsidRDefault="00654F22" w:rsidP="00654F22">
      <w:pPr>
        <w:ind w:firstLine="708"/>
        <w:contextualSpacing/>
        <w:jc w:val="both"/>
        <w:rPr>
          <w:szCs w:val="28"/>
        </w:rPr>
      </w:pPr>
      <w:r>
        <w:rPr>
          <w:szCs w:val="28"/>
        </w:rPr>
        <w:t>б) с</w:t>
      </w:r>
      <w:r w:rsidRPr="00533D75">
        <w:rPr>
          <w:szCs w:val="28"/>
        </w:rPr>
        <w:t>опряжения поверхности площадки с прилегающими территориями</w:t>
      </w:r>
      <w:r w:rsidR="008665D3" w:rsidRPr="00533D75">
        <w:rPr>
          <w:szCs w:val="28"/>
        </w:rPr>
        <w:t xml:space="preserve"> осуществляется в одном уровне, без укладки бордюрного камня, с газоном - садовым бортом или декоративной стенкой высотой 1,0-1,2 м.</w:t>
      </w:r>
    </w:p>
    <w:p w:rsidR="008665D3" w:rsidRPr="00533D75" w:rsidRDefault="00654F22" w:rsidP="00654F22">
      <w:pPr>
        <w:ind w:firstLine="708"/>
        <w:contextualSpacing/>
        <w:jc w:val="both"/>
        <w:rPr>
          <w:szCs w:val="28"/>
        </w:rPr>
      </w:pPr>
      <w:r>
        <w:rPr>
          <w:szCs w:val="28"/>
        </w:rPr>
        <w:t>в)</w:t>
      </w:r>
      <w:r w:rsidRPr="00533D75">
        <w:rPr>
          <w:szCs w:val="28"/>
        </w:rPr>
        <w:t xml:space="preserve"> контейнеры для сбора ТБО</w:t>
      </w:r>
    </w:p>
    <w:p w:rsidR="008665D3" w:rsidRPr="00533D75" w:rsidRDefault="00654F22" w:rsidP="00654F22">
      <w:pPr>
        <w:ind w:firstLine="708"/>
        <w:contextualSpacing/>
        <w:jc w:val="both"/>
        <w:rPr>
          <w:szCs w:val="28"/>
        </w:rPr>
      </w:pPr>
      <w:r>
        <w:rPr>
          <w:szCs w:val="28"/>
        </w:rPr>
        <w:t xml:space="preserve">г) </w:t>
      </w:r>
      <w:r w:rsidR="008665D3" w:rsidRPr="00533D75">
        <w:rPr>
          <w:szCs w:val="28"/>
        </w:rPr>
        <w:t>осветительно</w:t>
      </w:r>
      <w:r>
        <w:rPr>
          <w:szCs w:val="28"/>
        </w:rPr>
        <w:t>е</w:t>
      </w:r>
      <w:r w:rsidR="008665D3" w:rsidRPr="00533D75">
        <w:rPr>
          <w:szCs w:val="28"/>
        </w:rPr>
        <w:t xml:space="preserve"> оборудовани</w:t>
      </w:r>
      <w:r>
        <w:rPr>
          <w:szCs w:val="28"/>
        </w:rPr>
        <w:t>е</w:t>
      </w:r>
      <w:r w:rsidR="008665D3" w:rsidRPr="00533D75">
        <w:rPr>
          <w:szCs w:val="28"/>
        </w:rPr>
        <w:t xml:space="preserve"> устанавлива</w:t>
      </w:r>
      <w:r>
        <w:rPr>
          <w:szCs w:val="28"/>
        </w:rPr>
        <w:t>е</w:t>
      </w:r>
      <w:r w:rsidR="008665D3" w:rsidRPr="00533D75">
        <w:rPr>
          <w:szCs w:val="28"/>
        </w:rPr>
        <w:t>т</w:t>
      </w:r>
      <w:r>
        <w:rPr>
          <w:szCs w:val="28"/>
        </w:rPr>
        <w:t>ся</w:t>
      </w:r>
      <w:r w:rsidR="008665D3" w:rsidRPr="00533D75">
        <w:rPr>
          <w:szCs w:val="28"/>
        </w:rPr>
        <w:t xml:space="preserve"> в режиме освещения прилегающей территории с высо</w:t>
      </w:r>
      <w:r>
        <w:rPr>
          <w:szCs w:val="28"/>
        </w:rPr>
        <w:t xml:space="preserve">той опор </w:t>
      </w:r>
      <w:r w:rsidR="008665D3" w:rsidRPr="00533D75">
        <w:rPr>
          <w:szCs w:val="28"/>
        </w:rPr>
        <w:t>не менее 3 м.</w:t>
      </w:r>
    </w:p>
    <w:p w:rsidR="008665D3" w:rsidRDefault="00654F22" w:rsidP="00654F22">
      <w:pPr>
        <w:ind w:firstLine="708"/>
        <w:contextualSpacing/>
        <w:jc w:val="both"/>
        <w:rPr>
          <w:szCs w:val="28"/>
        </w:rPr>
      </w:pPr>
      <w:r>
        <w:rPr>
          <w:szCs w:val="28"/>
        </w:rPr>
        <w:t>д) о</w:t>
      </w:r>
      <w:r w:rsidR="008665D3" w:rsidRPr="00533D75">
        <w:rPr>
          <w:szCs w:val="28"/>
        </w:rPr>
        <w:t xml:space="preserve">зеленение </w:t>
      </w:r>
      <w:r>
        <w:rPr>
          <w:szCs w:val="28"/>
        </w:rPr>
        <w:t>следует</w:t>
      </w:r>
      <w:r w:rsidR="008665D3" w:rsidRPr="00533D75">
        <w:rPr>
          <w:szCs w:val="28"/>
        </w:rPr>
        <w:t xml:space="preserve">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1761CA" w:rsidRPr="003E598D" w:rsidRDefault="001761CA" w:rsidP="00654F22">
      <w:pPr>
        <w:ind w:firstLine="708"/>
        <w:contextualSpacing/>
        <w:jc w:val="both"/>
        <w:rPr>
          <w:szCs w:val="28"/>
          <w:highlight w:val="yellow"/>
        </w:rPr>
      </w:pPr>
      <w:r w:rsidRPr="003E598D">
        <w:rPr>
          <w:szCs w:val="28"/>
          <w:highlight w:val="yellow"/>
        </w:rPr>
        <w:t xml:space="preserve">2.13.18. Контейнерные площадки </w:t>
      </w:r>
      <w:r w:rsidR="00185625">
        <w:rPr>
          <w:szCs w:val="28"/>
          <w:highlight w:val="yellow"/>
        </w:rPr>
        <w:t>необходимо</w:t>
      </w:r>
      <w:r w:rsidRPr="003E598D">
        <w:rPr>
          <w:szCs w:val="28"/>
          <w:highlight w:val="yellow"/>
        </w:rPr>
        <w:t xml:space="preserve"> совмещать с площадками для складирования отдельных групп коммунальных отходов, в том числе для складирования крупногабаритных отходов.</w:t>
      </w:r>
    </w:p>
    <w:p w:rsidR="001761CA" w:rsidRPr="00533D75" w:rsidRDefault="001761CA" w:rsidP="00654F22">
      <w:pPr>
        <w:ind w:firstLine="708"/>
        <w:contextualSpacing/>
        <w:jc w:val="both"/>
        <w:rPr>
          <w:szCs w:val="28"/>
        </w:rPr>
      </w:pPr>
      <w:r w:rsidRPr="003E598D">
        <w:rPr>
          <w:szCs w:val="28"/>
          <w:highlight w:val="yellow"/>
        </w:rPr>
        <w:t xml:space="preserve">2.13.19. </w:t>
      </w:r>
      <w:r w:rsidR="00185625">
        <w:rPr>
          <w:szCs w:val="28"/>
          <w:highlight w:val="yellow"/>
        </w:rPr>
        <w:t>Не допускается загромождение подъезда к контейнерной площадке для сбора ТКО</w:t>
      </w:r>
      <w:r w:rsidR="003E598D" w:rsidRPr="003E598D">
        <w:rPr>
          <w:szCs w:val="28"/>
          <w:highlight w:val="yellow"/>
        </w:rPr>
        <w:t xml:space="preserve"> автотранспор</w:t>
      </w:r>
      <w:r w:rsidR="00185625">
        <w:rPr>
          <w:szCs w:val="28"/>
          <w:highlight w:val="yellow"/>
        </w:rPr>
        <w:t>том</w:t>
      </w:r>
      <w:r w:rsidR="003E598D" w:rsidRPr="003E598D">
        <w:rPr>
          <w:szCs w:val="28"/>
          <w:highlight w:val="yellow"/>
        </w:rPr>
        <w:t>.</w:t>
      </w:r>
    </w:p>
    <w:p w:rsidR="008665D3" w:rsidRDefault="00654F22" w:rsidP="00654F22">
      <w:pPr>
        <w:ind w:firstLine="708"/>
        <w:contextualSpacing/>
        <w:jc w:val="both"/>
        <w:rPr>
          <w:szCs w:val="28"/>
        </w:rPr>
      </w:pPr>
      <w:r>
        <w:rPr>
          <w:szCs w:val="28"/>
        </w:rPr>
        <w:t>2.1</w:t>
      </w:r>
      <w:r w:rsidR="001761CA">
        <w:rPr>
          <w:szCs w:val="28"/>
        </w:rPr>
        <w:t>3</w:t>
      </w:r>
      <w:r>
        <w:rPr>
          <w:szCs w:val="28"/>
        </w:rPr>
        <w:t>.5. Площадки для выгула собак.</w:t>
      </w:r>
    </w:p>
    <w:p w:rsidR="008665D3" w:rsidRPr="00533D75" w:rsidRDefault="008665D3" w:rsidP="00654F22">
      <w:pPr>
        <w:ind w:firstLine="708"/>
        <w:contextualSpacing/>
        <w:jc w:val="both"/>
        <w:rPr>
          <w:szCs w:val="28"/>
        </w:rPr>
      </w:pPr>
      <w:r w:rsidRPr="00533D75">
        <w:rPr>
          <w:szCs w:val="28"/>
        </w:rPr>
        <w:t>2.1</w:t>
      </w:r>
      <w:r w:rsidR="001761CA">
        <w:rPr>
          <w:szCs w:val="28"/>
        </w:rPr>
        <w:t>3</w:t>
      </w:r>
      <w:r w:rsidRPr="00533D75">
        <w:rPr>
          <w:szCs w:val="28"/>
        </w:rPr>
        <w:t>.</w:t>
      </w:r>
      <w:r w:rsidR="00654F22">
        <w:rPr>
          <w:szCs w:val="28"/>
        </w:rPr>
        <w:t>5</w:t>
      </w:r>
      <w:r w:rsidRPr="00533D75">
        <w:rPr>
          <w:szCs w:val="28"/>
        </w:rPr>
        <w:t>.</w:t>
      </w:r>
      <w:r w:rsidR="00654F22">
        <w:rPr>
          <w:szCs w:val="28"/>
        </w:rPr>
        <w:t>2. Площадки для выгула собак следует</w:t>
      </w:r>
      <w:r w:rsidRPr="00533D75">
        <w:rPr>
          <w:szCs w:val="28"/>
        </w:rPr>
        <w:t xml:space="preserve"> размещать на территориях общего пользования микрорайона и жилого района, с</w:t>
      </w:r>
      <w:r w:rsidR="008E255D">
        <w:rPr>
          <w:szCs w:val="28"/>
        </w:rPr>
        <w:t>вободных от зелёных насаждений</w:t>
      </w:r>
      <w:r w:rsidRPr="00533D75">
        <w:rPr>
          <w:szCs w:val="28"/>
        </w:rPr>
        <w:t xml:space="preserve">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w:t>
      </w:r>
      <w:r w:rsidR="00122EBF">
        <w:rPr>
          <w:szCs w:val="28"/>
        </w:rPr>
        <w:t>должно</w:t>
      </w:r>
      <w:r w:rsidRPr="00533D75">
        <w:rPr>
          <w:szCs w:val="28"/>
        </w:rPr>
        <w:t xml:space="preserve"> согласовывать</w:t>
      </w:r>
      <w:r w:rsidR="00122EBF">
        <w:rPr>
          <w:szCs w:val="28"/>
        </w:rPr>
        <w:t>ся</w:t>
      </w:r>
      <w:r w:rsidRPr="00533D75">
        <w:rPr>
          <w:szCs w:val="28"/>
        </w:rPr>
        <w:t xml:space="preserve"> с органами природопользования и охраны окружающей среды.</w:t>
      </w:r>
    </w:p>
    <w:p w:rsidR="008665D3" w:rsidRPr="00533D75" w:rsidRDefault="008665D3" w:rsidP="00122EBF">
      <w:pPr>
        <w:ind w:firstLine="708"/>
        <w:contextualSpacing/>
        <w:jc w:val="both"/>
        <w:rPr>
          <w:szCs w:val="28"/>
        </w:rPr>
      </w:pPr>
      <w:r w:rsidRPr="00533D75">
        <w:rPr>
          <w:szCs w:val="28"/>
        </w:rPr>
        <w:t>2.1</w:t>
      </w:r>
      <w:r w:rsidR="001761CA">
        <w:rPr>
          <w:szCs w:val="28"/>
        </w:rPr>
        <w:t>3</w:t>
      </w:r>
      <w:r w:rsidRPr="00533D75">
        <w:rPr>
          <w:szCs w:val="28"/>
        </w:rPr>
        <w:t>.</w:t>
      </w:r>
      <w:r w:rsidR="00122EBF">
        <w:rPr>
          <w:szCs w:val="28"/>
        </w:rPr>
        <w:t>5.3.</w:t>
      </w:r>
      <w:r w:rsidRPr="00533D75">
        <w:rPr>
          <w:szCs w:val="28"/>
        </w:rPr>
        <w:t xml:space="preserve"> Размеры площадок для выгула собак, размещаемые на территориях жилого назначения принима</w:t>
      </w:r>
      <w:r w:rsidR="00122EBF">
        <w:rPr>
          <w:szCs w:val="28"/>
        </w:rPr>
        <w:t>ются</w:t>
      </w:r>
      <w:r w:rsidRPr="00533D75">
        <w:rPr>
          <w:szCs w:val="28"/>
        </w:rPr>
        <w:t xml:space="preserve"> 400-600 кв.м, на прочих территориях - до 800 кв.м, в условиях сложившейся застройки может принимать</w:t>
      </w:r>
      <w:r w:rsidR="00122EBF">
        <w:rPr>
          <w:szCs w:val="28"/>
        </w:rPr>
        <w:t>ся</w:t>
      </w:r>
      <w:r w:rsidRPr="00533D75">
        <w:rPr>
          <w:szCs w:val="28"/>
        </w:rPr>
        <w:t xml:space="preserve"> уменьшенный размер площадок, исходя из имеющихся территориальных возможностей. Доступность площадок обеспечива</w:t>
      </w:r>
      <w:r w:rsidR="00122EBF">
        <w:rPr>
          <w:szCs w:val="28"/>
        </w:rPr>
        <w:t>ется</w:t>
      </w:r>
      <w:r w:rsidRPr="00533D75">
        <w:rPr>
          <w:szCs w:val="28"/>
        </w:rPr>
        <w:t xml:space="preserve"> не более 400 м. На территории и микрорайонов с плотной жилой застройкой - не более 600 м. Расстояние от границы площадки до окон жилых и общественных зданий принима</w:t>
      </w:r>
      <w:r w:rsidR="00122EBF">
        <w:rPr>
          <w:szCs w:val="28"/>
        </w:rPr>
        <w:t>ется</w:t>
      </w:r>
      <w:r w:rsidRPr="00533D75">
        <w:rPr>
          <w:szCs w:val="28"/>
        </w:rPr>
        <w:t xml:space="preserve"> не менее 25 м, а до участков детских учреждений, школ, детских, спортивных площадок, площадок отдыха - не менее 40 м.</w:t>
      </w:r>
    </w:p>
    <w:p w:rsidR="00122EBF" w:rsidRDefault="00122EBF" w:rsidP="00122EBF">
      <w:pPr>
        <w:ind w:firstLine="708"/>
        <w:contextualSpacing/>
        <w:jc w:val="both"/>
        <w:rPr>
          <w:szCs w:val="28"/>
        </w:rPr>
      </w:pPr>
      <w:r>
        <w:rPr>
          <w:szCs w:val="28"/>
        </w:rPr>
        <w:t>2.1</w:t>
      </w:r>
      <w:r w:rsidR="003E598D">
        <w:rPr>
          <w:szCs w:val="28"/>
        </w:rPr>
        <w:t>3</w:t>
      </w:r>
      <w:r>
        <w:rPr>
          <w:szCs w:val="28"/>
        </w:rPr>
        <w:t xml:space="preserve">.5.4. </w:t>
      </w:r>
      <w:r w:rsidR="008665D3" w:rsidRPr="00533D75">
        <w:rPr>
          <w:szCs w:val="28"/>
        </w:rPr>
        <w:t>Перечень элементов благоустройства на территории площадки для выгу</w:t>
      </w:r>
      <w:r>
        <w:rPr>
          <w:szCs w:val="28"/>
        </w:rPr>
        <w:t>ла собак включает:</w:t>
      </w:r>
    </w:p>
    <w:p w:rsidR="008665D3" w:rsidRPr="00533D75" w:rsidRDefault="00122EBF" w:rsidP="00122EBF">
      <w:pPr>
        <w:ind w:firstLine="708"/>
        <w:contextualSpacing/>
        <w:jc w:val="both"/>
        <w:rPr>
          <w:szCs w:val="28"/>
        </w:rPr>
      </w:pPr>
      <w:r>
        <w:rPr>
          <w:szCs w:val="28"/>
        </w:rPr>
        <w:t xml:space="preserve">а) </w:t>
      </w:r>
      <w:r w:rsidR="008665D3" w:rsidRPr="00533D75">
        <w:rPr>
          <w:szCs w:val="28"/>
        </w:rPr>
        <w:t>различные виды покрытия.</w:t>
      </w:r>
      <w:r>
        <w:rPr>
          <w:szCs w:val="28"/>
        </w:rPr>
        <w:t xml:space="preserve"> Поверхность части</w:t>
      </w:r>
      <w:r w:rsidR="008665D3" w:rsidRPr="00533D75">
        <w:rPr>
          <w:szCs w:val="28"/>
        </w:rPr>
        <w:t xml:space="preserve"> площадки, предназначенной для выгула собак</w:t>
      </w:r>
      <w:r>
        <w:rPr>
          <w:szCs w:val="28"/>
        </w:rPr>
        <w:t>, должна иметь</w:t>
      </w:r>
      <w:r w:rsidR="008665D3" w:rsidRPr="00533D75">
        <w:rPr>
          <w:szCs w:val="28"/>
        </w:rPr>
        <w:t xml:space="preserve">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w:t>
      </w:r>
      <w:r>
        <w:rPr>
          <w:szCs w:val="28"/>
        </w:rPr>
        <w:t>должна быть</w:t>
      </w:r>
      <w:r w:rsidR="008665D3" w:rsidRPr="00533D75">
        <w:rPr>
          <w:szCs w:val="28"/>
        </w:rPr>
        <w:t xml:space="preserve"> с твердым или комбинированным видом покрытия (плитка, утопленная в газон и др.). Подход к площадке оборуд</w:t>
      </w:r>
      <w:r>
        <w:rPr>
          <w:szCs w:val="28"/>
        </w:rPr>
        <w:t>уется</w:t>
      </w:r>
      <w:r w:rsidR="008665D3" w:rsidRPr="00533D75">
        <w:rPr>
          <w:szCs w:val="28"/>
        </w:rPr>
        <w:t xml:space="preserve"> твердым видом покрытия.</w:t>
      </w:r>
    </w:p>
    <w:p w:rsidR="008665D3" w:rsidRPr="00533D75" w:rsidRDefault="00122EBF" w:rsidP="00122EBF">
      <w:pPr>
        <w:ind w:firstLine="708"/>
        <w:contextualSpacing/>
        <w:jc w:val="both"/>
        <w:rPr>
          <w:szCs w:val="28"/>
        </w:rPr>
      </w:pPr>
      <w:r>
        <w:rPr>
          <w:szCs w:val="28"/>
        </w:rPr>
        <w:t>б) о</w:t>
      </w:r>
      <w:r w:rsidR="008665D3" w:rsidRPr="00533D75">
        <w:rPr>
          <w:szCs w:val="28"/>
        </w:rPr>
        <w:t xml:space="preserve">граждение площадки следует выполнять из легкой металлической сетки высотой не менее 1,5 м. </w:t>
      </w:r>
      <w:r w:rsidR="00BB4D28">
        <w:rPr>
          <w:szCs w:val="28"/>
        </w:rPr>
        <w:t>Р</w:t>
      </w:r>
      <w:r w:rsidR="008665D3" w:rsidRPr="00533D75">
        <w:rPr>
          <w:szCs w:val="28"/>
        </w:rPr>
        <w:t>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22EBF" w:rsidRDefault="00122EBF" w:rsidP="00122EBF">
      <w:pPr>
        <w:ind w:firstLine="708"/>
        <w:contextualSpacing/>
        <w:jc w:val="both"/>
        <w:rPr>
          <w:szCs w:val="28"/>
        </w:rPr>
      </w:pPr>
      <w:r>
        <w:rPr>
          <w:szCs w:val="28"/>
        </w:rPr>
        <w:t xml:space="preserve">в) </w:t>
      </w:r>
      <w:r w:rsidRPr="00533D75">
        <w:rPr>
          <w:szCs w:val="28"/>
        </w:rPr>
        <w:t xml:space="preserve">скамья </w:t>
      </w:r>
      <w:r>
        <w:rPr>
          <w:szCs w:val="28"/>
        </w:rPr>
        <w:t>и урна.</w:t>
      </w:r>
    </w:p>
    <w:p w:rsidR="00122EBF" w:rsidRPr="00533D75" w:rsidRDefault="00122EBF" w:rsidP="00122EBF">
      <w:pPr>
        <w:ind w:firstLine="708"/>
        <w:contextualSpacing/>
        <w:jc w:val="both"/>
        <w:rPr>
          <w:szCs w:val="28"/>
        </w:rPr>
      </w:pPr>
      <w:r>
        <w:rPr>
          <w:szCs w:val="28"/>
        </w:rPr>
        <w:t xml:space="preserve">г) осветительное </w:t>
      </w:r>
      <w:r w:rsidRPr="00533D75">
        <w:rPr>
          <w:szCs w:val="28"/>
        </w:rPr>
        <w:t xml:space="preserve">оборудование. </w:t>
      </w:r>
    </w:p>
    <w:p w:rsidR="008665D3" w:rsidRDefault="00122EBF" w:rsidP="00122EBF">
      <w:pPr>
        <w:ind w:firstLine="708"/>
        <w:contextualSpacing/>
        <w:jc w:val="both"/>
        <w:rPr>
          <w:szCs w:val="28"/>
        </w:rPr>
      </w:pPr>
      <w:r>
        <w:rPr>
          <w:szCs w:val="28"/>
        </w:rPr>
        <w:t>д)</w:t>
      </w:r>
      <w:r w:rsidR="008665D3" w:rsidRPr="00533D75">
        <w:rPr>
          <w:szCs w:val="28"/>
        </w:rPr>
        <w:t xml:space="preserve"> информационный стенд с правилами пользования площад</w:t>
      </w:r>
      <w:r>
        <w:rPr>
          <w:szCs w:val="28"/>
        </w:rPr>
        <w:t>кой.</w:t>
      </w:r>
    </w:p>
    <w:p w:rsidR="008665D3" w:rsidRPr="00533D75" w:rsidRDefault="00122EBF" w:rsidP="00122EBF">
      <w:pPr>
        <w:ind w:firstLine="708"/>
        <w:contextualSpacing/>
        <w:jc w:val="both"/>
        <w:rPr>
          <w:szCs w:val="28"/>
        </w:rPr>
      </w:pPr>
      <w:r>
        <w:rPr>
          <w:szCs w:val="28"/>
        </w:rPr>
        <w:t>е) о</w:t>
      </w:r>
      <w:r w:rsidR="008665D3" w:rsidRPr="00533D75">
        <w:rPr>
          <w:szCs w:val="28"/>
        </w:rPr>
        <w:t xml:space="preserve">зеленение </w:t>
      </w:r>
      <w:r>
        <w:rPr>
          <w:szCs w:val="28"/>
        </w:rPr>
        <w:t xml:space="preserve">выполняется в виде </w:t>
      </w:r>
      <w:r w:rsidRPr="00533D75">
        <w:rPr>
          <w:szCs w:val="28"/>
        </w:rPr>
        <w:t xml:space="preserve">живой изгороди или вертикального озеленения </w:t>
      </w:r>
      <w:r w:rsidR="00E51F9C">
        <w:rPr>
          <w:szCs w:val="28"/>
        </w:rPr>
        <w:t xml:space="preserve">из </w:t>
      </w:r>
      <w:r w:rsidR="008665D3" w:rsidRPr="00533D75">
        <w:rPr>
          <w:szCs w:val="28"/>
        </w:rPr>
        <w:t>периметральных плотных посадок высокого кустар</w:t>
      </w:r>
      <w:r w:rsidR="00E51F9C">
        <w:rPr>
          <w:szCs w:val="28"/>
        </w:rPr>
        <w:t>ника.</w:t>
      </w:r>
    </w:p>
    <w:p w:rsidR="008665D3" w:rsidRDefault="00E51F9C" w:rsidP="00E51F9C">
      <w:pPr>
        <w:ind w:firstLine="708"/>
        <w:contextualSpacing/>
        <w:jc w:val="both"/>
        <w:rPr>
          <w:szCs w:val="28"/>
        </w:rPr>
      </w:pPr>
      <w:r>
        <w:rPr>
          <w:szCs w:val="28"/>
        </w:rPr>
        <w:t>2.1</w:t>
      </w:r>
      <w:r w:rsidR="003E598D">
        <w:rPr>
          <w:szCs w:val="28"/>
        </w:rPr>
        <w:t>3</w:t>
      </w:r>
      <w:r>
        <w:rPr>
          <w:szCs w:val="28"/>
        </w:rPr>
        <w:t>.6. Площадки автостоянок.</w:t>
      </w:r>
    </w:p>
    <w:p w:rsidR="00E51F9C" w:rsidRDefault="008665D3" w:rsidP="00E51F9C">
      <w:pPr>
        <w:ind w:firstLine="708"/>
        <w:contextualSpacing/>
        <w:jc w:val="both"/>
        <w:rPr>
          <w:szCs w:val="28"/>
        </w:rPr>
      </w:pPr>
      <w:r w:rsidRPr="00533D75">
        <w:rPr>
          <w:szCs w:val="28"/>
        </w:rPr>
        <w:t>2.1</w:t>
      </w:r>
      <w:r w:rsidR="003E598D">
        <w:rPr>
          <w:szCs w:val="28"/>
        </w:rPr>
        <w:t>3</w:t>
      </w:r>
      <w:r w:rsidRPr="00533D75">
        <w:rPr>
          <w:szCs w:val="28"/>
        </w:rPr>
        <w:t>.</w:t>
      </w:r>
      <w:r w:rsidR="00E51F9C">
        <w:rPr>
          <w:szCs w:val="28"/>
        </w:rPr>
        <w:t>6.1</w:t>
      </w:r>
      <w:r w:rsidRPr="00533D75">
        <w:rPr>
          <w:szCs w:val="28"/>
        </w:rPr>
        <w:t xml:space="preserve">. На территории муниципального образования </w:t>
      </w:r>
      <w:r w:rsidR="00E51F9C">
        <w:rPr>
          <w:szCs w:val="28"/>
        </w:rPr>
        <w:t>должны располагаться следующие виды автостоянок:</w:t>
      </w:r>
    </w:p>
    <w:p w:rsidR="00E51F9C" w:rsidRDefault="00E51F9C" w:rsidP="00E51F9C">
      <w:pPr>
        <w:ind w:firstLine="708"/>
        <w:contextualSpacing/>
        <w:jc w:val="both"/>
        <w:rPr>
          <w:szCs w:val="28"/>
        </w:rPr>
      </w:pPr>
      <w:r>
        <w:rPr>
          <w:szCs w:val="28"/>
        </w:rPr>
        <w:t xml:space="preserve">- </w:t>
      </w:r>
      <w:r w:rsidR="008665D3" w:rsidRPr="00533D75">
        <w:rPr>
          <w:szCs w:val="28"/>
        </w:rPr>
        <w:t>кратковременного и длительного хране</w:t>
      </w:r>
      <w:r>
        <w:rPr>
          <w:szCs w:val="28"/>
        </w:rPr>
        <w:t>ния автомобилей,</w:t>
      </w:r>
    </w:p>
    <w:p w:rsidR="00E51F9C" w:rsidRDefault="00E51F9C" w:rsidP="00E51F9C">
      <w:pPr>
        <w:ind w:firstLine="708"/>
        <w:contextualSpacing/>
        <w:jc w:val="both"/>
        <w:rPr>
          <w:szCs w:val="28"/>
        </w:rPr>
      </w:pPr>
      <w:r>
        <w:rPr>
          <w:szCs w:val="28"/>
        </w:rPr>
        <w:t xml:space="preserve">- </w:t>
      </w:r>
      <w:r w:rsidR="008665D3" w:rsidRPr="00533D75">
        <w:rPr>
          <w:szCs w:val="28"/>
        </w:rPr>
        <w:t>уличных в виде парковок на проезжей части, обозначенных разметкой,</w:t>
      </w:r>
    </w:p>
    <w:p w:rsidR="00E51F9C" w:rsidRDefault="00E51F9C" w:rsidP="00E51F9C">
      <w:pPr>
        <w:ind w:firstLine="708"/>
        <w:contextualSpacing/>
        <w:jc w:val="both"/>
        <w:rPr>
          <w:szCs w:val="28"/>
        </w:rPr>
      </w:pPr>
      <w:r>
        <w:rPr>
          <w:szCs w:val="28"/>
        </w:rPr>
        <w:t xml:space="preserve">- </w:t>
      </w:r>
      <w:r w:rsidR="008665D3" w:rsidRPr="00533D75">
        <w:rPr>
          <w:szCs w:val="28"/>
        </w:rPr>
        <w:t>внеуличных в виде "карманов" и отступов от проезжей части,</w:t>
      </w:r>
    </w:p>
    <w:p w:rsidR="00E51F9C" w:rsidRDefault="00E51F9C" w:rsidP="00E51F9C">
      <w:pPr>
        <w:ind w:firstLine="708"/>
        <w:contextualSpacing/>
        <w:jc w:val="both"/>
        <w:rPr>
          <w:szCs w:val="28"/>
        </w:rPr>
      </w:pPr>
      <w:r>
        <w:rPr>
          <w:szCs w:val="28"/>
        </w:rPr>
        <w:t>-</w:t>
      </w:r>
      <w:r w:rsidR="00185625">
        <w:rPr>
          <w:szCs w:val="28"/>
        </w:rPr>
        <w:t xml:space="preserve"> </w:t>
      </w:r>
      <w:r w:rsidR="008665D3" w:rsidRPr="00533D75">
        <w:rPr>
          <w:szCs w:val="28"/>
        </w:rPr>
        <w:t>гостевых на участке жилой застройки,</w:t>
      </w:r>
    </w:p>
    <w:p w:rsidR="00E51F9C" w:rsidRDefault="00E51F9C" w:rsidP="00E51F9C">
      <w:pPr>
        <w:ind w:firstLine="708"/>
        <w:contextualSpacing/>
        <w:jc w:val="both"/>
        <w:rPr>
          <w:szCs w:val="28"/>
        </w:rPr>
      </w:pPr>
      <w:r>
        <w:rPr>
          <w:szCs w:val="28"/>
        </w:rPr>
        <w:t xml:space="preserve">- </w:t>
      </w:r>
      <w:r w:rsidR="008665D3" w:rsidRPr="00533D75">
        <w:rPr>
          <w:szCs w:val="28"/>
        </w:rPr>
        <w:t xml:space="preserve">для хранения автомобилей населения (микрорайонные, районные), </w:t>
      </w:r>
    </w:p>
    <w:p w:rsidR="00E51F9C" w:rsidRDefault="00E51F9C" w:rsidP="00E51F9C">
      <w:pPr>
        <w:ind w:firstLine="708"/>
        <w:contextualSpacing/>
        <w:jc w:val="both"/>
        <w:rPr>
          <w:szCs w:val="28"/>
        </w:rPr>
      </w:pPr>
      <w:r>
        <w:rPr>
          <w:szCs w:val="28"/>
        </w:rPr>
        <w:t xml:space="preserve">- </w:t>
      </w:r>
      <w:r w:rsidR="008665D3" w:rsidRPr="00533D75">
        <w:rPr>
          <w:szCs w:val="28"/>
        </w:rPr>
        <w:t>приобъектны</w:t>
      </w:r>
      <w:r>
        <w:rPr>
          <w:szCs w:val="28"/>
        </w:rPr>
        <w:t xml:space="preserve">х- </w:t>
      </w:r>
      <w:r w:rsidR="008665D3" w:rsidRPr="00533D75">
        <w:rPr>
          <w:szCs w:val="28"/>
        </w:rPr>
        <w:t>у объекта или группы объектов,</w:t>
      </w:r>
    </w:p>
    <w:p w:rsidR="008665D3" w:rsidRPr="00533D75" w:rsidRDefault="00E51F9C" w:rsidP="00E51F9C">
      <w:pPr>
        <w:ind w:firstLine="708"/>
        <w:contextualSpacing/>
        <w:jc w:val="both"/>
        <w:rPr>
          <w:szCs w:val="28"/>
        </w:rPr>
      </w:pPr>
      <w:r>
        <w:rPr>
          <w:szCs w:val="28"/>
        </w:rPr>
        <w:t xml:space="preserve">- </w:t>
      </w:r>
      <w:r w:rsidR="008665D3" w:rsidRPr="00533D75">
        <w:rPr>
          <w:szCs w:val="28"/>
        </w:rPr>
        <w:t>прочих (грузовых, перехватывающих и др.).</w:t>
      </w:r>
    </w:p>
    <w:p w:rsidR="008665D3" w:rsidRPr="00533D75" w:rsidRDefault="008665D3" w:rsidP="00E51F9C">
      <w:pPr>
        <w:ind w:firstLine="708"/>
        <w:contextualSpacing/>
        <w:jc w:val="both"/>
        <w:rPr>
          <w:szCs w:val="28"/>
        </w:rPr>
      </w:pPr>
      <w:r w:rsidRPr="00533D75">
        <w:rPr>
          <w:szCs w:val="28"/>
        </w:rPr>
        <w:t>2.1</w:t>
      </w:r>
      <w:r w:rsidR="003E598D">
        <w:rPr>
          <w:szCs w:val="28"/>
        </w:rPr>
        <w:t>3</w:t>
      </w:r>
      <w:r w:rsidRPr="00533D75">
        <w:rPr>
          <w:szCs w:val="28"/>
        </w:rPr>
        <w:t>.</w:t>
      </w:r>
      <w:r w:rsidR="00E51F9C">
        <w:rPr>
          <w:szCs w:val="28"/>
        </w:rPr>
        <w:t>6.</w:t>
      </w:r>
      <w:r w:rsidRPr="00533D75">
        <w:rPr>
          <w:szCs w:val="28"/>
        </w:rPr>
        <w:t xml:space="preserve">2. </w:t>
      </w:r>
      <w:r w:rsidR="00BB4D28">
        <w:rPr>
          <w:szCs w:val="28"/>
        </w:rPr>
        <w:t>Р</w:t>
      </w:r>
      <w:r w:rsidRPr="00533D75">
        <w:rPr>
          <w:szCs w:val="28"/>
        </w:rPr>
        <w:t xml:space="preserve">асстояние от границ автостоянок до окон жилых и общественных заданий принимается в соответствии со СанПиН 2.2.1/2.1.1.1200. На площадках приобъектных автостоянок долю мест для автомобилей инвалидов </w:t>
      </w:r>
      <w:r w:rsidR="00E51F9C">
        <w:rPr>
          <w:szCs w:val="28"/>
        </w:rPr>
        <w:t>следует</w:t>
      </w:r>
      <w:r w:rsidRPr="00533D75">
        <w:rPr>
          <w:szCs w:val="28"/>
        </w:rPr>
        <w:t xml:space="preserve">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8665D3" w:rsidRPr="00533D75" w:rsidRDefault="008665D3" w:rsidP="00E51F9C">
      <w:pPr>
        <w:ind w:firstLine="708"/>
        <w:contextualSpacing/>
        <w:jc w:val="both"/>
        <w:rPr>
          <w:szCs w:val="28"/>
        </w:rPr>
      </w:pPr>
      <w:r w:rsidRPr="00533D75">
        <w:rPr>
          <w:szCs w:val="28"/>
        </w:rPr>
        <w:t>2.1</w:t>
      </w:r>
      <w:r w:rsidR="003E598D">
        <w:rPr>
          <w:szCs w:val="28"/>
        </w:rPr>
        <w:t>3</w:t>
      </w:r>
      <w:r w:rsidRPr="00533D75">
        <w:rPr>
          <w:szCs w:val="28"/>
        </w:rPr>
        <w:t>.</w:t>
      </w:r>
      <w:r w:rsidR="00E51F9C">
        <w:rPr>
          <w:szCs w:val="28"/>
        </w:rPr>
        <w:t>6.3</w:t>
      </w:r>
      <w:r w:rsidRPr="00533D75">
        <w:rPr>
          <w:szCs w:val="28"/>
        </w:rPr>
        <w:t xml:space="preserve">. </w:t>
      </w:r>
      <w:r w:rsidR="00E51F9C">
        <w:rPr>
          <w:szCs w:val="28"/>
        </w:rPr>
        <w:t>Н</w:t>
      </w:r>
      <w:r w:rsidRPr="00533D75">
        <w:rPr>
          <w:szCs w:val="28"/>
        </w:rPr>
        <w:t>е допускается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E51F9C" w:rsidRDefault="008665D3" w:rsidP="00E51F9C">
      <w:pPr>
        <w:ind w:firstLine="708"/>
        <w:contextualSpacing/>
        <w:jc w:val="both"/>
        <w:rPr>
          <w:szCs w:val="28"/>
        </w:rPr>
      </w:pPr>
      <w:r w:rsidRPr="00533D75">
        <w:rPr>
          <w:szCs w:val="28"/>
        </w:rPr>
        <w:t>2.1</w:t>
      </w:r>
      <w:r w:rsidR="003E598D">
        <w:rPr>
          <w:szCs w:val="28"/>
        </w:rPr>
        <w:t>3</w:t>
      </w:r>
      <w:r w:rsidRPr="00533D75">
        <w:rPr>
          <w:szCs w:val="28"/>
        </w:rPr>
        <w:t>.6</w:t>
      </w:r>
      <w:r w:rsidR="00E51F9C">
        <w:rPr>
          <w:szCs w:val="28"/>
        </w:rPr>
        <w:t>.4</w:t>
      </w:r>
      <w:r w:rsidRPr="00533D75">
        <w:rPr>
          <w:szCs w:val="28"/>
        </w:rPr>
        <w:t xml:space="preserve">. </w:t>
      </w:r>
      <w:r w:rsidR="00E51F9C">
        <w:rPr>
          <w:szCs w:val="28"/>
        </w:rPr>
        <w:t>О</w:t>
      </w:r>
      <w:r w:rsidRPr="00533D75">
        <w:rPr>
          <w:szCs w:val="28"/>
        </w:rPr>
        <w:t xml:space="preserve">бязательный перечень элементов благоустройства территории на </w:t>
      </w:r>
      <w:r w:rsidR="00E51F9C">
        <w:rPr>
          <w:szCs w:val="28"/>
        </w:rPr>
        <w:t>площадках автостоянок включает:</w:t>
      </w:r>
    </w:p>
    <w:p w:rsidR="00E51F9C" w:rsidRDefault="00E51F9C" w:rsidP="00E51F9C">
      <w:pPr>
        <w:ind w:firstLine="708"/>
        <w:contextualSpacing/>
        <w:jc w:val="both"/>
        <w:rPr>
          <w:szCs w:val="28"/>
        </w:rPr>
      </w:pPr>
      <w:r>
        <w:rPr>
          <w:szCs w:val="28"/>
        </w:rPr>
        <w:t xml:space="preserve">а) </w:t>
      </w:r>
      <w:r w:rsidR="008665D3" w:rsidRPr="00533D75">
        <w:rPr>
          <w:szCs w:val="28"/>
        </w:rPr>
        <w:t xml:space="preserve">твердые виды покрытия, </w:t>
      </w:r>
      <w:r w:rsidRPr="00533D75">
        <w:rPr>
          <w:szCs w:val="28"/>
        </w:rPr>
        <w:t>аналогичны</w:t>
      </w:r>
      <w:r>
        <w:rPr>
          <w:szCs w:val="28"/>
        </w:rPr>
        <w:t>е</w:t>
      </w:r>
      <w:r w:rsidRPr="00533D75">
        <w:rPr>
          <w:szCs w:val="28"/>
        </w:rPr>
        <w:t xml:space="preserve"> покрытию транспортных проездов.</w:t>
      </w:r>
    </w:p>
    <w:p w:rsidR="00E51F9C" w:rsidRDefault="00E51F9C" w:rsidP="00E51F9C">
      <w:pPr>
        <w:ind w:firstLine="708"/>
        <w:contextualSpacing/>
        <w:jc w:val="both"/>
        <w:rPr>
          <w:szCs w:val="28"/>
        </w:rPr>
      </w:pPr>
      <w:r>
        <w:rPr>
          <w:szCs w:val="28"/>
        </w:rPr>
        <w:t xml:space="preserve">б) </w:t>
      </w:r>
      <w:r w:rsidR="008665D3" w:rsidRPr="00533D75">
        <w:rPr>
          <w:szCs w:val="28"/>
        </w:rPr>
        <w:t xml:space="preserve">сопряжения </w:t>
      </w:r>
      <w:r w:rsidRPr="00533D75">
        <w:rPr>
          <w:szCs w:val="28"/>
        </w:rPr>
        <w:t>покрытия площадки с проездом выполня</w:t>
      </w:r>
      <w:r>
        <w:rPr>
          <w:szCs w:val="28"/>
        </w:rPr>
        <w:t>ется</w:t>
      </w:r>
      <w:r w:rsidRPr="00533D75">
        <w:rPr>
          <w:szCs w:val="28"/>
        </w:rPr>
        <w:t xml:space="preserve"> в одном уровне без укладки бортового камня, с газоном - в соответствии с пунктом 2.4.</w:t>
      </w:r>
      <w:r>
        <w:rPr>
          <w:szCs w:val="28"/>
        </w:rPr>
        <w:t>1.2.</w:t>
      </w:r>
      <w:r w:rsidRPr="00533D75">
        <w:rPr>
          <w:szCs w:val="28"/>
        </w:rPr>
        <w:t xml:space="preserve"> настоящих </w:t>
      </w:r>
      <w:r>
        <w:rPr>
          <w:szCs w:val="28"/>
        </w:rPr>
        <w:t>Правил</w:t>
      </w:r>
      <w:r w:rsidRPr="00533D75">
        <w:rPr>
          <w:szCs w:val="28"/>
        </w:rPr>
        <w:t>.</w:t>
      </w:r>
    </w:p>
    <w:p w:rsidR="008665D3" w:rsidRPr="00533D75" w:rsidRDefault="00E51F9C" w:rsidP="00E51F9C">
      <w:pPr>
        <w:ind w:firstLine="708"/>
        <w:contextualSpacing/>
        <w:jc w:val="both"/>
        <w:rPr>
          <w:szCs w:val="28"/>
        </w:rPr>
      </w:pPr>
      <w:r>
        <w:rPr>
          <w:szCs w:val="28"/>
        </w:rPr>
        <w:t>в)р</w:t>
      </w:r>
      <w:r w:rsidR="008665D3" w:rsidRPr="00533D75">
        <w:rPr>
          <w:szCs w:val="28"/>
        </w:rPr>
        <w:t>азделительные элементы на площадках могут быть выполнены в виде разметки (белых полос), озелененных полос (газонов)</w:t>
      </w:r>
      <w:r>
        <w:rPr>
          <w:szCs w:val="28"/>
        </w:rPr>
        <w:t xml:space="preserve"> или</w:t>
      </w:r>
      <w:r w:rsidR="008665D3" w:rsidRPr="00533D75">
        <w:rPr>
          <w:szCs w:val="28"/>
        </w:rPr>
        <w:t xml:space="preserve"> контейнерного озеленения.</w:t>
      </w:r>
    </w:p>
    <w:p w:rsidR="006C53AE" w:rsidRDefault="006C53AE" w:rsidP="006C53AE">
      <w:pPr>
        <w:ind w:firstLine="708"/>
        <w:contextualSpacing/>
        <w:jc w:val="both"/>
        <w:rPr>
          <w:szCs w:val="28"/>
        </w:rPr>
      </w:pPr>
      <w:r>
        <w:rPr>
          <w:szCs w:val="28"/>
        </w:rPr>
        <w:t xml:space="preserve">г) </w:t>
      </w:r>
      <w:r w:rsidR="00E51F9C" w:rsidRPr="00533D75">
        <w:rPr>
          <w:szCs w:val="28"/>
        </w:rPr>
        <w:t>осветительное и информационное оборудова</w:t>
      </w:r>
      <w:r>
        <w:rPr>
          <w:szCs w:val="28"/>
        </w:rPr>
        <w:t>ние.</w:t>
      </w:r>
    </w:p>
    <w:p w:rsidR="00E51F9C" w:rsidRDefault="006C53AE" w:rsidP="006C53AE">
      <w:pPr>
        <w:ind w:firstLine="708"/>
        <w:contextualSpacing/>
        <w:jc w:val="both"/>
        <w:rPr>
          <w:szCs w:val="28"/>
        </w:rPr>
      </w:pPr>
      <w:r>
        <w:rPr>
          <w:szCs w:val="28"/>
        </w:rPr>
        <w:t>2.1</w:t>
      </w:r>
      <w:r w:rsidR="003E598D">
        <w:rPr>
          <w:szCs w:val="28"/>
        </w:rPr>
        <w:t>3</w:t>
      </w:r>
      <w:r>
        <w:rPr>
          <w:szCs w:val="28"/>
        </w:rPr>
        <w:t xml:space="preserve">.6.5. </w:t>
      </w:r>
      <w:r w:rsidR="00E51F9C" w:rsidRPr="00533D75">
        <w:rPr>
          <w:szCs w:val="28"/>
        </w:rPr>
        <w:t>Площадки для длительного хранения автомобилей могут быть оборудованы навесами, легкими осаждениями боксов, смотровыми эстакадами.</w:t>
      </w:r>
    </w:p>
    <w:p w:rsidR="003E598D" w:rsidRPr="003E598D" w:rsidRDefault="003E598D" w:rsidP="003E598D">
      <w:pPr>
        <w:ind w:firstLine="708"/>
        <w:contextualSpacing/>
        <w:jc w:val="both"/>
        <w:rPr>
          <w:szCs w:val="28"/>
          <w:highlight w:val="yellow"/>
        </w:rPr>
      </w:pPr>
      <w:r w:rsidRPr="003E598D">
        <w:rPr>
          <w:szCs w:val="28"/>
          <w:highlight w:val="yellow"/>
        </w:rPr>
        <w:t>2.13.6.6. Разделительные элементы на площадках могут быть выполнены в виде разметки (белых полос), озелененных полос (газонов), контейнерного озеленения.</w:t>
      </w:r>
    </w:p>
    <w:p w:rsidR="003E598D" w:rsidRPr="00533D75" w:rsidRDefault="003E598D" w:rsidP="003E598D">
      <w:pPr>
        <w:ind w:firstLine="708"/>
        <w:contextualSpacing/>
        <w:jc w:val="both"/>
        <w:rPr>
          <w:szCs w:val="28"/>
        </w:rPr>
      </w:pPr>
      <w:r w:rsidRPr="003E598D">
        <w:rPr>
          <w:szCs w:val="28"/>
          <w:highlight w:val="yellow"/>
        </w:rPr>
        <w:t xml:space="preserve">2.13.6.7. При планировке общественных пространств и дворовых территорий </w:t>
      </w:r>
      <w:r w:rsidR="00185625">
        <w:rPr>
          <w:szCs w:val="28"/>
          <w:highlight w:val="yellow"/>
        </w:rPr>
        <w:t>необходимо</w:t>
      </w:r>
      <w:r w:rsidRPr="003E598D">
        <w:rPr>
          <w:szCs w:val="28"/>
          <w:highlight w:val="yellow"/>
        </w:rPr>
        <w:t xml:space="preserve"> предусматривать специальные препятствия в целях недопущения парковки транспортных средств на газонах.</w:t>
      </w:r>
    </w:p>
    <w:p w:rsidR="006C53AE" w:rsidRPr="00533D75" w:rsidRDefault="006C53AE" w:rsidP="006C53AE">
      <w:pPr>
        <w:ind w:firstLine="708"/>
        <w:contextualSpacing/>
        <w:jc w:val="both"/>
        <w:rPr>
          <w:szCs w:val="28"/>
        </w:rPr>
      </w:pPr>
      <w:r>
        <w:rPr>
          <w:szCs w:val="28"/>
        </w:rPr>
        <w:t>2.1</w:t>
      </w:r>
      <w:r w:rsidR="003E598D">
        <w:rPr>
          <w:szCs w:val="28"/>
        </w:rPr>
        <w:t>4</w:t>
      </w:r>
      <w:r>
        <w:rPr>
          <w:szCs w:val="28"/>
        </w:rPr>
        <w:t>. Пешеходные коммуникации.</w:t>
      </w:r>
    </w:p>
    <w:p w:rsidR="006C53AE" w:rsidRDefault="006C53AE" w:rsidP="006C53AE">
      <w:pPr>
        <w:ind w:firstLine="708"/>
        <w:contextualSpacing/>
        <w:jc w:val="both"/>
        <w:rPr>
          <w:szCs w:val="28"/>
        </w:rPr>
      </w:pPr>
      <w:r w:rsidRPr="00533D75">
        <w:rPr>
          <w:szCs w:val="28"/>
        </w:rPr>
        <w:t>2.1</w:t>
      </w:r>
      <w:r w:rsidR="003E598D">
        <w:rPr>
          <w:szCs w:val="28"/>
        </w:rPr>
        <w:t>4</w:t>
      </w:r>
      <w:r w:rsidRPr="00533D75">
        <w:rPr>
          <w:szCs w:val="28"/>
        </w:rPr>
        <w:t>.1. Пешеходные коммуникации обеспечивают пешеходные связи и передвижения на территории муниципального образования. К пешеходным ком</w:t>
      </w:r>
      <w:r>
        <w:rPr>
          <w:szCs w:val="28"/>
        </w:rPr>
        <w:t>муникациям относят:</w:t>
      </w:r>
    </w:p>
    <w:p w:rsidR="006C53AE" w:rsidRDefault="006C53AE" w:rsidP="006C53AE">
      <w:pPr>
        <w:ind w:firstLine="708"/>
        <w:contextualSpacing/>
        <w:jc w:val="both"/>
        <w:rPr>
          <w:szCs w:val="28"/>
        </w:rPr>
      </w:pPr>
      <w:r>
        <w:rPr>
          <w:szCs w:val="28"/>
        </w:rPr>
        <w:t xml:space="preserve">- </w:t>
      </w:r>
      <w:r w:rsidRPr="00533D75">
        <w:rPr>
          <w:szCs w:val="28"/>
        </w:rPr>
        <w:t>тротуары,</w:t>
      </w:r>
    </w:p>
    <w:p w:rsidR="006C53AE" w:rsidRDefault="006C53AE" w:rsidP="006C53AE">
      <w:pPr>
        <w:ind w:firstLine="708"/>
        <w:contextualSpacing/>
        <w:jc w:val="both"/>
        <w:rPr>
          <w:szCs w:val="28"/>
        </w:rPr>
      </w:pPr>
      <w:r>
        <w:rPr>
          <w:szCs w:val="28"/>
        </w:rPr>
        <w:t>-</w:t>
      </w:r>
      <w:r w:rsidRPr="00533D75">
        <w:rPr>
          <w:szCs w:val="28"/>
        </w:rPr>
        <w:t xml:space="preserve"> аллеи,</w:t>
      </w:r>
    </w:p>
    <w:p w:rsidR="006C53AE" w:rsidRDefault="006C53AE" w:rsidP="006C53AE">
      <w:pPr>
        <w:ind w:firstLine="708"/>
        <w:contextualSpacing/>
        <w:jc w:val="both"/>
        <w:rPr>
          <w:szCs w:val="28"/>
        </w:rPr>
      </w:pPr>
      <w:r>
        <w:rPr>
          <w:szCs w:val="28"/>
        </w:rPr>
        <w:t xml:space="preserve">- </w:t>
      </w:r>
      <w:r w:rsidRPr="00533D75">
        <w:rPr>
          <w:szCs w:val="28"/>
        </w:rPr>
        <w:t>дорожки,</w:t>
      </w:r>
    </w:p>
    <w:p w:rsidR="006C53AE" w:rsidRDefault="006C53AE" w:rsidP="006C53AE">
      <w:pPr>
        <w:ind w:firstLine="708"/>
        <w:contextualSpacing/>
        <w:jc w:val="both"/>
        <w:rPr>
          <w:szCs w:val="28"/>
        </w:rPr>
      </w:pPr>
      <w:r>
        <w:rPr>
          <w:szCs w:val="28"/>
        </w:rPr>
        <w:t>-</w:t>
      </w:r>
      <w:r w:rsidRPr="00533D75">
        <w:rPr>
          <w:szCs w:val="28"/>
        </w:rPr>
        <w:t xml:space="preserve"> тропинки. </w:t>
      </w:r>
    </w:p>
    <w:p w:rsidR="006C53AE" w:rsidRPr="00533D75" w:rsidRDefault="006C53AE" w:rsidP="006C53AE">
      <w:pPr>
        <w:ind w:firstLine="708"/>
        <w:contextualSpacing/>
        <w:jc w:val="both"/>
        <w:rPr>
          <w:szCs w:val="28"/>
        </w:rPr>
      </w:pPr>
      <w:r>
        <w:rPr>
          <w:szCs w:val="28"/>
        </w:rPr>
        <w:t>При размеще</w:t>
      </w:r>
      <w:r w:rsidRPr="00533D75">
        <w:rPr>
          <w:szCs w:val="28"/>
        </w:rPr>
        <w:t xml:space="preserve">нии пешеходных коммуникаций на территории населенного пункта </w:t>
      </w:r>
      <w:r>
        <w:rPr>
          <w:szCs w:val="28"/>
        </w:rPr>
        <w:t>необходимо</w:t>
      </w:r>
      <w:r w:rsidRPr="00533D75">
        <w:rPr>
          <w:szCs w:val="28"/>
        </w:rPr>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w:t>
      </w:r>
      <w:r>
        <w:rPr>
          <w:szCs w:val="28"/>
        </w:rPr>
        <w:t>должны</w:t>
      </w:r>
      <w:r w:rsidRPr="00533D75">
        <w:rPr>
          <w:szCs w:val="28"/>
        </w:rPr>
        <w:t xml:space="preserve"> выделять</w:t>
      </w:r>
      <w:r>
        <w:rPr>
          <w:szCs w:val="28"/>
        </w:rPr>
        <w:t>ся</w:t>
      </w:r>
      <w:r w:rsidRPr="00533D75">
        <w:rPr>
          <w:szCs w:val="28"/>
        </w:rPr>
        <w:t xml:space="preserve"> основные и второстепенные пешеходные связи.</w:t>
      </w:r>
    </w:p>
    <w:p w:rsidR="006C53AE" w:rsidRPr="00533D75" w:rsidRDefault="006C53AE" w:rsidP="006C53AE">
      <w:pPr>
        <w:ind w:firstLine="708"/>
        <w:contextualSpacing/>
        <w:jc w:val="both"/>
        <w:rPr>
          <w:szCs w:val="28"/>
        </w:rPr>
      </w:pPr>
      <w:r w:rsidRPr="00533D75">
        <w:rPr>
          <w:szCs w:val="28"/>
        </w:rPr>
        <w:t>2.1</w:t>
      </w:r>
      <w:r w:rsidR="003E598D">
        <w:rPr>
          <w:szCs w:val="28"/>
        </w:rPr>
        <w:t>4</w:t>
      </w:r>
      <w:r w:rsidRPr="00533D75">
        <w:rPr>
          <w:szCs w:val="28"/>
        </w:rPr>
        <w:t xml:space="preserve">.2. При </w:t>
      </w:r>
      <w:r w:rsidR="00BB4D28">
        <w:rPr>
          <w:szCs w:val="28"/>
        </w:rPr>
        <w:t>устройстве</w:t>
      </w:r>
      <w:r w:rsidRPr="00533D75">
        <w:rPr>
          <w:szCs w:val="28"/>
        </w:rPr>
        <w:t xml:space="preserve"> пешеходных коммуникаций продольный ук</w:t>
      </w:r>
      <w:r>
        <w:rPr>
          <w:szCs w:val="28"/>
        </w:rPr>
        <w:t>лон</w:t>
      </w:r>
      <w:r w:rsidRPr="00533D75">
        <w:rPr>
          <w:szCs w:val="28"/>
        </w:rPr>
        <w:t xml:space="preserve"> принима</w:t>
      </w:r>
      <w:r>
        <w:rPr>
          <w:szCs w:val="28"/>
        </w:rPr>
        <w:t>ется</w:t>
      </w:r>
      <w:r w:rsidRPr="00533D75">
        <w:rPr>
          <w:szCs w:val="28"/>
        </w:rPr>
        <w:t xml:space="preserve"> не более 60</w:t>
      </w:r>
      <w:r>
        <w:rPr>
          <w:szCs w:val="28"/>
        </w:rPr>
        <w:t>‰</w:t>
      </w:r>
      <w:r w:rsidRPr="00533D75">
        <w:rPr>
          <w:szCs w:val="28"/>
        </w:rPr>
        <w:t>, поперечный уклон (односкатный или двускатный) - оптимальный 20</w:t>
      </w:r>
      <w:r>
        <w:rPr>
          <w:szCs w:val="28"/>
        </w:rPr>
        <w:t>‰</w:t>
      </w:r>
      <w:r w:rsidRPr="00533D75">
        <w:rPr>
          <w:szCs w:val="28"/>
        </w:rPr>
        <w:t>, минимальный - 5</w:t>
      </w:r>
      <w:r>
        <w:rPr>
          <w:szCs w:val="28"/>
        </w:rPr>
        <w:t>‰</w:t>
      </w:r>
      <w:r w:rsidRPr="00533D75">
        <w:rPr>
          <w:szCs w:val="28"/>
        </w:rPr>
        <w:t>, максимальный - 30</w:t>
      </w:r>
      <w:r>
        <w:rPr>
          <w:szCs w:val="28"/>
        </w:rPr>
        <w:t>‰</w:t>
      </w:r>
      <w:r w:rsidRPr="00533D75">
        <w:rPr>
          <w:szCs w:val="28"/>
        </w:rPr>
        <w:t xml:space="preserve">. Уклоны пешеходных коммуникаций с учетом обеспечения передвижения инвалидных колясок </w:t>
      </w:r>
      <w:r>
        <w:rPr>
          <w:szCs w:val="28"/>
        </w:rPr>
        <w:t>следует</w:t>
      </w:r>
      <w:r w:rsidRPr="00533D75">
        <w:rPr>
          <w:szCs w:val="28"/>
        </w:rPr>
        <w:t xml:space="preserve"> предусматривать не превышающими: продольный - 50</w:t>
      </w:r>
      <w:r>
        <w:rPr>
          <w:szCs w:val="28"/>
        </w:rPr>
        <w:t>‰</w:t>
      </w:r>
      <w:r w:rsidRPr="00533D75">
        <w:rPr>
          <w:szCs w:val="28"/>
        </w:rPr>
        <w:t>, поперечный - 20</w:t>
      </w:r>
      <w:r>
        <w:rPr>
          <w:szCs w:val="28"/>
        </w:rPr>
        <w:t>‰</w:t>
      </w:r>
      <w:r w:rsidRPr="00533D75">
        <w:rPr>
          <w:szCs w:val="28"/>
        </w:rPr>
        <w:t>. На пешеходных коммуникациях с уклонами 30-60</w:t>
      </w:r>
      <w:r>
        <w:rPr>
          <w:szCs w:val="28"/>
        </w:rPr>
        <w:t>‰</w:t>
      </w:r>
      <w:r w:rsidRPr="00533D75">
        <w:rPr>
          <w:szCs w:val="28"/>
        </w:rPr>
        <w:t xml:space="preserve"> не реже, чем через 100 м </w:t>
      </w:r>
      <w:r w:rsidR="009E56E7">
        <w:rPr>
          <w:szCs w:val="28"/>
        </w:rPr>
        <w:t xml:space="preserve">необходимо </w:t>
      </w:r>
      <w:r w:rsidRPr="00533D75">
        <w:rPr>
          <w:szCs w:val="28"/>
        </w:rPr>
        <w:t xml:space="preserve">устраивать горизонтальные участки длиной не менее 5 м. Вслучаях, когда по условиям рельефа невозможно обеспечить указанные выше уклоны, </w:t>
      </w:r>
      <w:r w:rsidR="009E56E7">
        <w:rPr>
          <w:szCs w:val="28"/>
        </w:rPr>
        <w:t>следует</w:t>
      </w:r>
      <w:r w:rsidRPr="00533D75">
        <w:rPr>
          <w:szCs w:val="28"/>
        </w:rPr>
        <w:t xml:space="preserve"> предусматривать устройство лестниц и пандусов.</w:t>
      </w:r>
    </w:p>
    <w:p w:rsidR="006C53AE" w:rsidRPr="00533D75" w:rsidRDefault="006C53AE" w:rsidP="009E56E7">
      <w:pPr>
        <w:ind w:firstLine="708"/>
        <w:contextualSpacing/>
        <w:jc w:val="both"/>
        <w:rPr>
          <w:szCs w:val="28"/>
        </w:rPr>
      </w:pPr>
      <w:r w:rsidRPr="00533D75">
        <w:rPr>
          <w:szCs w:val="28"/>
        </w:rPr>
        <w:t>2.1</w:t>
      </w:r>
      <w:r w:rsidR="003E598D">
        <w:rPr>
          <w:szCs w:val="28"/>
        </w:rPr>
        <w:t>4</w:t>
      </w:r>
      <w:r w:rsidRPr="00533D75">
        <w:rPr>
          <w:szCs w:val="28"/>
        </w:rPr>
        <w:t xml:space="preserve">.3. </w:t>
      </w:r>
      <w:r w:rsidR="003E598D" w:rsidRPr="003E598D">
        <w:rPr>
          <w:szCs w:val="28"/>
          <w:highlight w:val="yellow"/>
        </w:rPr>
        <w:t xml:space="preserve">На тротуарах с активным потоком пешеходов городскую мебель </w:t>
      </w:r>
      <w:r w:rsidR="00185625">
        <w:rPr>
          <w:szCs w:val="28"/>
          <w:highlight w:val="yellow"/>
        </w:rPr>
        <w:t>необходимо</w:t>
      </w:r>
      <w:r w:rsidR="003E598D" w:rsidRPr="003E598D">
        <w:rPr>
          <w:szCs w:val="28"/>
          <w:highlight w:val="yellow"/>
        </w:rPr>
        <w:t xml:space="preserve"> располагать в порядке способствующем свободному движению пешеходов.</w:t>
      </w:r>
      <w:r w:rsidR="00185625">
        <w:rPr>
          <w:szCs w:val="28"/>
        </w:rPr>
        <w:t xml:space="preserve"> В</w:t>
      </w:r>
      <w:r w:rsidRPr="00533D75">
        <w:rPr>
          <w:szCs w:val="28"/>
        </w:rPr>
        <w:t xml:space="preserve"> случае необходимости расширения тротуаров возможно устраивать пешеходные галереи в составе прилегающей застройки.</w:t>
      </w:r>
    </w:p>
    <w:p w:rsidR="006C53AE" w:rsidRDefault="003E598D" w:rsidP="009E56E7">
      <w:pPr>
        <w:ind w:firstLine="708"/>
        <w:contextualSpacing/>
        <w:jc w:val="both"/>
        <w:rPr>
          <w:szCs w:val="28"/>
        </w:rPr>
      </w:pPr>
      <w:r>
        <w:rPr>
          <w:szCs w:val="28"/>
        </w:rPr>
        <w:t>2.14</w:t>
      </w:r>
      <w:r w:rsidR="009E56E7">
        <w:rPr>
          <w:szCs w:val="28"/>
        </w:rPr>
        <w:t>.4. Основные пешеходные коммуникации.</w:t>
      </w:r>
    </w:p>
    <w:p w:rsidR="006C53AE" w:rsidRPr="00533D75" w:rsidRDefault="006C53AE" w:rsidP="009E56E7">
      <w:pPr>
        <w:ind w:firstLine="708"/>
        <w:contextualSpacing/>
        <w:jc w:val="both"/>
        <w:rPr>
          <w:szCs w:val="28"/>
        </w:rPr>
      </w:pPr>
      <w:r w:rsidRPr="00533D75">
        <w:rPr>
          <w:szCs w:val="28"/>
        </w:rPr>
        <w:t>2.1</w:t>
      </w:r>
      <w:r w:rsidR="003E598D">
        <w:rPr>
          <w:szCs w:val="28"/>
        </w:rPr>
        <w:t>4</w:t>
      </w:r>
      <w:r w:rsidRPr="00533D75">
        <w:rPr>
          <w:szCs w:val="28"/>
        </w:rPr>
        <w:t>.4.</w:t>
      </w:r>
      <w:r w:rsidR="009E56E7">
        <w:rPr>
          <w:szCs w:val="28"/>
        </w:rPr>
        <w:t>1.</w:t>
      </w:r>
      <w:r w:rsidRPr="00533D75">
        <w:rPr>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C53AE" w:rsidRPr="00533D75" w:rsidRDefault="006C53AE" w:rsidP="009E56E7">
      <w:pPr>
        <w:ind w:firstLine="708"/>
        <w:contextualSpacing/>
        <w:jc w:val="both"/>
        <w:rPr>
          <w:szCs w:val="28"/>
        </w:rPr>
      </w:pPr>
      <w:r w:rsidRPr="00533D75">
        <w:rPr>
          <w:szCs w:val="28"/>
        </w:rPr>
        <w:t>2.1</w:t>
      </w:r>
      <w:r w:rsidR="003E598D">
        <w:rPr>
          <w:szCs w:val="28"/>
        </w:rPr>
        <w:t>4</w:t>
      </w:r>
      <w:r w:rsidRPr="00533D75">
        <w:rPr>
          <w:szCs w:val="28"/>
        </w:rPr>
        <w:t>.</w:t>
      </w:r>
      <w:r w:rsidR="009E56E7">
        <w:rPr>
          <w:szCs w:val="28"/>
        </w:rPr>
        <w:t>4.2</w:t>
      </w:r>
      <w:r w:rsidRPr="00533D75">
        <w:rPr>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w:t>
      </w:r>
      <w:r w:rsidR="009E56E7">
        <w:rPr>
          <w:szCs w:val="28"/>
        </w:rPr>
        <w:t>необходимо</w:t>
      </w:r>
      <w:r w:rsidRPr="00533D75">
        <w:rPr>
          <w:szCs w:val="28"/>
        </w:rPr>
        <w:t xml:space="preserve"> рассчитывать в зависимости от интенсивности пешеходного движения в часы "пик" и пропускной способности одной полосы движения в соответствии с </w:t>
      </w:r>
      <w:r w:rsidR="00E653A3">
        <w:rPr>
          <w:szCs w:val="28"/>
        </w:rPr>
        <w:t>пунктом 2.11.6.4.</w:t>
      </w:r>
      <w:r w:rsidRPr="00533D75">
        <w:rPr>
          <w:szCs w:val="28"/>
        </w:rPr>
        <w:t xml:space="preserve"> Трассировк</w:t>
      </w:r>
      <w:r w:rsidR="009E56E7">
        <w:rPr>
          <w:szCs w:val="28"/>
        </w:rPr>
        <w:t>а</w:t>
      </w:r>
      <w:r w:rsidRPr="00533D75">
        <w:rPr>
          <w:szCs w:val="28"/>
        </w:rPr>
        <w:t xml:space="preserve"> пешеходных коммуникаций </w:t>
      </w:r>
      <w:r w:rsidR="009E56E7">
        <w:rPr>
          <w:szCs w:val="28"/>
        </w:rPr>
        <w:t>должна</w:t>
      </w:r>
      <w:r w:rsidRPr="00533D75">
        <w:rPr>
          <w:szCs w:val="28"/>
        </w:rPr>
        <w:t xml:space="preserve"> осуществлять</w:t>
      </w:r>
      <w:r w:rsidR="009E56E7">
        <w:rPr>
          <w:szCs w:val="28"/>
        </w:rPr>
        <w:t>ся</w:t>
      </w:r>
      <w:r w:rsidRPr="00533D75">
        <w:rPr>
          <w:szCs w:val="28"/>
        </w:rPr>
        <w:t xml:space="preserve"> (за исключением рекреационных дорожек) по кратчайшим направлениям между пунктами тяготения или под углом к этому направлению порядка 30°.</w:t>
      </w:r>
    </w:p>
    <w:p w:rsidR="006C53AE" w:rsidRPr="00533D75" w:rsidRDefault="003E598D" w:rsidP="009E56E7">
      <w:pPr>
        <w:ind w:firstLine="708"/>
        <w:contextualSpacing/>
        <w:jc w:val="both"/>
        <w:rPr>
          <w:szCs w:val="28"/>
        </w:rPr>
      </w:pPr>
      <w:r>
        <w:rPr>
          <w:szCs w:val="28"/>
        </w:rPr>
        <w:t>2.14</w:t>
      </w:r>
      <w:r w:rsidR="006C53AE" w:rsidRPr="00533D75">
        <w:rPr>
          <w:szCs w:val="28"/>
        </w:rPr>
        <w:t>.</w:t>
      </w:r>
      <w:r w:rsidR="009E56E7">
        <w:rPr>
          <w:szCs w:val="28"/>
        </w:rPr>
        <w:t>4.3</w:t>
      </w:r>
      <w:r w:rsidR="006C53AE" w:rsidRPr="00533D75">
        <w:rPr>
          <w:szCs w:val="28"/>
        </w:rPr>
        <w:t xml:space="preserve">. Во всех случаях пересечения основных пешеходных коммуникаций с транспортными проездами </w:t>
      </w:r>
      <w:r w:rsidR="009E56E7">
        <w:rPr>
          <w:szCs w:val="28"/>
        </w:rPr>
        <w:t>должны быть установлены</w:t>
      </w:r>
      <w:r w:rsidR="006C53AE" w:rsidRPr="00533D75">
        <w:rPr>
          <w:szCs w:val="28"/>
        </w:rPr>
        <w:t xml:space="preserve"> бордюрны</w:t>
      </w:r>
      <w:r w:rsidR="009E56E7">
        <w:rPr>
          <w:szCs w:val="28"/>
        </w:rPr>
        <w:t>е</w:t>
      </w:r>
      <w:r w:rsidR="006C53AE" w:rsidRPr="00533D75">
        <w:rPr>
          <w:szCs w:val="28"/>
        </w:rPr>
        <w:t xml:space="preserve"> пандус</w:t>
      </w:r>
      <w:r w:rsidR="009E56E7">
        <w:rPr>
          <w:szCs w:val="28"/>
        </w:rPr>
        <w:t>ы</w:t>
      </w:r>
      <w:r w:rsidR="006C53AE" w:rsidRPr="00533D75">
        <w:rPr>
          <w:szCs w:val="28"/>
        </w:rPr>
        <w:t xml:space="preserve">. При устройстве на пешеходных коммуникациях лестниц, пандусов, мостиков </w:t>
      </w:r>
      <w:r w:rsidR="009E56E7">
        <w:rPr>
          <w:szCs w:val="28"/>
        </w:rPr>
        <w:t>необходимо</w:t>
      </w:r>
      <w:r w:rsidR="006C53AE" w:rsidRPr="00533D75">
        <w:rPr>
          <w:szCs w:val="28"/>
        </w:rPr>
        <w:t xml:space="preserve">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6C53AE" w:rsidRPr="00533D75" w:rsidRDefault="003E598D" w:rsidP="009E56E7">
      <w:pPr>
        <w:ind w:firstLine="708"/>
        <w:contextualSpacing/>
        <w:jc w:val="both"/>
        <w:rPr>
          <w:szCs w:val="28"/>
        </w:rPr>
      </w:pPr>
      <w:r>
        <w:rPr>
          <w:szCs w:val="28"/>
        </w:rPr>
        <w:t>2.14</w:t>
      </w:r>
      <w:r w:rsidR="006C53AE" w:rsidRPr="00533D75">
        <w:rPr>
          <w:szCs w:val="28"/>
        </w:rPr>
        <w:t>.</w:t>
      </w:r>
      <w:r w:rsidR="009E56E7">
        <w:rPr>
          <w:szCs w:val="28"/>
        </w:rPr>
        <w:t>4.4. Н</w:t>
      </w:r>
      <w:r w:rsidR="006C53AE" w:rsidRPr="00533D75">
        <w:rPr>
          <w:szCs w:val="28"/>
        </w:rPr>
        <w:t>асаждения, здания</w:t>
      </w:r>
      <w:r w:rsidR="009E56E7">
        <w:rPr>
          <w:szCs w:val="28"/>
        </w:rPr>
        <w:t xml:space="preserve"> и</w:t>
      </w:r>
      <w:r w:rsidR="006C53AE" w:rsidRPr="00533D75">
        <w:rPr>
          <w:szCs w:val="28"/>
        </w:rPr>
        <w:t xml:space="preserve"> выступающие элементы </w:t>
      </w:r>
      <w:r w:rsidR="009E56E7" w:rsidRPr="00533D75">
        <w:rPr>
          <w:szCs w:val="28"/>
        </w:rPr>
        <w:t>зданий</w:t>
      </w:r>
      <w:r w:rsidR="006C53AE" w:rsidRPr="00533D75">
        <w:rPr>
          <w:szCs w:val="28"/>
        </w:rPr>
        <w:t xml:space="preserve">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w:t>
      </w:r>
      <w:r w:rsidR="009E56E7">
        <w:rPr>
          <w:szCs w:val="28"/>
        </w:rPr>
        <w:t>должны быть</w:t>
      </w:r>
      <w:r w:rsidR="006C53AE" w:rsidRPr="00533D75">
        <w:rPr>
          <w:szCs w:val="28"/>
        </w:rPr>
        <w:t xml:space="preserve"> пре</w:t>
      </w:r>
      <w:r w:rsidR="009E56E7">
        <w:rPr>
          <w:szCs w:val="28"/>
        </w:rPr>
        <w:t>дусмо</w:t>
      </w:r>
      <w:r w:rsidR="006C53AE" w:rsidRPr="00533D75">
        <w:rPr>
          <w:szCs w:val="28"/>
        </w:rPr>
        <w:t>тр</w:t>
      </w:r>
      <w:r w:rsidR="009E56E7">
        <w:rPr>
          <w:szCs w:val="28"/>
        </w:rPr>
        <w:t>ены</w:t>
      </w:r>
      <w:r w:rsidR="006C53AE" w:rsidRPr="00533D75">
        <w:rPr>
          <w:szCs w:val="28"/>
        </w:rPr>
        <w:t xml:space="preserve"> уширения (разъездные площадки) для обеспечения передвижения инвалидов в креслах-колясках во встречных направлениях.</w:t>
      </w:r>
    </w:p>
    <w:p w:rsidR="006C53AE" w:rsidRPr="00533D75" w:rsidRDefault="003E598D" w:rsidP="009E56E7">
      <w:pPr>
        <w:ind w:firstLine="708"/>
        <w:contextualSpacing/>
        <w:jc w:val="both"/>
        <w:rPr>
          <w:szCs w:val="28"/>
        </w:rPr>
      </w:pPr>
      <w:r>
        <w:rPr>
          <w:szCs w:val="28"/>
        </w:rPr>
        <w:t>2.14</w:t>
      </w:r>
      <w:r w:rsidR="006C53AE" w:rsidRPr="00533D75">
        <w:rPr>
          <w:szCs w:val="28"/>
        </w:rPr>
        <w:t>.</w:t>
      </w:r>
      <w:r w:rsidR="009E56E7">
        <w:rPr>
          <w:szCs w:val="28"/>
        </w:rPr>
        <w:t>4.5</w:t>
      </w:r>
      <w:r w:rsidR="006C53AE" w:rsidRPr="00533D75">
        <w:rPr>
          <w:szCs w:val="28"/>
        </w:rPr>
        <w:t>.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w:t>
      </w:r>
      <w:r w:rsidR="009E56E7">
        <w:rPr>
          <w:szCs w:val="28"/>
        </w:rPr>
        <w:t>а</w:t>
      </w:r>
      <w:r w:rsidR="006C53AE" w:rsidRPr="00533D75">
        <w:rPr>
          <w:szCs w:val="28"/>
        </w:rPr>
        <w:t xml:space="preserve"> пешеходных коммуникаций на участках возможного встречного движения инвалидов на креслах-колясках не </w:t>
      </w:r>
      <w:r w:rsidR="009E56E7">
        <w:rPr>
          <w:szCs w:val="28"/>
        </w:rPr>
        <w:t>должна быть</w:t>
      </w:r>
      <w:r w:rsidR="006C53AE" w:rsidRPr="00533D75">
        <w:rPr>
          <w:szCs w:val="28"/>
        </w:rPr>
        <w:t xml:space="preserve"> менее 1,8 м.</w:t>
      </w:r>
    </w:p>
    <w:p w:rsidR="006C53AE" w:rsidRPr="00533D75" w:rsidRDefault="006C53AE" w:rsidP="009E56E7">
      <w:pPr>
        <w:ind w:firstLine="708"/>
        <w:contextualSpacing/>
        <w:jc w:val="both"/>
        <w:rPr>
          <w:szCs w:val="28"/>
        </w:rPr>
      </w:pPr>
      <w:r w:rsidRPr="00533D75">
        <w:rPr>
          <w:szCs w:val="28"/>
        </w:rPr>
        <w:t>2.1</w:t>
      </w:r>
      <w:r w:rsidR="003E598D">
        <w:rPr>
          <w:szCs w:val="28"/>
        </w:rPr>
        <w:t>4</w:t>
      </w:r>
      <w:r w:rsidRPr="00533D75">
        <w:rPr>
          <w:szCs w:val="28"/>
        </w:rPr>
        <w:t>.</w:t>
      </w:r>
      <w:r w:rsidR="009E56E7">
        <w:rPr>
          <w:szCs w:val="28"/>
        </w:rPr>
        <w:t>4.6</w:t>
      </w:r>
      <w:r w:rsidRPr="00533D75">
        <w:rPr>
          <w:szCs w:val="28"/>
        </w:rPr>
        <w:t xml:space="preserve">. Основные пешеходные коммуникации в составе объектов рекреации с рекреационной нагрузкой более 100 чел/га </w:t>
      </w:r>
      <w:r w:rsidR="009E56E7">
        <w:rPr>
          <w:szCs w:val="28"/>
        </w:rPr>
        <w:t>должны быть</w:t>
      </w:r>
      <w:r w:rsidRPr="00533D75">
        <w:rPr>
          <w:szCs w:val="28"/>
        </w:rPr>
        <w:t xml:space="preserve"> оборудова</w:t>
      </w:r>
      <w:r w:rsidR="009E56E7">
        <w:rPr>
          <w:szCs w:val="28"/>
        </w:rPr>
        <w:t>ны</w:t>
      </w:r>
      <w:r w:rsidRPr="00533D75">
        <w:rPr>
          <w:szCs w:val="28"/>
        </w:rPr>
        <w:t xml:space="preserve"> площадками для установки скамей и урн, размещая их не реже, чем через каждые 100 м. Площадкадолжна прилегать к пешеходным дорожкам, иметь глубину не менее 120 см, расстояние от внешнего края сиденья скамьи до пешеходного пути - не менее 60 см. Длин</w:t>
      </w:r>
      <w:r w:rsidR="009E56E7">
        <w:rPr>
          <w:szCs w:val="28"/>
        </w:rPr>
        <w:t>а</w:t>
      </w:r>
      <w:r w:rsidRPr="00533D75">
        <w:rPr>
          <w:szCs w:val="28"/>
        </w:rPr>
        <w:t xml:space="preserve"> площадки рассчитыва</w:t>
      </w:r>
      <w:r w:rsidR="009E56E7">
        <w:rPr>
          <w:szCs w:val="28"/>
        </w:rPr>
        <w:t>ется</w:t>
      </w:r>
      <w:r w:rsidRPr="00533D75">
        <w:rPr>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21758B" w:rsidRDefault="003E598D" w:rsidP="009E56E7">
      <w:pPr>
        <w:ind w:firstLine="708"/>
        <w:contextualSpacing/>
        <w:jc w:val="both"/>
        <w:rPr>
          <w:szCs w:val="28"/>
        </w:rPr>
      </w:pPr>
      <w:r>
        <w:rPr>
          <w:szCs w:val="28"/>
        </w:rPr>
        <w:t>2.14</w:t>
      </w:r>
      <w:r w:rsidR="006C53AE" w:rsidRPr="00533D75">
        <w:rPr>
          <w:szCs w:val="28"/>
        </w:rPr>
        <w:t>.</w:t>
      </w:r>
      <w:r w:rsidR="009E56E7">
        <w:rPr>
          <w:szCs w:val="28"/>
        </w:rPr>
        <w:t>4.7. О</w:t>
      </w:r>
      <w:r w:rsidR="006C53AE" w:rsidRPr="00533D75">
        <w:rPr>
          <w:szCs w:val="28"/>
        </w:rPr>
        <w:t>бязательный перечень элементов благоустройства территории на территории основных пешеходных коммуникаций включа</w:t>
      </w:r>
      <w:r w:rsidR="0021758B">
        <w:rPr>
          <w:szCs w:val="28"/>
        </w:rPr>
        <w:t>ет:</w:t>
      </w:r>
    </w:p>
    <w:p w:rsidR="006C53AE" w:rsidRPr="00533D75" w:rsidRDefault="0021758B" w:rsidP="0021758B">
      <w:pPr>
        <w:ind w:firstLine="708"/>
        <w:contextualSpacing/>
        <w:jc w:val="both"/>
        <w:rPr>
          <w:szCs w:val="28"/>
        </w:rPr>
      </w:pPr>
      <w:r>
        <w:rPr>
          <w:szCs w:val="28"/>
        </w:rPr>
        <w:t xml:space="preserve">а) </w:t>
      </w:r>
      <w:r w:rsidR="006C53AE" w:rsidRPr="00533D75">
        <w:rPr>
          <w:szCs w:val="28"/>
        </w:rPr>
        <w:t>твердые виды покрытия. Требования к покрытиям и конструкциям основных пешеходных коммуникаций устанавли</w:t>
      </w:r>
      <w:r>
        <w:rPr>
          <w:szCs w:val="28"/>
        </w:rPr>
        <w:t>ваются</w:t>
      </w:r>
      <w:r w:rsidR="006C53AE" w:rsidRPr="00533D75">
        <w:rPr>
          <w:szCs w:val="28"/>
        </w:rPr>
        <w:t xml:space="preserve"> с возможностью их всесезонной эксплуатации, а при ширине 2,25 м и более - возможностью эпизодического проезда специализированных транспортных средств. </w:t>
      </w:r>
      <w:r>
        <w:rPr>
          <w:szCs w:val="28"/>
        </w:rPr>
        <w:t xml:space="preserve">Наилучший вариант покрытия - </w:t>
      </w:r>
      <w:r w:rsidR="006C53AE" w:rsidRPr="00533D75">
        <w:rPr>
          <w:szCs w:val="28"/>
        </w:rPr>
        <w:t xml:space="preserve">мощение плиткой. </w:t>
      </w:r>
    </w:p>
    <w:p w:rsidR="0021758B" w:rsidRDefault="0021758B" w:rsidP="0021758B">
      <w:pPr>
        <w:ind w:firstLine="708"/>
        <w:contextualSpacing/>
        <w:jc w:val="both"/>
        <w:rPr>
          <w:szCs w:val="28"/>
        </w:rPr>
      </w:pPr>
      <w:r>
        <w:rPr>
          <w:szCs w:val="28"/>
        </w:rPr>
        <w:t>б) эле</w:t>
      </w:r>
      <w:r w:rsidRPr="00533D75">
        <w:rPr>
          <w:szCs w:val="28"/>
        </w:rPr>
        <w:t>менты сопряжения поверхностей</w:t>
      </w:r>
      <w:r>
        <w:rPr>
          <w:szCs w:val="28"/>
        </w:rPr>
        <w:t>.</w:t>
      </w:r>
    </w:p>
    <w:p w:rsidR="0021758B" w:rsidRDefault="0021758B" w:rsidP="0021758B">
      <w:pPr>
        <w:ind w:firstLine="708"/>
        <w:contextualSpacing/>
        <w:jc w:val="both"/>
        <w:rPr>
          <w:szCs w:val="28"/>
        </w:rPr>
      </w:pPr>
      <w:r>
        <w:rPr>
          <w:szCs w:val="28"/>
        </w:rPr>
        <w:t>в)</w:t>
      </w:r>
      <w:r w:rsidRPr="00533D75">
        <w:rPr>
          <w:szCs w:val="28"/>
        </w:rPr>
        <w:t xml:space="preserve"> урны или малые контейнеры для мусора</w:t>
      </w:r>
      <w:r>
        <w:rPr>
          <w:szCs w:val="28"/>
        </w:rPr>
        <w:t>.</w:t>
      </w:r>
    </w:p>
    <w:p w:rsidR="0021758B" w:rsidRDefault="0021758B" w:rsidP="0021758B">
      <w:pPr>
        <w:ind w:firstLine="708"/>
        <w:contextualSpacing/>
        <w:jc w:val="both"/>
        <w:rPr>
          <w:szCs w:val="28"/>
        </w:rPr>
      </w:pPr>
      <w:r>
        <w:rPr>
          <w:szCs w:val="28"/>
        </w:rPr>
        <w:t>г)</w:t>
      </w:r>
      <w:r w:rsidRPr="00533D75">
        <w:rPr>
          <w:szCs w:val="28"/>
        </w:rPr>
        <w:t xml:space="preserve"> осветительное оборудование</w:t>
      </w:r>
    </w:p>
    <w:p w:rsidR="0021758B" w:rsidRPr="00533D75" w:rsidRDefault="0021758B" w:rsidP="0021758B">
      <w:pPr>
        <w:ind w:firstLine="708"/>
        <w:contextualSpacing/>
        <w:jc w:val="both"/>
        <w:rPr>
          <w:szCs w:val="28"/>
        </w:rPr>
      </w:pPr>
      <w:r>
        <w:rPr>
          <w:szCs w:val="28"/>
        </w:rPr>
        <w:t xml:space="preserve">д) </w:t>
      </w:r>
      <w:r w:rsidRPr="00533D75">
        <w:rPr>
          <w:szCs w:val="28"/>
        </w:rPr>
        <w:t xml:space="preserve">ограждений пешеходных коммуникаций, расположенных на верхних бровках откосов и террас, </w:t>
      </w:r>
      <w:r>
        <w:rPr>
          <w:szCs w:val="28"/>
        </w:rPr>
        <w:t xml:space="preserve">следует </w:t>
      </w:r>
      <w:r w:rsidRPr="00533D75">
        <w:rPr>
          <w:szCs w:val="28"/>
        </w:rPr>
        <w:t>производить согласно пункту 2.1.7 настоя</w:t>
      </w:r>
      <w:r>
        <w:rPr>
          <w:szCs w:val="28"/>
        </w:rPr>
        <w:t>щих Правил.</w:t>
      </w:r>
    </w:p>
    <w:p w:rsidR="006C53AE" w:rsidRDefault="003E598D" w:rsidP="0021758B">
      <w:pPr>
        <w:ind w:firstLine="708"/>
        <w:contextualSpacing/>
        <w:jc w:val="both"/>
        <w:rPr>
          <w:szCs w:val="28"/>
        </w:rPr>
      </w:pPr>
      <w:r>
        <w:rPr>
          <w:szCs w:val="28"/>
        </w:rPr>
        <w:t>2.14</w:t>
      </w:r>
      <w:r w:rsidR="006C53AE" w:rsidRPr="00533D75">
        <w:rPr>
          <w:szCs w:val="28"/>
        </w:rPr>
        <w:t>.</w:t>
      </w:r>
      <w:r w:rsidR="0021758B">
        <w:rPr>
          <w:szCs w:val="28"/>
        </w:rPr>
        <w:t>4</w:t>
      </w:r>
      <w:r w:rsidR="006C53AE" w:rsidRPr="00533D75">
        <w:rPr>
          <w:szCs w:val="28"/>
        </w:rPr>
        <w:t>.</w:t>
      </w:r>
      <w:r w:rsidR="0021758B">
        <w:rPr>
          <w:szCs w:val="28"/>
        </w:rPr>
        <w:t>8</w:t>
      </w:r>
      <w:r w:rsidR="006C53AE" w:rsidRPr="00533D75">
        <w:rPr>
          <w:szCs w:val="28"/>
        </w:rPr>
        <w:t>. Возможно размещение некапитальных нестационарных сооружений.</w:t>
      </w:r>
    </w:p>
    <w:p w:rsidR="003E598D" w:rsidRPr="00C6114D" w:rsidRDefault="003E598D" w:rsidP="00C6114D">
      <w:pPr>
        <w:ind w:firstLine="708"/>
        <w:contextualSpacing/>
        <w:jc w:val="both"/>
        <w:rPr>
          <w:szCs w:val="28"/>
          <w:highlight w:val="yellow"/>
        </w:rPr>
      </w:pPr>
      <w:r w:rsidRPr="00C6114D">
        <w:rPr>
          <w:szCs w:val="28"/>
          <w:highlight w:val="yellow"/>
        </w:rPr>
        <w:t xml:space="preserve">2.14.4.9. Перед проектированием пешеходных тротуаров </w:t>
      </w:r>
      <w:r w:rsidR="002538E1">
        <w:rPr>
          <w:szCs w:val="28"/>
          <w:highlight w:val="yellow"/>
        </w:rPr>
        <w:t>необходимо</w:t>
      </w:r>
      <w:r w:rsidRPr="00C6114D">
        <w:rPr>
          <w:szCs w:val="28"/>
          <w:highlight w:val="yellow"/>
        </w:rPr>
        <w:t xml:space="preserve">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w:t>
      </w:r>
      <w:r w:rsidR="002538E1">
        <w:rPr>
          <w:szCs w:val="28"/>
          <w:highlight w:val="yellow"/>
        </w:rPr>
        <w:t>необходимо</w:t>
      </w:r>
      <w:r w:rsidRPr="00C6114D">
        <w:rPr>
          <w:szCs w:val="28"/>
          <w:highlight w:val="yellow"/>
        </w:rPr>
        <w:t xml:space="preserve"> выявить ключевые проблемы состояния городской среды, в т. ч. старые деревья, куски арматуры, лестницы, заброшенные малые архитектурные формы. При необходимости организ</w:t>
      </w:r>
      <w:r w:rsidR="002538E1">
        <w:rPr>
          <w:szCs w:val="28"/>
          <w:highlight w:val="yellow"/>
        </w:rPr>
        <w:t>уется</w:t>
      </w:r>
      <w:r w:rsidRPr="00C6114D">
        <w:rPr>
          <w:szCs w:val="28"/>
          <w:highlight w:val="yellow"/>
        </w:rPr>
        <w:t xml:space="preserve"> общественное обсуждение.</w:t>
      </w:r>
    </w:p>
    <w:p w:rsidR="003E598D" w:rsidRPr="003E598D" w:rsidRDefault="00C6114D" w:rsidP="00C6114D">
      <w:pPr>
        <w:ind w:firstLine="708"/>
        <w:contextualSpacing/>
        <w:jc w:val="both"/>
        <w:rPr>
          <w:szCs w:val="28"/>
          <w:highlight w:val="yellow"/>
        </w:rPr>
      </w:pPr>
      <w:r>
        <w:rPr>
          <w:szCs w:val="28"/>
          <w:highlight w:val="yellow"/>
        </w:rPr>
        <w:t xml:space="preserve">2.14.4.10. </w:t>
      </w:r>
      <w:r w:rsidR="003E598D" w:rsidRPr="003E598D">
        <w:rPr>
          <w:szCs w:val="28"/>
          <w:highlight w:val="yellow"/>
        </w:rPr>
        <w:t xml:space="preserve">При планировочной организации пешеходных тротуаров </w:t>
      </w:r>
      <w:r w:rsidR="002538E1">
        <w:rPr>
          <w:szCs w:val="28"/>
          <w:highlight w:val="yellow"/>
        </w:rPr>
        <w:t>необходимо</w:t>
      </w:r>
      <w:r w:rsidR="003E598D" w:rsidRPr="003E598D">
        <w:rPr>
          <w:szCs w:val="28"/>
          <w:highlight w:val="yellow"/>
        </w:rPr>
        <w:t xml:space="preserve">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3E598D" w:rsidRPr="003E598D" w:rsidRDefault="00C6114D" w:rsidP="00C6114D">
      <w:pPr>
        <w:ind w:firstLine="708"/>
        <w:contextualSpacing/>
        <w:jc w:val="both"/>
        <w:rPr>
          <w:szCs w:val="28"/>
          <w:highlight w:val="yellow"/>
        </w:rPr>
      </w:pPr>
      <w:r>
        <w:rPr>
          <w:szCs w:val="28"/>
          <w:highlight w:val="yellow"/>
        </w:rPr>
        <w:t xml:space="preserve">2.14.4.11. </w:t>
      </w:r>
      <w:r w:rsidR="003E598D" w:rsidRPr="003E598D">
        <w:rPr>
          <w:szCs w:val="28"/>
          <w:highlight w:val="yellow"/>
        </w:rPr>
        <w:t xml:space="preserve">Исходя из схемы движения пешеходных потоков по маршрутам </w:t>
      </w:r>
      <w:r w:rsidR="002538E1">
        <w:rPr>
          <w:szCs w:val="28"/>
          <w:highlight w:val="yellow"/>
        </w:rPr>
        <w:t>необходимо</w:t>
      </w:r>
      <w:r w:rsidR="003E598D" w:rsidRPr="003E598D">
        <w:rPr>
          <w:szCs w:val="28"/>
          <w:highlight w:val="yellow"/>
        </w:rPr>
        <w:t xml:space="preserve"> выделить участки по следующим типам:</w:t>
      </w:r>
    </w:p>
    <w:p w:rsidR="003E598D" w:rsidRPr="00C6114D" w:rsidRDefault="003E598D" w:rsidP="00C6114D">
      <w:pPr>
        <w:pStyle w:val="a9"/>
        <w:numPr>
          <w:ilvl w:val="0"/>
          <w:numId w:val="9"/>
        </w:numPr>
        <w:tabs>
          <w:tab w:val="left" w:pos="993"/>
        </w:tabs>
        <w:ind w:left="0" w:firstLine="709"/>
        <w:jc w:val="both"/>
        <w:rPr>
          <w:szCs w:val="28"/>
          <w:highlight w:val="yellow"/>
        </w:rPr>
      </w:pPr>
      <w:r w:rsidRPr="00C6114D">
        <w:rPr>
          <w:szCs w:val="28"/>
          <w:highlight w:val="yellow"/>
        </w:rPr>
        <w:t>образованные при проектировании микрорайона и созданные в том числе застройщиком;</w:t>
      </w:r>
    </w:p>
    <w:p w:rsidR="003E598D" w:rsidRPr="00C6114D" w:rsidRDefault="003E598D" w:rsidP="00C6114D">
      <w:pPr>
        <w:pStyle w:val="a9"/>
        <w:numPr>
          <w:ilvl w:val="0"/>
          <w:numId w:val="9"/>
        </w:numPr>
        <w:tabs>
          <w:tab w:val="left" w:pos="993"/>
        </w:tabs>
        <w:ind w:left="0" w:firstLine="709"/>
        <w:jc w:val="both"/>
        <w:rPr>
          <w:szCs w:val="28"/>
          <w:highlight w:val="yellow"/>
        </w:rPr>
      </w:pPr>
      <w:r w:rsidRPr="00C6114D">
        <w:rPr>
          <w:szCs w:val="28"/>
          <w:highlight w:val="yellow"/>
        </w:rPr>
        <w:t>стихийно образованные вследствие движения пешеходов по оптимальным для них маршрутам и используемые постоянно;</w:t>
      </w:r>
    </w:p>
    <w:p w:rsidR="003E598D" w:rsidRPr="00C6114D" w:rsidRDefault="003E598D" w:rsidP="00C6114D">
      <w:pPr>
        <w:pStyle w:val="a9"/>
        <w:numPr>
          <w:ilvl w:val="0"/>
          <w:numId w:val="9"/>
        </w:numPr>
        <w:tabs>
          <w:tab w:val="left" w:pos="993"/>
        </w:tabs>
        <w:ind w:left="0" w:firstLine="709"/>
        <w:jc w:val="both"/>
        <w:rPr>
          <w:szCs w:val="28"/>
          <w:highlight w:val="yellow"/>
        </w:rPr>
      </w:pPr>
      <w:r w:rsidRPr="00C6114D">
        <w:rPr>
          <w:szCs w:val="28"/>
          <w:highlight w:val="yellow"/>
        </w:rPr>
        <w:t>стихийно образованные вследствие движения пешеходов по оптимальным для них маршрутам и неиспользуемые в настоящее время.</w:t>
      </w:r>
    </w:p>
    <w:p w:rsidR="003E598D" w:rsidRPr="003E598D" w:rsidRDefault="00C6114D" w:rsidP="00C6114D">
      <w:pPr>
        <w:ind w:firstLine="708"/>
        <w:contextualSpacing/>
        <w:jc w:val="both"/>
        <w:rPr>
          <w:szCs w:val="28"/>
          <w:highlight w:val="yellow"/>
        </w:rPr>
      </w:pPr>
      <w:r>
        <w:rPr>
          <w:szCs w:val="28"/>
          <w:highlight w:val="yellow"/>
        </w:rPr>
        <w:t xml:space="preserve">2.14.4.12. </w:t>
      </w:r>
      <w:r w:rsidR="003E598D" w:rsidRPr="003E598D">
        <w:rPr>
          <w:szCs w:val="28"/>
          <w:highlight w:val="yellow"/>
        </w:rPr>
        <w:t xml:space="preserve">В составе комплекса работ по благоустройству </w:t>
      </w:r>
      <w:r w:rsidR="002538E1">
        <w:rPr>
          <w:szCs w:val="28"/>
          <w:highlight w:val="yellow"/>
        </w:rPr>
        <w:t>необходимо</w:t>
      </w:r>
      <w:r w:rsidR="003E598D" w:rsidRPr="003E598D">
        <w:rPr>
          <w:szCs w:val="28"/>
          <w:highlight w:val="yellow"/>
        </w:rPr>
        <w:t xml:space="preserve"> провести осмотр действующих и заброшенных пешеходных маршрутов, провести инвентаризацию бесхозных объектов.</w:t>
      </w:r>
    </w:p>
    <w:p w:rsidR="003E598D" w:rsidRPr="003E598D" w:rsidRDefault="00C6114D" w:rsidP="00C6114D">
      <w:pPr>
        <w:ind w:firstLine="708"/>
        <w:contextualSpacing/>
        <w:jc w:val="both"/>
        <w:rPr>
          <w:szCs w:val="28"/>
          <w:highlight w:val="yellow"/>
        </w:rPr>
      </w:pPr>
      <w:r>
        <w:rPr>
          <w:szCs w:val="28"/>
          <w:highlight w:val="yellow"/>
        </w:rPr>
        <w:t xml:space="preserve">2.14.4.13. </w:t>
      </w:r>
      <w:r w:rsidR="003E598D" w:rsidRPr="003E598D">
        <w:rPr>
          <w:szCs w:val="28"/>
          <w:highlight w:val="yellow"/>
        </w:rPr>
        <w:t xml:space="preserve">Третий тип участков </w:t>
      </w:r>
      <w:r w:rsidR="002538E1">
        <w:rPr>
          <w:szCs w:val="28"/>
          <w:highlight w:val="yellow"/>
        </w:rPr>
        <w:t>необходимо</w:t>
      </w:r>
      <w:r w:rsidR="003E598D" w:rsidRPr="003E598D">
        <w:rPr>
          <w:szCs w:val="28"/>
          <w:highlight w:val="yellow"/>
        </w:rPr>
        <w:t xml:space="preserve">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w:t>
      </w:r>
      <w:r w:rsidR="002538E1">
        <w:rPr>
          <w:szCs w:val="28"/>
          <w:highlight w:val="yellow"/>
        </w:rPr>
        <w:t>необходимо</w:t>
      </w:r>
      <w:r w:rsidR="003E598D" w:rsidRPr="003E598D">
        <w:rPr>
          <w:szCs w:val="28"/>
          <w:highlight w:val="yellow"/>
        </w:rPr>
        <w:t xml:space="preserve"> провести осмотр, после чего осуществить комфортное для населения сопряжение с первым типом участков.</w:t>
      </w:r>
    </w:p>
    <w:p w:rsidR="003E598D" w:rsidRPr="003E598D" w:rsidRDefault="00C6114D" w:rsidP="00C6114D">
      <w:pPr>
        <w:ind w:firstLine="708"/>
        <w:contextualSpacing/>
        <w:jc w:val="both"/>
        <w:rPr>
          <w:szCs w:val="28"/>
          <w:highlight w:val="yellow"/>
        </w:rPr>
      </w:pPr>
      <w:r>
        <w:rPr>
          <w:szCs w:val="28"/>
          <w:highlight w:val="yellow"/>
        </w:rPr>
        <w:t xml:space="preserve">2.14.4.14. </w:t>
      </w:r>
      <w:r w:rsidR="002538E1">
        <w:rPr>
          <w:szCs w:val="28"/>
          <w:highlight w:val="yellow"/>
        </w:rPr>
        <w:t>Необходимо</w:t>
      </w:r>
      <w:r w:rsidR="003E598D" w:rsidRPr="003E598D">
        <w:rPr>
          <w:szCs w:val="28"/>
          <w:highlight w:val="yellow"/>
        </w:rPr>
        <w:t xml:space="preserve"> учитывать интенсивность пешеходных потоков в различное время суток, особенно в зонах, прилегающих к объектам транспортной инфраструктуры, где организ</w:t>
      </w:r>
      <w:r w:rsidR="002538E1">
        <w:rPr>
          <w:szCs w:val="28"/>
          <w:highlight w:val="yellow"/>
        </w:rPr>
        <w:t>уется</w:t>
      </w:r>
      <w:r w:rsidR="003E598D" w:rsidRPr="003E598D">
        <w:rPr>
          <w:szCs w:val="28"/>
          <w:highlight w:val="yellow"/>
        </w:rPr>
        <w:t xml:space="preserve"> разделение пешеходных потоков.</w:t>
      </w:r>
    </w:p>
    <w:p w:rsidR="003E598D" w:rsidRPr="003E598D" w:rsidRDefault="00C6114D" w:rsidP="00C6114D">
      <w:pPr>
        <w:ind w:firstLine="708"/>
        <w:contextualSpacing/>
        <w:jc w:val="both"/>
        <w:rPr>
          <w:szCs w:val="28"/>
          <w:highlight w:val="yellow"/>
        </w:rPr>
      </w:pPr>
      <w:r>
        <w:rPr>
          <w:szCs w:val="28"/>
          <w:highlight w:val="yellow"/>
        </w:rPr>
        <w:t xml:space="preserve">2.14.4.15. </w:t>
      </w:r>
      <w:r w:rsidR="003E598D" w:rsidRPr="003E598D">
        <w:rPr>
          <w:szCs w:val="28"/>
          <w:highlight w:val="yellow"/>
        </w:rPr>
        <w:t>В случае выявления потребности в более высоком уровне безопасности и комфорта для пешеходов на уже сложившихся пешеходных маршрутах</w:t>
      </w:r>
      <w:r w:rsidR="002538E1">
        <w:rPr>
          <w:szCs w:val="28"/>
          <w:highlight w:val="yellow"/>
        </w:rPr>
        <w:t xml:space="preserve"> необходимо</w:t>
      </w:r>
      <w:r w:rsidR="003E598D" w:rsidRPr="003E598D">
        <w:rPr>
          <w:szCs w:val="28"/>
          <w:highlight w:val="yellow"/>
        </w:rPr>
        <w:t>,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3E598D" w:rsidRPr="003E598D" w:rsidRDefault="00C6114D" w:rsidP="00C6114D">
      <w:pPr>
        <w:ind w:firstLine="708"/>
        <w:contextualSpacing/>
        <w:jc w:val="both"/>
        <w:rPr>
          <w:szCs w:val="28"/>
          <w:highlight w:val="yellow"/>
        </w:rPr>
      </w:pPr>
      <w:r>
        <w:rPr>
          <w:szCs w:val="28"/>
          <w:highlight w:val="yellow"/>
        </w:rPr>
        <w:t xml:space="preserve">2.14.4.16. </w:t>
      </w:r>
      <w:r w:rsidR="003E598D" w:rsidRPr="003E598D">
        <w:rPr>
          <w:szCs w:val="28"/>
          <w:highlight w:val="yellow"/>
        </w:rPr>
        <w:t xml:space="preserve">При создании пешеходных тротуаров </w:t>
      </w:r>
      <w:r w:rsidR="002538E1">
        <w:rPr>
          <w:szCs w:val="28"/>
          <w:highlight w:val="yellow"/>
        </w:rPr>
        <w:t>необходимо</w:t>
      </w:r>
      <w:r w:rsidR="003E598D" w:rsidRPr="003E598D">
        <w:rPr>
          <w:szCs w:val="28"/>
          <w:highlight w:val="yellow"/>
        </w:rPr>
        <w:t xml:space="preserve"> учитывать следующее:</w:t>
      </w:r>
    </w:p>
    <w:p w:rsidR="003E598D" w:rsidRPr="00C6114D" w:rsidRDefault="003E598D" w:rsidP="00C6114D">
      <w:pPr>
        <w:pStyle w:val="a9"/>
        <w:numPr>
          <w:ilvl w:val="0"/>
          <w:numId w:val="9"/>
        </w:numPr>
        <w:ind w:left="0" w:firstLine="709"/>
        <w:jc w:val="both"/>
        <w:rPr>
          <w:szCs w:val="28"/>
          <w:highlight w:val="yellow"/>
        </w:rPr>
      </w:pPr>
      <w:r w:rsidRPr="00C6114D">
        <w:rPr>
          <w:szCs w:val="28"/>
          <w:highlight w:val="yellow"/>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3E598D" w:rsidRPr="00C6114D" w:rsidRDefault="003E598D" w:rsidP="00C6114D">
      <w:pPr>
        <w:pStyle w:val="a9"/>
        <w:numPr>
          <w:ilvl w:val="0"/>
          <w:numId w:val="9"/>
        </w:numPr>
        <w:ind w:left="0" w:firstLine="709"/>
        <w:jc w:val="both"/>
        <w:rPr>
          <w:szCs w:val="28"/>
          <w:highlight w:val="yellow"/>
        </w:rPr>
      </w:pPr>
      <w:r w:rsidRPr="00C6114D">
        <w:rPr>
          <w:szCs w:val="28"/>
          <w:highlight w:val="yellow"/>
        </w:rPr>
        <w:t xml:space="preserve">исходя из текущих планировочных решений по транспортным путям </w:t>
      </w:r>
      <w:r w:rsidR="002538E1">
        <w:rPr>
          <w:szCs w:val="28"/>
          <w:highlight w:val="yellow"/>
        </w:rPr>
        <w:t>необходимо</w:t>
      </w:r>
      <w:r w:rsidRPr="00C6114D">
        <w:rPr>
          <w:szCs w:val="28"/>
          <w:highlight w:val="yellow"/>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3E598D" w:rsidRPr="003E598D" w:rsidRDefault="00C6114D" w:rsidP="00C6114D">
      <w:pPr>
        <w:ind w:firstLine="708"/>
        <w:contextualSpacing/>
        <w:jc w:val="both"/>
        <w:rPr>
          <w:szCs w:val="28"/>
          <w:highlight w:val="yellow"/>
        </w:rPr>
      </w:pPr>
      <w:r>
        <w:rPr>
          <w:szCs w:val="28"/>
          <w:highlight w:val="yellow"/>
        </w:rPr>
        <w:t xml:space="preserve">2.14.4.17. </w:t>
      </w:r>
      <w:r w:rsidR="003E598D" w:rsidRPr="003E598D">
        <w:rPr>
          <w:szCs w:val="28"/>
          <w:highlight w:val="yellow"/>
        </w:rPr>
        <w:t xml:space="preserve">Покрытие пешеходных дорожек </w:t>
      </w:r>
      <w:r w:rsidR="002538E1">
        <w:rPr>
          <w:szCs w:val="28"/>
          <w:highlight w:val="yellow"/>
        </w:rPr>
        <w:t>необходимо</w:t>
      </w:r>
      <w:r w:rsidR="003E598D" w:rsidRPr="003E598D">
        <w:rPr>
          <w:szCs w:val="28"/>
          <w:highlight w:val="yellow"/>
        </w:rPr>
        <w:t xml:space="preserve"> предусматривать удобным при ходьбе и устойчивым к износу.</w:t>
      </w:r>
    </w:p>
    <w:p w:rsidR="003E598D" w:rsidRPr="003E598D" w:rsidRDefault="00C6114D" w:rsidP="00C6114D">
      <w:pPr>
        <w:ind w:firstLine="708"/>
        <w:contextualSpacing/>
        <w:jc w:val="both"/>
        <w:rPr>
          <w:szCs w:val="28"/>
          <w:highlight w:val="yellow"/>
        </w:rPr>
      </w:pPr>
      <w:r>
        <w:rPr>
          <w:szCs w:val="28"/>
          <w:highlight w:val="yellow"/>
        </w:rPr>
        <w:t xml:space="preserve">2.14.4.18. </w:t>
      </w:r>
      <w:r w:rsidR="003E598D" w:rsidRPr="003E598D">
        <w:rPr>
          <w:szCs w:val="28"/>
          <w:highlight w:val="yellow"/>
        </w:rPr>
        <w:t xml:space="preserve">Пешеходные дорожки и тротуары в составе активно используемых общественных пространств </w:t>
      </w:r>
      <w:r w:rsidR="002538E1">
        <w:rPr>
          <w:szCs w:val="28"/>
          <w:highlight w:val="yellow"/>
        </w:rPr>
        <w:t>необходимо</w:t>
      </w:r>
      <w:r w:rsidR="003E598D" w:rsidRPr="003E598D">
        <w:rPr>
          <w:szCs w:val="28"/>
          <w:highlight w:val="yellow"/>
        </w:rPr>
        <w:t xml:space="preserve"> предусматривать шириной, позволяющей избежать образования толпы.</w:t>
      </w:r>
    </w:p>
    <w:p w:rsidR="003E598D" w:rsidRPr="003E598D" w:rsidRDefault="00C6114D" w:rsidP="00C6114D">
      <w:pPr>
        <w:ind w:firstLine="708"/>
        <w:contextualSpacing/>
        <w:jc w:val="both"/>
        <w:rPr>
          <w:szCs w:val="28"/>
          <w:highlight w:val="yellow"/>
        </w:rPr>
      </w:pPr>
      <w:r>
        <w:rPr>
          <w:szCs w:val="28"/>
          <w:highlight w:val="yellow"/>
        </w:rPr>
        <w:t xml:space="preserve">2.14.4.19. </w:t>
      </w:r>
      <w:r w:rsidR="003E598D" w:rsidRPr="003E598D">
        <w:rPr>
          <w:szCs w:val="28"/>
          <w:highlight w:val="yellow"/>
        </w:rPr>
        <w:t xml:space="preserve">Пешеходные маршруты в составе общественных и полуприватных пространств </w:t>
      </w:r>
      <w:r w:rsidR="002538E1">
        <w:rPr>
          <w:szCs w:val="28"/>
          <w:highlight w:val="yellow"/>
        </w:rPr>
        <w:t>необходимо</w:t>
      </w:r>
      <w:r w:rsidR="003E598D" w:rsidRPr="003E598D">
        <w:rPr>
          <w:szCs w:val="28"/>
          <w:highlight w:val="yellow"/>
        </w:rPr>
        <w:t xml:space="preserve"> предусмотреть хорошо просматриваемыми на всем протяжении из окон жилых домов.</w:t>
      </w:r>
    </w:p>
    <w:p w:rsidR="003E598D" w:rsidRPr="003E598D" w:rsidRDefault="00C6114D" w:rsidP="00C6114D">
      <w:pPr>
        <w:ind w:firstLine="708"/>
        <w:contextualSpacing/>
        <w:jc w:val="both"/>
        <w:rPr>
          <w:szCs w:val="28"/>
          <w:highlight w:val="yellow"/>
        </w:rPr>
      </w:pPr>
      <w:r>
        <w:rPr>
          <w:szCs w:val="28"/>
          <w:highlight w:val="yellow"/>
        </w:rPr>
        <w:t xml:space="preserve">2.14.4.20. </w:t>
      </w:r>
      <w:r w:rsidR="003E598D" w:rsidRPr="003E598D">
        <w:rPr>
          <w:szCs w:val="28"/>
          <w:highlight w:val="yellow"/>
        </w:rPr>
        <w:t xml:space="preserve">Пешеходные маршруты </w:t>
      </w:r>
      <w:r w:rsidR="002538E1">
        <w:rPr>
          <w:szCs w:val="28"/>
          <w:highlight w:val="yellow"/>
        </w:rPr>
        <w:t>необходимо</w:t>
      </w:r>
      <w:r w:rsidR="003E598D" w:rsidRPr="003E598D">
        <w:rPr>
          <w:szCs w:val="28"/>
          <w:highlight w:val="yellow"/>
        </w:rPr>
        <w:t xml:space="preserve"> обеспечить освещением.</w:t>
      </w:r>
    </w:p>
    <w:p w:rsidR="00C6114D" w:rsidRPr="00C6114D" w:rsidRDefault="00C6114D" w:rsidP="00C6114D">
      <w:pPr>
        <w:ind w:firstLine="708"/>
        <w:contextualSpacing/>
        <w:jc w:val="both"/>
        <w:rPr>
          <w:szCs w:val="28"/>
          <w:highlight w:val="yellow"/>
        </w:rPr>
      </w:pPr>
      <w:r>
        <w:rPr>
          <w:szCs w:val="28"/>
          <w:highlight w:val="yellow"/>
        </w:rPr>
        <w:t>2.14.4.2</w:t>
      </w:r>
      <w:r w:rsidR="002538E1">
        <w:rPr>
          <w:szCs w:val="28"/>
          <w:highlight w:val="yellow"/>
        </w:rPr>
        <w:t>1</w:t>
      </w:r>
      <w:r>
        <w:rPr>
          <w:szCs w:val="28"/>
          <w:highlight w:val="yellow"/>
        </w:rPr>
        <w:t xml:space="preserve">. </w:t>
      </w:r>
      <w:r w:rsidR="002538E1">
        <w:rPr>
          <w:szCs w:val="28"/>
          <w:highlight w:val="yellow"/>
        </w:rPr>
        <w:t>Необходимо</w:t>
      </w:r>
      <w:r w:rsidRPr="00C6114D">
        <w:rPr>
          <w:szCs w:val="28"/>
          <w:highlight w:val="yellow"/>
        </w:rPr>
        <w:t xml:space="preserve">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C6114D" w:rsidRPr="00C6114D" w:rsidRDefault="002538E1" w:rsidP="00C6114D">
      <w:pPr>
        <w:ind w:firstLine="708"/>
        <w:contextualSpacing/>
        <w:jc w:val="both"/>
        <w:rPr>
          <w:szCs w:val="28"/>
          <w:highlight w:val="yellow"/>
        </w:rPr>
      </w:pPr>
      <w:r>
        <w:rPr>
          <w:szCs w:val="28"/>
          <w:highlight w:val="yellow"/>
        </w:rPr>
        <w:t>2.14.4.22</w:t>
      </w:r>
      <w:r w:rsidR="00C6114D">
        <w:rPr>
          <w:szCs w:val="28"/>
          <w:highlight w:val="yellow"/>
        </w:rPr>
        <w:t xml:space="preserve">. </w:t>
      </w:r>
      <w:r w:rsidR="00C6114D" w:rsidRPr="00C6114D">
        <w:rPr>
          <w:szCs w:val="28"/>
          <w:highlight w:val="yellow"/>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C6114D" w:rsidRPr="00C6114D" w:rsidRDefault="00C6114D" w:rsidP="00C6114D">
      <w:pPr>
        <w:ind w:firstLine="708"/>
        <w:contextualSpacing/>
        <w:jc w:val="both"/>
        <w:rPr>
          <w:szCs w:val="28"/>
          <w:highlight w:val="yellow"/>
        </w:rPr>
      </w:pPr>
      <w:r>
        <w:rPr>
          <w:szCs w:val="28"/>
          <w:highlight w:val="yellow"/>
        </w:rPr>
        <w:t>2.14.4.2</w:t>
      </w:r>
      <w:r w:rsidR="002538E1">
        <w:rPr>
          <w:szCs w:val="28"/>
          <w:highlight w:val="yellow"/>
        </w:rPr>
        <w:t>3</w:t>
      </w:r>
      <w:r>
        <w:rPr>
          <w:szCs w:val="28"/>
          <w:highlight w:val="yellow"/>
        </w:rPr>
        <w:t xml:space="preserve">. </w:t>
      </w:r>
      <w:r w:rsidR="002538E1">
        <w:rPr>
          <w:szCs w:val="28"/>
          <w:highlight w:val="yellow"/>
        </w:rPr>
        <w:t>Необходимо</w:t>
      </w:r>
      <w:r w:rsidRPr="00C6114D">
        <w:rPr>
          <w:szCs w:val="28"/>
          <w:highlight w:val="yellow"/>
        </w:rPr>
        <w:t xml:space="preserve">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C6114D" w:rsidRPr="00C6114D" w:rsidRDefault="00C6114D" w:rsidP="00C6114D">
      <w:pPr>
        <w:ind w:firstLine="708"/>
        <w:contextualSpacing/>
        <w:jc w:val="both"/>
        <w:rPr>
          <w:szCs w:val="28"/>
          <w:highlight w:val="yellow"/>
        </w:rPr>
      </w:pPr>
      <w:r>
        <w:rPr>
          <w:szCs w:val="28"/>
          <w:highlight w:val="yellow"/>
        </w:rPr>
        <w:t>2.14.4.2</w:t>
      </w:r>
      <w:r w:rsidR="002538E1">
        <w:rPr>
          <w:szCs w:val="28"/>
          <w:highlight w:val="yellow"/>
        </w:rPr>
        <w:t>4</w:t>
      </w:r>
      <w:r>
        <w:rPr>
          <w:szCs w:val="28"/>
          <w:highlight w:val="yellow"/>
        </w:rPr>
        <w:t xml:space="preserve">. </w:t>
      </w:r>
      <w:r w:rsidR="002538E1">
        <w:rPr>
          <w:szCs w:val="28"/>
          <w:highlight w:val="yellow"/>
        </w:rPr>
        <w:t>П</w:t>
      </w:r>
      <w:r w:rsidRPr="00C6114D">
        <w:rPr>
          <w:szCs w:val="28"/>
          <w:highlight w:val="yellow"/>
        </w:rPr>
        <w:t>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C6114D" w:rsidRPr="00C6114D" w:rsidRDefault="00C6114D" w:rsidP="00C6114D">
      <w:pPr>
        <w:ind w:firstLine="708"/>
        <w:contextualSpacing/>
        <w:jc w:val="both"/>
        <w:rPr>
          <w:szCs w:val="28"/>
          <w:highlight w:val="yellow"/>
        </w:rPr>
      </w:pPr>
      <w:r>
        <w:rPr>
          <w:szCs w:val="28"/>
          <w:highlight w:val="yellow"/>
        </w:rPr>
        <w:t>2.14.4.2</w:t>
      </w:r>
      <w:r w:rsidR="002538E1">
        <w:rPr>
          <w:szCs w:val="28"/>
          <w:highlight w:val="yellow"/>
        </w:rPr>
        <w:t>5</w:t>
      </w:r>
      <w:r>
        <w:rPr>
          <w:szCs w:val="28"/>
          <w:highlight w:val="yellow"/>
        </w:rPr>
        <w:t xml:space="preserve">. </w:t>
      </w:r>
      <w:r w:rsidRPr="00C6114D">
        <w:rPr>
          <w:szCs w:val="28"/>
          <w:highlight w:val="yellow"/>
        </w:rPr>
        <w:t xml:space="preserve">На дорожках скверов, бульваров, садов населенного пункта </w:t>
      </w:r>
      <w:r w:rsidR="002538E1">
        <w:rPr>
          <w:szCs w:val="28"/>
          <w:highlight w:val="yellow"/>
        </w:rPr>
        <w:t>необходимо</w:t>
      </w:r>
      <w:r w:rsidRPr="00C6114D">
        <w:rPr>
          <w:szCs w:val="28"/>
          <w:highlight w:val="yellow"/>
        </w:rPr>
        <w:t xml:space="preserve"> предусматривать твердые виды покрытия с элементами сопряжения.</w:t>
      </w:r>
    </w:p>
    <w:p w:rsidR="00C6114D" w:rsidRPr="00C6114D" w:rsidRDefault="00C6114D" w:rsidP="00C6114D">
      <w:pPr>
        <w:ind w:firstLine="708"/>
        <w:contextualSpacing/>
        <w:jc w:val="both"/>
        <w:rPr>
          <w:szCs w:val="28"/>
          <w:highlight w:val="yellow"/>
        </w:rPr>
      </w:pPr>
      <w:r>
        <w:rPr>
          <w:szCs w:val="28"/>
          <w:highlight w:val="yellow"/>
        </w:rPr>
        <w:t>2.14.4.</w:t>
      </w:r>
      <w:r w:rsidR="002538E1">
        <w:rPr>
          <w:szCs w:val="28"/>
          <w:highlight w:val="yellow"/>
        </w:rPr>
        <w:t>26</w:t>
      </w:r>
      <w:r>
        <w:rPr>
          <w:szCs w:val="28"/>
          <w:highlight w:val="yellow"/>
        </w:rPr>
        <w:t xml:space="preserve">. </w:t>
      </w:r>
      <w:r w:rsidRPr="00C6114D">
        <w:rPr>
          <w:szCs w:val="28"/>
          <w:highlight w:val="yellow"/>
        </w:rPr>
        <w:t xml:space="preserve">На дорожках крупных рекреационных объектов (парков, лесопарков) </w:t>
      </w:r>
      <w:r w:rsidR="002538E1">
        <w:rPr>
          <w:szCs w:val="28"/>
          <w:highlight w:val="yellow"/>
        </w:rPr>
        <w:t>необходимо</w:t>
      </w:r>
      <w:r w:rsidRPr="00C6114D">
        <w:rPr>
          <w:szCs w:val="28"/>
          <w:highlight w:val="yellow"/>
        </w:rPr>
        <w:t xml:space="preserve"> предусматривать различные виды мягкого или комбинированных покрытий, пешеходные тропы с естественным грунтовым покрытием.</w:t>
      </w:r>
    </w:p>
    <w:p w:rsidR="00C6114D" w:rsidRPr="00C6114D" w:rsidRDefault="00C6114D" w:rsidP="00C6114D">
      <w:pPr>
        <w:ind w:firstLine="708"/>
        <w:contextualSpacing/>
        <w:jc w:val="both"/>
        <w:rPr>
          <w:szCs w:val="28"/>
          <w:highlight w:val="yellow"/>
        </w:rPr>
      </w:pPr>
      <w:r>
        <w:rPr>
          <w:szCs w:val="28"/>
          <w:highlight w:val="yellow"/>
        </w:rPr>
        <w:t>2.14.4.</w:t>
      </w:r>
      <w:r w:rsidR="002538E1">
        <w:rPr>
          <w:szCs w:val="28"/>
          <w:highlight w:val="yellow"/>
        </w:rPr>
        <w:t>27</w:t>
      </w:r>
      <w:r>
        <w:rPr>
          <w:szCs w:val="28"/>
          <w:highlight w:val="yellow"/>
        </w:rPr>
        <w:t xml:space="preserve">. </w:t>
      </w:r>
      <w:r w:rsidRPr="00C6114D">
        <w:rPr>
          <w:szCs w:val="28"/>
          <w:highlight w:val="yellow"/>
        </w:rPr>
        <w:t xml:space="preserve">Режим разрешения либо запрета на парковку на элементах улично-дорожной сети </w:t>
      </w:r>
      <w:r w:rsidR="00D54DAC">
        <w:rPr>
          <w:szCs w:val="28"/>
          <w:highlight w:val="yellow"/>
        </w:rPr>
        <w:t>необходимо</w:t>
      </w:r>
      <w:r w:rsidRPr="00C6114D">
        <w:rPr>
          <w:szCs w:val="28"/>
          <w:highlight w:val="yellow"/>
        </w:rPr>
        <w:t xml:space="preserve"> определять с учетом их пропускной способности с применением методов транспортного моделирования</w:t>
      </w:r>
    </w:p>
    <w:p w:rsidR="00C6114D" w:rsidRPr="00533D75" w:rsidRDefault="002538E1" w:rsidP="00C6114D">
      <w:pPr>
        <w:ind w:firstLine="708"/>
        <w:contextualSpacing/>
        <w:jc w:val="both"/>
        <w:rPr>
          <w:szCs w:val="28"/>
        </w:rPr>
      </w:pPr>
      <w:r>
        <w:rPr>
          <w:szCs w:val="28"/>
          <w:highlight w:val="yellow"/>
        </w:rPr>
        <w:t>2.14.4.28</w:t>
      </w:r>
      <w:r w:rsidR="00C6114D">
        <w:rPr>
          <w:szCs w:val="28"/>
          <w:highlight w:val="yellow"/>
        </w:rPr>
        <w:t xml:space="preserve">. </w:t>
      </w:r>
      <w:r w:rsidR="00C6114D" w:rsidRPr="00C6114D">
        <w:rPr>
          <w:szCs w:val="28"/>
          <w:highlight w:val="yellow"/>
        </w:rPr>
        <w:t xml:space="preserve">При планировании протяженных пешеходных зон </w:t>
      </w:r>
      <w:r w:rsidR="00D54DAC">
        <w:rPr>
          <w:szCs w:val="28"/>
          <w:highlight w:val="yellow"/>
        </w:rPr>
        <w:t>необходимо</w:t>
      </w:r>
      <w:r w:rsidR="00C6114D" w:rsidRPr="00C6114D">
        <w:rPr>
          <w:szCs w:val="28"/>
          <w:highlight w:val="yellow"/>
        </w:rPr>
        <w:t xml:space="preserve"> оценить возможность сохранения движение автомобильного транспорта при условии исключения транзитного движения и постоянной парковки.</w:t>
      </w:r>
    </w:p>
    <w:p w:rsidR="006C53AE" w:rsidRDefault="003E598D" w:rsidP="0021758B">
      <w:pPr>
        <w:ind w:firstLine="708"/>
        <w:contextualSpacing/>
        <w:jc w:val="both"/>
        <w:rPr>
          <w:szCs w:val="28"/>
        </w:rPr>
      </w:pPr>
      <w:r>
        <w:rPr>
          <w:szCs w:val="28"/>
        </w:rPr>
        <w:t>2.14</w:t>
      </w:r>
      <w:r w:rsidR="0021758B">
        <w:rPr>
          <w:szCs w:val="28"/>
        </w:rPr>
        <w:t>.5. В</w:t>
      </w:r>
      <w:r w:rsidR="006C53AE" w:rsidRPr="00533D75">
        <w:rPr>
          <w:szCs w:val="28"/>
        </w:rPr>
        <w:t>торост</w:t>
      </w:r>
      <w:r w:rsidR="0021758B">
        <w:rPr>
          <w:szCs w:val="28"/>
        </w:rPr>
        <w:t>епенные пешеходные коммуникации.</w:t>
      </w:r>
    </w:p>
    <w:p w:rsidR="006C53AE" w:rsidRPr="00533D75" w:rsidRDefault="006C53AE" w:rsidP="0021758B">
      <w:pPr>
        <w:ind w:firstLine="708"/>
        <w:contextualSpacing/>
        <w:jc w:val="both"/>
        <w:rPr>
          <w:szCs w:val="28"/>
        </w:rPr>
      </w:pPr>
      <w:r w:rsidRPr="00533D75">
        <w:rPr>
          <w:szCs w:val="28"/>
        </w:rPr>
        <w:t>2.1</w:t>
      </w:r>
      <w:r w:rsidR="00C6114D">
        <w:rPr>
          <w:szCs w:val="28"/>
        </w:rPr>
        <w:t>4</w:t>
      </w:r>
      <w:r w:rsidRPr="00533D75">
        <w:rPr>
          <w:szCs w:val="28"/>
        </w:rPr>
        <w:t>.</w:t>
      </w:r>
      <w:r w:rsidR="0021758B">
        <w:rPr>
          <w:szCs w:val="28"/>
        </w:rPr>
        <w:t>5.1</w:t>
      </w:r>
      <w:r w:rsidRPr="00533D75">
        <w:rPr>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1,0-1,5 м.</w:t>
      </w:r>
    </w:p>
    <w:p w:rsidR="006C53AE" w:rsidRPr="00533D75" w:rsidRDefault="006C53AE" w:rsidP="0021758B">
      <w:pPr>
        <w:ind w:firstLine="708"/>
        <w:contextualSpacing/>
        <w:jc w:val="both"/>
        <w:rPr>
          <w:szCs w:val="28"/>
        </w:rPr>
      </w:pPr>
      <w:r w:rsidRPr="00533D75">
        <w:rPr>
          <w:szCs w:val="28"/>
        </w:rPr>
        <w:t>2.1</w:t>
      </w:r>
      <w:r w:rsidR="00C6114D">
        <w:rPr>
          <w:szCs w:val="28"/>
        </w:rPr>
        <w:t>4</w:t>
      </w:r>
      <w:r w:rsidRPr="00533D75">
        <w:rPr>
          <w:szCs w:val="28"/>
        </w:rPr>
        <w:t>.</w:t>
      </w:r>
      <w:r w:rsidR="0021758B">
        <w:rPr>
          <w:szCs w:val="28"/>
        </w:rPr>
        <w:t>5.2</w:t>
      </w:r>
      <w:r w:rsidRPr="00533D75">
        <w:rPr>
          <w:szCs w:val="28"/>
        </w:rPr>
        <w:t>. Обязательный перечень элементов благоустройства на территории второстепенных пешеходных коммуникаций включает различные виды покрытия.</w:t>
      </w:r>
    </w:p>
    <w:p w:rsidR="006C53AE" w:rsidRDefault="006C53AE" w:rsidP="0021758B">
      <w:pPr>
        <w:ind w:firstLine="708"/>
        <w:contextualSpacing/>
        <w:jc w:val="both"/>
        <w:rPr>
          <w:szCs w:val="28"/>
        </w:rPr>
      </w:pPr>
      <w:r w:rsidRPr="00533D75">
        <w:rPr>
          <w:szCs w:val="28"/>
        </w:rPr>
        <w:t xml:space="preserve">На дорожках скверов, бульваров, садов </w:t>
      </w:r>
      <w:r w:rsidR="0021758B">
        <w:rPr>
          <w:szCs w:val="28"/>
        </w:rPr>
        <w:t>города следует</w:t>
      </w:r>
      <w:r w:rsidRPr="00533D75">
        <w:rPr>
          <w:szCs w:val="28"/>
        </w:rPr>
        <w:t xml:space="preserve"> предусматривать твердые виды покрытия с элементами сопряжения</w:t>
      </w:r>
      <w:r w:rsidR="0021758B">
        <w:rPr>
          <w:szCs w:val="28"/>
        </w:rPr>
        <w:t xml:space="preserve"> (рекоменд</w:t>
      </w:r>
      <w:r w:rsidRPr="00533D75">
        <w:rPr>
          <w:szCs w:val="28"/>
        </w:rPr>
        <w:t>уется мощение плиткой</w:t>
      </w:r>
      <w:r w:rsidR="0021758B">
        <w:rPr>
          <w:szCs w:val="28"/>
        </w:rPr>
        <w:t>)</w:t>
      </w:r>
      <w:r w:rsidRPr="00533D75">
        <w:rPr>
          <w:szCs w:val="28"/>
        </w:rPr>
        <w:t xml:space="preserve">.На дорожках крупных рекреационных объектов (парков, лесопарков) </w:t>
      </w:r>
      <w:r w:rsidR="0021758B">
        <w:rPr>
          <w:szCs w:val="28"/>
        </w:rPr>
        <w:t>следует</w:t>
      </w:r>
      <w:r w:rsidRPr="00533D75">
        <w:rPr>
          <w:szCs w:val="28"/>
        </w:rPr>
        <w:t xml:space="preserve"> предусматривать различные виды мягкого или комбинированных покрытий, пешеходные тропы с естественным грунтовым покрытием.</w:t>
      </w:r>
    </w:p>
    <w:p w:rsidR="0021758B" w:rsidRDefault="0021758B" w:rsidP="0021758B">
      <w:pPr>
        <w:ind w:firstLine="708"/>
        <w:contextualSpacing/>
        <w:jc w:val="both"/>
        <w:rPr>
          <w:szCs w:val="28"/>
        </w:rPr>
      </w:pPr>
      <w:r w:rsidRPr="00533D75">
        <w:rPr>
          <w:szCs w:val="28"/>
        </w:rPr>
        <w:t>2.1</w:t>
      </w:r>
      <w:r w:rsidR="00D54DAC">
        <w:rPr>
          <w:szCs w:val="28"/>
        </w:rPr>
        <w:t>5</w:t>
      </w:r>
      <w:r w:rsidRPr="00533D75">
        <w:rPr>
          <w:szCs w:val="28"/>
        </w:rPr>
        <w:t>. Транспортные проезды</w:t>
      </w:r>
      <w:r>
        <w:rPr>
          <w:szCs w:val="28"/>
        </w:rPr>
        <w:t>.</w:t>
      </w:r>
    </w:p>
    <w:p w:rsidR="0021758B" w:rsidRPr="00533D75" w:rsidRDefault="0021758B" w:rsidP="0021758B">
      <w:pPr>
        <w:ind w:firstLine="708"/>
        <w:contextualSpacing/>
        <w:jc w:val="both"/>
        <w:rPr>
          <w:szCs w:val="28"/>
        </w:rPr>
      </w:pPr>
      <w:r w:rsidRPr="00533D75">
        <w:rPr>
          <w:szCs w:val="28"/>
        </w:rPr>
        <w:t>2.1</w:t>
      </w:r>
      <w:r w:rsidR="00D54DAC">
        <w:rPr>
          <w:szCs w:val="28"/>
        </w:rPr>
        <w:t>5</w:t>
      </w:r>
      <w:r w:rsidRPr="00533D75">
        <w:rPr>
          <w:szCs w:val="28"/>
        </w:rPr>
        <w:t>.1.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21758B" w:rsidRDefault="0021758B" w:rsidP="0021758B">
      <w:pPr>
        <w:ind w:firstLine="708"/>
        <w:contextualSpacing/>
        <w:jc w:val="both"/>
        <w:rPr>
          <w:szCs w:val="28"/>
        </w:rPr>
      </w:pPr>
      <w:r w:rsidRPr="00533D75">
        <w:rPr>
          <w:szCs w:val="28"/>
        </w:rPr>
        <w:t>2.1</w:t>
      </w:r>
      <w:r w:rsidR="00D54DAC">
        <w:rPr>
          <w:szCs w:val="28"/>
        </w:rPr>
        <w:t>5</w:t>
      </w:r>
      <w:r w:rsidRPr="00533D75">
        <w:rPr>
          <w:szCs w:val="28"/>
        </w:rPr>
        <w:t>.2. 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C6114D" w:rsidRPr="00C6114D" w:rsidRDefault="00C6114D" w:rsidP="00C6114D">
      <w:pPr>
        <w:ind w:firstLine="708"/>
        <w:contextualSpacing/>
        <w:jc w:val="both"/>
        <w:rPr>
          <w:szCs w:val="28"/>
          <w:highlight w:val="yellow"/>
        </w:rPr>
      </w:pPr>
      <w:r>
        <w:rPr>
          <w:szCs w:val="28"/>
          <w:highlight w:val="yellow"/>
        </w:rPr>
        <w:t>2.1</w:t>
      </w:r>
      <w:r w:rsidR="00D54DAC">
        <w:rPr>
          <w:szCs w:val="28"/>
          <w:highlight w:val="yellow"/>
        </w:rPr>
        <w:t>5</w:t>
      </w:r>
      <w:r>
        <w:rPr>
          <w:szCs w:val="28"/>
          <w:highlight w:val="yellow"/>
        </w:rPr>
        <w:t xml:space="preserve">.3. </w:t>
      </w:r>
      <w:r w:rsidRPr="00C6114D">
        <w:rPr>
          <w:szCs w:val="28"/>
          <w:highlight w:val="yellow"/>
        </w:rPr>
        <w:t xml:space="preserve">При создании велосипедных путей </w:t>
      </w:r>
      <w:r w:rsidR="00D54DAC">
        <w:rPr>
          <w:szCs w:val="28"/>
          <w:highlight w:val="yellow"/>
        </w:rPr>
        <w:t>необходимо</w:t>
      </w:r>
      <w:r w:rsidRPr="00C6114D">
        <w:rPr>
          <w:szCs w:val="28"/>
          <w:highlight w:val="yellow"/>
        </w:rPr>
        <w:t xml:space="preserve"> связывать все части муниципального образования, создавая условия для беспрепятственного передвижения на велосипеде.</w:t>
      </w:r>
    </w:p>
    <w:p w:rsidR="00C6114D" w:rsidRPr="00C6114D" w:rsidRDefault="00C6114D" w:rsidP="00C6114D">
      <w:pPr>
        <w:ind w:firstLine="708"/>
        <w:contextualSpacing/>
        <w:jc w:val="both"/>
        <w:rPr>
          <w:szCs w:val="28"/>
          <w:highlight w:val="yellow"/>
        </w:rPr>
      </w:pPr>
      <w:r>
        <w:rPr>
          <w:szCs w:val="28"/>
          <w:highlight w:val="yellow"/>
        </w:rPr>
        <w:t>2.1</w:t>
      </w:r>
      <w:r w:rsidR="00D54DAC">
        <w:rPr>
          <w:szCs w:val="28"/>
          <w:highlight w:val="yellow"/>
        </w:rPr>
        <w:t>5</w:t>
      </w:r>
      <w:r>
        <w:rPr>
          <w:szCs w:val="28"/>
          <w:highlight w:val="yellow"/>
        </w:rPr>
        <w:t xml:space="preserve">.4. </w:t>
      </w:r>
      <w:r w:rsidRPr="00C6114D">
        <w:rPr>
          <w:szCs w:val="28"/>
          <w:highlight w:val="yellow"/>
        </w:rPr>
        <w:t>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6629BC" w:rsidRDefault="00D54DAC" w:rsidP="0021758B">
      <w:pPr>
        <w:ind w:firstLine="708"/>
        <w:contextualSpacing/>
        <w:jc w:val="both"/>
        <w:rPr>
          <w:szCs w:val="28"/>
        </w:rPr>
      </w:pPr>
      <w:r>
        <w:rPr>
          <w:szCs w:val="28"/>
        </w:rPr>
        <w:t>2.15</w:t>
      </w:r>
      <w:r w:rsidR="0021758B" w:rsidRPr="00533D75">
        <w:rPr>
          <w:szCs w:val="28"/>
        </w:rPr>
        <w:t>.</w:t>
      </w:r>
      <w:r>
        <w:rPr>
          <w:szCs w:val="28"/>
        </w:rPr>
        <w:t>5</w:t>
      </w:r>
      <w:r w:rsidR="0021758B" w:rsidRPr="00533D75">
        <w:rPr>
          <w:szCs w:val="28"/>
        </w:rPr>
        <w:t>. Обязательный перечень элементов комплексного благоустройства ве</w:t>
      </w:r>
      <w:r w:rsidR="006629BC">
        <w:rPr>
          <w:szCs w:val="28"/>
        </w:rPr>
        <w:t>лодорожек включает:</w:t>
      </w:r>
    </w:p>
    <w:p w:rsidR="006629BC" w:rsidRDefault="006629BC" w:rsidP="0021758B">
      <w:pPr>
        <w:ind w:firstLine="708"/>
        <w:contextualSpacing/>
        <w:jc w:val="both"/>
        <w:rPr>
          <w:szCs w:val="28"/>
        </w:rPr>
      </w:pPr>
      <w:r>
        <w:rPr>
          <w:szCs w:val="28"/>
        </w:rPr>
        <w:t xml:space="preserve">а) </w:t>
      </w:r>
      <w:r w:rsidR="0021758B" w:rsidRPr="00533D75">
        <w:rPr>
          <w:szCs w:val="28"/>
        </w:rPr>
        <w:t>твердый тип покрытия</w:t>
      </w:r>
      <w:r>
        <w:rPr>
          <w:szCs w:val="28"/>
        </w:rPr>
        <w:t>.</w:t>
      </w:r>
    </w:p>
    <w:p w:rsidR="0021758B" w:rsidRDefault="006629BC" w:rsidP="0021758B">
      <w:pPr>
        <w:ind w:firstLine="708"/>
        <w:contextualSpacing/>
        <w:jc w:val="both"/>
        <w:rPr>
          <w:szCs w:val="28"/>
        </w:rPr>
      </w:pPr>
      <w:r>
        <w:rPr>
          <w:szCs w:val="28"/>
        </w:rPr>
        <w:t xml:space="preserve">б) </w:t>
      </w:r>
      <w:r w:rsidR="0021758B" w:rsidRPr="00533D75">
        <w:rPr>
          <w:szCs w:val="28"/>
        </w:rPr>
        <w:t>элементы сопряжения поверхности велодорожки с прилегающими территориями.</w:t>
      </w:r>
    </w:p>
    <w:p w:rsidR="0021758B" w:rsidRDefault="006629BC" w:rsidP="006629BC">
      <w:pPr>
        <w:ind w:firstLine="708"/>
        <w:contextualSpacing/>
        <w:jc w:val="both"/>
        <w:rPr>
          <w:szCs w:val="28"/>
        </w:rPr>
      </w:pPr>
      <w:r>
        <w:rPr>
          <w:szCs w:val="28"/>
        </w:rPr>
        <w:t>в) озеленение.</w:t>
      </w:r>
      <w:r w:rsidR="0021758B" w:rsidRPr="00533D75">
        <w:rPr>
          <w:szCs w:val="28"/>
        </w:rPr>
        <w:t xml:space="preserve"> На велодорожках, размещаемых </w:t>
      </w:r>
      <w:r w:rsidRPr="00533D75">
        <w:rPr>
          <w:szCs w:val="28"/>
        </w:rPr>
        <w:t xml:space="preserve">на рекреационных территориях </w:t>
      </w:r>
      <w:r>
        <w:rPr>
          <w:szCs w:val="28"/>
        </w:rPr>
        <w:t>н</w:t>
      </w:r>
      <w:r w:rsidR="0021758B" w:rsidRPr="00533D75">
        <w:rPr>
          <w:szCs w:val="28"/>
        </w:rPr>
        <w:t xml:space="preserve">еобходимо предусматривать озеленение вдоль велодорожек.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w:t>
      </w:r>
      <w:r>
        <w:rPr>
          <w:szCs w:val="28"/>
        </w:rPr>
        <w:t>следует</w:t>
      </w:r>
      <w:r w:rsidR="0021758B" w:rsidRPr="00533D75">
        <w:rPr>
          <w:szCs w:val="28"/>
        </w:rPr>
        <w:t xml:space="preserve"> размещ</w:t>
      </w:r>
      <w:r>
        <w:rPr>
          <w:szCs w:val="28"/>
        </w:rPr>
        <w:t>ать</w:t>
      </w:r>
      <w:r w:rsidR="0021758B" w:rsidRPr="00533D75">
        <w:rPr>
          <w:szCs w:val="28"/>
        </w:rPr>
        <w:t xml:space="preserve"> пункт технического обслуживания.</w:t>
      </w:r>
    </w:p>
    <w:p w:rsidR="006629BC" w:rsidRDefault="006629BC" w:rsidP="006629BC">
      <w:pPr>
        <w:ind w:firstLine="708"/>
        <w:contextualSpacing/>
        <w:jc w:val="both"/>
        <w:rPr>
          <w:szCs w:val="28"/>
        </w:rPr>
      </w:pPr>
      <w:r>
        <w:rPr>
          <w:szCs w:val="28"/>
        </w:rPr>
        <w:t>г) н</w:t>
      </w:r>
      <w:r w:rsidRPr="00533D75">
        <w:rPr>
          <w:szCs w:val="28"/>
        </w:rPr>
        <w:t>а велодорожках, размещаемых вдоль улиц и дорог, необходимо предусматривать освещение</w:t>
      </w:r>
      <w:r>
        <w:rPr>
          <w:szCs w:val="28"/>
        </w:rPr>
        <w:t>.</w:t>
      </w:r>
    </w:p>
    <w:p w:rsidR="00C6114D" w:rsidRPr="00C6114D" w:rsidRDefault="00C6114D" w:rsidP="00C6114D">
      <w:pPr>
        <w:ind w:firstLine="708"/>
        <w:contextualSpacing/>
        <w:jc w:val="both"/>
        <w:rPr>
          <w:szCs w:val="28"/>
          <w:highlight w:val="yellow"/>
        </w:rPr>
      </w:pPr>
      <w:r>
        <w:rPr>
          <w:szCs w:val="28"/>
          <w:highlight w:val="yellow"/>
        </w:rPr>
        <w:t>2.1</w:t>
      </w:r>
      <w:r w:rsidR="00D54DAC">
        <w:rPr>
          <w:szCs w:val="28"/>
          <w:highlight w:val="yellow"/>
        </w:rPr>
        <w:t>5</w:t>
      </w:r>
      <w:r>
        <w:rPr>
          <w:szCs w:val="28"/>
          <w:highlight w:val="yellow"/>
        </w:rPr>
        <w:t>.</w:t>
      </w:r>
      <w:r w:rsidR="00D54DAC">
        <w:rPr>
          <w:szCs w:val="28"/>
          <w:highlight w:val="yellow"/>
        </w:rPr>
        <w:t>6</w:t>
      </w:r>
      <w:r>
        <w:rPr>
          <w:szCs w:val="28"/>
          <w:highlight w:val="yellow"/>
        </w:rPr>
        <w:t xml:space="preserve">. </w:t>
      </w:r>
      <w:r w:rsidRPr="00C6114D">
        <w:rPr>
          <w:szCs w:val="28"/>
          <w:highlight w:val="yellow"/>
        </w:rPr>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C6114D" w:rsidRPr="00C6114D" w:rsidRDefault="00C6114D" w:rsidP="00C6114D">
      <w:pPr>
        <w:ind w:firstLine="708"/>
        <w:contextualSpacing/>
        <w:jc w:val="both"/>
        <w:rPr>
          <w:szCs w:val="28"/>
          <w:highlight w:val="yellow"/>
        </w:rPr>
      </w:pPr>
      <w:r>
        <w:rPr>
          <w:szCs w:val="28"/>
          <w:highlight w:val="yellow"/>
        </w:rPr>
        <w:t>2.1</w:t>
      </w:r>
      <w:r w:rsidR="00D54DAC">
        <w:rPr>
          <w:szCs w:val="28"/>
          <w:highlight w:val="yellow"/>
        </w:rPr>
        <w:t>5</w:t>
      </w:r>
      <w:r>
        <w:rPr>
          <w:szCs w:val="28"/>
          <w:highlight w:val="yellow"/>
        </w:rPr>
        <w:t>.</w:t>
      </w:r>
      <w:r w:rsidR="00D54DAC">
        <w:rPr>
          <w:szCs w:val="28"/>
          <w:highlight w:val="yellow"/>
        </w:rPr>
        <w:t>7</w:t>
      </w:r>
      <w:r>
        <w:rPr>
          <w:szCs w:val="28"/>
          <w:highlight w:val="yellow"/>
        </w:rPr>
        <w:t xml:space="preserve">. </w:t>
      </w:r>
      <w:r w:rsidRPr="00C6114D">
        <w:rPr>
          <w:szCs w:val="28"/>
          <w:highlight w:val="yellow"/>
        </w:rPr>
        <w:t>Для эффективного использования велосипедного передвижения рекомендуется применить следующие меры:</w:t>
      </w:r>
    </w:p>
    <w:p w:rsidR="00C6114D" w:rsidRDefault="00C6114D" w:rsidP="00C6114D">
      <w:pPr>
        <w:ind w:firstLine="708"/>
        <w:contextualSpacing/>
        <w:jc w:val="both"/>
        <w:rPr>
          <w:szCs w:val="28"/>
        </w:rPr>
      </w:pPr>
      <w:r w:rsidRPr="00C6114D">
        <w:rPr>
          <w:szCs w:val="28"/>
          <w:highlight w:val="yellow"/>
        </w:rPr>
        <w:t>- маршруты велодорожек, интегрированные в единую замкнутую систему;</w:t>
      </w:r>
    </w:p>
    <w:p w:rsidR="006629BC" w:rsidRDefault="006629BC" w:rsidP="006629BC">
      <w:pPr>
        <w:ind w:firstLine="708"/>
        <w:contextualSpacing/>
        <w:jc w:val="both"/>
        <w:rPr>
          <w:szCs w:val="28"/>
        </w:rPr>
      </w:pPr>
    </w:p>
    <w:p w:rsidR="006629BC" w:rsidRPr="00533D75" w:rsidRDefault="006629BC" w:rsidP="006629BC">
      <w:pPr>
        <w:contextualSpacing/>
        <w:jc w:val="center"/>
        <w:rPr>
          <w:szCs w:val="28"/>
        </w:rPr>
      </w:pPr>
      <w:r w:rsidRPr="00533D75">
        <w:rPr>
          <w:szCs w:val="28"/>
        </w:rPr>
        <w:t>3. Благоустройство на территориях общественного назначения</w:t>
      </w:r>
      <w:r>
        <w:rPr>
          <w:szCs w:val="28"/>
        </w:rPr>
        <w:t>.</w:t>
      </w:r>
    </w:p>
    <w:p w:rsidR="006629BC" w:rsidRDefault="006629BC" w:rsidP="006629BC">
      <w:pPr>
        <w:contextualSpacing/>
        <w:jc w:val="both"/>
        <w:rPr>
          <w:szCs w:val="28"/>
        </w:rPr>
      </w:pPr>
    </w:p>
    <w:p w:rsidR="006629BC" w:rsidRDefault="006629BC" w:rsidP="006629BC">
      <w:pPr>
        <w:ind w:firstLine="708"/>
        <w:contextualSpacing/>
        <w:jc w:val="both"/>
        <w:rPr>
          <w:szCs w:val="28"/>
        </w:rPr>
      </w:pPr>
      <w:r>
        <w:rPr>
          <w:szCs w:val="28"/>
        </w:rPr>
        <w:t>3.1. Общие положения.</w:t>
      </w:r>
    </w:p>
    <w:p w:rsidR="003745E8" w:rsidRDefault="006629BC" w:rsidP="006629BC">
      <w:pPr>
        <w:ind w:firstLine="708"/>
        <w:contextualSpacing/>
        <w:jc w:val="both"/>
        <w:rPr>
          <w:szCs w:val="28"/>
        </w:rPr>
      </w:pPr>
      <w:r w:rsidRPr="00533D75">
        <w:rPr>
          <w:szCs w:val="28"/>
        </w:rPr>
        <w:t>3.1.1. Объектами благоустройства на территориях общественного на</w:t>
      </w:r>
      <w:r w:rsidR="003745E8">
        <w:rPr>
          <w:szCs w:val="28"/>
        </w:rPr>
        <w:t>значения являются:</w:t>
      </w:r>
    </w:p>
    <w:p w:rsidR="003745E8" w:rsidRDefault="003745E8" w:rsidP="006629BC">
      <w:pPr>
        <w:ind w:firstLine="708"/>
        <w:contextualSpacing/>
        <w:jc w:val="both"/>
        <w:rPr>
          <w:szCs w:val="28"/>
        </w:rPr>
      </w:pPr>
      <w:r>
        <w:rPr>
          <w:szCs w:val="28"/>
        </w:rPr>
        <w:t xml:space="preserve">- </w:t>
      </w:r>
      <w:r w:rsidR="006629BC" w:rsidRPr="00533D75">
        <w:rPr>
          <w:szCs w:val="28"/>
        </w:rPr>
        <w:t>общественные п</w:t>
      </w:r>
      <w:r>
        <w:rPr>
          <w:szCs w:val="28"/>
        </w:rPr>
        <w:t>ространства населенного пункта,</w:t>
      </w:r>
    </w:p>
    <w:p w:rsidR="006629BC" w:rsidRPr="00533D75" w:rsidRDefault="003745E8" w:rsidP="006629BC">
      <w:pPr>
        <w:ind w:firstLine="708"/>
        <w:contextualSpacing/>
        <w:jc w:val="both"/>
        <w:rPr>
          <w:szCs w:val="28"/>
        </w:rPr>
      </w:pPr>
      <w:r>
        <w:rPr>
          <w:szCs w:val="28"/>
        </w:rPr>
        <w:t xml:space="preserve">- </w:t>
      </w:r>
      <w:r w:rsidR="006629BC" w:rsidRPr="00533D75">
        <w:rPr>
          <w:szCs w:val="28"/>
        </w:rPr>
        <w:t>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3745E8" w:rsidRDefault="006629BC" w:rsidP="006629BC">
      <w:pPr>
        <w:ind w:firstLine="708"/>
        <w:contextualSpacing/>
        <w:jc w:val="both"/>
        <w:rPr>
          <w:szCs w:val="28"/>
        </w:rPr>
      </w:pPr>
      <w:r w:rsidRPr="00533D75">
        <w:rPr>
          <w:szCs w:val="28"/>
        </w:rPr>
        <w:t xml:space="preserve">3.1.2. На территориях общественного назначения при благоустройстве </w:t>
      </w:r>
      <w:r w:rsidR="003745E8">
        <w:rPr>
          <w:szCs w:val="28"/>
        </w:rPr>
        <w:t xml:space="preserve">должны </w:t>
      </w:r>
      <w:r w:rsidRPr="00533D75">
        <w:rPr>
          <w:szCs w:val="28"/>
        </w:rPr>
        <w:t>обеспечивать</w:t>
      </w:r>
      <w:r w:rsidR="003745E8">
        <w:rPr>
          <w:szCs w:val="28"/>
        </w:rPr>
        <w:t>ся:</w:t>
      </w:r>
    </w:p>
    <w:p w:rsidR="003745E8" w:rsidRDefault="003745E8" w:rsidP="006629BC">
      <w:pPr>
        <w:ind w:firstLine="708"/>
        <w:contextualSpacing/>
        <w:jc w:val="both"/>
        <w:rPr>
          <w:szCs w:val="28"/>
        </w:rPr>
      </w:pPr>
      <w:r>
        <w:rPr>
          <w:szCs w:val="28"/>
        </w:rPr>
        <w:t xml:space="preserve">- </w:t>
      </w:r>
      <w:r w:rsidR="006629BC" w:rsidRPr="00533D75">
        <w:rPr>
          <w:szCs w:val="28"/>
        </w:rPr>
        <w:t>открытость и проницаемость территорий для визуального воспри</w:t>
      </w:r>
      <w:r>
        <w:rPr>
          <w:szCs w:val="28"/>
        </w:rPr>
        <w:t>ятия (отсутствие глухих оград),</w:t>
      </w:r>
    </w:p>
    <w:p w:rsidR="003745E8" w:rsidRDefault="003745E8" w:rsidP="006629BC">
      <w:pPr>
        <w:ind w:firstLine="708"/>
        <w:contextualSpacing/>
        <w:jc w:val="both"/>
        <w:rPr>
          <w:szCs w:val="28"/>
        </w:rPr>
      </w:pPr>
      <w:r>
        <w:rPr>
          <w:szCs w:val="28"/>
        </w:rPr>
        <w:t xml:space="preserve">- </w:t>
      </w:r>
      <w:r w:rsidR="006629BC" w:rsidRPr="00533D75">
        <w:rPr>
          <w:szCs w:val="28"/>
        </w:rPr>
        <w:t>условия беспрепятственного передвижения насе</w:t>
      </w:r>
      <w:r>
        <w:rPr>
          <w:szCs w:val="28"/>
        </w:rPr>
        <w:t xml:space="preserve">ления, </w:t>
      </w:r>
      <w:r w:rsidR="006629BC" w:rsidRPr="00533D75">
        <w:rPr>
          <w:szCs w:val="28"/>
        </w:rPr>
        <w:t>включая мало</w:t>
      </w:r>
      <w:r>
        <w:rPr>
          <w:szCs w:val="28"/>
        </w:rPr>
        <w:t>мобильные группы,</w:t>
      </w:r>
    </w:p>
    <w:p w:rsidR="003745E8" w:rsidRDefault="003745E8" w:rsidP="006629BC">
      <w:pPr>
        <w:ind w:firstLine="708"/>
        <w:contextualSpacing/>
        <w:jc w:val="both"/>
        <w:rPr>
          <w:szCs w:val="28"/>
        </w:rPr>
      </w:pPr>
      <w:r>
        <w:rPr>
          <w:szCs w:val="28"/>
        </w:rPr>
        <w:t xml:space="preserve">- </w:t>
      </w:r>
      <w:r w:rsidR="006629BC" w:rsidRPr="00533D75">
        <w:rPr>
          <w:szCs w:val="28"/>
        </w:rPr>
        <w:t>приемы поддержки исторически сложившейся планировочной структуры и масштаба застрой</w:t>
      </w:r>
      <w:r>
        <w:rPr>
          <w:szCs w:val="28"/>
        </w:rPr>
        <w:t>ки,</w:t>
      </w:r>
    </w:p>
    <w:p w:rsidR="006629BC" w:rsidRDefault="003745E8" w:rsidP="006629BC">
      <w:pPr>
        <w:ind w:firstLine="708"/>
        <w:contextualSpacing/>
        <w:jc w:val="both"/>
        <w:rPr>
          <w:szCs w:val="28"/>
        </w:rPr>
      </w:pPr>
      <w:r>
        <w:rPr>
          <w:szCs w:val="28"/>
        </w:rPr>
        <w:t xml:space="preserve">- </w:t>
      </w:r>
      <w:r w:rsidR="006629BC" w:rsidRPr="00533D75">
        <w:rPr>
          <w:szCs w:val="28"/>
        </w:rPr>
        <w:t>достижение стилевого единства элементов благоустройства с окружающей средой населенного пункта.</w:t>
      </w:r>
    </w:p>
    <w:p w:rsidR="00C6114D" w:rsidRPr="00533D75" w:rsidRDefault="00C6114D" w:rsidP="006629BC">
      <w:pPr>
        <w:ind w:firstLine="708"/>
        <w:contextualSpacing/>
        <w:jc w:val="both"/>
        <w:rPr>
          <w:szCs w:val="28"/>
        </w:rPr>
      </w:pPr>
      <w:r w:rsidRPr="00526510">
        <w:rPr>
          <w:szCs w:val="28"/>
          <w:highlight w:val="yellow"/>
        </w:rPr>
        <w:t xml:space="preserve">3.1.3. </w:t>
      </w:r>
      <w:r w:rsidR="00526510" w:rsidRPr="00526510">
        <w:rPr>
          <w:szCs w:val="28"/>
          <w:highlight w:val="yellow"/>
        </w:rPr>
        <w:t xml:space="preserve">Проекты благоустройства территорий общественных пространств </w:t>
      </w:r>
      <w:r w:rsidR="00D54DAC">
        <w:rPr>
          <w:szCs w:val="28"/>
          <w:highlight w:val="yellow"/>
        </w:rPr>
        <w:t xml:space="preserve">необходимо </w:t>
      </w:r>
      <w:r w:rsidR="00526510" w:rsidRPr="00526510">
        <w:rPr>
          <w:szCs w:val="28"/>
          <w:highlight w:val="yellow"/>
        </w:rPr>
        <w:t xml:space="preserve">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D54DAC">
        <w:rPr>
          <w:szCs w:val="28"/>
          <w:highlight w:val="yellow"/>
        </w:rPr>
        <w:t>Необходимо</w:t>
      </w:r>
      <w:r w:rsidR="00526510" w:rsidRPr="00526510">
        <w:rPr>
          <w:szCs w:val="28"/>
          <w:highlight w:val="yellow"/>
        </w:rPr>
        <w:t xml:space="preserve">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D54DAC">
        <w:rPr>
          <w:szCs w:val="28"/>
          <w:highlight w:val="yellow"/>
        </w:rPr>
        <w:t>,</w:t>
      </w:r>
      <w:r w:rsidR="00526510" w:rsidRPr="00526510">
        <w:rPr>
          <w:szCs w:val="28"/>
          <w:highlight w:val="yellow"/>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629BC" w:rsidRDefault="006629BC" w:rsidP="006629BC">
      <w:pPr>
        <w:ind w:firstLine="708"/>
        <w:contextualSpacing/>
        <w:jc w:val="both"/>
        <w:rPr>
          <w:szCs w:val="28"/>
        </w:rPr>
      </w:pPr>
      <w:r>
        <w:rPr>
          <w:szCs w:val="28"/>
        </w:rPr>
        <w:t>3.2. Общественные пространства.</w:t>
      </w:r>
    </w:p>
    <w:p w:rsidR="006629BC" w:rsidRPr="00533D75" w:rsidRDefault="006629BC" w:rsidP="006629BC">
      <w:pPr>
        <w:ind w:firstLine="708"/>
        <w:contextualSpacing/>
        <w:jc w:val="both"/>
        <w:rPr>
          <w:szCs w:val="28"/>
        </w:rPr>
      </w:pPr>
      <w:r w:rsidRPr="00533D75">
        <w:rPr>
          <w:szCs w:val="28"/>
        </w:rPr>
        <w:t>3.2.1.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6629BC" w:rsidRPr="00533D75" w:rsidRDefault="006629BC" w:rsidP="006629BC">
      <w:pPr>
        <w:ind w:firstLine="708"/>
        <w:contextualSpacing/>
        <w:jc w:val="both"/>
        <w:rPr>
          <w:szCs w:val="28"/>
        </w:rPr>
      </w:pPr>
      <w:r w:rsidRPr="00533D75">
        <w:rPr>
          <w:szCs w:val="28"/>
        </w:rPr>
        <w:t>3.2.1.1. Пешеходные коммуникации и пешеходные зоны, обеспечивают пешеходные связи и передвижения по те</w:t>
      </w:r>
      <w:r w:rsidR="003745E8">
        <w:rPr>
          <w:szCs w:val="28"/>
        </w:rPr>
        <w:t>рритории населенного пункта</w:t>
      </w:r>
      <w:r w:rsidRPr="00533D75">
        <w:rPr>
          <w:szCs w:val="28"/>
        </w:rPr>
        <w:t>.</w:t>
      </w:r>
    </w:p>
    <w:p w:rsidR="006629BC" w:rsidRPr="00533D75" w:rsidRDefault="006629BC" w:rsidP="006629BC">
      <w:pPr>
        <w:ind w:firstLine="708"/>
        <w:contextualSpacing/>
        <w:jc w:val="both"/>
        <w:rPr>
          <w:szCs w:val="28"/>
        </w:rPr>
      </w:pPr>
      <w:r w:rsidRPr="00533D75">
        <w:rPr>
          <w:szCs w:val="28"/>
        </w:rPr>
        <w:t>3.2.1.2. Участки общественной застройки с активным режимом посеще</w:t>
      </w:r>
      <w:r w:rsidR="003745E8">
        <w:rPr>
          <w:szCs w:val="28"/>
        </w:rPr>
        <w:t>ния</w:t>
      </w:r>
      <w:r w:rsidRPr="00533D75">
        <w:rPr>
          <w:szCs w:val="28"/>
        </w:rPr>
        <w:t xml:space="preserve">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6629BC" w:rsidRPr="00533D75" w:rsidRDefault="006629BC" w:rsidP="006629BC">
      <w:pPr>
        <w:ind w:firstLine="708"/>
        <w:contextualSpacing/>
        <w:jc w:val="both"/>
        <w:rPr>
          <w:szCs w:val="28"/>
        </w:rPr>
      </w:pPr>
      <w:r w:rsidRPr="00533D75">
        <w:rPr>
          <w:szCs w:val="28"/>
        </w:rPr>
        <w:t xml:space="preserve">3.2.1.3. Участки озеленения на территории общественных пространств муниципального образования </w:t>
      </w:r>
      <w:r w:rsidR="003745E8">
        <w:rPr>
          <w:szCs w:val="28"/>
        </w:rPr>
        <w:t>устанавливаются</w:t>
      </w:r>
      <w:r w:rsidRPr="00533D75">
        <w:rPr>
          <w:szCs w:val="28"/>
        </w:rPr>
        <w:t xml:space="preserve"> в виде цветников, газонов, одиночных, групповых, рядовых посадок, вертикальных, многоярусных, мобильных форм озеленения.</w:t>
      </w:r>
    </w:p>
    <w:p w:rsidR="00871C5D" w:rsidRDefault="006629BC" w:rsidP="006629BC">
      <w:pPr>
        <w:ind w:firstLine="708"/>
        <w:contextualSpacing/>
        <w:jc w:val="both"/>
        <w:rPr>
          <w:szCs w:val="28"/>
        </w:rPr>
      </w:pPr>
      <w:r w:rsidRPr="00533D75">
        <w:rPr>
          <w:szCs w:val="28"/>
        </w:rPr>
        <w:t xml:space="preserve">3.2.2. </w:t>
      </w:r>
      <w:r w:rsidR="00871C5D">
        <w:rPr>
          <w:szCs w:val="28"/>
        </w:rPr>
        <w:t>О</w:t>
      </w:r>
      <w:r w:rsidRPr="00533D75">
        <w:rPr>
          <w:szCs w:val="28"/>
        </w:rPr>
        <w:t>бязательный перечень элементов благоустройства на территории общественных пространств муниципального образования вклю</w:t>
      </w:r>
      <w:r w:rsidR="00871C5D">
        <w:rPr>
          <w:szCs w:val="28"/>
        </w:rPr>
        <w:t>чает:</w:t>
      </w:r>
    </w:p>
    <w:p w:rsidR="00871C5D" w:rsidRDefault="00871C5D" w:rsidP="006629BC">
      <w:pPr>
        <w:ind w:firstLine="708"/>
        <w:contextualSpacing/>
        <w:jc w:val="both"/>
        <w:rPr>
          <w:szCs w:val="28"/>
        </w:rPr>
      </w:pPr>
      <w:r>
        <w:rPr>
          <w:szCs w:val="28"/>
        </w:rPr>
        <w:t xml:space="preserve">а) </w:t>
      </w:r>
      <w:r w:rsidR="006629BC" w:rsidRPr="00533D75">
        <w:rPr>
          <w:szCs w:val="28"/>
        </w:rPr>
        <w:t>твердые виды покр</w:t>
      </w:r>
      <w:r>
        <w:rPr>
          <w:szCs w:val="28"/>
        </w:rPr>
        <w:t>ытия в виде плиточного мощения,</w:t>
      </w:r>
    </w:p>
    <w:p w:rsidR="00871C5D" w:rsidRDefault="00871C5D" w:rsidP="006629BC">
      <w:pPr>
        <w:ind w:firstLine="708"/>
        <w:contextualSpacing/>
        <w:jc w:val="both"/>
        <w:rPr>
          <w:szCs w:val="28"/>
        </w:rPr>
      </w:pPr>
      <w:r>
        <w:rPr>
          <w:szCs w:val="28"/>
        </w:rPr>
        <w:t xml:space="preserve">б) </w:t>
      </w:r>
      <w:r w:rsidR="006629BC" w:rsidRPr="00533D75">
        <w:rPr>
          <w:szCs w:val="28"/>
        </w:rPr>
        <w:t>элементы сопряжения поверхно</w:t>
      </w:r>
      <w:r>
        <w:rPr>
          <w:szCs w:val="28"/>
        </w:rPr>
        <w:t>стей,</w:t>
      </w:r>
    </w:p>
    <w:p w:rsidR="00871C5D" w:rsidRDefault="00871C5D" w:rsidP="006629BC">
      <w:pPr>
        <w:ind w:firstLine="708"/>
        <w:contextualSpacing/>
        <w:jc w:val="both"/>
        <w:rPr>
          <w:szCs w:val="28"/>
        </w:rPr>
      </w:pPr>
      <w:r>
        <w:rPr>
          <w:szCs w:val="28"/>
        </w:rPr>
        <w:t>в) озеленение,</w:t>
      </w:r>
    </w:p>
    <w:p w:rsidR="00871C5D" w:rsidRDefault="00871C5D" w:rsidP="006629BC">
      <w:pPr>
        <w:ind w:firstLine="708"/>
        <w:contextualSpacing/>
        <w:jc w:val="both"/>
        <w:rPr>
          <w:szCs w:val="28"/>
        </w:rPr>
      </w:pPr>
      <w:r>
        <w:rPr>
          <w:szCs w:val="28"/>
        </w:rPr>
        <w:t xml:space="preserve">г) </w:t>
      </w:r>
      <w:r w:rsidR="006629BC" w:rsidRPr="00533D75">
        <w:rPr>
          <w:szCs w:val="28"/>
        </w:rPr>
        <w:t>скамьи, урны и малые контейнеры для му</w:t>
      </w:r>
      <w:r>
        <w:rPr>
          <w:szCs w:val="28"/>
        </w:rPr>
        <w:t>сора,</w:t>
      </w:r>
    </w:p>
    <w:p w:rsidR="00871C5D" w:rsidRDefault="00871C5D" w:rsidP="006629BC">
      <w:pPr>
        <w:ind w:firstLine="708"/>
        <w:contextualSpacing/>
        <w:jc w:val="both"/>
        <w:rPr>
          <w:szCs w:val="28"/>
        </w:rPr>
      </w:pPr>
      <w:r>
        <w:rPr>
          <w:szCs w:val="28"/>
        </w:rPr>
        <w:t xml:space="preserve">д) </w:t>
      </w:r>
      <w:r w:rsidR="006629BC" w:rsidRPr="00533D75">
        <w:rPr>
          <w:szCs w:val="28"/>
        </w:rPr>
        <w:t xml:space="preserve">уличное техническое </w:t>
      </w:r>
      <w:r>
        <w:rPr>
          <w:szCs w:val="28"/>
        </w:rPr>
        <w:t>и</w:t>
      </w:r>
      <w:r w:rsidR="006629BC" w:rsidRPr="00533D75">
        <w:rPr>
          <w:szCs w:val="28"/>
        </w:rPr>
        <w:t xml:space="preserve"> осветительное оборудование, оборудование архитектурно-декор</w:t>
      </w:r>
      <w:r>
        <w:rPr>
          <w:szCs w:val="28"/>
        </w:rPr>
        <w:t>ативного освещения,</w:t>
      </w:r>
    </w:p>
    <w:p w:rsidR="00871C5D" w:rsidRDefault="00871C5D" w:rsidP="006629BC">
      <w:pPr>
        <w:ind w:firstLine="708"/>
        <w:contextualSpacing/>
        <w:jc w:val="both"/>
        <w:rPr>
          <w:szCs w:val="28"/>
        </w:rPr>
      </w:pPr>
      <w:r>
        <w:rPr>
          <w:szCs w:val="28"/>
        </w:rPr>
        <w:t xml:space="preserve">е) </w:t>
      </w:r>
      <w:r w:rsidR="006629BC" w:rsidRPr="00533D75">
        <w:rPr>
          <w:szCs w:val="28"/>
        </w:rPr>
        <w:t>носители городской информа</w:t>
      </w:r>
      <w:r>
        <w:rPr>
          <w:szCs w:val="28"/>
        </w:rPr>
        <w:t xml:space="preserve">ции, </w:t>
      </w:r>
    </w:p>
    <w:p w:rsidR="006629BC" w:rsidRPr="00533D75" w:rsidRDefault="00871C5D" w:rsidP="006629BC">
      <w:pPr>
        <w:ind w:firstLine="708"/>
        <w:contextualSpacing/>
        <w:jc w:val="both"/>
        <w:rPr>
          <w:szCs w:val="28"/>
        </w:rPr>
      </w:pPr>
      <w:r>
        <w:rPr>
          <w:szCs w:val="28"/>
        </w:rPr>
        <w:t>ж) э</w:t>
      </w:r>
      <w:r w:rsidR="006629BC" w:rsidRPr="00533D75">
        <w:rPr>
          <w:szCs w:val="28"/>
        </w:rPr>
        <w:t>лементы защиты участков озеленения (металлические ограждения, специальные виды покрытий и т.п.).</w:t>
      </w:r>
    </w:p>
    <w:p w:rsidR="006629BC" w:rsidRPr="00533D75" w:rsidRDefault="006629BC" w:rsidP="00871C5D">
      <w:pPr>
        <w:ind w:firstLine="708"/>
        <w:contextualSpacing/>
        <w:jc w:val="both"/>
        <w:rPr>
          <w:szCs w:val="28"/>
        </w:rPr>
      </w:pPr>
      <w:r w:rsidRPr="00533D75">
        <w:rPr>
          <w:szCs w:val="28"/>
        </w:rPr>
        <w:t>3.2.</w:t>
      </w:r>
      <w:r w:rsidR="00871C5D">
        <w:rPr>
          <w:szCs w:val="28"/>
        </w:rPr>
        <w:t>3</w:t>
      </w:r>
      <w:r w:rsidRPr="00533D75">
        <w:rPr>
          <w:szCs w:val="28"/>
        </w:rPr>
        <w:t>.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6629BC" w:rsidRDefault="006629BC" w:rsidP="00871C5D">
      <w:pPr>
        <w:ind w:firstLine="708"/>
        <w:contextualSpacing/>
        <w:jc w:val="both"/>
        <w:rPr>
          <w:szCs w:val="28"/>
        </w:rPr>
      </w:pPr>
      <w:r w:rsidRPr="00533D75">
        <w:rPr>
          <w:szCs w:val="28"/>
        </w:rPr>
        <w:t>3.2.</w:t>
      </w:r>
      <w:r w:rsidR="00871C5D">
        <w:rPr>
          <w:szCs w:val="28"/>
        </w:rPr>
        <w:t>4</w:t>
      </w:r>
      <w:r w:rsidRPr="00533D75">
        <w:rPr>
          <w:szCs w:val="28"/>
        </w:rPr>
        <w:t>.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526510" w:rsidRPr="00533D75" w:rsidRDefault="00526510" w:rsidP="00871C5D">
      <w:pPr>
        <w:ind w:firstLine="708"/>
        <w:contextualSpacing/>
        <w:jc w:val="both"/>
        <w:rPr>
          <w:szCs w:val="28"/>
        </w:rPr>
      </w:pPr>
      <w:r w:rsidRPr="00526510">
        <w:rPr>
          <w:szCs w:val="28"/>
          <w:highlight w:val="yellow"/>
        </w:rPr>
        <w:t xml:space="preserve">3.2.5. </w:t>
      </w:r>
      <w:r w:rsidR="00D54DAC">
        <w:rPr>
          <w:szCs w:val="28"/>
          <w:highlight w:val="yellow"/>
        </w:rPr>
        <w:t>Возможно</w:t>
      </w:r>
      <w:r w:rsidRPr="00526510">
        <w:rPr>
          <w:szCs w:val="28"/>
          <w:highlight w:val="yellow"/>
        </w:rPr>
        <w:t xml:space="preserve"> на территории общественных пространств размещение произведений декоративно-прикладного искусства, декоративных водных устройств.</w:t>
      </w:r>
    </w:p>
    <w:p w:rsidR="006629BC" w:rsidRDefault="006629BC" w:rsidP="00871C5D">
      <w:pPr>
        <w:ind w:firstLine="708"/>
        <w:contextualSpacing/>
        <w:jc w:val="both"/>
        <w:rPr>
          <w:szCs w:val="28"/>
        </w:rPr>
      </w:pPr>
      <w:r w:rsidRPr="00533D75">
        <w:rPr>
          <w:szCs w:val="28"/>
        </w:rPr>
        <w:t>3.3. Участки и специализирован</w:t>
      </w:r>
      <w:r w:rsidR="00871C5D">
        <w:rPr>
          <w:szCs w:val="28"/>
        </w:rPr>
        <w:t>ные зоны общественной застройки.</w:t>
      </w:r>
    </w:p>
    <w:p w:rsidR="006629BC" w:rsidRPr="00533D75" w:rsidRDefault="006629BC" w:rsidP="00871C5D">
      <w:pPr>
        <w:ind w:firstLine="708"/>
        <w:contextualSpacing/>
        <w:jc w:val="both"/>
        <w:rPr>
          <w:szCs w:val="28"/>
        </w:rPr>
      </w:pPr>
      <w:r w:rsidRPr="00533D75">
        <w:rPr>
          <w:szCs w:val="28"/>
        </w:rPr>
        <w:t xml:space="preserve">3.3.1. Участки общественной застройки (за исключением рассмотренных в пункте 3.2.1.2 настоящих </w:t>
      </w:r>
      <w:r w:rsidR="00871C5D">
        <w:rPr>
          <w:szCs w:val="28"/>
        </w:rPr>
        <w:t>Правил</w:t>
      </w:r>
      <w:r w:rsidRPr="00533D75">
        <w:rPr>
          <w:szCs w:val="28"/>
        </w:rPr>
        <w:t>)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формируются в виде группы участков.</w:t>
      </w:r>
    </w:p>
    <w:p w:rsidR="00871C5D" w:rsidRDefault="006629BC" w:rsidP="00871C5D">
      <w:pPr>
        <w:ind w:firstLine="708"/>
        <w:contextualSpacing/>
        <w:jc w:val="both"/>
        <w:rPr>
          <w:szCs w:val="28"/>
        </w:rPr>
      </w:pPr>
      <w:r w:rsidRPr="00533D75">
        <w:rPr>
          <w:szCs w:val="28"/>
        </w:rPr>
        <w:t xml:space="preserve">3.3.2. </w:t>
      </w:r>
      <w:r w:rsidR="00871C5D">
        <w:rPr>
          <w:szCs w:val="28"/>
        </w:rPr>
        <w:t>О</w:t>
      </w:r>
      <w:r w:rsidRPr="00533D75">
        <w:rPr>
          <w:szCs w:val="28"/>
        </w:rPr>
        <w:t>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w:t>
      </w:r>
    </w:p>
    <w:p w:rsidR="00871C5D" w:rsidRDefault="00871C5D" w:rsidP="00871C5D">
      <w:pPr>
        <w:ind w:firstLine="708"/>
        <w:contextualSpacing/>
        <w:jc w:val="both"/>
        <w:rPr>
          <w:szCs w:val="28"/>
        </w:rPr>
      </w:pPr>
      <w:r>
        <w:rPr>
          <w:szCs w:val="28"/>
        </w:rPr>
        <w:t xml:space="preserve">а) </w:t>
      </w:r>
      <w:r w:rsidR="006629BC" w:rsidRPr="00533D75">
        <w:rPr>
          <w:szCs w:val="28"/>
        </w:rPr>
        <w:t xml:space="preserve">твердые виды покрытия, </w:t>
      </w:r>
    </w:p>
    <w:p w:rsidR="00871C5D" w:rsidRDefault="00871C5D" w:rsidP="00871C5D">
      <w:pPr>
        <w:ind w:firstLine="708"/>
        <w:contextualSpacing/>
        <w:jc w:val="both"/>
        <w:rPr>
          <w:szCs w:val="28"/>
        </w:rPr>
      </w:pPr>
      <w:r>
        <w:rPr>
          <w:szCs w:val="28"/>
        </w:rPr>
        <w:t xml:space="preserve">б) </w:t>
      </w:r>
      <w:r w:rsidR="006629BC" w:rsidRPr="00533D75">
        <w:rPr>
          <w:szCs w:val="28"/>
        </w:rPr>
        <w:t>элементы сопряжения поверхно</w:t>
      </w:r>
      <w:r>
        <w:rPr>
          <w:szCs w:val="28"/>
        </w:rPr>
        <w:t>стей,</w:t>
      </w:r>
    </w:p>
    <w:p w:rsidR="00871C5D" w:rsidRDefault="00871C5D" w:rsidP="00871C5D">
      <w:pPr>
        <w:ind w:firstLine="708"/>
        <w:contextualSpacing/>
        <w:jc w:val="both"/>
        <w:rPr>
          <w:szCs w:val="28"/>
        </w:rPr>
      </w:pPr>
      <w:r>
        <w:rPr>
          <w:szCs w:val="28"/>
        </w:rPr>
        <w:t xml:space="preserve">в) </w:t>
      </w:r>
      <w:r w:rsidR="006629BC" w:rsidRPr="00533D75">
        <w:rPr>
          <w:szCs w:val="28"/>
        </w:rPr>
        <w:t>озелене</w:t>
      </w:r>
      <w:r>
        <w:rPr>
          <w:szCs w:val="28"/>
        </w:rPr>
        <w:t>ние,</w:t>
      </w:r>
    </w:p>
    <w:p w:rsidR="00871C5D" w:rsidRDefault="00871C5D" w:rsidP="00871C5D">
      <w:pPr>
        <w:ind w:firstLine="708"/>
        <w:contextualSpacing/>
        <w:jc w:val="both"/>
        <w:rPr>
          <w:szCs w:val="28"/>
        </w:rPr>
      </w:pPr>
      <w:r>
        <w:rPr>
          <w:szCs w:val="28"/>
        </w:rPr>
        <w:t xml:space="preserve">в) </w:t>
      </w:r>
      <w:r w:rsidR="006629BC" w:rsidRPr="00533D75">
        <w:rPr>
          <w:szCs w:val="28"/>
        </w:rPr>
        <w:t>урны или контейне</w:t>
      </w:r>
      <w:r>
        <w:rPr>
          <w:szCs w:val="28"/>
        </w:rPr>
        <w:t>ры для мусора,</w:t>
      </w:r>
    </w:p>
    <w:p w:rsidR="00871C5D" w:rsidRDefault="00871C5D" w:rsidP="00871C5D">
      <w:pPr>
        <w:ind w:firstLine="708"/>
        <w:contextualSpacing/>
        <w:jc w:val="both"/>
        <w:rPr>
          <w:szCs w:val="28"/>
        </w:rPr>
      </w:pPr>
      <w:r>
        <w:rPr>
          <w:szCs w:val="28"/>
        </w:rPr>
        <w:t xml:space="preserve">г) </w:t>
      </w:r>
      <w:r w:rsidR="006629BC" w:rsidRPr="00533D75">
        <w:rPr>
          <w:szCs w:val="28"/>
        </w:rPr>
        <w:t>осветительное оборудо</w:t>
      </w:r>
      <w:r>
        <w:rPr>
          <w:szCs w:val="28"/>
        </w:rPr>
        <w:t>вание,</w:t>
      </w:r>
    </w:p>
    <w:p w:rsidR="000570B7" w:rsidRDefault="00871C5D" w:rsidP="00871C5D">
      <w:pPr>
        <w:ind w:firstLine="708"/>
        <w:contextualSpacing/>
        <w:jc w:val="both"/>
        <w:rPr>
          <w:szCs w:val="28"/>
        </w:rPr>
      </w:pPr>
      <w:r>
        <w:rPr>
          <w:szCs w:val="28"/>
        </w:rPr>
        <w:t xml:space="preserve">д) </w:t>
      </w:r>
      <w:r w:rsidR="006629BC" w:rsidRPr="00533D75">
        <w:rPr>
          <w:szCs w:val="28"/>
        </w:rPr>
        <w:t>носители информационного оформле</w:t>
      </w:r>
      <w:r w:rsidR="000570B7">
        <w:rPr>
          <w:szCs w:val="28"/>
        </w:rPr>
        <w:t>ния учреждений.</w:t>
      </w:r>
    </w:p>
    <w:p w:rsidR="006629BC" w:rsidRPr="00533D75" w:rsidRDefault="006629BC" w:rsidP="00871C5D">
      <w:pPr>
        <w:ind w:firstLine="708"/>
        <w:contextualSpacing/>
        <w:jc w:val="both"/>
        <w:rPr>
          <w:szCs w:val="28"/>
        </w:rPr>
      </w:pPr>
      <w:r w:rsidRPr="00533D75">
        <w:rPr>
          <w:szCs w:val="28"/>
        </w:rPr>
        <w:t xml:space="preserve">Для учреждений, назначение которых связано с приемом посетителей, </w:t>
      </w:r>
      <w:r w:rsidR="000570B7">
        <w:rPr>
          <w:szCs w:val="28"/>
        </w:rPr>
        <w:t>обязательно</w:t>
      </w:r>
      <w:r w:rsidRPr="00533D75">
        <w:rPr>
          <w:szCs w:val="28"/>
        </w:rPr>
        <w:t xml:space="preserve"> предусматри</w:t>
      </w:r>
      <w:r w:rsidR="000570B7">
        <w:rPr>
          <w:szCs w:val="28"/>
        </w:rPr>
        <w:t xml:space="preserve">вать </w:t>
      </w:r>
      <w:r w:rsidRPr="00533D75">
        <w:rPr>
          <w:szCs w:val="28"/>
        </w:rPr>
        <w:t>размещение скамей.</w:t>
      </w:r>
    </w:p>
    <w:p w:rsidR="006629BC" w:rsidRDefault="006629BC" w:rsidP="000570B7">
      <w:pPr>
        <w:ind w:firstLine="708"/>
        <w:contextualSpacing/>
        <w:jc w:val="both"/>
        <w:rPr>
          <w:szCs w:val="28"/>
        </w:rPr>
      </w:pPr>
      <w:r w:rsidRPr="00533D75">
        <w:rPr>
          <w:szCs w:val="28"/>
        </w:rPr>
        <w:t>3.3.</w:t>
      </w:r>
      <w:r w:rsidR="000570B7">
        <w:rPr>
          <w:szCs w:val="28"/>
        </w:rPr>
        <w:t>3</w:t>
      </w:r>
      <w:r w:rsidRPr="00533D75">
        <w:rPr>
          <w:szCs w:val="28"/>
        </w:rPr>
        <w:t>.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0570B7" w:rsidRDefault="000570B7" w:rsidP="000570B7">
      <w:pPr>
        <w:ind w:firstLine="708"/>
        <w:contextualSpacing/>
        <w:jc w:val="both"/>
        <w:rPr>
          <w:szCs w:val="28"/>
        </w:rPr>
      </w:pPr>
    </w:p>
    <w:p w:rsidR="000570B7" w:rsidRDefault="000570B7" w:rsidP="000570B7">
      <w:pPr>
        <w:contextualSpacing/>
        <w:jc w:val="center"/>
        <w:rPr>
          <w:szCs w:val="28"/>
        </w:rPr>
      </w:pPr>
      <w:r w:rsidRPr="00533D75">
        <w:rPr>
          <w:szCs w:val="28"/>
        </w:rPr>
        <w:t>4. Благоустройство на территориях жилого назначения</w:t>
      </w:r>
      <w:r>
        <w:rPr>
          <w:szCs w:val="28"/>
        </w:rPr>
        <w:t>.</w:t>
      </w:r>
    </w:p>
    <w:p w:rsidR="000570B7" w:rsidRPr="00533D75" w:rsidRDefault="000570B7" w:rsidP="000570B7">
      <w:pPr>
        <w:contextualSpacing/>
        <w:jc w:val="center"/>
        <w:rPr>
          <w:szCs w:val="28"/>
        </w:rPr>
      </w:pPr>
    </w:p>
    <w:p w:rsidR="000570B7" w:rsidRPr="00533D75" w:rsidRDefault="000570B7" w:rsidP="000570B7">
      <w:pPr>
        <w:ind w:firstLine="708"/>
        <w:contextualSpacing/>
        <w:jc w:val="both"/>
        <w:rPr>
          <w:szCs w:val="28"/>
        </w:rPr>
      </w:pPr>
      <w:r>
        <w:rPr>
          <w:szCs w:val="28"/>
        </w:rPr>
        <w:t>4.1. Общие положения.</w:t>
      </w:r>
    </w:p>
    <w:p w:rsidR="000570B7" w:rsidRDefault="000570B7" w:rsidP="000570B7">
      <w:pPr>
        <w:ind w:firstLine="708"/>
        <w:contextualSpacing/>
        <w:jc w:val="both"/>
        <w:rPr>
          <w:szCs w:val="28"/>
        </w:rPr>
      </w:pPr>
      <w:r>
        <w:rPr>
          <w:szCs w:val="28"/>
        </w:rPr>
        <w:t>4.1.1. Объектами</w:t>
      </w:r>
      <w:r w:rsidRPr="00533D75">
        <w:rPr>
          <w:szCs w:val="28"/>
        </w:rPr>
        <w:t xml:space="preserve"> благоустройства на терри</w:t>
      </w:r>
      <w:r w:rsidR="00BB4D28">
        <w:rPr>
          <w:szCs w:val="28"/>
        </w:rPr>
        <w:t xml:space="preserve">ториях жилого назначения </w:t>
      </w:r>
      <w:r w:rsidRPr="00533D75">
        <w:rPr>
          <w:szCs w:val="28"/>
        </w:rPr>
        <w:t>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570B7" w:rsidRPr="00533D75" w:rsidRDefault="000570B7" w:rsidP="000570B7">
      <w:pPr>
        <w:ind w:firstLine="708"/>
        <w:contextualSpacing/>
        <w:jc w:val="both"/>
        <w:rPr>
          <w:szCs w:val="28"/>
        </w:rPr>
      </w:pPr>
      <w:r>
        <w:rPr>
          <w:szCs w:val="28"/>
        </w:rPr>
        <w:t>4.2. Общественные пространства.</w:t>
      </w:r>
    </w:p>
    <w:p w:rsidR="000570B7" w:rsidRPr="00533D75" w:rsidRDefault="000570B7" w:rsidP="000570B7">
      <w:pPr>
        <w:ind w:firstLine="708"/>
        <w:contextualSpacing/>
        <w:jc w:val="both"/>
        <w:rPr>
          <w:szCs w:val="28"/>
        </w:rPr>
      </w:pPr>
      <w:r w:rsidRPr="00533D75">
        <w:rPr>
          <w:szCs w:val="28"/>
        </w:rPr>
        <w:t>4.2.1. Общественные пространства на территориях жилого назначения формир</w:t>
      </w:r>
      <w:r w:rsidR="0032239B">
        <w:rPr>
          <w:szCs w:val="28"/>
        </w:rPr>
        <w:t>уются</w:t>
      </w:r>
      <w:r w:rsidRPr="00533D75">
        <w:rPr>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0570B7" w:rsidRPr="00533D75" w:rsidRDefault="000570B7" w:rsidP="000570B7">
      <w:pPr>
        <w:ind w:firstLine="708"/>
        <w:contextualSpacing/>
        <w:jc w:val="both"/>
        <w:rPr>
          <w:szCs w:val="28"/>
        </w:rPr>
      </w:pPr>
      <w:r w:rsidRPr="00533D75">
        <w:rPr>
          <w:szCs w:val="28"/>
        </w:rPr>
        <w:t xml:space="preserve">4.2.2. Учреждения обслуживания жилых групп, микрорайонов, жилых районов </w:t>
      </w:r>
      <w:r w:rsidR="0032239B">
        <w:rPr>
          <w:szCs w:val="28"/>
        </w:rPr>
        <w:t>необходимо</w:t>
      </w:r>
      <w:r w:rsidRPr="00533D75">
        <w:rPr>
          <w:szCs w:val="28"/>
        </w:rPr>
        <w:t xml:space="preserve">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32239B" w:rsidRDefault="000570B7" w:rsidP="000570B7">
      <w:pPr>
        <w:contextualSpacing/>
        <w:jc w:val="both"/>
        <w:rPr>
          <w:szCs w:val="28"/>
        </w:rPr>
      </w:pPr>
      <w:r w:rsidRPr="00533D75">
        <w:rPr>
          <w:szCs w:val="28"/>
        </w:rPr>
        <w:t xml:space="preserve">           4.2.3. </w:t>
      </w:r>
      <w:r w:rsidR="0032239B">
        <w:rPr>
          <w:szCs w:val="28"/>
        </w:rPr>
        <w:t>О</w:t>
      </w:r>
      <w:r w:rsidRPr="00533D75">
        <w:rPr>
          <w:szCs w:val="28"/>
        </w:rPr>
        <w:t>бязательный перечень элементов благоустройства на территории пешеходных коммуникаций и участков учреждений обслуживания вклю</w:t>
      </w:r>
      <w:r w:rsidR="0032239B">
        <w:rPr>
          <w:szCs w:val="28"/>
        </w:rPr>
        <w:t>чает:</w:t>
      </w:r>
    </w:p>
    <w:p w:rsidR="0032239B" w:rsidRDefault="0032239B" w:rsidP="0032239B">
      <w:pPr>
        <w:ind w:firstLine="708"/>
        <w:contextualSpacing/>
        <w:jc w:val="both"/>
        <w:rPr>
          <w:szCs w:val="28"/>
        </w:rPr>
      </w:pPr>
      <w:r>
        <w:rPr>
          <w:szCs w:val="28"/>
        </w:rPr>
        <w:t>а) твердые виды покрытия, желательно в виде плиточного мощения,</w:t>
      </w:r>
    </w:p>
    <w:p w:rsidR="0032239B" w:rsidRDefault="0032239B" w:rsidP="0032239B">
      <w:pPr>
        <w:ind w:firstLine="708"/>
        <w:contextualSpacing/>
        <w:jc w:val="both"/>
        <w:rPr>
          <w:szCs w:val="28"/>
        </w:rPr>
      </w:pPr>
      <w:r>
        <w:rPr>
          <w:szCs w:val="28"/>
        </w:rPr>
        <w:t xml:space="preserve">б) </w:t>
      </w:r>
      <w:r w:rsidR="000570B7" w:rsidRPr="00533D75">
        <w:rPr>
          <w:szCs w:val="28"/>
        </w:rPr>
        <w:t>элементы сопряжения поверхно</w:t>
      </w:r>
      <w:r>
        <w:rPr>
          <w:szCs w:val="28"/>
        </w:rPr>
        <w:t>стей,</w:t>
      </w:r>
    </w:p>
    <w:p w:rsidR="0032239B" w:rsidRDefault="0032239B" w:rsidP="0032239B">
      <w:pPr>
        <w:ind w:firstLine="708"/>
        <w:contextualSpacing/>
        <w:jc w:val="both"/>
        <w:rPr>
          <w:szCs w:val="28"/>
        </w:rPr>
      </w:pPr>
      <w:r>
        <w:rPr>
          <w:szCs w:val="28"/>
        </w:rPr>
        <w:t xml:space="preserve">в) </w:t>
      </w:r>
      <w:r w:rsidR="000570B7" w:rsidRPr="00533D75">
        <w:rPr>
          <w:szCs w:val="28"/>
        </w:rPr>
        <w:t>урны</w:t>
      </w:r>
      <w:r>
        <w:rPr>
          <w:szCs w:val="28"/>
        </w:rPr>
        <w:t xml:space="preserve"> или</w:t>
      </w:r>
      <w:r w:rsidR="000570B7" w:rsidRPr="00533D75">
        <w:rPr>
          <w:szCs w:val="28"/>
        </w:rPr>
        <w:t xml:space="preserve"> малые контейнеры для му</w:t>
      </w:r>
      <w:r>
        <w:rPr>
          <w:szCs w:val="28"/>
        </w:rPr>
        <w:t>сора,</w:t>
      </w:r>
    </w:p>
    <w:p w:rsidR="0032239B" w:rsidRDefault="0032239B" w:rsidP="0032239B">
      <w:pPr>
        <w:ind w:firstLine="708"/>
        <w:contextualSpacing/>
        <w:jc w:val="both"/>
        <w:rPr>
          <w:szCs w:val="28"/>
        </w:rPr>
      </w:pPr>
      <w:r>
        <w:rPr>
          <w:szCs w:val="28"/>
        </w:rPr>
        <w:t xml:space="preserve">г) </w:t>
      </w:r>
      <w:r w:rsidR="000570B7" w:rsidRPr="00533D75">
        <w:rPr>
          <w:szCs w:val="28"/>
        </w:rPr>
        <w:t>осветительное оборудова</w:t>
      </w:r>
      <w:r>
        <w:rPr>
          <w:szCs w:val="28"/>
        </w:rPr>
        <w:t>ние,</w:t>
      </w:r>
    </w:p>
    <w:p w:rsidR="000570B7" w:rsidRPr="00533D75" w:rsidRDefault="0032239B" w:rsidP="0032239B">
      <w:pPr>
        <w:ind w:firstLine="708"/>
        <w:contextualSpacing/>
        <w:jc w:val="both"/>
        <w:rPr>
          <w:szCs w:val="28"/>
        </w:rPr>
      </w:pPr>
      <w:r>
        <w:rPr>
          <w:szCs w:val="28"/>
        </w:rPr>
        <w:t xml:space="preserve">д) </w:t>
      </w:r>
      <w:r w:rsidR="000570B7" w:rsidRPr="00533D75">
        <w:rPr>
          <w:szCs w:val="28"/>
        </w:rPr>
        <w:t>носители информации.</w:t>
      </w:r>
    </w:p>
    <w:p w:rsidR="000570B7" w:rsidRPr="00533D75" w:rsidRDefault="0032239B" w:rsidP="0032239B">
      <w:pPr>
        <w:ind w:firstLine="708"/>
        <w:contextualSpacing/>
        <w:jc w:val="both"/>
        <w:rPr>
          <w:szCs w:val="28"/>
        </w:rPr>
      </w:pPr>
      <w:r>
        <w:rPr>
          <w:szCs w:val="28"/>
        </w:rPr>
        <w:t>4</w:t>
      </w:r>
      <w:r w:rsidR="000570B7" w:rsidRPr="00533D75">
        <w:rPr>
          <w:szCs w:val="28"/>
        </w:rPr>
        <w:t>.2.</w:t>
      </w:r>
      <w:r>
        <w:rPr>
          <w:szCs w:val="28"/>
        </w:rPr>
        <w:t>4</w:t>
      </w:r>
      <w:r w:rsidR="000570B7" w:rsidRPr="00533D75">
        <w:rPr>
          <w:szCs w:val="28"/>
        </w:rPr>
        <w:t xml:space="preserve">. </w:t>
      </w:r>
      <w:r>
        <w:rPr>
          <w:szCs w:val="28"/>
        </w:rPr>
        <w:t>Возможно</w:t>
      </w:r>
      <w:r w:rsidR="000570B7" w:rsidRPr="00533D75">
        <w:rPr>
          <w:szCs w:val="28"/>
        </w:rPr>
        <w:t xml:space="preserve"> размещение мобильного озелене</w:t>
      </w:r>
      <w:r>
        <w:rPr>
          <w:szCs w:val="28"/>
        </w:rPr>
        <w:t>ния,</w:t>
      </w:r>
      <w:r w:rsidR="000570B7" w:rsidRPr="00533D75">
        <w:rPr>
          <w:szCs w:val="28"/>
        </w:rPr>
        <w:t xml:space="preserve"> средств наружной рекламы, некапитальных нестационарных сооружений.</w:t>
      </w:r>
    </w:p>
    <w:p w:rsidR="0032239B" w:rsidRDefault="000570B7" w:rsidP="0032239B">
      <w:pPr>
        <w:ind w:firstLine="708"/>
        <w:contextualSpacing/>
        <w:jc w:val="both"/>
        <w:rPr>
          <w:szCs w:val="28"/>
        </w:rPr>
      </w:pPr>
      <w:r w:rsidRPr="00533D75">
        <w:rPr>
          <w:szCs w:val="28"/>
        </w:rPr>
        <w:t>4.2.</w:t>
      </w:r>
      <w:r w:rsidR="0032239B">
        <w:rPr>
          <w:szCs w:val="28"/>
        </w:rPr>
        <w:t>5</w:t>
      </w:r>
      <w:r w:rsidRPr="00533D75">
        <w:rPr>
          <w:szCs w:val="28"/>
        </w:rPr>
        <w:t>.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526510" w:rsidRPr="00526510" w:rsidRDefault="00526510" w:rsidP="00526510">
      <w:pPr>
        <w:ind w:firstLine="708"/>
        <w:contextualSpacing/>
        <w:jc w:val="both"/>
        <w:rPr>
          <w:szCs w:val="28"/>
          <w:highlight w:val="yellow"/>
        </w:rPr>
      </w:pPr>
      <w:r w:rsidRPr="00526510">
        <w:rPr>
          <w:szCs w:val="28"/>
          <w:highlight w:val="yellow"/>
        </w:rPr>
        <w:t>4.2.6. Территорию общественных пространств на территориях жилого назначения</w:t>
      </w:r>
      <w:r w:rsidR="00D54DAC">
        <w:rPr>
          <w:szCs w:val="28"/>
          <w:highlight w:val="yellow"/>
        </w:rPr>
        <w:t xml:space="preserve"> необходимо</w:t>
      </w:r>
      <w:r w:rsidRPr="00526510">
        <w:rPr>
          <w:szCs w:val="28"/>
          <w:highlight w:val="yellow"/>
        </w:rPr>
        <w:t xml:space="preserve">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526510" w:rsidRPr="00526510" w:rsidRDefault="00526510" w:rsidP="00526510">
      <w:pPr>
        <w:ind w:firstLine="708"/>
        <w:contextualSpacing/>
        <w:jc w:val="both"/>
        <w:rPr>
          <w:szCs w:val="28"/>
          <w:highlight w:val="yellow"/>
        </w:rPr>
      </w:pPr>
      <w:r>
        <w:rPr>
          <w:szCs w:val="28"/>
          <w:highlight w:val="yellow"/>
        </w:rPr>
        <w:t xml:space="preserve">4.2.7. </w:t>
      </w:r>
      <w:r w:rsidRPr="00526510">
        <w:rPr>
          <w:szCs w:val="28"/>
          <w:highlight w:val="yellow"/>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w:t>
      </w:r>
      <w:r w:rsidR="00D54DAC">
        <w:rPr>
          <w:szCs w:val="28"/>
          <w:highlight w:val="yellow"/>
        </w:rPr>
        <w:t>необходимо</w:t>
      </w:r>
      <w:r w:rsidRPr="00526510">
        <w:rPr>
          <w:szCs w:val="28"/>
          <w:highlight w:val="yellow"/>
        </w:rPr>
        <w:t xml:space="preserve">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526510" w:rsidRDefault="00526510" w:rsidP="00526510">
      <w:pPr>
        <w:ind w:firstLine="708"/>
        <w:contextualSpacing/>
        <w:jc w:val="both"/>
        <w:rPr>
          <w:szCs w:val="28"/>
        </w:rPr>
      </w:pPr>
      <w:r>
        <w:rPr>
          <w:szCs w:val="28"/>
          <w:highlight w:val="yellow"/>
        </w:rPr>
        <w:t xml:space="preserve">4.2.8. </w:t>
      </w:r>
      <w:r w:rsidRPr="00526510">
        <w:rPr>
          <w:szCs w:val="28"/>
          <w:highlight w:val="yellow"/>
        </w:rPr>
        <w:t xml:space="preserve">Безопасность общественных пространств на территориях жилого назначения </w:t>
      </w:r>
      <w:r w:rsidR="00D54DAC">
        <w:rPr>
          <w:szCs w:val="28"/>
          <w:highlight w:val="yellow"/>
        </w:rPr>
        <w:t>необходимо</w:t>
      </w:r>
      <w:r w:rsidRPr="00526510">
        <w:rPr>
          <w:szCs w:val="28"/>
          <w:highlight w:val="yellow"/>
        </w:rPr>
        <w:t xml:space="preserve">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0570B7" w:rsidRDefault="0032239B" w:rsidP="0032239B">
      <w:pPr>
        <w:ind w:firstLine="708"/>
        <w:contextualSpacing/>
        <w:jc w:val="both"/>
        <w:rPr>
          <w:szCs w:val="28"/>
        </w:rPr>
      </w:pPr>
      <w:r>
        <w:rPr>
          <w:szCs w:val="28"/>
        </w:rPr>
        <w:t>4.3. Участки жилой застройки.</w:t>
      </w:r>
    </w:p>
    <w:p w:rsidR="000570B7" w:rsidRPr="00533D75" w:rsidRDefault="0032239B" w:rsidP="0032239B">
      <w:pPr>
        <w:ind w:firstLine="708"/>
        <w:contextualSpacing/>
        <w:jc w:val="both"/>
        <w:rPr>
          <w:szCs w:val="28"/>
        </w:rPr>
      </w:pPr>
      <w:r>
        <w:rPr>
          <w:szCs w:val="28"/>
        </w:rPr>
        <w:t>4.3.1. Б</w:t>
      </w:r>
      <w:r w:rsidR="000570B7" w:rsidRPr="00533D75">
        <w:rPr>
          <w:szCs w:val="28"/>
        </w:rPr>
        <w:t>лагоустройств</w:t>
      </w:r>
      <w:r>
        <w:rPr>
          <w:szCs w:val="28"/>
        </w:rPr>
        <w:t>о</w:t>
      </w:r>
      <w:r w:rsidR="000570B7" w:rsidRPr="00533D75">
        <w:rPr>
          <w:szCs w:val="28"/>
        </w:rPr>
        <w:t xml:space="preserve"> участков жилой застройки </w:t>
      </w:r>
      <w:r>
        <w:rPr>
          <w:szCs w:val="28"/>
        </w:rPr>
        <w:t>необходимо</w:t>
      </w:r>
      <w:r w:rsidR="000570B7" w:rsidRPr="00533D75">
        <w:rPr>
          <w:szCs w:val="28"/>
        </w:rPr>
        <w:t xml:space="preserve">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2239B" w:rsidRDefault="000570B7" w:rsidP="0032239B">
      <w:pPr>
        <w:ind w:firstLine="708"/>
        <w:contextualSpacing/>
        <w:jc w:val="both"/>
        <w:rPr>
          <w:szCs w:val="28"/>
        </w:rPr>
      </w:pPr>
      <w:r w:rsidRPr="00533D75">
        <w:rPr>
          <w:szCs w:val="28"/>
        </w:rPr>
        <w:t xml:space="preserve">4.3.2. На территории участка жилой застройки с коллективным пользованием придомовой территорией (многоквартирная застройка) </w:t>
      </w:r>
      <w:r w:rsidR="0032239B">
        <w:rPr>
          <w:szCs w:val="28"/>
        </w:rPr>
        <w:t>следует</w:t>
      </w:r>
      <w:r w:rsidRPr="00533D75">
        <w:rPr>
          <w:szCs w:val="28"/>
        </w:rPr>
        <w:t xml:space="preserve"> предусмат</w:t>
      </w:r>
      <w:r w:rsidR="0032239B">
        <w:rPr>
          <w:szCs w:val="28"/>
        </w:rPr>
        <w:t>ривать:</w:t>
      </w:r>
    </w:p>
    <w:p w:rsidR="0032239B" w:rsidRDefault="0032239B" w:rsidP="0032239B">
      <w:pPr>
        <w:ind w:firstLine="708"/>
        <w:contextualSpacing/>
        <w:jc w:val="both"/>
        <w:rPr>
          <w:szCs w:val="28"/>
        </w:rPr>
      </w:pPr>
      <w:r>
        <w:rPr>
          <w:szCs w:val="28"/>
        </w:rPr>
        <w:t>- транспортный проезд (проезды),</w:t>
      </w:r>
    </w:p>
    <w:p w:rsidR="0032239B" w:rsidRDefault="0032239B" w:rsidP="0032239B">
      <w:pPr>
        <w:ind w:firstLine="708"/>
        <w:contextualSpacing/>
        <w:jc w:val="both"/>
        <w:rPr>
          <w:szCs w:val="28"/>
        </w:rPr>
      </w:pPr>
      <w:r>
        <w:rPr>
          <w:szCs w:val="28"/>
        </w:rPr>
        <w:t xml:space="preserve">- </w:t>
      </w:r>
      <w:r w:rsidR="000570B7" w:rsidRPr="00533D75">
        <w:rPr>
          <w:szCs w:val="28"/>
        </w:rPr>
        <w:t>пешеходные коммуникации (основ</w:t>
      </w:r>
      <w:r>
        <w:rPr>
          <w:szCs w:val="28"/>
        </w:rPr>
        <w:t>ные, второстепенные),</w:t>
      </w:r>
    </w:p>
    <w:p w:rsidR="0032239B" w:rsidRDefault="0032239B" w:rsidP="0032239B">
      <w:pPr>
        <w:ind w:firstLine="708"/>
        <w:contextualSpacing/>
        <w:jc w:val="both"/>
        <w:rPr>
          <w:szCs w:val="28"/>
        </w:rPr>
      </w:pPr>
      <w:r>
        <w:rPr>
          <w:szCs w:val="28"/>
        </w:rPr>
        <w:t xml:space="preserve">- </w:t>
      </w:r>
      <w:r w:rsidR="000570B7" w:rsidRPr="00533D75">
        <w:rPr>
          <w:szCs w:val="28"/>
        </w:rPr>
        <w:t>площадки (для игр детей дошкольного возраста, отдыха взрослых, установки мусоросборников, гостевых автостоянок, при входных группах),</w:t>
      </w:r>
    </w:p>
    <w:p w:rsidR="0032239B" w:rsidRDefault="0032239B" w:rsidP="0032239B">
      <w:pPr>
        <w:ind w:firstLine="708"/>
        <w:contextualSpacing/>
        <w:jc w:val="both"/>
        <w:rPr>
          <w:szCs w:val="28"/>
        </w:rPr>
      </w:pPr>
      <w:r>
        <w:rPr>
          <w:szCs w:val="28"/>
        </w:rPr>
        <w:t>-</w:t>
      </w:r>
      <w:r w:rsidR="000570B7" w:rsidRPr="00533D75">
        <w:rPr>
          <w:szCs w:val="28"/>
        </w:rPr>
        <w:t xml:space="preserve"> озелененные терри</w:t>
      </w:r>
      <w:r>
        <w:rPr>
          <w:szCs w:val="28"/>
        </w:rPr>
        <w:t>тории.</w:t>
      </w:r>
    </w:p>
    <w:p w:rsidR="000570B7" w:rsidRPr="00533D75" w:rsidRDefault="000570B7" w:rsidP="0032239B">
      <w:pPr>
        <w:ind w:firstLine="708"/>
        <w:contextualSpacing/>
        <w:jc w:val="both"/>
        <w:rPr>
          <w:szCs w:val="28"/>
        </w:rPr>
      </w:pPr>
      <w:r w:rsidRPr="00533D75">
        <w:rPr>
          <w:szCs w:val="28"/>
        </w:rPr>
        <w:t xml:space="preserve">Если размеры территории участка позволяют, </w:t>
      </w:r>
      <w:r w:rsidR="0032239B">
        <w:rPr>
          <w:szCs w:val="28"/>
        </w:rPr>
        <w:t>то возможно</w:t>
      </w:r>
      <w:r w:rsidRPr="00533D75">
        <w:rPr>
          <w:szCs w:val="28"/>
        </w:rPr>
        <w:t xml:space="preserve"> в границах участка размещ</w:t>
      </w:r>
      <w:r w:rsidR="0032239B">
        <w:rPr>
          <w:szCs w:val="28"/>
        </w:rPr>
        <w:t>ать</w:t>
      </w:r>
      <w:r w:rsidRPr="00533D75">
        <w:rPr>
          <w:szCs w:val="28"/>
        </w:rPr>
        <w:t xml:space="preserve"> спортивны</w:t>
      </w:r>
      <w:r w:rsidR="0032239B">
        <w:rPr>
          <w:szCs w:val="28"/>
        </w:rPr>
        <w:t>е</w:t>
      </w:r>
      <w:r w:rsidRPr="00533D75">
        <w:rPr>
          <w:szCs w:val="28"/>
        </w:rPr>
        <w:t xml:space="preserve"> площад</w:t>
      </w:r>
      <w:r w:rsidR="0032239B">
        <w:rPr>
          <w:szCs w:val="28"/>
        </w:rPr>
        <w:t>ки</w:t>
      </w:r>
      <w:r w:rsidRPr="00533D75">
        <w:rPr>
          <w:szCs w:val="28"/>
        </w:rPr>
        <w:t xml:space="preserve"> и площад</w:t>
      </w:r>
      <w:r w:rsidR="0032239B">
        <w:rPr>
          <w:szCs w:val="28"/>
        </w:rPr>
        <w:t>ки</w:t>
      </w:r>
      <w:r w:rsidRPr="00533D75">
        <w:rPr>
          <w:szCs w:val="28"/>
        </w:rPr>
        <w:t xml:space="preserve"> для игр детей школьного возраста, </w:t>
      </w:r>
      <w:r w:rsidR="0032239B">
        <w:rPr>
          <w:szCs w:val="28"/>
        </w:rPr>
        <w:t xml:space="preserve">а также </w:t>
      </w:r>
      <w:r w:rsidRPr="00533D75">
        <w:rPr>
          <w:szCs w:val="28"/>
        </w:rPr>
        <w:t>площад</w:t>
      </w:r>
      <w:r w:rsidR="0032239B">
        <w:rPr>
          <w:szCs w:val="28"/>
        </w:rPr>
        <w:t>ки</w:t>
      </w:r>
      <w:r w:rsidRPr="00533D75">
        <w:rPr>
          <w:szCs w:val="28"/>
        </w:rPr>
        <w:t xml:space="preserve"> для выгула собак.</w:t>
      </w:r>
    </w:p>
    <w:p w:rsidR="00512061" w:rsidRDefault="000570B7" w:rsidP="0032239B">
      <w:pPr>
        <w:ind w:firstLine="708"/>
        <w:contextualSpacing/>
        <w:jc w:val="both"/>
        <w:rPr>
          <w:szCs w:val="28"/>
        </w:rPr>
      </w:pPr>
      <w:r w:rsidRPr="00533D75">
        <w:rPr>
          <w:szCs w:val="28"/>
        </w:rPr>
        <w:t xml:space="preserve">4.3.3. </w:t>
      </w:r>
      <w:r w:rsidR="0032239B">
        <w:rPr>
          <w:szCs w:val="28"/>
        </w:rPr>
        <w:t>О</w:t>
      </w:r>
      <w:r w:rsidRPr="00533D75">
        <w:rPr>
          <w:szCs w:val="28"/>
        </w:rPr>
        <w:t>бязательный перечень элементов благоустройства на территории участка жилой застройки коллективного пользования включа</w:t>
      </w:r>
      <w:r w:rsidR="00512061">
        <w:rPr>
          <w:szCs w:val="28"/>
        </w:rPr>
        <w:t>ет:</w:t>
      </w:r>
    </w:p>
    <w:p w:rsidR="00512061" w:rsidRDefault="00512061" w:rsidP="0032239B">
      <w:pPr>
        <w:ind w:firstLine="708"/>
        <w:contextualSpacing/>
        <w:jc w:val="both"/>
        <w:rPr>
          <w:szCs w:val="28"/>
        </w:rPr>
      </w:pPr>
      <w:r>
        <w:rPr>
          <w:szCs w:val="28"/>
        </w:rPr>
        <w:t xml:space="preserve">а) </w:t>
      </w:r>
      <w:r w:rsidR="000570B7" w:rsidRPr="00533D75">
        <w:rPr>
          <w:szCs w:val="28"/>
        </w:rPr>
        <w:t>твердые виды покрытия проезда</w:t>
      </w:r>
      <w:r>
        <w:rPr>
          <w:szCs w:val="28"/>
        </w:rPr>
        <w:t xml:space="preserve"> и</w:t>
      </w:r>
      <w:r w:rsidR="000570B7" w:rsidRPr="00533D75">
        <w:rPr>
          <w:szCs w:val="28"/>
        </w:rPr>
        <w:t xml:space="preserve"> различные виды покрытия площадок (подраздел 2.12 настоящих </w:t>
      </w:r>
      <w:r>
        <w:rPr>
          <w:szCs w:val="28"/>
        </w:rPr>
        <w:t>Правил),</w:t>
      </w:r>
    </w:p>
    <w:p w:rsidR="00512061" w:rsidRDefault="00512061" w:rsidP="0032239B">
      <w:pPr>
        <w:ind w:firstLine="708"/>
        <w:contextualSpacing/>
        <w:jc w:val="both"/>
        <w:rPr>
          <w:szCs w:val="28"/>
        </w:rPr>
      </w:pPr>
      <w:r>
        <w:rPr>
          <w:szCs w:val="28"/>
        </w:rPr>
        <w:t xml:space="preserve">б) </w:t>
      </w:r>
      <w:r w:rsidR="000570B7" w:rsidRPr="00533D75">
        <w:rPr>
          <w:szCs w:val="28"/>
        </w:rPr>
        <w:t>элементы сопряжения поверхно</w:t>
      </w:r>
      <w:r>
        <w:rPr>
          <w:szCs w:val="28"/>
        </w:rPr>
        <w:t>стей,</w:t>
      </w:r>
    </w:p>
    <w:p w:rsidR="00512061" w:rsidRDefault="00512061" w:rsidP="00512061">
      <w:pPr>
        <w:ind w:firstLine="708"/>
        <w:contextualSpacing/>
        <w:jc w:val="both"/>
        <w:rPr>
          <w:szCs w:val="28"/>
        </w:rPr>
      </w:pPr>
      <w:r>
        <w:rPr>
          <w:szCs w:val="28"/>
        </w:rPr>
        <w:t>в) оборудование площадок,</w:t>
      </w:r>
    </w:p>
    <w:p w:rsidR="000570B7" w:rsidRDefault="00512061" w:rsidP="00512061">
      <w:pPr>
        <w:ind w:firstLine="708"/>
        <w:contextualSpacing/>
        <w:jc w:val="both"/>
        <w:rPr>
          <w:szCs w:val="28"/>
        </w:rPr>
      </w:pPr>
      <w:r>
        <w:rPr>
          <w:szCs w:val="28"/>
        </w:rPr>
        <w:t>г) о</w:t>
      </w:r>
      <w:r w:rsidR="000570B7" w:rsidRPr="00533D75">
        <w:rPr>
          <w:szCs w:val="28"/>
        </w:rPr>
        <w:t xml:space="preserve">зеленение жилого участка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w:t>
      </w:r>
      <w:r>
        <w:rPr>
          <w:szCs w:val="28"/>
        </w:rPr>
        <w:t>разнообразные приемы озеленения,</w:t>
      </w:r>
    </w:p>
    <w:p w:rsidR="00512061" w:rsidRPr="00533D75" w:rsidRDefault="00512061" w:rsidP="00512061">
      <w:pPr>
        <w:ind w:firstLine="708"/>
        <w:contextualSpacing/>
        <w:jc w:val="both"/>
        <w:rPr>
          <w:szCs w:val="28"/>
        </w:rPr>
      </w:pPr>
      <w:r>
        <w:rPr>
          <w:szCs w:val="28"/>
        </w:rPr>
        <w:t xml:space="preserve">д) </w:t>
      </w:r>
      <w:r w:rsidRPr="00533D75">
        <w:rPr>
          <w:szCs w:val="28"/>
        </w:rPr>
        <w:t>осветительное оборудование.</w:t>
      </w:r>
    </w:p>
    <w:p w:rsidR="000570B7" w:rsidRDefault="000570B7" w:rsidP="00512061">
      <w:pPr>
        <w:ind w:firstLine="708"/>
        <w:contextualSpacing/>
        <w:jc w:val="both"/>
        <w:rPr>
          <w:szCs w:val="28"/>
        </w:rPr>
      </w:pPr>
      <w:r w:rsidRPr="00533D75">
        <w:rPr>
          <w:szCs w:val="28"/>
        </w:rPr>
        <w:t>4.3.</w:t>
      </w:r>
      <w:r w:rsidR="00512061">
        <w:rPr>
          <w:szCs w:val="28"/>
        </w:rPr>
        <w:t>4</w:t>
      </w:r>
      <w:r w:rsidRPr="00533D75">
        <w:rPr>
          <w:szCs w:val="28"/>
        </w:rPr>
        <w:t>. Возможно ограждение участка жилой застройки, если оно не противоречит условиям размещения жилых участков вдоль магистраль</w:t>
      </w:r>
      <w:r w:rsidR="00512061">
        <w:rPr>
          <w:szCs w:val="28"/>
        </w:rPr>
        <w:t>ных улиц согласно настоящих Правил</w:t>
      </w:r>
      <w:r w:rsidRPr="00533D75">
        <w:rPr>
          <w:szCs w:val="28"/>
        </w:rPr>
        <w:t>.</w:t>
      </w:r>
    </w:p>
    <w:p w:rsidR="00526510" w:rsidRPr="00533D75" w:rsidRDefault="00526510" w:rsidP="00512061">
      <w:pPr>
        <w:ind w:firstLine="708"/>
        <w:contextualSpacing/>
        <w:jc w:val="both"/>
        <w:rPr>
          <w:szCs w:val="28"/>
        </w:rPr>
      </w:pPr>
      <w:r w:rsidRPr="00526510">
        <w:rPr>
          <w:szCs w:val="28"/>
          <w:highlight w:val="yellow"/>
        </w:rPr>
        <w:t xml:space="preserve">4.3.5. При размещении жилых участков вдоль магистральных улиц </w:t>
      </w:r>
      <w:r w:rsidR="00D54DAC">
        <w:rPr>
          <w:szCs w:val="28"/>
          <w:highlight w:val="yellow"/>
        </w:rPr>
        <w:t>необходимо</w:t>
      </w:r>
      <w:r w:rsidRPr="00526510">
        <w:rPr>
          <w:szCs w:val="28"/>
          <w:highlight w:val="yellow"/>
        </w:rPr>
        <w:t xml:space="preserve"> не допускать со стороны улицы их сплошное ограждение и размещение площадок (детских, спортивных, для установки мусоросборников).</w:t>
      </w:r>
    </w:p>
    <w:p w:rsidR="000570B7" w:rsidRPr="00533D75" w:rsidRDefault="00526510" w:rsidP="00512061">
      <w:pPr>
        <w:ind w:firstLine="708"/>
        <w:contextualSpacing/>
        <w:jc w:val="both"/>
        <w:rPr>
          <w:szCs w:val="28"/>
        </w:rPr>
      </w:pPr>
      <w:r>
        <w:rPr>
          <w:szCs w:val="28"/>
        </w:rPr>
        <w:t>4.3.6</w:t>
      </w:r>
      <w:r w:rsidR="000570B7" w:rsidRPr="00533D75">
        <w:rPr>
          <w:szCs w:val="28"/>
        </w:rPr>
        <w:t xml:space="preserve">.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w:t>
      </w:r>
      <w:r w:rsidR="00512061">
        <w:rPr>
          <w:szCs w:val="28"/>
        </w:rPr>
        <w:t>следует выполнять</w:t>
      </w:r>
      <w:r w:rsidR="000570B7" w:rsidRPr="00533D75">
        <w:rPr>
          <w:szCs w:val="28"/>
        </w:rPr>
        <w:t xml:space="preserve"> с учетом градостроительных условий и требований их размещения.</w:t>
      </w:r>
    </w:p>
    <w:p w:rsidR="000570B7" w:rsidRPr="00533D75" w:rsidRDefault="000570B7" w:rsidP="00512061">
      <w:pPr>
        <w:ind w:firstLine="708"/>
        <w:contextualSpacing/>
        <w:jc w:val="both"/>
        <w:rPr>
          <w:szCs w:val="28"/>
        </w:rPr>
      </w:pPr>
      <w:r w:rsidRPr="00533D75">
        <w:rPr>
          <w:szCs w:val="28"/>
        </w:rPr>
        <w:t>4.3.</w:t>
      </w:r>
      <w:r w:rsidR="00526510">
        <w:rPr>
          <w:szCs w:val="28"/>
        </w:rPr>
        <w:t>6</w:t>
      </w:r>
      <w:r w:rsidRPr="00533D75">
        <w:rPr>
          <w:szCs w:val="28"/>
        </w:rPr>
        <w:t>.1. На территориях охранных зон памятников благоустройств</w:t>
      </w:r>
      <w:r w:rsidR="00512061">
        <w:rPr>
          <w:szCs w:val="28"/>
        </w:rPr>
        <w:t>о следует производить</w:t>
      </w:r>
      <w:r w:rsidRPr="00533D75">
        <w:rPr>
          <w:szCs w:val="28"/>
        </w:rPr>
        <w:t xml:space="preserve"> в соответствии с режимами зон охраны и типологическими характеристиками застройки.</w:t>
      </w:r>
    </w:p>
    <w:p w:rsidR="000570B7" w:rsidRPr="00533D75" w:rsidRDefault="000570B7" w:rsidP="00512061">
      <w:pPr>
        <w:ind w:firstLine="708"/>
        <w:contextualSpacing/>
        <w:jc w:val="both"/>
        <w:rPr>
          <w:szCs w:val="28"/>
        </w:rPr>
      </w:pPr>
      <w:r w:rsidRPr="00533D75">
        <w:rPr>
          <w:szCs w:val="28"/>
        </w:rPr>
        <w:t>4.3.</w:t>
      </w:r>
      <w:r w:rsidR="00526510">
        <w:rPr>
          <w:szCs w:val="28"/>
        </w:rPr>
        <w:t>6</w:t>
      </w:r>
      <w:r w:rsidRPr="00533D75">
        <w:rPr>
          <w:szCs w:val="28"/>
        </w:rPr>
        <w:t xml:space="preserve">.2. На жилых участках с высокой плотностью застройки (более 20 тыс.кв.м/га) </w:t>
      </w:r>
      <w:r w:rsidR="00512061">
        <w:rPr>
          <w:szCs w:val="28"/>
        </w:rPr>
        <w:t>необходимо</w:t>
      </w:r>
      <w:r w:rsidRPr="00533D75">
        <w:rPr>
          <w:szCs w:val="28"/>
        </w:rPr>
        <w:t xml:space="preserve"> применять компенсирующие приемы благоустройства, при которых нормативные показатели территории участка обеспечиваются за счет:</w:t>
      </w:r>
    </w:p>
    <w:p w:rsidR="000570B7" w:rsidRPr="00533D75" w:rsidRDefault="000570B7" w:rsidP="00512061">
      <w:pPr>
        <w:ind w:firstLine="708"/>
        <w:contextualSpacing/>
        <w:jc w:val="both"/>
        <w:rPr>
          <w:szCs w:val="28"/>
        </w:rPr>
      </w:pPr>
      <w:r w:rsidRPr="00533D75">
        <w:rPr>
          <w:szCs w:val="28"/>
        </w:rPr>
        <w:t>- перемещения</w:t>
      </w:r>
      <w:r w:rsidR="00BB4D28">
        <w:rPr>
          <w:szCs w:val="28"/>
        </w:rPr>
        <w:t xml:space="preserve"> ряда функций, </w:t>
      </w:r>
      <w:r w:rsidRPr="00533D75">
        <w:rPr>
          <w:szCs w:val="28"/>
        </w:rPr>
        <w:t>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512061" w:rsidRDefault="000570B7" w:rsidP="00512061">
      <w:pPr>
        <w:ind w:firstLine="708"/>
        <w:contextualSpacing/>
        <w:jc w:val="both"/>
        <w:rPr>
          <w:szCs w:val="28"/>
        </w:rPr>
      </w:pPr>
      <w:r w:rsidRPr="00533D75">
        <w:rPr>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512061" w:rsidRDefault="00526510" w:rsidP="00512061">
      <w:pPr>
        <w:ind w:firstLine="708"/>
        <w:contextualSpacing/>
        <w:jc w:val="both"/>
        <w:rPr>
          <w:szCs w:val="28"/>
        </w:rPr>
      </w:pPr>
      <w:r>
        <w:rPr>
          <w:szCs w:val="28"/>
        </w:rPr>
        <w:t>4.3.6</w:t>
      </w:r>
      <w:r w:rsidR="000570B7" w:rsidRPr="00533D75">
        <w:rPr>
          <w:szCs w:val="28"/>
        </w:rPr>
        <w:t>.3. При размещении жилых уча</w:t>
      </w:r>
      <w:r w:rsidR="00512061">
        <w:rPr>
          <w:szCs w:val="28"/>
        </w:rPr>
        <w:t>стков вдоль магистральных улиц</w:t>
      </w:r>
      <w:r w:rsidR="000570B7" w:rsidRPr="00533D75">
        <w:rPr>
          <w:szCs w:val="28"/>
        </w:rPr>
        <w:t xml:space="preserve"> не допуска</w:t>
      </w:r>
      <w:r w:rsidR="00512061">
        <w:rPr>
          <w:szCs w:val="28"/>
        </w:rPr>
        <w:t>ется</w:t>
      </w:r>
      <w:r w:rsidR="000570B7" w:rsidRPr="00533D75">
        <w:rPr>
          <w:szCs w:val="28"/>
        </w:rPr>
        <w:t xml:space="preserve"> со стороны улицы их сплошное ограждение и размещение площадок (детских, спортивных, для установки мусоросборников).</w:t>
      </w:r>
    </w:p>
    <w:p w:rsidR="00512061" w:rsidRDefault="000570B7" w:rsidP="00512061">
      <w:pPr>
        <w:ind w:firstLine="708"/>
        <w:contextualSpacing/>
        <w:jc w:val="both"/>
        <w:rPr>
          <w:szCs w:val="28"/>
        </w:rPr>
      </w:pPr>
      <w:r w:rsidRPr="00533D75">
        <w:rPr>
          <w:szCs w:val="28"/>
        </w:rPr>
        <w:t>4.3.</w:t>
      </w:r>
      <w:r w:rsidR="00526510">
        <w:rPr>
          <w:szCs w:val="28"/>
        </w:rPr>
        <w:t>6</w:t>
      </w:r>
      <w:r w:rsidRPr="00533D75">
        <w:rPr>
          <w:szCs w:val="28"/>
        </w:rPr>
        <w:t xml:space="preserve">.4. На реконструируемых территориях участков жилой застройки </w:t>
      </w:r>
      <w:r w:rsidR="00512061">
        <w:rPr>
          <w:szCs w:val="28"/>
        </w:rPr>
        <w:t xml:space="preserve">следует </w:t>
      </w:r>
      <w:r w:rsidRPr="00533D75">
        <w:rPr>
          <w:szCs w:val="28"/>
        </w:rPr>
        <w:t>пр</w:t>
      </w:r>
      <w:r w:rsidR="00512061">
        <w:rPr>
          <w:szCs w:val="28"/>
        </w:rPr>
        <w:t>оизводить</w:t>
      </w:r>
      <w:r w:rsidRPr="00533D75">
        <w:rPr>
          <w:szCs w:val="28"/>
        </w:rPr>
        <w:t xml:space="preserve">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выполнять замену морально и физически устаревших элементов благоустройства.</w:t>
      </w:r>
    </w:p>
    <w:p w:rsidR="000570B7" w:rsidRDefault="000570B7" w:rsidP="00512061">
      <w:pPr>
        <w:ind w:firstLine="708"/>
        <w:contextualSpacing/>
        <w:jc w:val="both"/>
        <w:rPr>
          <w:szCs w:val="28"/>
        </w:rPr>
      </w:pPr>
      <w:r w:rsidRPr="00533D75">
        <w:rPr>
          <w:szCs w:val="28"/>
        </w:rPr>
        <w:t>4.</w:t>
      </w:r>
      <w:r w:rsidR="00512061">
        <w:rPr>
          <w:szCs w:val="28"/>
        </w:rPr>
        <w:t>4. Участки детских садов и школ.</w:t>
      </w:r>
    </w:p>
    <w:p w:rsidR="00512061" w:rsidRDefault="000570B7" w:rsidP="00512061">
      <w:pPr>
        <w:ind w:firstLine="708"/>
        <w:contextualSpacing/>
        <w:jc w:val="both"/>
        <w:rPr>
          <w:szCs w:val="28"/>
        </w:rPr>
      </w:pPr>
      <w:r w:rsidRPr="00533D75">
        <w:rPr>
          <w:szCs w:val="28"/>
        </w:rPr>
        <w:t xml:space="preserve">4.4.1. На территории участков детских садов и школ </w:t>
      </w:r>
      <w:r w:rsidR="00512061">
        <w:rPr>
          <w:szCs w:val="28"/>
        </w:rPr>
        <w:t>необходимо</w:t>
      </w:r>
      <w:r w:rsidRPr="00533D75">
        <w:rPr>
          <w:szCs w:val="28"/>
        </w:rPr>
        <w:t xml:space="preserve"> предусматри</w:t>
      </w:r>
      <w:r w:rsidR="00512061">
        <w:rPr>
          <w:szCs w:val="28"/>
        </w:rPr>
        <w:t>вать:</w:t>
      </w:r>
    </w:p>
    <w:p w:rsidR="00512061" w:rsidRDefault="00512061" w:rsidP="00512061">
      <w:pPr>
        <w:ind w:firstLine="708"/>
        <w:contextualSpacing/>
        <w:jc w:val="both"/>
        <w:rPr>
          <w:szCs w:val="28"/>
        </w:rPr>
      </w:pPr>
      <w:r>
        <w:rPr>
          <w:szCs w:val="28"/>
        </w:rPr>
        <w:t>- транспортный проезд (проезды),</w:t>
      </w:r>
    </w:p>
    <w:p w:rsidR="00512061" w:rsidRDefault="00512061" w:rsidP="00512061">
      <w:pPr>
        <w:ind w:firstLine="708"/>
        <w:contextualSpacing/>
        <w:jc w:val="both"/>
        <w:rPr>
          <w:szCs w:val="28"/>
        </w:rPr>
      </w:pPr>
      <w:r>
        <w:rPr>
          <w:szCs w:val="28"/>
        </w:rPr>
        <w:t xml:space="preserve">- </w:t>
      </w:r>
      <w:r w:rsidR="000570B7" w:rsidRPr="00533D75">
        <w:rPr>
          <w:szCs w:val="28"/>
        </w:rPr>
        <w:t>пешеходные коммуникации (основные, вто</w:t>
      </w:r>
      <w:r>
        <w:rPr>
          <w:szCs w:val="28"/>
        </w:rPr>
        <w:t>ростепенные),</w:t>
      </w:r>
    </w:p>
    <w:p w:rsidR="00512061" w:rsidRDefault="00512061" w:rsidP="00512061">
      <w:pPr>
        <w:ind w:firstLine="708"/>
        <w:contextualSpacing/>
        <w:jc w:val="both"/>
        <w:rPr>
          <w:szCs w:val="28"/>
        </w:rPr>
      </w:pPr>
      <w:r>
        <w:rPr>
          <w:szCs w:val="28"/>
        </w:rPr>
        <w:t xml:space="preserve">- </w:t>
      </w:r>
      <w:r w:rsidR="000570B7" w:rsidRPr="00533D75">
        <w:rPr>
          <w:szCs w:val="28"/>
        </w:rPr>
        <w:t>площадки при входах (главные, хозяйст</w:t>
      </w:r>
      <w:r>
        <w:rPr>
          <w:szCs w:val="28"/>
        </w:rPr>
        <w:t>венные),</w:t>
      </w:r>
    </w:p>
    <w:p w:rsidR="00512061" w:rsidRDefault="00512061" w:rsidP="00512061">
      <w:pPr>
        <w:ind w:firstLine="708"/>
        <w:contextualSpacing/>
        <w:jc w:val="both"/>
        <w:rPr>
          <w:szCs w:val="28"/>
        </w:rPr>
      </w:pPr>
      <w:r>
        <w:rPr>
          <w:szCs w:val="28"/>
        </w:rPr>
        <w:t xml:space="preserve">- </w:t>
      </w:r>
      <w:r w:rsidR="000570B7" w:rsidRPr="00533D75">
        <w:rPr>
          <w:szCs w:val="28"/>
        </w:rPr>
        <w:t>площадки для игр детей, занятия спортом (на участках школ - спортяд</w:t>
      </w:r>
      <w:r>
        <w:rPr>
          <w:szCs w:val="28"/>
        </w:rPr>
        <w:t>ро),</w:t>
      </w:r>
    </w:p>
    <w:p w:rsidR="000570B7" w:rsidRPr="00533D75" w:rsidRDefault="00512061" w:rsidP="00512061">
      <w:pPr>
        <w:ind w:firstLine="708"/>
        <w:contextualSpacing/>
        <w:jc w:val="both"/>
        <w:rPr>
          <w:szCs w:val="28"/>
        </w:rPr>
      </w:pPr>
      <w:r>
        <w:rPr>
          <w:szCs w:val="28"/>
        </w:rPr>
        <w:t xml:space="preserve">- </w:t>
      </w:r>
      <w:r w:rsidR="000570B7" w:rsidRPr="00533D75">
        <w:rPr>
          <w:szCs w:val="28"/>
        </w:rPr>
        <w:t>озелененные и другие территории и сооружения.</w:t>
      </w:r>
    </w:p>
    <w:p w:rsidR="00512061" w:rsidRDefault="00512061" w:rsidP="00512061">
      <w:pPr>
        <w:ind w:firstLine="708"/>
        <w:contextualSpacing/>
        <w:jc w:val="both"/>
        <w:rPr>
          <w:szCs w:val="28"/>
        </w:rPr>
      </w:pPr>
      <w:r>
        <w:rPr>
          <w:szCs w:val="28"/>
        </w:rPr>
        <w:t>4.4.2. О</w:t>
      </w:r>
      <w:r w:rsidR="000570B7" w:rsidRPr="00533D75">
        <w:rPr>
          <w:szCs w:val="28"/>
        </w:rPr>
        <w:t xml:space="preserve">бязательный перечень элементов благоустройства на территории </w:t>
      </w:r>
      <w:r>
        <w:rPr>
          <w:szCs w:val="28"/>
        </w:rPr>
        <w:t>детского сада и школы включает:</w:t>
      </w:r>
    </w:p>
    <w:p w:rsidR="00512061" w:rsidRDefault="00512061" w:rsidP="00512061">
      <w:pPr>
        <w:ind w:firstLine="708"/>
        <w:contextualSpacing/>
        <w:jc w:val="both"/>
        <w:rPr>
          <w:szCs w:val="28"/>
        </w:rPr>
      </w:pPr>
      <w:r>
        <w:rPr>
          <w:szCs w:val="28"/>
        </w:rPr>
        <w:t xml:space="preserve">а) </w:t>
      </w:r>
      <w:r w:rsidR="000570B7" w:rsidRPr="00533D75">
        <w:rPr>
          <w:szCs w:val="28"/>
        </w:rPr>
        <w:t>твердые виды покрытия проездов, основных пешеходных коммуникаций, площадок (кроме детских игро</w:t>
      </w:r>
      <w:r w:rsidR="00410615">
        <w:rPr>
          <w:szCs w:val="28"/>
        </w:rPr>
        <w:t>вых)в виде</w:t>
      </w:r>
      <w:r w:rsidR="00410615" w:rsidRPr="00533D75">
        <w:rPr>
          <w:szCs w:val="28"/>
        </w:rPr>
        <w:t>цементобетона и плиточного мощения.</w:t>
      </w:r>
    </w:p>
    <w:p w:rsidR="00410615" w:rsidRDefault="00512061" w:rsidP="00512061">
      <w:pPr>
        <w:ind w:firstLine="708"/>
        <w:contextualSpacing/>
        <w:jc w:val="both"/>
        <w:rPr>
          <w:szCs w:val="28"/>
        </w:rPr>
      </w:pPr>
      <w:r>
        <w:rPr>
          <w:szCs w:val="28"/>
        </w:rPr>
        <w:t xml:space="preserve">б) </w:t>
      </w:r>
      <w:r w:rsidR="000570B7" w:rsidRPr="00533D75">
        <w:rPr>
          <w:szCs w:val="28"/>
        </w:rPr>
        <w:t>эл</w:t>
      </w:r>
      <w:r w:rsidR="00410615">
        <w:rPr>
          <w:szCs w:val="28"/>
        </w:rPr>
        <w:t>ементы сопряжения поверхностей,</w:t>
      </w:r>
    </w:p>
    <w:p w:rsidR="00410615" w:rsidRDefault="00410615" w:rsidP="00512061">
      <w:pPr>
        <w:ind w:firstLine="708"/>
        <w:contextualSpacing/>
        <w:jc w:val="both"/>
        <w:rPr>
          <w:szCs w:val="28"/>
        </w:rPr>
      </w:pPr>
      <w:r>
        <w:rPr>
          <w:szCs w:val="28"/>
        </w:rPr>
        <w:t xml:space="preserve">в) </w:t>
      </w:r>
      <w:r w:rsidR="000570B7" w:rsidRPr="00533D75">
        <w:rPr>
          <w:szCs w:val="28"/>
        </w:rPr>
        <w:t>озеленение,</w:t>
      </w:r>
      <w:r w:rsidRPr="00533D75">
        <w:rPr>
          <w:szCs w:val="28"/>
        </w:rPr>
        <w:t>не допускать применение растений с ядовитыми плодами</w:t>
      </w:r>
      <w:r>
        <w:rPr>
          <w:szCs w:val="28"/>
        </w:rPr>
        <w:t>,</w:t>
      </w:r>
    </w:p>
    <w:p w:rsidR="00410615" w:rsidRDefault="00410615" w:rsidP="00512061">
      <w:pPr>
        <w:ind w:firstLine="708"/>
        <w:contextualSpacing/>
        <w:jc w:val="both"/>
        <w:rPr>
          <w:szCs w:val="28"/>
        </w:rPr>
      </w:pPr>
      <w:r>
        <w:rPr>
          <w:szCs w:val="28"/>
        </w:rPr>
        <w:t>г) ограждение,</w:t>
      </w:r>
    </w:p>
    <w:p w:rsidR="00410615" w:rsidRDefault="00410615" w:rsidP="00512061">
      <w:pPr>
        <w:ind w:firstLine="708"/>
        <w:contextualSpacing/>
        <w:jc w:val="both"/>
        <w:rPr>
          <w:szCs w:val="28"/>
        </w:rPr>
      </w:pPr>
      <w:r>
        <w:rPr>
          <w:szCs w:val="28"/>
        </w:rPr>
        <w:t xml:space="preserve">д) </w:t>
      </w:r>
      <w:r w:rsidR="000570B7" w:rsidRPr="00533D75">
        <w:rPr>
          <w:szCs w:val="28"/>
        </w:rPr>
        <w:t>обору</w:t>
      </w:r>
      <w:r>
        <w:rPr>
          <w:szCs w:val="28"/>
        </w:rPr>
        <w:t>дование площадок,</w:t>
      </w:r>
    </w:p>
    <w:p w:rsidR="00410615" w:rsidRDefault="00410615" w:rsidP="00512061">
      <w:pPr>
        <w:ind w:firstLine="708"/>
        <w:contextualSpacing/>
        <w:jc w:val="both"/>
        <w:rPr>
          <w:szCs w:val="28"/>
        </w:rPr>
      </w:pPr>
      <w:r>
        <w:rPr>
          <w:szCs w:val="28"/>
        </w:rPr>
        <w:t xml:space="preserve">е) </w:t>
      </w:r>
      <w:r w:rsidR="000570B7" w:rsidRPr="00533D75">
        <w:rPr>
          <w:szCs w:val="28"/>
        </w:rPr>
        <w:t>скамьи</w:t>
      </w:r>
      <w:r>
        <w:rPr>
          <w:szCs w:val="28"/>
        </w:rPr>
        <w:t xml:space="preserve"> и урны,</w:t>
      </w:r>
    </w:p>
    <w:p w:rsidR="00410615" w:rsidRDefault="00410615" w:rsidP="00512061">
      <w:pPr>
        <w:ind w:firstLine="708"/>
        <w:contextualSpacing/>
        <w:jc w:val="both"/>
        <w:rPr>
          <w:szCs w:val="28"/>
        </w:rPr>
      </w:pPr>
      <w:r>
        <w:rPr>
          <w:szCs w:val="28"/>
        </w:rPr>
        <w:t xml:space="preserve">ж) </w:t>
      </w:r>
      <w:r w:rsidR="000570B7" w:rsidRPr="00533D75">
        <w:rPr>
          <w:szCs w:val="28"/>
        </w:rPr>
        <w:t>осветительное обору</w:t>
      </w:r>
      <w:r>
        <w:rPr>
          <w:szCs w:val="28"/>
        </w:rPr>
        <w:t>дование,</w:t>
      </w:r>
    </w:p>
    <w:p w:rsidR="000570B7" w:rsidRDefault="00410615" w:rsidP="00512061">
      <w:pPr>
        <w:ind w:firstLine="708"/>
        <w:contextualSpacing/>
        <w:jc w:val="both"/>
        <w:rPr>
          <w:szCs w:val="28"/>
        </w:rPr>
      </w:pPr>
      <w:r>
        <w:rPr>
          <w:szCs w:val="28"/>
        </w:rPr>
        <w:t xml:space="preserve">и) </w:t>
      </w:r>
      <w:r w:rsidR="000570B7" w:rsidRPr="00533D75">
        <w:rPr>
          <w:szCs w:val="28"/>
        </w:rPr>
        <w:t>носители информационного оформления.</w:t>
      </w:r>
    </w:p>
    <w:p w:rsidR="000570B7" w:rsidRDefault="000570B7" w:rsidP="00410615">
      <w:pPr>
        <w:ind w:firstLine="708"/>
        <w:contextualSpacing/>
        <w:jc w:val="both"/>
        <w:rPr>
          <w:szCs w:val="28"/>
        </w:rPr>
      </w:pPr>
      <w:r w:rsidRPr="00533D75">
        <w:rPr>
          <w:szCs w:val="28"/>
        </w:rPr>
        <w:t>4.4.3. При проектировании инженерных коммуникаций к</w:t>
      </w:r>
      <w:r w:rsidR="00410615">
        <w:rPr>
          <w:szCs w:val="28"/>
        </w:rPr>
        <w:t>вартала</w:t>
      </w:r>
      <w:r w:rsidRPr="00533D75">
        <w:rPr>
          <w:szCs w:val="28"/>
        </w:rPr>
        <w:t xml:space="preserve"> не допускать их трассировку через территорию детского сада и школы, уже существующие сети при реконструкции территории квартала </w:t>
      </w:r>
      <w:r w:rsidR="00410615">
        <w:rPr>
          <w:szCs w:val="28"/>
        </w:rPr>
        <w:t>требуется</w:t>
      </w:r>
      <w:r w:rsidRPr="00533D75">
        <w:rPr>
          <w:szCs w:val="28"/>
        </w:rPr>
        <w:t xml:space="preserve"> переложить. Собственные инженерные сети детского сада и школы </w:t>
      </w:r>
      <w:r w:rsidR="00410615">
        <w:rPr>
          <w:szCs w:val="28"/>
        </w:rPr>
        <w:t>следует прокладывать</w:t>
      </w:r>
      <w:r w:rsidRPr="00533D75">
        <w:rPr>
          <w:szCs w:val="28"/>
        </w:rPr>
        <w:t xml:space="preserve"> по кратчайшим расстояниям от подводящих инженерных сетей до здания, исключая прохождение под игровыми и спортивными площадками (</w:t>
      </w:r>
      <w:r w:rsidR="00410615">
        <w:rPr>
          <w:szCs w:val="28"/>
        </w:rPr>
        <w:t>п</w:t>
      </w:r>
      <w:r w:rsidRPr="00533D75">
        <w:rPr>
          <w:szCs w:val="28"/>
        </w:rPr>
        <w:t xml:space="preserve">рокладка со стороны хозяйственной зоны). </w:t>
      </w:r>
      <w:r w:rsidR="00410615">
        <w:rPr>
          <w:szCs w:val="28"/>
        </w:rPr>
        <w:t>Н</w:t>
      </w:r>
      <w:r w:rsidRPr="00533D75">
        <w:rPr>
          <w:szCs w:val="28"/>
        </w:rPr>
        <w:t>е допуска</w:t>
      </w:r>
      <w:r w:rsidR="00410615">
        <w:rPr>
          <w:szCs w:val="28"/>
        </w:rPr>
        <w:t>ется</w:t>
      </w:r>
      <w:r w:rsidRPr="00533D75">
        <w:rPr>
          <w:szCs w:val="28"/>
        </w:rPr>
        <w:t xml:space="preserve"> устройство смотровых колодцев на территориях площадок, проездов, проходов. Места их размещения на других территориях в границах участка </w:t>
      </w:r>
      <w:r w:rsidR="00410615">
        <w:rPr>
          <w:szCs w:val="28"/>
        </w:rPr>
        <w:t>следует</w:t>
      </w:r>
      <w:r w:rsidRPr="00533D75">
        <w:rPr>
          <w:szCs w:val="28"/>
        </w:rPr>
        <w:t xml:space="preserve"> огородить или выделить предупреждающими об опасности знаками.</w:t>
      </w:r>
    </w:p>
    <w:p w:rsidR="00526510" w:rsidRPr="00533D75" w:rsidRDefault="00526510" w:rsidP="00410615">
      <w:pPr>
        <w:ind w:firstLine="708"/>
        <w:contextualSpacing/>
        <w:jc w:val="both"/>
        <w:rPr>
          <w:szCs w:val="28"/>
        </w:rPr>
      </w:pPr>
      <w:r w:rsidRPr="00526510">
        <w:rPr>
          <w:szCs w:val="28"/>
          <w:highlight w:val="yellow"/>
        </w:rPr>
        <w:t xml:space="preserve">4.4.4. </w:t>
      </w:r>
      <w:r w:rsidRPr="00526510">
        <w:rPr>
          <w:szCs w:val="28"/>
          <w:highlight w:val="yellow"/>
        </w:rPr>
        <w:tab/>
        <w:t xml:space="preserve">При озеленении территории детских садов и школ </w:t>
      </w:r>
      <w:r w:rsidR="00D54DAC">
        <w:rPr>
          <w:szCs w:val="28"/>
          <w:highlight w:val="yellow"/>
        </w:rPr>
        <w:t>запрещается</w:t>
      </w:r>
      <w:r w:rsidRPr="00526510">
        <w:rPr>
          <w:szCs w:val="28"/>
          <w:highlight w:val="yellow"/>
        </w:rPr>
        <w:t xml:space="preserve"> использовать растения с ядовитыми плодами, а также с колючками и шипами.</w:t>
      </w:r>
    </w:p>
    <w:p w:rsidR="000570B7" w:rsidRDefault="000570B7" w:rsidP="00410615">
      <w:pPr>
        <w:ind w:firstLine="708"/>
        <w:contextualSpacing/>
        <w:jc w:val="both"/>
        <w:rPr>
          <w:szCs w:val="28"/>
        </w:rPr>
      </w:pPr>
      <w:r w:rsidRPr="00533D75">
        <w:rPr>
          <w:szCs w:val="28"/>
        </w:rPr>
        <w:t>4.5. Участки длительного и кратковременного хранения автотранспорт</w:t>
      </w:r>
      <w:r w:rsidR="00410615">
        <w:rPr>
          <w:szCs w:val="28"/>
        </w:rPr>
        <w:t>ных средств.</w:t>
      </w:r>
    </w:p>
    <w:p w:rsidR="009A6A3B" w:rsidRDefault="000570B7" w:rsidP="00410615">
      <w:pPr>
        <w:ind w:firstLine="708"/>
        <w:contextualSpacing/>
        <w:jc w:val="both"/>
        <w:rPr>
          <w:szCs w:val="28"/>
        </w:rPr>
      </w:pPr>
      <w:r w:rsidRPr="00533D75">
        <w:rPr>
          <w:szCs w:val="28"/>
        </w:rPr>
        <w:t xml:space="preserve">4.5.1. На участке длительного и кратковременного хранения автотранспортных средств </w:t>
      </w:r>
      <w:r w:rsidR="009A6A3B">
        <w:rPr>
          <w:szCs w:val="28"/>
        </w:rPr>
        <w:t xml:space="preserve">необходимо </w:t>
      </w:r>
      <w:r w:rsidRPr="00533D75">
        <w:rPr>
          <w:szCs w:val="28"/>
        </w:rPr>
        <w:t>предусматривать:</w:t>
      </w:r>
    </w:p>
    <w:p w:rsidR="009A6A3B" w:rsidRDefault="009A6A3B" w:rsidP="00410615">
      <w:pPr>
        <w:ind w:firstLine="708"/>
        <w:contextualSpacing/>
        <w:jc w:val="both"/>
        <w:rPr>
          <w:szCs w:val="28"/>
        </w:rPr>
      </w:pPr>
      <w:r>
        <w:rPr>
          <w:szCs w:val="28"/>
        </w:rPr>
        <w:t xml:space="preserve">- </w:t>
      </w:r>
      <w:r w:rsidR="000570B7" w:rsidRPr="00533D75">
        <w:rPr>
          <w:szCs w:val="28"/>
        </w:rPr>
        <w:t>сооружение гаража или стоян</w:t>
      </w:r>
      <w:r>
        <w:rPr>
          <w:szCs w:val="28"/>
        </w:rPr>
        <w:t>ки,</w:t>
      </w:r>
    </w:p>
    <w:p w:rsidR="009A6A3B" w:rsidRDefault="009A6A3B" w:rsidP="00410615">
      <w:pPr>
        <w:ind w:firstLine="708"/>
        <w:contextualSpacing/>
        <w:jc w:val="both"/>
        <w:rPr>
          <w:szCs w:val="28"/>
        </w:rPr>
      </w:pPr>
      <w:r>
        <w:rPr>
          <w:szCs w:val="28"/>
        </w:rPr>
        <w:t xml:space="preserve">- </w:t>
      </w:r>
      <w:r w:rsidR="000570B7" w:rsidRPr="00533D75">
        <w:rPr>
          <w:szCs w:val="28"/>
        </w:rPr>
        <w:t>площад</w:t>
      </w:r>
      <w:r>
        <w:rPr>
          <w:szCs w:val="28"/>
        </w:rPr>
        <w:t>ку (накопительную),</w:t>
      </w:r>
    </w:p>
    <w:p w:rsidR="009A6A3B" w:rsidRDefault="009A6A3B" w:rsidP="00410615">
      <w:pPr>
        <w:ind w:firstLine="708"/>
        <w:contextualSpacing/>
        <w:jc w:val="both"/>
        <w:rPr>
          <w:szCs w:val="28"/>
        </w:rPr>
      </w:pPr>
      <w:r>
        <w:rPr>
          <w:szCs w:val="28"/>
        </w:rPr>
        <w:t>- выезды и въезды,</w:t>
      </w:r>
    </w:p>
    <w:p w:rsidR="009A6A3B" w:rsidRDefault="009A6A3B" w:rsidP="00410615">
      <w:pPr>
        <w:ind w:firstLine="708"/>
        <w:contextualSpacing/>
        <w:jc w:val="both"/>
        <w:rPr>
          <w:szCs w:val="28"/>
        </w:rPr>
      </w:pPr>
      <w:r>
        <w:rPr>
          <w:szCs w:val="28"/>
        </w:rPr>
        <w:t>- пешеходные дорожки.</w:t>
      </w:r>
    </w:p>
    <w:p w:rsidR="000570B7" w:rsidRPr="00533D75" w:rsidRDefault="000570B7" w:rsidP="00410615">
      <w:pPr>
        <w:ind w:firstLine="708"/>
        <w:contextualSpacing/>
        <w:jc w:val="both"/>
        <w:rPr>
          <w:szCs w:val="28"/>
        </w:rPr>
      </w:pPr>
      <w:r w:rsidRPr="00533D75">
        <w:rPr>
          <w:szCs w:val="28"/>
        </w:rPr>
        <w:t xml:space="preserve">Подъездные пути к участкам постоянного и кратковременного хранения автотранспортных средств </w:t>
      </w:r>
      <w:r w:rsidR="009A6A3B">
        <w:rPr>
          <w:szCs w:val="28"/>
        </w:rPr>
        <w:t xml:space="preserve">следует </w:t>
      </w:r>
      <w:r w:rsidRPr="00533D75">
        <w:rPr>
          <w:szCs w:val="28"/>
        </w:rPr>
        <w:t>устанавливать не пересекающимися с основными направлениями п</w:t>
      </w:r>
      <w:r w:rsidR="009A6A3B">
        <w:rPr>
          <w:szCs w:val="28"/>
        </w:rPr>
        <w:t>ешеходных путей. Н</w:t>
      </w:r>
      <w:r w:rsidRPr="00533D75">
        <w:rPr>
          <w:szCs w:val="28"/>
        </w:rPr>
        <w:t>е допуска</w:t>
      </w:r>
      <w:r w:rsidR="009A6A3B">
        <w:rPr>
          <w:szCs w:val="28"/>
        </w:rPr>
        <w:t>ется</w:t>
      </w:r>
      <w:r w:rsidRPr="00533D75">
        <w:rPr>
          <w:szCs w:val="28"/>
        </w:rPr>
        <w:t xml:space="preserve"> организаци</w:t>
      </w:r>
      <w:r w:rsidR="009A6A3B">
        <w:rPr>
          <w:szCs w:val="28"/>
        </w:rPr>
        <w:t>я</w:t>
      </w:r>
      <w:r w:rsidRPr="00533D75">
        <w:rPr>
          <w:szCs w:val="28"/>
        </w:rPr>
        <w:t xml:space="preserve">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w:t>
      </w:r>
      <w:r w:rsidR="009A6A3B">
        <w:rPr>
          <w:szCs w:val="28"/>
        </w:rPr>
        <w:t>следует</w:t>
      </w:r>
      <w:r w:rsidRPr="00533D75">
        <w:rPr>
          <w:szCs w:val="28"/>
        </w:rPr>
        <w:t xml:space="preserve"> изолировать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9A6A3B" w:rsidRDefault="000570B7" w:rsidP="009A6A3B">
      <w:pPr>
        <w:ind w:firstLine="708"/>
        <w:contextualSpacing/>
        <w:jc w:val="both"/>
        <w:rPr>
          <w:szCs w:val="28"/>
        </w:rPr>
      </w:pPr>
      <w:r w:rsidRPr="00533D75">
        <w:rPr>
          <w:szCs w:val="28"/>
        </w:rPr>
        <w:t xml:space="preserve">4.5.2. </w:t>
      </w:r>
      <w:r w:rsidR="009A6A3B">
        <w:rPr>
          <w:szCs w:val="28"/>
        </w:rPr>
        <w:t>Об</w:t>
      </w:r>
      <w:r w:rsidRPr="00533D75">
        <w:rPr>
          <w:szCs w:val="28"/>
        </w:rPr>
        <w:t>язательный перечень элементов благоустройства на участке длительного и кратковременного хранения автотранспортных средств вклю</w:t>
      </w:r>
      <w:r w:rsidR="009A6A3B">
        <w:rPr>
          <w:szCs w:val="28"/>
        </w:rPr>
        <w:t>чает:</w:t>
      </w:r>
    </w:p>
    <w:p w:rsidR="009A6A3B" w:rsidRDefault="009A6A3B" w:rsidP="009A6A3B">
      <w:pPr>
        <w:ind w:firstLine="708"/>
        <w:contextualSpacing/>
        <w:jc w:val="both"/>
        <w:rPr>
          <w:szCs w:val="28"/>
        </w:rPr>
      </w:pPr>
      <w:r>
        <w:rPr>
          <w:szCs w:val="28"/>
        </w:rPr>
        <w:t>а) твердые виды покрытия,</w:t>
      </w:r>
    </w:p>
    <w:p w:rsidR="009A6A3B" w:rsidRDefault="009A6A3B" w:rsidP="009A6A3B">
      <w:pPr>
        <w:ind w:firstLine="708"/>
        <w:contextualSpacing/>
        <w:jc w:val="both"/>
        <w:rPr>
          <w:szCs w:val="28"/>
        </w:rPr>
      </w:pPr>
      <w:r>
        <w:rPr>
          <w:szCs w:val="28"/>
        </w:rPr>
        <w:t xml:space="preserve">б) </w:t>
      </w:r>
      <w:r w:rsidR="000570B7" w:rsidRPr="00533D75">
        <w:rPr>
          <w:szCs w:val="28"/>
        </w:rPr>
        <w:t xml:space="preserve">элементы сопряжения поверхностей, </w:t>
      </w:r>
    </w:p>
    <w:p w:rsidR="009A6A3B" w:rsidRDefault="009A6A3B" w:rsidP="009A6A3B">
      <w:pPr>
        <w:ind w:firstLine="708"/>
        <w:contextualSpacing/>
        <w:jc w:val="both"/>
        <w:rPr>
          <w:szCs w:val="28"/>
        </w:rPr>
      </w:pPr>
      <w:r>
        <w:rPr>
          <w:szCs w:val="28"/>
        </w:rPr>
        <w:t xml:space="preserve">в) </w:t>
      </w:r>
      <w:r w:rsidR="000570B7" w:rsidRPr="00533D75">
        <w:rPr>
          <w:szCs w:val="28"/>
        </w:rPr>
        <w:t>ограждения,</w:t>
      </w:r>
      <w:r>
        <w:rPr>
          <w:szCs w:val="28"/>
        </w:rPr>
        <w:t xml:space="preserve"> вдоль границы участка необходимо </w:t>
      </w:r>
      <w:r w:rsidRPr="00533D75">
        <w:rPr>
          <w:szCs w:val="28"/>
        </w:rPr>
        <w:t>формировать посадки густого высокорастущего кустарника с высокой степенью фитонцидности и посадки деревь</w:t>
      </w:r>
      <w:r>
        <w:rPr>
          <w:szCs w:val="28"/>
        </w:rPr>
        <w:t>ев</w:t>
      </w:r>
    </w:p>
    <w:p w:rsidR="009A6A3B" w:rsidRDefault="009A6A3B" w:rsidP="009A6A3B">
      <w:pPr>
        <w:ind w:firstLine="708"/>
        <w:contextualSpacing/>
        <w:jc w:val="both"/>
        <w:rPr>
          <w:szCs w:val="28"/>
        </w:rPr>
      </w:pPr>
      <w:r>
        <w:rPr>
          <w:szCs w:val="28"/>
        </w:rPr>
        <w:t>г)</w:t>
      </w:r>
      <w:r w:rsidR="000570B7" w:rsidRPr="00533D75">
        <w:rPr>
          <w:szCs w:val="28"/>
        </w:rPr>
        <w:t xml:space="preserve"> урны или малые кон</w:t>
      </w:r>
      <w:r>
        <w:rPr>
          <w:szCs w:val="28"/>
        </w:rPr>
        <w:t>тейнеры для мусора,</w:t>
      </w:r>
    </w:p>
    <w:p w:rsidR="009A6A3B" w:rsidRDefault="009A6A3B" w:rsidP="009A6A3B">
      <w:pPr>
        <w:ind w:firstLine="708"/>
        <w:contextualSpacing/>
        <w:jc w:val="both"/>
        <w:rPr>
          <w:szCs w:val="28"/>
        </w:rPr>
      </w:pPr>
      <w:r>
        <w:rPr>
          <w:szCs w:val="28"/>
        </w:rPr>
        <w:t xml:space="preserve">д) </w:t>
      </w:r>
      <w:r w:rsidR="000570B7" w:rsidRPr="00533D75">
        <w:rPr>
          <w:szCs w:val="28"/>
        </w:rPr>
        <w:t>осветительное оборудова</w:t>
      </w:r>
      <w:r>
        <w:rPr>
          <w:szCs w:val="28"/>
        </w:rPr>
        <w:t>ние,</w:t>
      </w:r>
    </w:p>
    <w:p w:rsidR="000570B7" w:rsidRPr="00533D75" w:rsidRDefault="009A6A3B" w:rsidP="009A6A3B">
      <w:pPr>
        <w:ind w:firstLine="708"/>
        <w:contextualSpacing/>
        <w:jc w:val="both"/>
        <w:rPr>
          <w:szCs w:val="28"/>
        </w:rPr>
      </w:pPr>
      <w:r>
        <w:rPr>
          <w:szCs w:val="28"/>
        </w:rPr>
        <w:t xml:space="preserve">е) </w:t>
      </w:r>
      <w:r w:rsidR="000570B7" w:rsidRPr="00533D75">
        <w:rPr>
          <w:szCs w:val="28"/>
        </w:rPr>
        <w:t>информационное оборудование (указатели).</w:t>
      </w:r>
    </w:p>
    <w:p w:rsidR="000570B7" w:rsidRPr="00533D75" w:rsidRDefault="000570B7" w:rsidP="009A6A3B">
      <w:pPr>
        <w:ind w:firstLine="708"/>
        <w:contextualSpacing/>
        <w:jc w:val="both"/>
        <w:rPr>
          <w:szCs w:val="28"/>
        </w:rPr>
      </w:pPr>
      <w:r w:rsidRPr="00533D75">
        <w:rPr>
          <w:szCs w:val="28"/>
        </w:rPr>
        <w:t>4.5.</w:t>
      </w:r>
      <w:r w:rsidR="009A6A3B">
        <w:rPr>
          <w:szCs w:val="28"/>
        </w:rPr>
        <w:t>3</w:t>
      </w:r>
      <w:r w:rsidRPr="00533D75">
        <w:rPr>
          <w:szCs w:val="28"/>
        </w:rPr>
        <w:t xml:space="preserve">. На пешеходных дорожках </w:t>
      </w:r>
      <w:r w:rsidR="009A6A3B">
        <w:rPr>
          <w:szCs w:val="28"/>
        </w:rPr>
        <w:t>необходимо</w:t>
      </w:r>
      <w:r w:rsidRPr="00533D75">
        <w:rPr>
          <w:szCs w:val="28"/>
        </w:rPr>
        <w:t xml:space="preserve"> предусматривать съезд - бордюрный пандус - на уровень проезда (не менее одного на участок).</w:t>
      </w:r>
    </w:p>
    <w:p w:rsidR="000570B7" w:rsidRPr="00533D75" w:rsidRDefault="000570B7" w:rsidP="009A6A3B">
      <w:pPr>
        <w:ind w:firstLine="708"/>
        <w:contextualSpacing/>
        <w:jc w:val="both"/>
        <w:rPr>
          <w:szCs w:val="28"/>
        </w:rPr>
      </w:pPr>
      <w:r w:rsidRPr="00533D75">
        <w:rPr>
          <w:szCs w:val="28"/>
        </w:rPr>
        <w:t>4.5.</w:t>
      </w:r>
      <w:r w:rsidR="009A6A3B">
        <w:rPr>
          <w:szCs w:val="28"/>
        </w:rPr>
        <w:t>4</w:t>
      </w:r>
      <w:r w:rsidRPr="00533D75">
        <w:rPr>
          <w:szCs w:val="28"/>
        </w:rPr>
        <w:t xml:space="preserve">. На сооружениях для длительного и кратковременного хранения автотранспортных средств с плоской и малоуклонная кровлей, размещенного в многоэтажной жилой и общественной застройке, </w:t>
      </w:r>
      <w:r w:rsidR="009A6A3B">
        <w:rPr>
          <w:szCs w:val="28"/>
        </w:rPr>
        <w:t xml:space="preserve">должно </w:t>
      </w:r>
      <w:r w:rsidRPr="00533D75">
        <w:rPr>
          <w:szCs w:val="28"/>
        </w:rPr>
        <w:t>предусматриваться крышное озеленение. На крышном озеленении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0570B7" w:rsidRDefault="000570B7" w:rsidP="009A6A3B">
      <w:pPr>
        <w:ind w:firstLine="708"/>
        <w:contextualSpacing/>
        <w:jc w:val="both"/>
        <w:rPr>
          <w:szCs w:val="28"/>
        </w:rPr>
      </w:pPr>
      <w:r w:rsidRPr="00533D75">
        <w:rPr>
          <w:szCs w:val="28"/>
        </w:rPr>
        <w:t>4.5.</w:t>
      </w:r>
      <w:r w:rsidR="009A6A3B">
        <w:rPr>
          <w:szCs w:val="28"/>
        </w:rPr>
        <w:t>5</w:t>
      </w:r>
      <w:r w:rsidRPr="00533D75">
        <w:rPr>
          <w:szCs w:val="28"/>
        </w:rPr>
        <w:t xml:space="preserve">. Благоустройство участка территории, предназначенного для хранения автомобилей в некапитальных нестационарных гаражных сооружениях, </w:t>
      </w:r>
      <w:r w:rsidR="009A6A3B">
        <w:rPr>
          <w:szCs w:val="28"/>
        </w:rPr>
        <w:t>следует</w:t>
      </w:r>
      <w:r w:rsidRPr="00533D75">
        <w:rPr>
          <w:szCs w:val="28"/>
        </w:rPr>
        <w:t xml:space="preserve"> представлять твердым видом покрытия дорожек и проездов, осветительным оборудованием. Гаражные сооружения или отсеки </w:t>
      </w:r>
      <w:r w:rsidR="009A6A3B">
        <w:rPr>
          <w:szCs w:val="28"/>
        </w:rPr>
        <w:t>необходимо</w:t>
      </w:r>
      <w:r w:rsidRPr="00533D75">
        <w:rPr>
          <w:szCs w:val="28"/>
        </w:rPr>
        <w:t xml:space="preserve"> предусматривать унифицированными, с элементами озеленения и размещением ограждений.</w:t>
      </w:r>
    </w:p>
    <w:p w:rsidR="000170EB" w:rsidRPr="00533D75" w:rsidRDefault="000170EB" w:rsidP="009A6A3B">
      <w:pPr>
        <w:ind w:firstLine="708"/>
        <w:contextualSpacing/>
        <w:jc w:val="both"/>
        <w:rPr>
          <w:szCs w:val="28"/>
        </w:rPr>
      </w:pPr>
    </w:p>
    <w:p w:rsidR="009A6A3B" w:rsidRPr="00533D75" w:rsidRDefault="009A6A3B" w:rsidP="000170EB">
      <w:pPr>
        <w:contextualSpacing/>
        <w:jc w:val="center"/>
        <w:rPr>
          <w:szCs w:val="28"/>
        </w:rPr>
      </w:pPr>
      <w:r w:rsidRPr="00533D75">
        <w:rPr>
          <w:szCs w:val="28"/>
        </w:rPr>
        <w:t>5. Благоустройство на территориях рекреационного назначения</w:t>
      </w:r>
      <w:r w:rsidR="000170EB">
        <w:rPr>
          <w:szCs w:val="28"/>
        </w:rPr>
        <w:t>.</w:t>
      </w:r>
    </w:p>
    <w:p w:rsidR="000170EB" w:rsidRDefault="000170EB" w:rsidP="009A6A3B">
      <w:pPr>
        <w:contextualSpacing/>
        <w:jc w:val="both"/>
        <w:rPr>
          <w:szCs w:val="28"/>
        </w:rPr>
      </w:pPr>
    </w:p>
    <w:p w:rsidR="009A6A3B" w:rsidRDefault="000170EB" w:rsidP="000170EB">
      <w:pPr>
        <w:ind w:firstLine="708"/>
        <w:contextualSpacing/>
        <w:jc w:val="both"/>
        <w:rPr>
          <w:szCs w:val="28"/>
        </w:rPr>
      </w:pPr>
      <w:r>
        <w:rPr>
          <w:szCs w:val="28"/>
        </w:rPr>
        <w:t>5.1. Общие положения.</w:t>
      </w:r>
    </w:p>
    <w:p w:rsidR="009A6A3B" w:rsidRPr="00533D75" w:rsidRDefault="000170EB" w:rsidP="000170EB">
      <w:pPr>
        <w:ind w:firstLine="708"/>
        <w:contextualSpacing/>
        <w:jc w:val="both"/>
        <w:rPr>
          <w:szCs w:val="28"/>
        </w:rPr>
      </w:pPr>
      <w:r>
        <w:rPr>
          <w:szCs w:val="28"/>
        </w:rPr>
        <w:t xml:space="preserve">5.1.1. Объектами </w:t>
      </w:r>
      <w:r w:rsidR="009A6A3B" w:rsidRPr="00533D75">
        <w:rPr>
          <w:szCs w:val="28"/>
        </w:rPr>
        <w:t>благоустройства на территориях рекреационного назначен</w:t>
      </w:r>
      <w:r w:rsidR="00BB4D28">
        <w:rPr>
          <w:szCs w:val="28"/>
        </w:rPr>
        <w:t>ия</w:t>
      </w:r>
      <w:r w:rsidR="009A6A3B" w:rsidRPr="00533D75">
        <w:rPr>
          <w:szCs w:val="28"/>
        </w:rPr>
        <w:t xml:space="preserve"> являются объекты рекреации - части территорий зон особо охраняемых природных территорий: зоны отдыха, парки, сады, бульвары, скверы. </w:t>
      </w:r>
      <w:r>
        <w:rPr>
          <w:szCs w:val="28"/>
        </w:rPr>
        <w:t>Б</w:t>
      </w:r>
      <w:r w:rsidR="009A6A3B" w:rsidRPr="00533D75">
        <w:rPr>
          <w:szCs w:val="28"/>
        </w:rPr>
        <w:t>лагоустройств</w:t>
      </w:r>
      <w:r>
        <w:rPr>
          <w:szCs w:val="28"/>
        </w:rPr>
        <w:t>о</w:t>
      </w:r>
      <w:r w:rsidR="009A6A3B" w:rsidRPr="00533D75">
        <w:rPr>
          <w:szCs w:val="28"/>
        </w:rPr>
        <w:t xml:space="preserve">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9A6A3B" w:rsidRPr="00533D75" w:rsidRDefault="009A6A3B" w:rsidP="000170EB">
      <w:pPr>
        <w:ind w:firstLine="708"/>
        <w:contextualSpacing/>
        <w:jc w:val="both"/>
        <w:rPr>
          <w:szCs w:val="28"/>
        </w:rPr>
      </w:pPr>
      <w:r w:rsidRPr="00533D75">
        <w:rPr>
          <w:szCs w:val="28"/>
        </w:rPr>
        <w:t xml:space="preserve">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EA4B08">
        <w:rPr>
          <w:szCs w:val="28"/>
        </w:rPr>
        <w:t>следует производить</w:t>
      </w:r>
      <w:r w:rsidRPr="00533D75">
        <w:rPr>
          <w:szCs w:val="28"/>
        </w:rPr>
        <w:t xml:space="preserve"> в соответствии с историко-культурным регламентом территории, на которой он расположен (при его наличии).</w:t>
      </w:r>
    </w:p>
    <w:p w:rsidR="009A6A3B" w:rsidRPr="00533D75" w:rsidRDefault="009A6A3B" w:rsidP="00EA4B08">
      <w:pPr>
        <w:ind w:firstLine="708"/>
        <w:contextualSpacing/>
        <w:jc w:val="both"/>
        <w:rPr>
          <w:szCs w:val="28"/>
        </w:rPr>
      </w:pPr>
      <w:r w:rsidRPr="00533D75">
        <w:rPr>
          <w:szCs w:val="28"/>
        </w:rPr>
        <w:t>5.1.3. Планировочная структура объектов рекреации должна соответствовать градостроительным, функциональным и природным особенностям территории. При благоустройств</w:t>
      </w:r>
      <w:r w:rsidR="00EA4B08">
        <w:rPr>
          <w:szCs w:val="28"/>
        </w:rPr>
        <w:t>еследует</w:t>
      </w:r>
      <w:r w:rsidRPr="00533D75">
        <w:rPr>
          <w:szCs w:val="28"/>
        </w:rPr>
        <w:t xml:space="preserve">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9A6A3B" w:rsidRPr="00533D75" w:rsidRDefault="009A6A3B" w:rsidP="00EA4B08">
      <w:pPr>
        <w:ind w:firstLine="708"/>
        <w:contextualSpacing/>
        <w:jc w:val="both"/>
        <w:rPr>
          <w:szCs w:val="28"/>
        </w:rPr>
      </w:pPr>
      <w:r w:rsidRPr="00533D75">
        <w:rPr>
          <w:szCs w:val="28"/>
        </w:rPr>
        <w:t xml:space="preserve">5.1.4. При реконструкции объектов рекреации </w:t>
      </w:r>
      <w:r w:rsidR="00EA4B08">
        <w:rPr>
          <w:szCs w:val="28"/>
        </w:rPr>
        <w:t>необходимо</w:t>
      </w:r>
      <w:r w:rsidRPr="00533D75">
        <w:rPr>
          <w:szCs w:val="28"/>
        </w:rPr>
        <w:t xml:space="preserve"> предусматривать:</w:t>
      </w:r>
    </w:p>
    <w:p w:rsidR="009A6A3B" w:rsidRPr="00533D75" w:rsidRDefault="00EA4B08" w:rsidP="00EA4B08">
      <w:pPr>
        <w:ind w:firstLine="708"/>
        <w:contextualSpacing/>
        <w:jc w:val="both"/>
        <w:rPr>
          <w:szCs w:val="28"/>
        </w:rPr>
      </w:pPr>
      <w:r>
        <w:rPr>
          <w:szCs w:val="28"/>
        </w:rPr>
        <w:t xml:space="preserve">а) </w:t>
      </w:r>
      <w:r w:rsidR="009A6A3B" w:rsidRPr="00533D75">
        <w:rPr>
          <w:szCs w:val="28"/>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A6A3B" w:rsidRPr="00533D75" w:rsidRDefault="00EA4B08" w:rsidP="00EA4B08">
      <w:pPr>
        <w:ind w:firstLine="708"/>
        <w:contextualSpacing/>
        <w:jc w:val="both"/>
        <w:rPr>
          <w:szCs w:val="28"/>
        </w:rPr>
      </w:pPr>
      <w:r>
        <w:rPr>
          <w:szCs w:val="28"/>
        </w:rPr>
        <w:t xml:space="preserve">б) </w:t>
      </w:r>
      <w:r w:rsidR="009A6A3B" w:rsidRPr="00533D75">
        <w:rPr>
          <w:szCs w:val="28"/>
        </w:rPr>
        <w:t>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A6A3B" w:rsidRPr="00533D75" w:rsidRDefault="00EA4B08" w:rsidP="00EA4B08">
      <w:pPr>
        <w:ind w:firstLine="708"/>
        <w:contextualSpacing/>
        <w:jc w:val="both"/>
        <w:rPr>
          <w:szCs w:val="28"/>
        </w:rPr>
      </w:pPr>
      <w:r>
        <w:rPr>
          <w:szCs w:val="28"/>
        </w:rPr>
        <w:t xml:space="preserve">в) </w:t>
      </w:r>
      <w:r w:rsidR="009A6A3B" w:rsidRPr="00533D75">
        <w:rPr>
          <w:szCs w:val="28"/>
        </w:rPr>
        <w:t>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A6A3B" w:rsidRPr="00533D75" w:rsidRDefault="009A6A3B" w:rsidP="00EA4B08">
      <w:pPr>
        <w:ind w:firstLine="708"/>
        <w:contextualSpacing/>
        <w:jc w:val="both"/>
        <w:rPr>
          <w:szCs w:val="28"/>
        </w:rPr>
      </w:pPr>
      <w:r w:rsidRPr="00533D75">
        <w:rPr>
          <w:szCs w:val="28"/>
        </w:rPr>
        <w:t xml:space="preserve">5.1.5. </w:t>
      </w:r>
      <w:r w:rsidR="00EA4B08">
        <w:rPr>
          <w:szCs w:val="28"/>
        </w:rPr>
        <w:t>Строительство</w:t>
      </w:r>
      <w:r w:rsidRPr="00533D75">
        <w:rPr>
          <w:szCs w:val="28"/>
        </w:rPr>
        <w:t xml:space="preserve"> инженерных коммуникаций на территориях рекреационного назначения </w:t>
      </w:r>
      <w:r w:rsidR="00EA4B08">
        <w:rPr>
          <w:szCs w:val="28"/>
        </w:rPr>
        <w:t>следует</w:t>
      </w:r>
      <w:r w:rsidRPr="00533D75">
        <w:rPr>
          <w:szCs w:val="28"/>
        </w:rPr>
        <w:t xml:space="preserve"> вести с учетом экологических особенностей территории, преимущественно в проходных коллекторах или в обход объекта рекреации.</w:t>
      </w:r>
    </w:p>
    <w:p w:rsidR="009A6A3B" w:rsidRDefault="00EA4B08" w:rsidP="00EA4B08">
      <w:pPr>
        <w:ind w:firstLine="708"/>
        <w:contextualSpacing/>
        <w:jc w:val="both"/>
        <w:rPr>
          <w:szCs w:val="28"/>
        </w:rPr>
      </w:pPr>
      <w:r>
        <w:rPr>
          <w:szCs w:val="28"/>
        </w:rPr>
        <w:t>5.2. Зоны отдыха.</w:t>
      </w:r>
    </w:p>
    <w:p w:rsidR="009A6A3B" w:rsidRPr="00533D75" w:rsidRDefault="009A6A3B" w:rsidP="00EA4B08">
      <w:pPr>
        <w:ind w:firstLine="708"/>
        <w:contextualSpacing/>
        <w:jc w:val="both"/>
        <w:rPr>
          <w:szCs w:val="28"/>
        </w:rPr>
      </w:pPr>
      <w:r w:rsidRPr="00533D75">
        <w:rPr>
          <w:szCs w:val="28"/>
        </w:rPr>
        <w:t>5.2.1. Зон</w:t>
      </w:r>
      <w:r w:rsidR="00EA4B08">
        <w:rPr>
          <w:szCs w:val="28"/>
        </w:rPr>
        <w:t>а</w:t>
      </w:r>
      <w:r w:rsidRPr="00533D75">
        <w:rPr>
          <w:szCs w:val="28"/>
        </w:rPr>
        <w:t xml:space="preserve"> отдыха - территори</w:t>
      </w:r>
      <w:r w:rsidR="00EA4B08">
        <w:rPr>
          <w:szCs w:val="28"/>
        </w:rPr>
        <w:t>я</w:t>
      </w:r>
      <w:r w:rsidRPr="00533D75">
        <w:rPr>
          <w:szCs w:val="28"/>
        </w:rPr>
        <w:t>, предназначенн</w:t>
      </w:r>
      <w:r w:rsidR="00EA4B08">
        <w:rPr>
          <w:szCs w:val="28"/>
        </w:rPr>
        <w:t>ая</w:t>
      </w:r>
      <w:r w:rsidRPr="00533D75">
        <w:rPr>
          <w:szCs w:val="28"/>
        </w:rPr>
        <w:t xml:space="preserve"> и обустроенн</w:t>
      </w:r>
      <w:r w:rsidR="00EA4B08">
        <w:rPr>
          <w:szCs w:val="28"/>
        </w:rPr>
        <w:t>ая</w:t>
      </w:r>
      <w:r w:rsidRPr="00533D75">
        <w:rPr>
          <w:szCs w:val="28"/>
        </w:rPr>
        <w:t xml:space="preserve"> для организации активного массового отдыха, купания и рекреации.</w:t>
      </w:r>
    </w:p>
    <w:p w:rsidR="009A6A3B" w:rsidRPr="00533D75" w:rsidRDefault="009A6A3B" w:rsidP="00EA4B08">
      <w:pPr>
        <w:ind w:firstLine="708"/>
        <w:contextualSpacing/>
        <w:jc w:val="both"/>
        <w:rPr>
          <w:szCs w:val="28"/>
        </w:rPr>
      </w:pPr>
      <w:r w:rsidRPr="00533D75">
        <w:rPr>
          <w:szCs w:val="28"/>
        </w:rPr>
        <w:t xml:space="preserve">5.2.2. При проектировании зон отдыха в прибрежной части водоемов площадь пляжа и протяженность береговой линии пляжей </w:t>
      </w:r>
      <w:r w:rsidR="00EA4B08">
        <w:rPr>
          <w:szCs w:val="28"/>
        </w:rPr>
        <w:t xml:space="preserve">должны </w:t>
      </w:r>
      <w:r w:rsidRPr="00533D75">
        <w:rPr>
          <w:szCs w:val="28"/>
        </w:rPr>
        <w:t>принима</w:t>
      </w:r>
      <w:r w:rsidR="00EA4B08">
        <w:rPr>
          <w:szCs w:val="28"/>
        </w:rPr>
        <w:t>ть</w:t>
      </w:r>
      <w:r w:rsidRPr="00533D75">
        <w:rPr>
          <w:szCs w:val="28"/>
        </w:rPr>
        <w:t>ся по расчету количества посетителей.</w:t>
      </w:r>
    </w:p>
    <w:p w:rsidR="00EA4B08" w:rsidRDefault="009A6A3B" w:rsidP="00EA4B08">
      <w:pPr>
        <w:ind w:firstLine="708"/>
        <w:contextualSpacing/>
        <w:jc w:val="both"/>
        <w:rPr>
          <w:szCs w:val="28"/>
        </w:rPr>
      </w:pPr>
      <w:r w:rsidRPr="00533D75">
        <w:rPr>
          <w:szCs w:val="28"/>
        </w:rPr>
        <w:t xml:space="preserve">5.2.3. На территории зоны отдыха </w:t>
      </w:r>
      <w:r w:rsidR="00EA4B08">
        <w:rPr>
          <w:szCs w:val="28"/>
        </w:rPr>
        <w:t>следует размещать:</w:t>
      </w:r>
    </w:p>
    <w:p w:rsidR="00EA4B08" w:rsidRDefault="00EA4B08" w:rsidP="00EA4B08">
      <w:pPr>
        <w:ind w:firstLine="708"/>
        <w:contextualSpacing/>
        <w:jc w:val="both"/>
        <w:rPr>
          <w:szCs w:val="28"/>
        </w:rPr>
      </w:pPr>
      <w:r>
        <w:rPr>
          <w:szCs w:val="28"/>
        </w:rPr>
        <w:t xml:space="preserve">- </w:t>
      </w:r>
      <w:r w:rsidR="009A6A3B" w:rsidRPr="00533D75">
        <w:rPr>
          <w:szCs w:val="28"/>
        </w:rPr>
        <w:t>пункт медицинского об</w:t>
      </w:r>
      <w:r>
        <w:rPr>
          <w:szCs w:val="28"/>
        </w:rPr>
        <w:t>служивания с проездом,</w:t>
      </w:r>
    </w:p>
    <w:p w:rsidR="00EA4B08" w:rsidRDefault="00EA4B08" w:rsidP="00EA4B08">
      <w:pPr>
        <w:ind w:firstLine="708"/>
        <w:contextualSpacing/>
        <w:jc w:val="both"/>
        <w:rPr>
          <w:szCs w:val="28"/>
        </w:rPr>
      </w:pPr>
      <w:r>
        <w:rPr>
          <w:szCs w:val="28"/>
        </w:rPr>
        <w:t xml:space="preserve">- </w:t>
      </w:r>
      <w:r w:rsidR="009A6A3B" w:rsidRPr="00533D75">
        <w:rPr>
          <w:szCs w:val="28"/>
        </w:rPr>
        <w:t>спасательную стан</w:t>
      </w:r>
      <w:r>
        <w:rPr>
          <w:szCs w:val="28"/>
        </w:rPr>
        <w:t>цию,</w:t>
      </w:r>
    </w:p>
    <w:p w:rsidR="00EA4B08" w:rsidRDefault="00EA4B08" w:rsidP="00EA4B08">
      <w:pPr>
        <w:ind w:firstLine="708"/>
        <w:contextualSpacing/>
        <w:jc w:val="both"/>
        <w:rPr>
          <w:szCs w:val="28"/>
        </w:rPr>
      </w:pPr>
      <w:r>
        <w:rPr>
          <w:szCs w:val="28"/>
        </w:rPr>
        <w:t xml:space="preserve">- </w:t>
      </w:r>
      <w:r w:rsidR="009A6A3B" w:rsidRPr="00533D75">
        <w:rPr>
          <w:szCs w:val="28"/>
        </w:rPr>
        <w:t>пешеходные дорож</w:t>
      </w:r>
      <w:r>
        <w:rPr>
          <w:szCs w:val="28"/>
        </w:rPr>
        <w:t>ки,</w:t>
      </w:r>
    </w:p>
    <w:p w:rsidR="00EA4B08" w:rsidRDefault="00EA4B08" w:rsidP="00EA4B08">
      <w:pPr>
        <w:ind w:firstLine="708"/>
        <w:contextualSpacing/>
        <w:jc w:val="both"/>
        <w:rPr>
          <w:szCs w:val="28"/>
        </w:rPr>
      </w:pPr>
      <w:r>
        <w:rPr>
          <w:szCs w:val="28"/>
        </w:rPr>
        <w:t xml:space="preserve">- </w:t>
      </w:r>
      <w:r w:rsidR="009A6A3B" w:rsidRPr="00533D75">
        <w:rPr>
          <w:szCs w:val="28"/>
        </w:rPr>
        <w:t xml:space="preserve">инженерное оборудование (питьевое водоснабжение и водоотведение, защита от попадания загрязненного поверхностного стока в водоем). </w:t>
      </w:r>
    </w:p>
    <w:p w:rsidR="009A6A3B" w:rsidRPr="00533D75" w:rsidRDefault="009A6A3B" w:rsidP="00EA4B08">
      <w:pPr>
        <w:ind w:firstLine="708"/>
        <w:contextualSpacing/>
        <w:jc w:val="both"/>
        <w:rPr>
          <w:szCs w:val="28"/>
        </w:rPr>
      </w:pPr>
      <w:r w:rsidRPr="00533D75">
        <w:rPr>
          <w:szCs w:val="28"/>
        </w:rPr>
        <w:t xml:space="preserve">Медицинский пункт </w:t>
      </w:r>
      <w:r w:rsidR="00EA4B08">
        <w:rPr>
          <w:szCs w:val="28"/>
        </w:rPr>
        <w:t xml:space="preserve">должен </w:t>
      </w:r>
      <w:r w:rsidRPr="00533D75">
        <w:rPr>
          <w:szCs w:val="28"/>
        </w:rPr>
        <w:t>располага</w:t>
      </w:r>
      <w:r w:rsidR="00EA4B08">
        <w:rPr>
          <w:szCs w:val="28"/>
        </w:rPr>
        <w:t>ться</w:t>
      </w:r>
      <w:r w:rsidRPr="00533D75">
        <w:rPr>
          <w:szCs w:val="28"/>
        </w:rPr>
        <w:t xml:space="preserve"> рядом со спасательной станцией, и оснаща</w:t>
      </w:r>
      <w:r w:rsidR="00EA4B08">
        <w:rPr>
          <w:szCs w:val="28"/>
        </w:rPr>
        <w:t>ться</w:t>
      </w:r>
      <w:r w:rsidRPr="00533D75">
        <w:rPr>
          <w:szCs w:val="28"/>
        </w:rPr>
        <w:t xml:space="preserve">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w:t>
      </w:r>
      <w:r w:rsidR="00EA4B08">
        <w:rPr>
          <w:szCs w:val="28"/>
        </w:rPr>
        <w:t>должно быть</w:t>
      </w:r>
      <w:r w:rsidRPr="00533D75">
        <w:rPr>
          <w:szCs w:val="28"/>
        </w:rPr>
        <w:t xml:space="preserve"> площадью не менее 12 кв.м, имеющим естественное и искусственное освещение, водопровод и туалет.</w:t>
      </w:r>
    </w:p>
    <w:p w:rsidR="00EA4B08" w:rsidRDefault="009A6A3B" w:rsidP="00EA4B08">
      <w:pPr>
        <w:ind w:firstLine="708"/>
        <w:contextualSpacing/>
        <w:jc w:val="both"/>
        <w:rPr>
          <w:szCs w:val="28"/>
        </w:rPr>
      </w:pPr>
      <w:r w:rsidRPr="00533D75">
        <w:rPr>
          <w:szCs w:val="28"/>
        </w:rPr>
        <w:t>5.2.4. Обязательный перечень элементов благоустройства на территории зо</w:t>
      </w:r>
      <w:r w:rsidR="00EA4B08">
        <w:rPr>
          <w:szCs w:val="28"/>
        </w:rPr>
        <w:t>ны отдыха включает:</w:t>
      </w:r>
    </w:p>
    <w:p w:rsidR="00EA4B08" w:rsidRDefault="00EA4B08" w:rsidP="00EA4B08">
      <w:pPr>
        <w:ind w:firstLine="708"/>
        <w:contextualSpacing/>
        <w:jc w:val="both"/>
        <w:rPr>
          <w:szCs w:val="28"/>
        </w:rPr>
      </w:pPr>
      <w:r>
        <w:rPr>
          <w:szCs w:val="28"/>
        </w:rPr>
        <w:t xml:space="preserve">а) </w:t>
      </w:r>
      <w:r w:rsidR="009A6A3B" w:rsidRPr="00533D75">
        <w:rPr>
          <w:szCs w:val="28"/>
        </w:rPr>
        <w:t>твердые виды покрытия проезда, комбинированные - дорожек (плит</w:t>
      </w:r>
      <w:r>
        <w:rPr>
          <w:szCs w:val="28"/>
        </w:rPr>
        <w:t>ка, утопленная в газон),</w:t>
      </w:r>
    </w:p>
    <w:p w:rsidR="00526510" w:rsidRDefault="00EA4B08" w:rsidP="00EA4B08">
      <w:pPr>
        <w:ind w:firstLine="708"/>
        <w:contextualSpacing/>
        <w:jc w:val="both"/>
        <w:rPr>
          <w:szCs w:val="28"/>
        </w:rPr>
      </w:pPr>
      <w:r>
        <w:rPr>
          <w:szCs w:val="28"/>
        </w:rPr>
        <w:t xml:space="preserve">б) </w:t>
      </w:r>
      <w:r w:rsidR="009A6A3B" w:rsidRPr="00533D75">
        <w:rPr>
          <w:szCs w:val="28"/>
        </w:rPr>
        <w:t>озеленение</w:t>
      </w:r>
      <w:r>
        <w:rPr>
          <w:szCs w:val="28"/>
        </w:rPr>
        <w:t xml:space="preserve">. </w:t>
      </w:r>
    </w:p>
    <w:p w:rsidR="00526510" w:rsidRPr="00526510" w:rsidRDefault="00526510" w:rsidP="00526510">
      <w:pPr>
        <w:ind w:firstLine="708"/>
        <w:contextualSpacing/>
        <w:jc w:val="both"/>
        <w:rPr>
          <w:szCs w:val="28"/>
          <w:highlight w:val="yellow"/>
        </w:rPr>
      </w:pPr>
      <w:r w:rsidRPr="00526510">
        <w:rPr>
          <w:szCs w:val="28"/>
          <w:highlight w:val="yellow"/>
        </w:rPr>
        <w:t>При проведении работ по озеленению необходимо:</w:t>
      </w:r>
    </w:p>
    <w:p w:rsidR="00526510" w:rsidRPr="00526510" w:rsidRDefault="00526510" w:rsidP="00526510">
      <w:pPr>
        <w:ind w:firstLine="708"/>
        <w:contextualSpacing/>
        <w:jc w:val="both"/>
        <w:rPr>
          <w:szCs w:val="28"/>
          <w:highlight w:val="yellow"/>
        </w:rPr>
      </w:pPr>
      <w:r w:rsidRPr="00526510">
        <w:rPr>
          <w:szCs w:val="28"/>
          <w:highlight w:val="yellow"/>
        </w:rPr>
        <w:t>-произвести оценку существующей растительности, состояния древесных растений и травянистого покрова;</w:t>
      </w:r>
    </w:p>
    <w:p w:rsidR="00526510" w:rsidRDefault="00526510" w:rsidP="00526510">
      <w:pPr>
        <w:ind w:firstLine="708"/>
        <w:contextualSpacing/>
        <w:jc w:val="both"/>
        <w:rPr>
          <w:szCs w:val="28"/>
        </w:rPr>
      </w:pPr>
      <w:r w:rsidRPr="00526510">
        <w:rPr>
          <w:szCs w:val="28"/>
          <w:highlight w:val="yellow"/>
        </w:rPr>
        <w:t>-произвести выявление сухих поврежденных вредителями древесных растений, разработать мероприятия по их удалению с объектов.</w:t>
      </w:r>
    </w:p>
    <w:p w:rsidR="00EA4B08" w:rsidRDefault="00EA4B08" w:rsidP="00EA4B08">
      <w:pPr>
        <w:ind w:firstLine="708"/>
        <w:contextualSpacing/>
        <w:jc w:val="both"/>
        <w:rPr>
          <w:szCs w:val="28"/>
        </w:rPr>
      </w:pPr>
      <w:r>
        <w:rPr>
          <w:szCs w:val="28"/>
        </w:rPr>
        <w:t>При проведении работ по озеленению необходимо обеспечить:</w:t>
      </w:r>
    </w:p>
    <w:p w:rsidR="00EA4B08" w:rsidRPr="00533D75" w:rsidRDefault="00EA4B08" w:rsidP="00EA4B08">
      <w:pPr>
        <w:ind w:firstLine="708"/>
        <w:contextualSpacing/>
        <w:jc w:val="both"/>
        <w:rPr>
          <w:szCs w:val="28"/>
        </w:rPr>
      </w:pPr>
      <w:r w:rsidRPr="00533D75">
        <w:rPr>
          <w:szCs w:val="28"/>
        </w:rPr>
        <w:t>- сохранение травяного покрова, древесно-кустарниковой и прибрежной растительности не менее, чем на 80% общей площади зоны отдыха;</w:t>
      </w:r>
    </w:p>
    <w:p w:rsidR="00EA4B08" w:rsidRPr="00533D75" w:rsidRDefault="00EA4B08" w:rsidP="00EA4B08">
      <w:pPr>
        <w:ind w:firstLine="708"/>
        <w:contextualSpacing/>
        <w:jc w:val="both"/>
        <w:rPr>
          <w:szCs w:val="28"/>
        </w:rPr>
      </w:pPr>
      <w:r w:rsidRPr="00533D75">
        <w:rPr>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A4B08" w:rsidRPr="00533D75" w:rsidRDefault="00EA4B08" w:rsidP="00EA4B08">
      <w:pPr>
        <w:ind w:firstLine="708"/>
        <w:contextualSpacing/>
        <w:jc w:val="both"/>
        <w:rPr>
          <w:szCs w:val="28"/>
        </w:rPr>
      </w:pPr>
      <w:r w:rsidRPr="00533D75">
        <w:rPr>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EA4B08" w:rsidRDefault="00EA4B08" w:rsidP="00EA4B08">
      <w:pPr>
        <w:ind w:firstLine="708"/>
        <w:contextualSpacing/>
        <w:jc w:val="both"/>
        <w:rPr>
          <w:szCs w:val="28"/>
        </w:rPr>
      </w:pPr>
      <w:r>
        <w:rPr>
          <w:szCs w:val="28"/>
        </w:rPr>
        <w:t xml:space="preserve">в) </w:t>
      </w:r>
      <w:r w:rsidR="009A6A3B" w:rsidRPr="00533D75">
        <w:rPr>
          <w:szCs w:val="28"/>
        </w:rPr>
        <w:t>питьевые фонтанчики, скамьи, урны</w:t>
      </w:r>
      <w:r>
        <w:rPr>
          <w:szCs w:val="28"/>
        </w:rPr>
        <w:t xml:space="preserve"> или</w:t>
      </w:r>
      <w:r w:rsidR="009A6A3B" w:rsidRPr="00533D75">
        <w:rPr>
          <w:szCs w:val="28"/>
        </w:rPr>
        <w:t xml:space="preserve"> малые контейнеры для мусо</w:t>
      </w:r>
      <w:r>
        <w:rPr>
          <w:szCs w:val="28"/>
        </w:rPr>
        <w:t>ра,</w:t>
      </w:r>
    </w:p>
    <w:p w:rsidR="00EA4B08" w:rsidRDefault="00EA4B08" w:rsidP="00EA4B08">
      <w:pPr>
        <w:ind w:firstLine="708"/>
        <w:contextualSpacing/>
        <w:jc w:val="both"/>
        <w:rPr>
          <w:szCs w:val="28"/>
        </w:rPr>
      </w:pPr>
      <w:r>
        <w:rPr>
          <w:szCs w:val="28"/>
        </w:rPr>
        <w:t xml:space="preserve">г) </w:t>
      </w:r>
      <w:r w:rsidR="009A6A3B" w:rsidRPr="00533D75">
        <w:rPr>
          <w:szCs w:val="28"/>
        </w:rPr>
        <w:t>оборудование пляжа (навесы от солнца, лежаки, кабинки для переодевания</w:t>
      </w:r>
      <w:r>
        <w:rPr>
          <w:szCs w:val="28"/>
        </w:rPr>
        <w:t>),</w:t>
      </w:r>
    </w:p>
    <w:p w:rsidR="009A6A3B" w:rsidRPr="00533D75" w:rsidRDefault="00EA4B08" w:rsidP="00EA4B08">
      <w:pPr>
        <w:ind w:firstLine="708"/>
        <w:contextualSpacing/>
        <w:jc w:val="both"/>
        <w:rPr>
          <w:szCs w:val="28"/>
        </w:rPr>
      </w:pPr>
      <w:r>
        <w:rPr>
          <w:szCs w:val="28"/>
        </w:rPr>
        <w:t xml:space="preserve">д) </w:t>
      </w:r>
      <w:r w:rsidR="009A6A3B" w:rsidRPr="00533D75">
        <w:rPr>
          <w:szCs w:val="28"/>
        </w:rPr>
        <w:t>туалетные кабины.</w:t>
      </w:r>
    </w:p>
    <w:p w:rsidR="009A6A3B" w:rsidRPr="00526510" w:rsidRDefault="009A6A3B" w:rsidP="00526510">
      <w:pPr>
        <w:ind w:firstLine="708"/>
        <w:contextualSpacing/>
        <w:jc w:val="both"/>
        <w:rPr>
          <w:szCs w:val="28"/>
          <w:highlight w:val="yellow"/>
        </w:rPr>
      </w:pPr>
      <w:r w:rsidRPr="00533D75">
        <w:rPr>
          <w:szCs w:val="28"/>
        </w:rPr>
        <w:t>5.2.</w:t>
      </w:r>
      <w:r w:rsidR="00EA4B08">
        <w:rPr>
          <w:szCs w:val="28"/>
        </w:rPr>
        <w:t>5</w:t>
      </w:r>
      <w:r w:rsidRPr="00533D75">
        <w:rPr>
          <w:szCs w:val="28"/>
        </w:rPr>
        <w:t>. Возможно размещение ограждения, уличного технического оборудования (торгов</w:t>
      </w:r>
      <w:r w:rsidR="00526510">
        <w:rPr>
          <w:szCs w:val="28"/>
        </w:rPr>
        <w:t xml:space="preserve">ые тележки "вода", "мороженое"), </w:t>
      </w:r>
      <w:r w:rsidR="00526510" w:rsidRPr="00526510">
        <w:rPr>
          <w:szCs w:val="28"/>
          <w:highlight w:val="yellow"/>
        </w:rPr>
        <w:t>некапитальных нестацио</w:t>
      </w:r>
      <w:r w:rsidR="00526510">
        <w:rPr>
          <w:szCs w:val="28"/>
          <w:highlight w:val="yellow"/>
        </w:rPr>
        <w:t xml:space="preserve">нарных сооружений </w:t>
      </w:r>
      <w:r w:rsidR="00526510" w:rsidRPr="00526510">
        <w:rPr>
          <w:szCs w:val="28"/>
          <w:highlight w:val="yellow"/>
        </w:rPr>
        <w:t>мелко</w:t>
      </w:r>
      <w:r w:rsidR="00526510">
        <w:rPr>
          <w:szCs w:val="28"/>
          <w:highlight w:val="yellow"/>
        </w:rPr>
        <w:t xml:space="preserve">розничной </w:t>
      </w:r>
      <w:r w:rsidR="00526510" w:rsidRPr="00526510">
        <w:rPr>
          <w:szCs w:val="28"/>
          <w:highlight w:val="yellow"/>
        </w:rPr>
        <w:t>торговли и питания, туалетных кабин.</w:t>
      </w:r>
    </w:p>
    <w:p w:rsidR="00EA4B08" w:rsidRDefault="00AD7348" w:rsidP="00AD7348">
      <w:pPr>
        <w:ind w:firstLine="708"/>
        <w:contextualSpacing/>
        <w:jc w:val="both"/>
        <w:rPr>
          <w:szCs w:val="28"/>
        </w:rPr>
      </w:pPr>
      <w:r w:rsidRPr="00526510">
        <w:rPr>
          <w:szCs w:val="28"/>
        </w:rPr>
        <w:t>5.3. Парки.</w:t>
      </w:r>
    </w:p>
    <w:p w:rsidR="003207CD" w:rsidRDefault="00EA4B08" w:rsidP="00AD7348">
      <w:pPr>
        <w:ind w:firstLine="708"/>
        <w:contextualSpacing/>
        <w:jc w:val="both"/>
        <w:rPr>
          <w:szCs w:val="28"/>
        </w:rPr>
      </w:pPr>
      <w:r w:rsidRPr="00533D75">
        <w:rPr>
          <w:szCs w:val="28"/>
        </w:rPr>
        <w:t xml:space="preserve">На территории муниципального образования </w:t>
      </w:r>
      <w:r w:rsidR="003207CD">
        <w:rPr>
          <w:szCs w:val="28"/>
        </w:rPr>
        <w:t xml:space="preserve">размещаются </w:t>
      </w:r>
      <w:r w:rsidRPr="00533D75">
        <w:rPr>
          <w:szCs w:val="28"/>
        </w:rPr>
        <w:t>следующие виды пар</w:t>
      </w:r>
      <w:r w:rsidR="003207CD">
        <w:rPr>
          <w:szCs w:val="28"/>
        </w:rPr>
        <w:t>ков:</w:t>
      </w:r>
    </w:p>
    <w:p w:rsidR="003207CD" w:rsidRDefault="003207CD" w:rsidP="00AD7348">
      <w:pPr>
        <w:ind w:firstLine="708"/>
        <w:contextualSpacing/>
        <w:jc w:val="both"/>
        <w:rPr>
          <w:szCs w:val="28"/>
        </w:rPr>
      </w:pPr>
      <w:r>
        <w:rPr>
          <w:szCs w:val="28"/>
        </w:rPr>
        <w:t>- многофункциональные</w:t>
      </w:r>
      <w:r w:rsidR="00D54DAC">
        <w:rPr>
          <w:szCs w:val="28"/>
        </w:rPr>
        <w:t xml:space="preserve"> </w:t>
      </w:r>
      <w:r w:rsidR="00526510" w:rsidRPr="00526510">
        <w:rPr>
          <w:szCs w:val="28"/>
          <w:highlight w:val="yellow"/>
        </w:rPr>
        <w:t>(предназначены для периодического массового отдыха, развлечения, активного и тихого отдыха, устройства аттракционов для взрослых и детей)</w:t>
      </w:r>
      <w:r>
        <w:rPr>
          <w:szCs w:val="28"/>
        </w:rPr>
        <w:t>,</w:t>
      </w:r>
    </w:p>
    <w:p w:rsidR="003207CD" w:rsidRDefault="00526510" w:rsidP="00AD7348">
      <w:pPr>
        <w:ind w:firstLine="708"/>
        <w:contextualSpacing/>
        <w:jc w:val="both"/>
        <w:rPr>
          <w:szCs w:val="28"/>
        </w:rPr>
      </w:pPr>
      <w:r>
        <w:rPr>
          <w:szCs w:val="28"/>
        </w:rPr>
        <w:t>- с</w:t>
      </w:r>
      <w:r w:rsidR="003207CD">
        <w:rPr>
          <w:szCs w:val="28"/>
        </w:rPr>
        <w:t>пециализированные</w:t>
      </w:r>
      <w:r w:rsidR="00D54DAC">
        <w:rPr>
          <w:szCs w:val="28"/>
        </w:rPr>
        <w:t xml:space="preserve"> </w:t>
      </w:r>
      <w:r w:rsidRPr="00526510">
        <w:rPr>
          <w:szCs w:val="28"/>
          <w:highlight w:val="yellow"/>
        </w:rPr>
        <w:t>(предназначены для организации специализированных видов отдыха)</w:t>
      </w:r>
      <w:r w:rsidR="003207CD">
        <w:rPr>
          <w:szCs w:val="28"/>
        </w:rPr>
        <w:t>,</w:t>
      </w:r>
    </w:p>
    <w:p w:rsidR="003207CD" w:rsidRDefault="003207CD" w:rsidP="00AD7348">
      <w:pPr>
        <w:ind w:firstLine="708"/>
        <w:contextualSpacing/>
        <w:jc w:val="both"/>
        <w:rPr>
          <w:szCs w:val="28"/>
        </w:rPr>
      </w:pPr>
      <w:r>
        <w:rPr>
          <w:szCs w:val="28"/>
        </w:rPr>
        <w:t xml:space="preserve">- </w:t>
      </w:r>
      <w:r w:rsidR="00EA4B08" w:rsidRPr="00533D75">
        <w:rPr>
          <w:szCs w:val="28"/>
        </w:rPr>
        <w:t>парки жилых районов</w:t>
      </w:r>
      <w:r w:rsidR="00D54DAC">
        <w:rPr>
          <w:szCs w:val="28"/>
        </w:rPr>
        <w:t xml:space="preserve"> </w:t>
      </w:r>
      <w:r w:rsidR="00526510" w:rsidRPr="00526510">
        <w:rPr>
          <w:szCs w:val="28"/>
          <w:highlight w:val="yellow"/>
        </w:rPr>
        <w:t>(предназначены для организации активного и тихого отдыха населения жилого района)</w:t>
      </w:r>
      <w:r w:rsidR="00EA4B08" w:rsidRPr="00533D75">
        <w:rPr>
          <w:szCs w:val="28"/>
        </w:rPr>
        <w:t xml:space="preserve">. </w:t>
      </w:r>
    </w:p>
    <w:p w:rsidR="00EA4B08" w:rsidRPr="00533D75" w:rsidRDefault="003207CD" w:rsidP="00AD7348">
      <w:pPr>
        <w:ind w:firstLine="708"/>
        <w:contextualSpacing/>
        <w:jc w:val="both"/>
        <w:rPr>
          <w:szCs w:val="28"/>
        </w:rPr>
      </w:pPr>
      <w:r>
        <w:rPr>
          <w:szCs w:val="28"/>
        </w:rPr>
        <w:t>Б</w:t>
      </w:r>
      <w:r w:rsidR="00EA4B08" w:rsidRPr="00533D75">
        <w:rPr>
          <w:szCs w:val="28"/>
        </w:rPr>
        <w:t>лагоустройств</w:t>
      </w:r>
      <w:r>
        <w:rPr>
          <w:szCs w:val="28"/>
        </w:rPr>
        <w:t>о</w:t>
      </w:r>
      <w:r w:rsidR="00EA4B08" w:rsidRPr="00533D75">
        <w:rPr>
          <w:szCs w:val="28"/>
        </w:rPr>
        <w:t xml:space="preserve"> парка зависит от его функционального назначения. На территории парка более 10 га </w:t>
      </w:r>
      <w:r>
        <w:rPr>
          <w:szCs w:val="28"/>
        </w:rPr>
        <w:t xml:space="preserve">должна быть </w:t>
      </w:r>
      <w:r w:rsidR="00EA4B08" w:rsidRPr="00533D75">
        <w:rPr>
          <w:szCs w:val="28"/>
        </w:rPr>
        <w:t>предусм</w:t>
      </w:r>
      <w:r>
        <w:rPr>
          <w:szCs w:val="28"/>
        </w:rPr>
        <w:t>отрена</w:t>
      </w:r>
      <w:r w:rsidR="00EA4B08" w:rsidRPr="00533D75">
        <w:rPr>
          <w:szCs w:val="28"/>
        </w:rPr>
        <w:t xml:space="preserve"> систем</w:t>
      </w:r>
      <w:r>
        <w:rPr>
          <w:szCs w:val="28"/>
        </w:rPr>
        <w:t>а</w:t>
      </w:r>
      <w:r w:rsidR="00EA4B08" w:rsidRPr="00533D75">
        <w:rPr>
          <w:szCs w:val="28"/>
        </w:rPr>
        <w:t xml:space="preserve"> местных проездов для функционирования мини-транспорта, оборудованн</w:t>
      </w:r>
      <w:r>
        <w:rPr>
          <w:szCs w:val="28"/>
        </w:rPr>
        <w:t>ая</w:t>
      </w:r>
      <w:r w:rsidR="00EA4B08" w:rsidRPr="00533D75">
        <w:rPr>
          <w:szCs w:val="28"/>
        </w:rPr>
        <w:t xml:space="preserve"> остановочными павильонами (навес от дождя, скамья, урна, расписание движения транспорта).</w:t>
      </w:r>
    </w:p>
    <w:p w:rsidR="00EA4B08" w:rsidRPr="00533D75" w:rsidRDefault="003207CD" w:rsidP="003207CD">
      <w:pPr>
        <w:ind w:firstLine="708"/>
        <w:contextualSpacing/>
        <w:jc w:val="both"/>
        <w:rPr>
          <w:szCs w:val="28"/>
        </w:rPr>
      </w:pPr>
      <w:r>
        <w:rPr>
          <w:szCs w:val="28"/>
        </w:rPr>
        <w:t>5.3.1. Многофункциональный парк.</w:t>
      </w:r>
    </w:p>
    <w:p w:rsidR="00EA4B08" w:rsidRPr="00533D75" w:rsidRDefault="00EA4B08" w:rsidP="003207CD">
      <w:pPr>
        <w:ind w:firstLine="708"/>
        <w:contextualSpacing/>
        <w:jc w:val="both"/>
        <w:rPr>
          <w:szCs w:val="28"/>
        </w:rPr>
      </w:pPr>
      <w:r w:rsidRPr="00533D75">
        <w:rPr>
          <w:szCs w:val="28"/>
        </w:rPr>
        <w:t>5.3.</w:t>
      </w:r>
      <w:r w:rsidR="003207CD">
        <w:rPr>
          <w:szCs w:val="28"/>
        </w:rPr>
        <w:t xml:space="preserve">1.1. Многофункциональный парк </w:t>
      </w:r>
      <w:r w:rsidRPr="00533D75">
        <w:rPr>
          <w:szCs w:val="28"/>
        </w:rPr>
        <w:t>предназначен для периодического массового отдыха, развлечения, активного и тихого отдыха, устройства аттракционов для взрослых и детей.</w:t>
      </w:r>
    </w:p>
    <w:p w:rsidR="00EA4B08" w:rsidRDefault="00EA4B08" w:rsidP="00CD57E1">
      <w:pPr>
        <w:ind w:firstLine="708"/>
        <w:contextualSpacing/>
        <w:jc w:val="both"/>
        <w:rPr>
          <w:szCs w:val="28"/>
        </w:rPr>
      </w:pPr>
      <w:r w:rsidRPr="00533D75">
        <w:rPr>
          <w:szCs w:val="28"/>
        </w:rPr>
        <w:t>5.3.</w:t>
      </w:r>
      <w:r w:rsidR="003207CD">
        <w:rPr>
          <w:szCs w:val="28"/>
        </w:rPr>
        <w:t>1</w:t>
      </w:r>
      <w:r w:rsidRPr="00533D75">
        <w:rPr>
          <w:szCs w:val="28"/>
        </w:rPr>
        <w:t>.</w:t>
      </w:r>
      <w:r w:rsidR="00ED11A1">
        <w:rPr>
          <w:szCs w:val="28"/>
        </w:rPr>
        <w:t>2</w:t>
      </w:r>
      <w:r w:rsidR="003207CD">
        <w:rPr>
          <w:szCs w:val="28"/>
        </w:rPr>
        <w:t>.</w:t>
      </w:r>
      <w:r w:rsidRPr="00533D75">
        <w:rPr>
          <w:szCs w:val="28"/>
        </w:rPr>
        <w:t xml:space="preserve"> На территории многофункционального парка </w:t>
      </w:r>
      <w:r w:rsidR="003207CD">
        <w:rPr>
          <w:szCs w:val="28"/>
        </w:rPr>
        <w:t>следует</w:t>
      </w:r>
      <w:r w:rsidRPr="00533D75">
        <w:rPr>
          <w:szCs w:val="28"/>
        </w:rPr>
        <w:t xml:space="preserve"> предусматривать: систему аллей, дорожек и площадок, парковые сооружения (аттракционы, беседки, павильоны, туалеты и др.). </w:t>
      </w:r>
      <w:r w:rsidR="00CD57E1" w:rsidRPr="00CD57E1">
        <w:rPr>
          <w:szCs w:val="28"/>
          <w:highlight w:val="yellow"/>
        </w:rPr>
        <w:t>Рекомендуется применение различных видов и приемов озеленения: вертикального (перголы, трельяжи, шпалеры),</w:t>
      </w:r>
      <w:r w:rsidR="00CD57E1" w:rsidRPr="00CD57E1">
        <w:rPr>
          <w:szCs w:val="28"/>
          <w:highlight w:val="yellow"/>
        </w:rPr>
        <w:tab/>
        <w:t>мобильного</w:t>
      </w:r>
      <w:r w:rsidR="00CD57E1" w:rsidRPr="00CD57E1">
        <w:rPr>
          <w:szCs w:val="28"/>
          <w:highlight w:val="yellow"/>
        </w:rPr>
        <w:tab/>
        <w:t>(контейнеры,</w:t>
      </w:r>
      <w:r w:rsidR="00CD57E1" w:rsidRPr="00CD57E1">
        <w:rPr>
          <w:szCs w:val="28"/>
          <w:highlight w:val="yellow"/>
        </w:rPr>
        <w:tab/>
        <w:t>вазоны),</w:t>
      </w:r>
      <w:r w:rsidR="00CD57E1" w:rsidRPr="00CD57E1">
        <w:rPr>
          <w:szCs w:val="28"/>
          <w:highlight w:val="yellow"/>
        </w:rPr>
        <w:tab/>
        <w:t>создание декоративных композиций из деревьев, кустарников, цветочного оформления, экзотических видов растений.</w:t>
      </w:r>
      <w:r w:rsidRPr="00533D75">
        <w:rPr>
          <w:szCs w:val="28"/>
        </w:rPr>
        <w:t>Мероприятия благоустройства и плотность дорожек в различных зонах парка должны соответствовать допустимой рекреационной нагрузке (таблицы 10, 11</w:t>
      </w:r>
      <w:r w:rsidR="003207CD" w:rsidRPr="009224BE">
        <w:rPr>
          <w:szCs w:val="28"/>
        </w:rPr>
        <w:t>)</w:t>
      </w:r>
      <w:r w:rsidRPr="009224BE">
        <w:rPr>
          <w:szCs w:val="28"/>
        </w:rPr>
        <w:t xml:space="preserve">. Назначение и размеры площадок, вместимость парковых сооружений </w:t>
      </w:r>
      <w:r w:rsidR="009224BE">
        <w:rPr>
          <w:szCs w:val="28"/>
        </w:rPr>
        <w:t>следует принимать в соответствии с таблицами</w:t>
      </w:r>
      <w:r w:rsidR="006D34DD">
        <w:rPr>
          <w:szCs w:val="28"/>
        </w:rPr>
        <w:t xml:space="preserve"> 17,18,19</w:t>
      </w:r>
      <w:r w:rsidRPr="009224BE">
        <w:rPr>
          <w:szCs w:val="28"/>
        </w:rPr>
        <w:t>.</w:t>
      </w:r>
    </w:p>
    <w:p w:rsidR="009224BE" w:rsidRDefault="009224BE" w:rsidP="003207CD">
      <w:pPr>
        <w:ind w:firstLine="708"/>
        <w:contextualSpacing/>
        <w:jc w:val="both"/>
        <w:rPr>
          <w:szCs w:val="28"/>
        </w:rPr>
      </w:pPr>
    </w:p>
    <w:p w:rsidR="009224BE" w:rsidRDefault="009224BE" w:rsidP="009224BE">
      <w:pPr>
        <w:contextualSpacing/>
        <w:jc w:val="right"/>
        <w:rPr>
          <w:sz w:val="24"/>
        </w:rPr>
      </w:pPr>
      <w:r w:rsidRPr="009224BE">
        <w:rPr>
          <w:sz w:val="24"/>
        </w:rPr>
        <w:t>Таблица 1</w:t>
      </w:r>
      <w:r w:rsidR="006D34DD">
        <w:rPr>
          <w:sz w:val="24"/>
        </w:rPr>
        <w:t>7</w:t>
      </w:r>
      <w:r w:rsidRPr="009224BE">
        <w:rPr>
          <w:sz w:val="24"/>
        </w:rPr>
        <w:t>. Организация</w:t>
      </w:r>
      <w:r>
        <w:rPr>
          <w:sz w:val="24"/>
        </w:rPr>
        <w:t xml:space="preserve"> аллей и дорог парка, лесопарка</w:t>
      </w:r>
    </w:p>
    <w:p w:rsidR="009224BE" w:rsidRPr="009224BE" w:rsidRDefault="009224BE" w:rsidP="009224BE">
      <w:pPr>
        <w:contextualSpacing/>
        <w:jc w:val="right"/>
        <w:rPr>
          <w:sz w:val="24"/>
        </w:rPr>
      </w:pPr>
      <w:r w:rsidRPr="009224BE">
        <w:rPr>
          <w:sz w:val="24"/>
        </w:rPr>
        <w:t xml:space="preserve">и других крупных объектов рекреации </w:t>
      </w:r>
    </w:p>
    <w:p w:rsidR="009224BE" w:rsidRDefault="009224BE" w:rsidP="009224BE">
      <w:pPr>
        <w:ind w:firstLine="708"/>
        <w:contextualSpacing/>
        <w:jc w:val="right"/>
        <w:rPr>
          <w:sz w:val="24"/>
        </w:rPr>
      </w:pPr>
    </w:p>
    <w:tbl>
      <w:tblPr>
        <w:tblStyle w:val="a7"/>
        <w:tblW w:w="0" w:type="auto"/>
        <w:tblLayout w:type="fixed"/>
        <w:tblLook w:val="04A0"/>
      </w:tblPr>
      <w:tblGrid>
        <w:gridCol w:w="1526"/>
        <w:gridCol w:w="1134"/>
        <w:gridCol w:w="2693"/>
        <w:gridCol w:w="4218"/>
      </w:tblGrid>
      <w:tr w:rsidR="009224BE" w:rsidTr="009224BE">
        <w:tc>
          <w:tcPr>
            <w:tcW w:w="1526" w:type="dxa"/>
            <w:vAlign w:val="center"/>
          </w:tcPr>
          <w:p w:rsidR="009224BE" w:rsidRPr="009224BE" w:rsidRDefault="009224BE" w:rsidP="009224BE">
            <w:pPr>
              <w:contextualSpacing/>
              <w:jc w:val="center"/>
              <w:rPr>
                <w:sz w:val="24"/>
              </w:rPr>
            </w:pPr>
            <w:r w:rsidRPr="009224BE">
              <w:rPr>
                <w:sz w:val="24"/>
              </w:rPr>
              <w:t>Типы аллей и дорог</w:t>
            </w:r>
          </w:p>
        </w:tc>
        <w:tc>
          <w:tcPr>
            <w:tcW w:w="1134" w:type="dxa"/>
            <w:vAlign w:val="center"/>
          </w:tcPr>
          <w:p w:rsidR="009224BE" w:rsidRPr="009224BE" w:rsidRDefault="009224BE" w:rsidP="009224BE">
            <w:pPr>
              <w:contextualSpacing/>
              <w:jc w:val="center"/>
              <w:rPr>
                <w:sz w:val="24"/>
              </w:rPr>
            </w:pPr>
            <w:r>
              <w:rPr>
                <w:sz w:val="24"/>
              </w:rPr>
              <w:t>Ш</w:t>
            </w:r>
            <w:r w:rsidRPr="009224BE">
              <w:rPr>
                <w:sz w:val="24"/>
              </w:rPr>
              <w:t>ирина</w:t>
            </w:r>
            <w:r>
              <w:rPr>
                <w:sz w:val="24"/>
              </w:rPr>
              <w:t>, м</w:t>
            </w:r>
          </w:p>
        </w:tc>
        <w:tc>
          <w:tcPr>
            <w:tcW w:w="2693" w:type="dxa"/>
            <w:vAlign w:val="center"/>
          </w:tcPr>
          <w:p w:rsidR="009224BE" w:rsidRPr="009224BE" w:rsidRDefault="009224BE" w:rsidP="009224BE">
            <w:pPr>
              <w:contextualSpacing/>
              <w:jc w:val="center"/>
              <w:rPr>
                <w:sz w:val="24"/>
              </w:rPr>
            </w:pPr>
            <w:r w:rsidRPr="009224BE">
              <w:rPr>
                <w:sz w:val="24"/>
              </w:rPr>
              <w:t>Назначение</w:t>
            </w:r>
          </w:p>
        </w:tc>
        <w:tc>
          <w:tcPr>
            <w:tcW w:w="4218" w:type="dxa"/>
            <w:vAlign w:val="center"/>
          </w:tcPr>
          <w:p w:rsidR="009224BE" w:rsidRPr="009224BE" w:rsidRDefault="009224BE" w:rsidP="009224BE">
            <w:pPr>
              <w:contextualSpacing/>
              <w:jc w:val="center"/>
              <w:rPr>
                <w:sz w:val="24"/>
              </w:rPr>
            </w:pPr>
            <w:r w:rsidRPr="009224BE">
              <w:rPr>
                <w:sz w:val="24"/>
              </w:rPr>
              <w:t>Рекомендации по благоустройству</w:t>
            </w:r>
          </w:p>
        </w:tc>
      </w:tr>
      <w:tr w:rsidR="009224BE" w:rsidRPr="009224BE" w:rsidTr="009224BE">
        <w:tc>
          <w:tcPr>
            <w:tcW w:w="1526" w:type="dxa"/>
            <w:vAlign w:val="center"/>
          </w:tcPr>
          <w:p w:rsidR="009224BE" w:rsidRPr="009224BE" w:rsidRDefault="009224BE" w:rsidP="009224BE">
            <w:pPr>
              <w:contextualSpacing/>
              <w:jc w:val="center"/>
              <w:rPr>
                <w:sz w:val="24"/>
              </w:rPr>
            </w:pPr>
            <w:r w:rsidRPr="009224BE">
              <w:rPr>
                <w:sz w:val="24"/>
              </w:rPr>
              <w:t>Основные пешеходные аллеи и дороги*</w:t>
            </w:r>
          </w:p>
        </w:tc>
        <w:tc>
          <w:tcPr>
            <w:tcW w:w="1134" w:type="dxa"/>
            <w:vAlign w:val="center"/>
          </w:tcPr>
          <w:p w:rsidR="009224BE" w:rsidRPr="009224BE" w:rsidRDefault="009224BE" w:rsidP="009224BE">
            <w:pPr>
              <w:contextualSpacing/>
              <w:jc w:val="center"/>
              <w:rPr>
                <w:sz w:val="24"/>
              </w:rPr>
            </w:pPr>
            <w:r w:rsidRPr="009224BE">
              <w:rPr>
                <w:sz w:val="24"/>
              </w:rPr>
              <w:t>6-9</w:t>
            </w:r>
          </w:p>
        </w:tc>
        <w:tc>
          <w:tcPr>
            <w:tcW w:w="2693" w:type="dxa"/>
            <w:vAlign w:val="center"/>
          </w:tcPr>
          <w:p w:rsidR="009224BE" w:rsidRPr="009224BE" w:rsidRDefault="009224BE" w:rsidP="009224BE">
            <w:pPr>
              <w:contextualSpacing/>
              <w:jc w:val="center"/>
              <w:rPr>
                <w:sz w:val="24"/>
              </w:rPr>
            </w:pPr>
            <w:r w:rsidRPr="009224BE">
              <w:rPr>
                <w:sz w:val="2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4218" w:type="dxa"/>
            <w:vAlign w:val="center"/>
          </w:tcPr>
          <w:p w:rsidR="009224BE" w:rsidRPr="009224BE" w:rsidRDefault="009224BE" w:rsidP="009224BE">
            <w:pPr>
              <w:contextualSpacing/>
              <w:jc w:val="both"/>
              <w:rPr>
                <w:sz w:val="24"/>
              </w:rPr>
            </w:pPr>
            <w:r w:rsidRPr="009224BE">
              <w:rPr>
                <w:sz w:val="24"/>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9224BE" w:rsidTr="009224BE">
        <w:tc>
          <w:tcPr>
            <w:tcW w:w="1526" w:type="dxa"/>
            <w:vAlign w:val="center"/>
          </w:tcPr>
          <w:p w:rsidR="009224BE" w:rsidRPr="009224BE" w:rsidRDefault="009224BE" w:rsidP="009224BE">
            <w:pPr>
              <w:contextualSpacing/>
              <w:jc w:val="center"/>
              <w:rPr>
                <w:sz w:val="24"/>
              </w:rPr>
            </w:pPr>
            <w:r w:rsidRPr="009224BE">
              <w:rPr>
                <w:sz w:val="24"/>
              </w:rPr>
              <w:t>Второстепенные аллеи и дороги*</w:t>
            </w:r>
          </w:p>
        </w:tc>
        <w:tc>
          <w:tcPr>
            <w:tcW w:w="1134" w:type="dxa"/>
            <w:vAlign w:val="center"/>
          </w:tcPr>
          <w:p w:rsidR="009224BE" w:rsidRPr="009224BE" w:rsidRDefault="009224BE" w:rsidP="009224BE">
            <w:pPr>
              <w:contextualSpacing/>
              <w:jc w:val="center"/>
              <w:rPr>
                <w:sz w:val="24"/>
              </w:rPr>
            </w:pPr>
            <w:r w:rsidRPr="009224BE">
              <w:rPr>
                <w:sz w:val="24"/>
              </w:rPr>
              <w:t>3-4,5</w:t>
            </w:r>
          </w:p>
        </w:tc>
        <w:tc>
          <w:tcPr>
            <w:tcW w:w="2693" w:type="dxa"/>
            <w:vAlign w:val="center"/>
          </w:tcPr>
          <w:p w:rsidR="009224BE" w:rsidRPr="009224BE" w:rsidRDefault="009224BE" w:rsidP="009224BE">
            <w:pPr>
              <w:contextualSpacing/>
              <w:jc w:val="center"/>
              <w:rPr>
                <w:sz w:val="24"/>
              </w:rPr>
            </w:pPr>
            <w:r w:rsidRPr="009224BE">
              <w:rPr>
                <w:sz w:val="24"/>
              </w:rPr>
              <w:t>Интенсивное пешеходное движение (до 300 ч/час). Допускается проезд эксплутационного транспорта. Соединяют второстепенные входы и парковые объекты между собой.</w:t>
            </w:r>
          </w:p>
        </w:tc>
        <w:tc>
          <w:tcPr>
            <w:tcW w:w="4218" w:type="dxa"/>
            <w:vAlign w:val="center"/>
          </w:tcPr>
          <w:p w:rsidR="009224BE" w:rsidRPr="009224BE" w:rsidRDefault="009224BE" w:rsidP="009224BE">
            <w:pPr>
              <w:contextualSpacing/>
              <w:jc w:val="center"/>
              <w:rPr>
                <w:sz w:val="24"/>
              </w:rPr>
            </w:pPr>
            <w:r w:rsidRPr="009224BE">
              <w:rPr>
                <w:sz w:val="2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9224BE" w:rsidTr="009224BE">
        <w:tc>
          <w:tcPr>
            <w:tcW w:w="1526" w:type="dxa"/>
            <w:vAlign w:val="center"/>
          </w:tcPr>
          <w:p w:rsidR="009224BE" w:rsidRPr="009224BE" w:rsidRDefault="009224BE" w:rsidP="009224BE">
            <w:pPr>
              <w:contextualSpacing/>
              <w:jc w:val="center"/>
              <w:rPr>
                <w:sz w:val="24"/>
              </w:rPr>
            </w:pPr>
            <w:r w:rsidRPr="009224BE">
              <w:rPr>
                <w:sz w:val="24"/>
              </w:rPr>
              <w:t>Дополнительные пешеходные дороги</w:t>
            </w:r>
          </w:p>
        </w:tc>
        <w:tc>
          <w:tcPr>
            <w:tcW w:w="1134" w:type="dxa"/>
            <w:vAlign w:val="center"/>
          </w:tcPr>
          <w:p w:rsidR="009224BE" w:rsidRPr="009224BE" w:rsidRDefault="009224BE" w:rsidP="009224BE">
            <w:pPr>
              <w:contextualSpacing/>
              <w:jc w:val="center"/>
              <w:rPr>
                <w:sz w:val="24"/>
              </w:rPr>
            </w:pPr>
            <w:r w:rsidRPr="009224BE">
              <w:rPr>
                <w:sz w:val="24"/>
              </w:rPr>
              <w:t>1,5-2,5</w:t>
            </w:r>
          </w:p>
        </w:tc>
        <w:tc>
          <w:tcPr>
            <w:tcW w:w="2693" w:type="dxa"/>
            <w:vAlign w:val="center"/>
          </w:tcPr>
          <w:p w:rsidR="009224BE" w:rsidRPr="009224BE" w:rsidRDefault="009224BE" w:rsidP="009224BE">
            <w:pPr>
              <w:contextualSpacing/>
              <w:jc w:val="center"/>
              <w:rPr>
                <w:sz w:val="24"/>
              </w:rPr>
            </w:pPr>
            <w:r w:rsidRPr="009224BE">
              <w:rPr>
                <w:sz w:val="24"/>
              </w:rPr>
              <w:t>Пешеходное движение малой интенсивности. Проезд транспорта не допускается. Подводят к отдельным парковым сооружениям.</w:t>
            </w:r>
          </w:p>
        </w:tc>
        <w:tc>
          <w:tcPr>
            <w:tcW w:w="4218" w:type="dxa"/>
            <w:vAlign w:val="center"/>
          </w:tcPr>
          <w:p w:rsidR="009224BE" w:rsidRPr="009224BE" w:rsidRDefault="009224BE" w:rsidP="009224BE">
            <w:pPr>
              <w:contextualSpacing/>
              <w:jc w:val="center"/>
              <w:rPr>
                <w:sz w:val="24"/>
              </w:rPr>
            </w:pPr>
            <w:r w:rsidRPr="009224BE">
              <w:rPr>
                <w:sz w:val="24"/>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w:t>
            </w:r>
            <w:r>
              <w:rPr>
                <w:sz w:val="24"/>
              </w:rPr>
              <w:t>‰</w:t>
            </w:r>
            <w:r w:rsidRPr="009224BE">
              <w:rPr>
                <w:sz w:val="24"/>
              </w:rPr>
              <w:t>. Покрытие: плитка, грунтовое улучшенное.</w:t>
            </w:r>
          </w:p>
        </w:tc>
      </w:tr>
      <w:tr w:rsidR="009224BE" w:rsidTr="009224BE">
        <w:tc>
          <w:tcPr>
            <w:tcW w:w="1526" w:type="dxa"/>
            <w:vAlign w:val="center"/>
          </w:tcPr>
          <w:p w:rsidR="009224BE" w:rsidRPr="009224BE" w:rsidRDefault="009224BE" w:rsidP="009224BE">
            <w:pPr>
              <w:contextualSpacing/>
              <w:jc w:val="center"/>
              <w:rPr>
                <w:sz w:val="24"/>
              </w:rPr>
            </w:pPr>
            <w:r w:rsidRPr="009224BE">
              <w:rPr>
                <w:sz w:val="24"/>
              </w:rPr>
              <w:t>Тропы</w:t>
            </w:r>
          </w:p>
        </w:tc>
        <w:tc>
          <w:tcPr>
            <w:tcW w:w="1134" w:type="dxa"/>
            <w:vAlign w:val="center"/>
          </w:tcPr>
          <w:p w:rsidR="009224BE" w:rsidRPr="009224BE" w:rsidRDefault="009224BE" w:rsidP="009224BE">
            <w:pPr>
              <w:contextualSpacing/>
              <w:jc w:val="center"/>
              <w:rPr>
                <w:sz w:val="24"/>
              </w:rPr>
            </w:pPr>
            <w:r w:rsidRPr="009224BE">
              <w:rPr>
                <w:sz w:val="24"/>
              </w:rPr>
              <w:t>0,75-1,0</w:t>
            </w:r>
          </w:p>
        </w:tc>
        <w:tc>
          <w:tcPr>
            <w:tcW w:w="2693" w:type="dxa"/>
            <w:vAlign w:val="center"/>
          </w:tcPr>
          <w:p w:rsidR="009224BE" w:rsidRPr="009224BE" w:rsidRDefault="009224BE" w:rsidP="009224BE">
            <w:pPr>
              <w:contextualSpacing/>
              <w:jc w:val="center"/>
              <w:rPr>
                <w:sz w:val="24"/>
              </w:rPr>
            </w:pPr>
            <w:r w:rsidRPr="009224BE">
              <w:rPr>
                <w:sz w:val="24"/>
              </w:rPr>
              <w:t>Дополнительная прогулочная сеть с естественным характером ландшафта.</w:t>
            </w:r>
          </w:p>
        </w:tc>
        <w:tc>
          <w:tcPr>
            <w:tcW w:w="4218" w:type="dxa"/>
            <w:vAlign w:val="center"/>
          </w:tcPr>
          <w:p w:rsidR="009224BE" w:rsidRPr="009224BE" w:rsidRDefault="009224BE" w:rsidP="009224BE">
            <w:pPr>
              <w:contextualSpacing/>
              <w:jc w:val="center"/>
              <w:rPr>
                <w:sz w:val="24"/>
              </w:rPr>
            </w:pPr>
            <w:r w:rsidRPr="009224BE">
              <w:rPr>
                <w:sz w:val="24"/>
              </w:rPr>
              <w:t>Трассируется по крутым склонам, через чаши, овраги, ручьи.</w:t>
            </w:r>
          </w:p>
          <w:p w:rsidR="009224BE" w:rsidRPr="009224BE" w:rsidRDefault="009224BE" w:rsidP="009224BE">
            <w:pPr>
              <w:contextualSpacing/>
              <w:jc w:val="center"/>
              <w:rPr>
                <w:sz w:val="24"/>
              </w:rPr>
            </w:pPr>
            <w:r w:rsidRPr="009224BE">
              <w:rPr>
                <w:sz w:val="24"/>
              </w:rPr>
              <w:t>Покрытие: грунтовое естественное.</w:t>
            </w:r>
          </w:p>
        </w:tc>
      </w:tr>
      <w:tr w:rsidR="009224BE" w:rsidTr="009224BE">
        <w:tc>
          <w:tcPr>
            <w:tcW w:w="1526" w:type="dxa"/>
            <w:vAlign w:val="center"/>
          </w:tcPr>
          <w:p w:rsidR="009224BE" w:rsidRPr="009224BE" w:rsidRDefault="009224BE" w:rsidP="009224BE">
            <w:pPr>
              <w:contextualSpacing/>
              <w:jc w:val="center"/>
              <w:rPr>
                <w:sz w:val="24"/>
              </w:rPr>
            </w:pPr>
            <w:r w:rsidRPr="009224BE">
              <w:rPr>
                <w:sz w:val="24"/>
              </w:rPr>
              <w:t>Велосипедные дорожки</w:t>
            </w:r>
          </w:p>
        </w:tc>
        <w:tc>
          <w:tcPr>
            <w:tcW w:w="1134" w:type="dxa"/>
            <w:vAlign w:val="center"/>
          </w:tcPr>
          <w:p w:rsidR="009224BE" w:rsidRPr="009224BE" w:rsidRDefault="009224BE" w:rsidP="009224BE">
            <w:pPr>
              <w:contextualSpacing/>
              <w:jc w:val="center"/>
              <w:rPr>
                <w:sz w:val="24"/>
              </w:rPr>
            </w:pPr>
            <w:r w:rsidRPr="009224BE">
              <w:rPr>
                <w:sz w:val="24"/>
              </w:rPr>
              <w:t>1,5-2,25</w:t>
            </w:r>
          </w:p>
        </w:tc>
        <w:tc>
          <w:tcPr>
            <w:tcW w:w="2693" w:type="dxa"/>
            <w:vAlign w:val="center"/>
          </w:tcPr>
          <w:p w:rsidR="009224BE" w:rsidRPr="009224BE" w:rsidRDefault="009224BE" w:rsidP="009224BE">
            <w:pPr>
              <w:contextualSpacing/>
              <w:jc w:val="center"/>
              <w:rPr>
                <w:sz w:val="24"/>
              </w:rPr>
            </w:pPr>
            <w:r w:rsidRPr="009224BE">
              <w:rPr>
                <w:sz w:val="24"/>
              </w:rPr>
              <w:t>Велосипедные прогулки</w:t>
            </w:r>
          </w:p>
        </w:tc>
        <w:tc>
          <w:tcPr>
            <w:tcW w:w="4218" w:type="dxa"/>
            <w:vAlign w:val="center"/>
          </w:tcPr>
          <w:p w:rsidR="009224BE" w:rsidRPr="009224BE" w:rsidRDefault="009224BE" w:rsidP="009224BE">
            <w:pPr>
              <w:contextualSpacing/>
              <w:jc w:val="center"/>
              <w:rPr>
                <w:sz w:val="24"/>
              </w:rPr>
            </w:pPr>
            <w:r w:rsidRPr="009224BE">
              <w:rPr>
                <w:sz w:val="24"/>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9224BE" w:rsidTr="009224BE">
        <w:tc>
          <w:tcPr>
            <w:tcW w:w="1526" w:type="dxa"/>
            <w:vAlign w:val="center"/>
          </w:tcPr>
          <w:p w:rsidR="009224BE" w:rsidRPr="009224BE" w:rsidRDefault="009224BE" w:rsidP="009224BE">
            <w:pPr>
              <w:contextualSpacing/>
              <w:jc w:val="center"/>
              <w:rPr>
                <w:sz w:val="24"/>
              </w:rPr>
            </w:pPr>
            <w:r w:rsidRPr="009224BE">
              <w:rPr>
                <w:sz w:val="24"/>
              </w:rPr>
              <w:t>Дороги для конной езды</w:t>
            </w:r>
          </w:p>
        </w:tc>
        <w:tc>
          <w:tcPr>
            <w:tcW w:w="1134" w:type="dxa"/>
            <w:vAlign w:val="center"/>
          </w:tcPr>
          <w:p w:rsidR="009224BE" w:rsidRPr="009224BE" w:rsidRDefault="009224BE" w:rsidP="009224BE">
            <w:pPr>
              <w:contextualSpacing/>
              <w:jc w:val="center"/>
              <w:rPr>
                <w:sz w:val="24"/>
              </w:rPr>
            </w:pPr>
            <w:r w:rsidRPr="009224BE">
              <w:rPr>
                <w:sz w:val="24"/>
              </w:rPr>
              <w:t>4,0-6,0</w:t>
            </w:r>
          </w:p>
        </w:tc>
        <w:tc>
          <w:tcPr>
            <w:tcW w:w="2693" w:type="dxa"/>
            <w:vAlign w:val="center"/>
          </w:tcPr>
          <w:p w:rsidR="009224BE" w:rsidRPr="009224BE" w:rsidRDefault="009224BE" w:rsidP="009224BE">
            <w:pPr>
              <w:contextualSpacing/>
              <w:jc w:val="center"/>
              <w:rPr>
                <w:sz w:val="24"/>
              </w:rPr>
            </w:pPr>
            <w:r w:rsidRPr="009224BE">
              <w:rPr>
                <w:sz w:val="24"/>
              </w:rPr>
              <w:t>Прогулки верхом, в экипажах, санях. Допускается проезд эксплуатационного транспорта.</w:t>
            </w:r>
          </w:p>
        </w:tc>
        <w:tc>
          <w:tcPr>
            <w:tcW w:w="4218" w:type="dxa"/>
            <w:vAlign w:val="center"/>
          </w:tcPr>
          <w:p w:rsidR="009224BE" w:rsidRPr="009224BE" w:rsidRDefault="009224BE" w:rsidP="009224BE">
            <w:pPr>
              <w:contextualSpacing/>
              <w:jc w:val="center"/>
              <w:rPr>
                <w:sz w:val="24"/>
              </w:rPr>
            </w:pPr>
            <w:r w:rsidRPr="009224BE">
              <w:rPr>
                <w:sz w:val="24"/>
              </w:rPr>
              <w:t>Наибольшие продольные уклоны до 60‰.</w:t>
            </w:r>
          </w:p>
          <w:p w:rsidR="009224BE" w:rsidRPr="009224BE" w:rsidRDefault="009224BE" w:rsidP="009224BE">
            <w:pPr>
              <w:contextualSpacing/>
              <w:jc w:val="center"/>
              <w:rPr>
                <w:sz w:val="24"/>
              </w:rPr>
            </w:pPr>
            <w:r w:rsidRPr="009224BE">
              <w:rPr>
                <w:sz w:val="24"/>
              </w:rPr>
              <w:t>Обрезка ветвей на высоту 4 м.</w:t>
            </w:r>
          </w:p>
          <w:p w:rsidR="009224BE" w:rsidRPr="009224BE" w:rsidRDefault="009224BE" w:rsidP="009224BE">
            <w:pPr>
              <w:contextualSpacing/>
              <w:jc w:val="center"/>
              <w:rPr>
                <w:sz w:val="24"/>
              </w:rPr>
            </w:pPr>
            <w:r w:rsidRPr="009224BE">
              <w:rPr>
                <w:sz w:val="24"/>
              </w:rPr>
              <w:t>Покрытие: грунтовое улучшенное.</w:t>
            </w:r>
          </w:p>
        </w:tc>
      </w:tr>
      <w:tr w:rsidR="009224BE" w:rsidTr="009224BE">
        <w:tc>
          <w:tcPr>
            <w:tcW w:w="1526" w:type="dxa"/>
            <w:vAlign w:val="center"/>
          </w:tcPr>
          <w:p w:rsidR="009224BE" w:rsidRPr="009224BE" w:rsidRDefault="009224BE" w:rsidP="009224BE">
            <w:pPr>
              <w:contextualSpacing/>
              <w:jc w:val="center"/>
              <w:rPr>
                <w:sz w:val="24"/>
              </w:rPr>
            </w:pPr>
            <w:r w:rsidRPr="009224BE">
              <w:rPr>
                <w:sz w:val="24"/>
              </w:rPr>
              <w:t>Автомобильная дорога (парквей)</w:t>
            </w:r>
          </w:p>
        </w:tc>
        <w:tc>
          <w:tcPr>
            <w:tcW w:w="1134" w:type="dxa"/>
            <w:vAlign w:val="center"/>
          </w:tcPr>
          <w:p w:rsidR="009224BE" w:rsidRPr="009224BE" w:rsidRDefault="009224BE" w:rsidP="009224BE">
            <w:pPr>
              <w:contextualSpacing/>
              <w:jc w:val="center"/>
              <w:rPr>
                <w:sz w:val="24"/>
              </w:rPr>
            </w:pPr>
            <w:r w:rsidRPr="009224BE">
              <w:rPr>
                <w:sz w:val="24"/>
              </w:rPr>
              <w:t>4,5-7,0</w:t>
            </w:r>
          </w:p>
        </w:tc>
        <w:tc>
          <w:tcPr>
            <w:tcW w:w="2693" w:type="dxa"/>
            <w:vAlign w:val="center"/>
          </w:tcPr>
          <w:p w:rsidR="009224BE" w:rsidRPr="009224BE" w:rsidRDefault="009224BE" w:rsidP="009224BE">
            <w:pPr>
              <w:contextualSpacing/>
              <w:jc w:val="center"/>
              <w:rPr>
                <w:sz w:val="24"/>
              </w:rPr>
            </w:pPr>
            <w:r w:rsidRPr="009224BE">
              <w:rPr>
                <w:sz w:val="24"/>
              </w:rPr>
              <w:t>Автомобильные прогулки и проезд внутрипаркового транспорта</w:t>
            </w:r>
            <w:r>
              <w:rPr>
                <w:sz w:val="24"/>
              </w:rPr>
              <w:t>.</w:t>
            </w:r>
            <w:r w:rsidRPr="009224BE">
              <w:rPr>
                <w:sz w:val="24"/>
              </w:rPr>
              <w:t xml:space="preserve"> Допускается проезд эксплуатационного транспорта</w:t>
            </w:r>
          </w:p>
          <w:p w:rsidR="009224BE" w:rsidRPr="009224BE" w:rsidRDefault="009224BE" w:rsidP="009224BE">
            <w:pPr>
              <w:contextualSpacing/>
              <w:jc w:val="center"/>
              <w:rPr>
                <w:sz w:val="24"/>
              </w:rPr>
            </w:pPr>
          </w:p>
        </w:tc>
        <w:tc>
          <w:tcPr>
            <w:tcW w:w="4218" w:type="dxa"/>
            <w:vAlign w:val="center"/>
          </w:tcPr>
          <w:p w:rsidR="009224BE" w:rsidRPr="009224BE" w:rsidRDefault="009224BE" w:rsidP="009224BE">
            <w:pPr>
              <w:contextualSpacing/>
              <w:jc w:val="center"/>
              <w:rPr>
                <w:sz w:val="24"/>
              </w:rPr>
            </w:pPr>
            <w:r w:rsidRPr="009224BE">
              <w:rPr>
                <w:sz w:val="24"/>
              </w:rPr>
              <w:t>Трассируется по периферии лесопарка в стороне от пешеходных коммуникаций. Наибольший продольный уклон 70</w:t>
            </w:r>
            <w:r>
              <w:rPr>
                <w:sz w:val="24"/>
              </w:rPr>
              <w:t>‰</w:t>
            </w:r>
            <w:r w:rsidRPr="009224BE">
              <w:rPr>
                <w:sz w:val="24"/>
              </w:rPr>
              <w:t>, макс., скорость - 40 км/час.</w:t>
            </w:r>
          </w:p>
          <w:p w:rsidR="009224BE" w:rsidRPr="009224BE" w:rsidRDefault="009224BE" w:rsidP="009224BE">
            <w:pPr>
              <w:contextualSpacing/>
              <w:jc w:val="center"/>
              <w:rPr>
                <w:sz w:val="24"/>
              </w:rPr>
            </w:pPr>
            <w:r w:rsidRPr="009224BE">
              <w:rPr>
                <w:sz w:val="24"/>
              </w:rPr>
              <w:t>Радиусы закруглений - не менее 15 м. Покрытие: асфальтобетон, щебеночное, гравийное, обработка вяжущими, бордюрный камень.</w:t>
            </w:r>
          </w:p>
        </w:tc>
      </w:tr>
      <w:tr w:rsidR="009224BE" w:rsidTr="003C326A">
        <w:tc>
          <w:tcPr>
            <w:tcW w:w="9571" w:type="dxa"/>
            <w:gridSpan w:val="4"/>
            <w:vAlign w:val="center"/>
          </w:tcPr>
          <w:p w:rsidR="009224BE" w:rsidRDefault="009224BE" w:rsidP="009224BE">
            <w:pPr>
              <w:contextualSpacing/>
              <w:rPr>
                <w:sz w:val="24"/>
              </w:rPr>
            </w:pPr>
            <w:r w:rsidRPr="009224BE">
              <w:rPr>
                <w:sz w:val="24"/>
              </w:rPr>
              <w:t xml:space="preserve">Примечания: </w:t>
            </w:r>
          </w:p>
          <w:p w:rsidR="009224BE" w:rsidRPr="009224BE" w:rsidRDefault="009224BE" w:rsidP="009224BE">
            <w:pPr>
              <w:contextualSpacing/>
              <w:rPr>
                <w:sz w:val="24"/>
              </w:rPr>
            </w:pPr>
            <w:r w:rsidRPr="009224BE">
              <w:rPr>
                <w:sz w:val="24"/>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9224BE" w:rsidRDefault="009224BE" w:rsidP="009224BE">
            <w:pPr>
              <w:contextualSpacing/>
              <w:rPr>
                <w:sz w:val="24"/>
              </w:rPr>
            </w:pPr>
            <w:r w:rsidRPr="009224BE">
              <w:rPr>
                <w:sz w:val="2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9224BE" w:rsidRPr="009224BE" w:rsidRDefault="009224BE" w:rsidP="009224BE">
            <w:pPr>
              <w:contextualSpacing/>
              <w:rPr>
                <w:sz w:val="24"/>
              </w:rPr>
            </w:pPr>
            <w:r w:rsidRPr="009224BE">
              <w:rPr>
                <w:sz w:val="24"/>
              </w:rPr>
              <w:t>3. Автомобильные дороги следует предусматривать в лесопарках с размером территории более 100 га.</w:t>
            </w:r>
          </w:p>
        </w:tc>
      </w:tr>
    </w:tbl>
    <w:p w:rsidR="009224BE" w:rsidRDefault="009224BE" w:rsidP="009224BE">
      <w:pPr>
        <w:ind w:firstLine="708"/>
        <w:contextualSpacing/>
        <w:jc w:val="center"/>
        <w:rPr>
          <w:sz w:val="24"/>
        </w:rPr>
      </w:pPr>
    </w:p>
    <w:p w:rsidR="009224BE" w:rsidRDefault="009224BE" w:rsidP="009224BE">
      <w:pPr>
        <w:ind w:firstLine="708"/>
        <w:contextualSpacing/>
        <w:jc w:val="right"/>
        <w:rPr>
          <w:sz w:val="24"/>
        </w:rPr>
      </w:pPr>
      <w:r>
        <w:rPr>
          <w:sz w:val="24"/>
        </w:rPr>
        <w:t>Таблица 1</w:t>
      </w:r>
      <w:r w:rsidR="006D34DD">
        <w:rPr>
          <w:sz w:val="24"/>
        </w:rPr>
        <w:t>8</w:t>
      </w:r>
      <w:r w:rsidRPr="009224BE">
        <w:rPr>
          <w:sz w:val="24"/>
        </w:rPr>
        <w:t>. Организация площадок городского парка</w:t>
      </w:r>
      <w:r>
        <w:rPr>
          <w:sz w:val="24"/>
        </w:rPr>
        <w:t>.</w:t>
      </w:r>
    </w:p>
    <w:p w:rsidR="009224BE" w:rsidRDefault="009224BE" w:rsidP="009224BE">
      <w:pPr>
        <w:ind w:firstLine="708"/>
        <w:contextualSpacing/>
        <w:jc w:val="right"/>
        <w:rPr>
          <w:sz w:val="24"/>
        </w:rPr>
      </w:pPr>
    </w:p>
    <w:tbl>
      <w:tblPr>
        <w:tblStyle w:val="a7"/>
        <w:tblW w:w="0" w:type="auto"/>
        <w:jc w:val="center"/>
        <w:tblLayout w:type="fixed"/>
        <w:tblLook w:val="04A0"/>
      </w:tblPr>
      <w:tblGrid>
        <w:gridCol w:w="1242"/>
        <w:gridCol w:w="2414"/>
        <w:gridCol w:w="2831"/>
        <w:gridCol w:w="1559"/>
        <w:gridCol w:w="1525"/>
      </w:tblGrid>
      <w:tr w:rsidR="009224BE" w:rsidTr="009224BE">
        <w:trPr>
          <w:jc w:val="center"/>
        </w:trPr>
        <w:tc>
          <w:tcPr>
            <w:tcW w:w="1242" w:type="dxa"/>
            <w:vAlign w:val="center"/>
          </w:tcPr>
          <w:p w:rsidR="009224BE" w:rsidRPr="009224BE" w:rsidRDefault="009224BE" w:rsidP="009224BE">
            <w:pPr>
              <w:contextualSpacing/>
              <w:jc w:val="center"/>
              <w:rPr>
                <w:sz w:val="24"/>
              </w:rPr>
            </w:pPr>
            <w:r w:rsidRPr="009224BE">
              <w:rPr>
                <w:sz w:val="24"/>
              </w:rPr>
              <w:t>Парковые площади и площадки</w:t>
            </w:r>
          </w:p>
        </w:tc>
        <w:tc>
          <w:tcPr>
            <w:tcW w:w="2414" w:type="dxa"/>
            <w:vAlign w:val="center"/>
          </w:tcPr>
          <w:p w:rsidR="009224BE" w:rsidRPr="009224BE" w:rsidRDefault="009224BE" w:rsidP="009224BE">
            <w:pPr>
              <w:contextualSpacing/>
              <w:jc w:val="center"/>
              <w:rPr>
                <w:sz w:val="24"/>
              </w:rPr>
            </w:pPr>
            <w:r w:rsidRPr="009224BE">
              <w:rPr>
                <w:sz w:val="24"/>
              </w:rPr>
              <w:t>Назначение</w:t>
            </w:r>
          </w:p>
        </w:tc>
        <w:tc>
          <w:tcPr>
            <w:tcW w:w="2831" w:type="dxa"/>
            <w:vAlign w:val="center"/>
          </w:tcPr>
          <w:p w:rsidR="009224BE" w:rsidRPr="009224BE" w:rsidRDefault="009224BE" w:rsidP="009224BE">
            <w:pPr>
              <w:contextualSpacing/>
              <w:jc w:val="center"/>
              <w:rPr>
                <w:sz w:val="24"/>
              </w:rPr>
            </w:pPr>
            <w:r w:rsidRPr="009224BE">
              <w:rPr>
                <w:sz w:val="24"/>
              </w:rPr>
              <w:t>Элементы благоустройства</w:t>
            </w:r>
          </w:p>
        </w:tc>
        <w:tc>
          <w:tcPr>
            <w:tcW w:w="1559" w:type="dxa"/>
            <w:vAlign w:val="center"/>
          </w:tcPr>
          <w:p w:rsidR="009224BE" w:rsidRPr="009224BE" w:rsidRDefault="009224BE" w:rsidP="009224BE">
            <w:pPr>
              <w:contextualSpacing/>
              <w:jc w:val="center"/>
              <w:rPr>
                <w:sz w:val="24"/>
              </w:rPr>
            </w:pPr>
            <w:r w:rsidRPr="009224BE">
              <w:rPr>
                <w:sz w:val="24"/>
              </w:rPr>
              <w:t>Размеры</w:t>
            </w:r>
          </w:p>
        </w:tc>
        <w:tc>
          <w:tcPr>
            <w:tcW w:w="1525" w:type="dxa"/>
            <w:vAlign w:val="center"/>
          </w:tcPr>
          <w:p w:rsidR="009224BE" w:rsidRPr="009224BE" w:rsidRDefault="009224BE" w:rsidP="009224BE">
            <w:pPr>
              <w:contextualSpacing/>
              <w:jc w:val="center"/>
              <w:rPr>
                <w:sz w:val="24"/>
              </w:rPr>
            </w:pPr>
            <w:r w:rsidRPr="009224BE">
              <w:rPr>
                <w:sz w:val="24"/>
              </w:rPr>
              <w:t>Мин</w:t>
            </w:r>
            <w:r>
              <w:rPr>
                <w:sz w:val="24"/>
              </w:rPr>
              <w:t>имальная</w:t>
            </w:r>
            <w:r w:rsidRPr="009224BE">
              <w:rPr>
                <w:sz w:val="24"/>
              </w:rPr>
              <w:t xml:space="preserve"> норма на посе</w:t>
            </w:r>
            <w:r>
              <w:rPr>
                <w:sz w:val="24"/>
              </w:rPr>
              <w:t>т</w:t>
            </w:r>
            <w:r w:rsidRPr="009224BE">
              <w:rPr>
                <w:sz w:val="24"/>
              </w:rPr>
              <w:t>ителя</w:t>
            </w:r>
            <w:r>
              <w:rPr>
                <w:sz w:val="24"/>
              </w:rPr>
              <w:t>, кв.м.</w:t>
            </w:r>
          </w:p>
        </w:tc>
      </w:tr>
      <w:tr w:rsidR="009224BE" w:rsidTr="009224BE">
        <w:trPr>
          <w:jc w:val="center"/>
        </w:trPr>
        <w:tc>
          <w:tcPr>
            <w:tcW w:w="1242" w:type="dxa"/>
            <w:vAlign w:val="center"/>
          </w:tcPr>
          <w:p w:rsidR="009224BE" w:rsidRPr="009224BE" w:rsidRDefault="009224BE" w:rsidP="009224BE">
            <w:pPr>
              <w:contextualSpacing/>
              <w:jc w:val="center"/>
              <w:rPr>
                <w:sz w:val="24"/>
              </w:rPr>
            </w:pPr>
            <w:r w:rsidRPr="009224BE">
              <w:rPr>
                <w:sz w:val="24"/>
              </w:rPr>
              <w:t>Основные площадки</w:t>
            </w:r>
          </w:p>
        </w:tc>
        <w:tc>
          <w:tcPr>
            <w:tcW w:w="2414" w:type="dxa"/>
            <w:vAlign w:val="center"/>
          </w:tcPr>
          <w:p w:rsidR="009224BE" w:rsidRPr="009224BE" w:rsidRDefault="009224BE" w:rsidP="009224BE">
            <w:pPr>
              <w:contextualSpacing/>
              <w:jc w:val="center"/>
              <w:rPr>
                <w:sz w:val="24"/>
              </w:rPr>
            </w:pPr>
            <w:r w:rsidRPr="009224BE">
              <w:rPr>
                <w:sz w:val="24"/>
              </w:rPr>
              <w:t>Центры парковой планировки, размещаются на пересечении аллей, у входной части парка, перед сооружениями</w:t>
            </w:r>
          </w:p>
        </w:tc>
        <w:tc>
          <w:tcPr>
            <w:tcW w:w="2831" w:type="dxa"/>
            <w:vAlign w:val="center"/>
          </w:tcPr>
          <w:p w:rsidR="009224BE" w:rsidRPr="009224BE" w:rsidRDefault="009224BE" w:rsidP="009224BE">
            <w:pPr>
              <w:contextualSpacing/>
              <w:jc w:val="center"/>
              <w:rPr>
                <w:sz w:val="24"/>
              </w:rPr>
            </w:pPr>
            <w:r w:rsidRPr="009224BE">
              <w:rPr>
                <w:sz w:val="2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559" w:type="dxa"/>
            <w:vAlign w:val="center"/>
          </w:tcPr>
          <w:p w:rsidR="009224BE" w:rsidRPr="009224BE" w:rsidRDefault="009224BE" w:rsidP="009224BE">
            <w:pPr>
              <w:contextualSpacing/>
              <w:jc w:val="center"/>
              <w:rPr>
                <w:sz w:val="24"/>
              </w:rPr>
            </w:pPr>
            <w:r w:rsidRPr="009224BE">
              <w:rPr>
                <w:sz w:val="24"/>
              </w:rPr>
              <w:t>С учетом пропускной способности отходящих от входа аллей</w:t>
            </w:r>
          </w:p>
        </w:tc>
        <w:tc>
          <w:tcPr>
            <w:tcW w:w="1525" w:type="dxa"/>
            <w:vAlign w:val="center"/>
          </w:tcPr>
          <w:p w:rsidR="009224BE" w:rsidRDefault="009224BE" w:rsidP="009224BE">
            <w:pPr>
              <w:contextualSpacing/>
              <w:jc w:val="center"/>
              <w:rPr>
                <w:sz w:val="24"/>
              </w:rPr>
            </w:pPr>
            <w:r>
              <w:rPr>
                <w:sz w:val="24"/>
              </w:rPr>
              <w:t>1,5</w:t>
            </w:r>
          </w:p>
        </w:tc>
      </w:tr>
      <w:tr w:rsidR="009224BE" w:rsidTr="009224BE">
        <w:trPr>
          <w:jc w:val="center"/>
        </w:trPr>
        <w:tc>
          <w:tcPr>
            <w:tcW w:w="1242" w:type="dxa"/>
            <w:vAlign w:val="center"/>
          </w:tcPr>
          <w:p w:rsidR="009224BE" w:rsidRPr="009224BE" w:rsidRDefault="009224BE" w:rsidP="009224BE">
            <w:pPr>
              <w:contextualSpacing/>
              <w:jc w:val="center"/>
              <w:rPr>
                <w:sz w:val="24"/>
              </w:rPr>
            </w:pPr>
            <w:r w:rsidRPr="009224BE">
              <w:rPr>
                <w:sz w:val="24"/>
              </w:rPr>
              <w:t>Площади массовых мероприятий</w:t>
            </w:r>
          </w:p>
        </w:tc>
        <w:tc>
          <w:tcPr>
            <w:tcW w:w="2414" w:type="dxa"/>
            <w:vAlign w:val="center"/>
          </w:tcPr>
          <w:p w:rsidR="009224BE" w:rsidRPr="009224BE" w:rsidRDefault="009224BE" w:rsidP="009224BE">
            <w:pPr>
              <w:contextualSpacing/>
              <w:jc w:val="center"/>
              <w:rPr>
                <w:sz w:val="24"/>
              </w:rPr>
            </w:pPr>
            <w:r w:rsidRPr="009224BE">
              <w:rPr>
                <w:sz w:val="2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831" w:type="dxa"/>
            <w:vAlign w:val="center"/>
          </w:tcPr>
          <w:p w:rsidR="009224BE" w:rsidRPr="009224BE" w:rsidRDefault="009224BE" w:rsidP="009224BE">
            <w:pPr>
              <w:contextualSpacing/>
              <w:jc w:val="center"/>
              <w:rPr>
                <w:sz w:val="24"/>
              </w:rPr>
            </w:pPr>
            <w:r w:rsidRPr="009224BE">
              <w:rPr>
                <w:sz w:val="24"/>
              </w:rPr>
              <w:t>Осветительное оборудование (фонари, прожекторы). Посадки - по периметру. Покрытие: газонное, твердое (плитка), комбинированное.</w:t>
            </w:r>
          </w:p>
        </w:tc>
        <w:tc>
          <w:tcPr>
            <w:tcW w:w="1559" w:type="dxa"/>
            <w:vAlign w:val="center"/>
          </w:tcPr>
          <w:p w:rsidR="009224BE" w:rsidRDefault="009224BE" w:rsidP="009224BE">
            <w:pPr>
              <w:contextualSpacing/>
              <w:jc w:val="center"/>
              <w:rPr>
                <w:sz w:val="24"/>
              </w:rPr>
            </w:pPr>
            <w:r>
              <w:rPr>
                <w:sz w:val="24"/>
              </w:rPr>
              <w:t>1200-5000</w:t>
            </w:r>
          </w:p>
        </w:tc>
        <w:tc>
          <w:tcPr>
            <w:tcW w:w="1525" w:type="dxa"/>
            <w:vAlign w:val="center"/>
          </w:tcPr>
          <w:p w:rsidR="009224BE" w:rsidRDefault="009224BE" w:rsidP="009224BE">
            <w:pPr>
              <w:contextualSpacing/>
              <w:jc w:val="center"/>
              <w:rPr>
                <w:sz w:val="24"/>
              </w:rPr>
            </w:pPr>
            <w:r>
              <w:rPr>
                <w:sz w:val="24"/>
              </w:rPr>
              <w:t>1,0-2,5</w:t>
            </w:r>
          </w:p>
        </w:tc>
      </w:tr>
      <w:tr w:rsidR="009224BE" w:rsidTr="009224BE">
        <w:trPr>
          <w:jc w:val="center"/>
        </w:trPr>
        <w:tc>
          <w:tcPr>
            <w:tcW w:w="1242" w:type="dxa"/>
            <w:vAlign w:val="center"/>
          </w:tcPr>
          <w:p w:rsidR="009224BE" w:rsidRPr="009224BE" w:rsidRDefault="009224BE" w:rsidP="009224BE">
            <w:pPr>
              <w:contextualSpacing/>
              <w:jc w:val="center"/>
              <w:rPr>
                <w:sz w:val="24"/>
              </w:rPr>
            </w:pPr>
            <w:r w:rsidRPr="009224BE">
              <w:rPr>
                <w:sz w:val="24"/>
              </w:rPr>
              <w:t>Площадки отдыха, лужайки</w:t>
            </w:r>
          </w:p>
        </w:tc>
        <w:tc>
          <w:tcPr>
            <w:tcW w:w="2414" w:type="dxa"/>
            <w:vAlign w:val="center"/>
          </w:tcPr>
          <w:p w:rsidR="009224BE" w:rsidRPr="009224BE" w:rsidRDefault="009224BE" w:rsidP="009224BE">
            <w:pPr>
              <w:contextualSpacing/>
              <w:jc w:val="center"/>
              <w:rPr>
                <w:sz w:val="24"/>
              </w:rPr>
            </w:pPr>
            <w:r w:rsidRPr="009224BE">
              <w:rPr>
                <w:sz w:val="24"/>
              </w:rPr>
              <w:t>В различных частях парка.</w:t>
            </w:r>
          </w:p>
          <w:p w:rsidR="009224BE" w:rsidRPr="009224BE" w:rsidRDefault="009224BE" w:rsidP="009224BE">
            <w:pPr>
              <w:contextualSpacing/>
              <w:jc w:val="center"/>
              <w:rPr>
                <w:sz w:val="24"/>
              </w:rPr>
            </w:pPr>
            <w:r w:rsidRPr="009224BE">
              <w:rPr>
                <w:sz w:val="24"/>
              </w:rPr>
              <w:t>Виды площадок:</w:t>
            </w:r>
          </w:p>
          <w:p w:rsidR="009224BE" w:rsidRPr="009224BE" w:rsidRDefault="009224BE" w:rsidP="009224BE">
            <w:pPr>
              <w:contextualSpacing/>
              <w:rPr>
                <w:sz w:val="24"/>
              </w:rPr>
            </w:pPr>
            <w:r w:rsidRPr="009224BE">
              <w:rPr>
                <w:sz w:val="24"/>
              </w:rPr>
              <w:t>- регулярной планировки с регулярным озеленением;</w:t>
            </w:r>
          </w:p>
          <w:p w:rsidR="009224BE" w:rsidRPr="009224BE" w:rsidRDefault="009224BE" w:rsidP="009224BE">
            <w:pPr>
              <w:contextualSpacing/>
              <w:rPr>
                <w:sz w:val="24"/>
              </w:rPr>
            </w:pPr>
            <w:r w:rsidRPr="009224BE">
              <w:rPr>
                <w:sz w:val="24"/>
              </w:rPr>
              <w:t>- регулярн. планировки с обрамлением свободными группами растений;</w:t>
            </w:r>
          </w:p>
          <w:p w:rsidR="009224BE" w:rsidRPr="009224BE" w:rsidRDefault="009224BE" w:rsidP="009224BE">
            <w:pPr>
              <w:contextualSpacing/>
              <w:rPr>
                <w:sz w:val="24"/>
              </w:rPr>
            </w:pPr>
            <w:r w:rsidRPr="009224BE">
              <w:rPr>
                <w:sz w:val="24"/>
              </w:rPr>
              <w:t>- свободной планировки с обрамлением свободными группами растений</w:t>
            </w:r>
          </w:p>
        </w:tc>
        <w:tc>
          <w:tcPr>
            <w:tcW w:w="2831" w:type="dxa"/>
            <w:vAlign w:val="center"/>
          </w:tcPr>
          <w:p w:rsidR="009224BE" w:rsidRPr="009224BE" w:rsidRDefault="009224BE" w:rsidP="009224BE">
            <w:pPr>
              <w:contextualSpacing/>
              <w:jc w:val="center"/>
              <w:rPr>
                <w:sz w:val="24"/>
              </w:rPr>
            </w:pPr>
            <w:r w:rsidRPr="009224BE">
              <w:rPr>
                <w:sz w:val="24"/>
              </w:rPr>
              <w:t>Везде: освещение, беседки, перголы, трельяжи, скамьи, урны</w:t>
            </w:r>
          </w:p>
          <w:p w:rsidR="009224BE" w:rsidRPr="009224BE" w:rsidRDefault="009224BE" w:rsidP="009224BE">
            <w:pPr>
              <w:contextualSpacing/>
              <w:jc w:val="center"/>
              <w:rPr>
                <w:sz w:val="24"/>
              </w:rPr>
            </w:pPr>
            <w:r w:rsidRPr="009224BE">
              <w:rPr>
                <w:sz w:val="24"/>
              </w:rPr>
              <w:t>Декоративное оформление в центре (цветник, фонтан, скульптура, вазон). Покрытие: мощение плиткой, бортовой камень, бордюры из цветов и трав.</w:t>
            </w:r>
          </w:p>
          <w:p w:rsidR="009224BE" w:rsidRPr="009224BE" w:rsidRDefault="009224BE" w:rsidP="009224BE">
            <w:pPr>
              <w:contextualSpacing/>
              <w:jc w:val="center"/>
              <w:rPr>
                <w:sz w:val="24"/>
              </w:rPr>
            </w:pPr>
            <w:r w:rsidRPr="009224BE">
              <w:rPr>
                <w:sz w:val="24"/>
              </w:rPr>
              <w:t>На площадках-лужайках - газон</w:t>
            </w:r>
          </w:p>
        </w:tc>
        <w:tc>
          <w:tcPr>
            <w:tcW w:w="1559" w:type="dxa"/>
            <w:vAlign w:val="center"/>
          </w:tcPr>
          <w:p w:rsidR="009224BE" w:rsidRPr="009224BE" w:rsidRDefault="009224BE" w:rsidP="009224BE">
            <w:pPr>
              <w:contextualSpacing/>
              <w:jc w:val="center"/>
              <w:rPr>
                <w:sz w:val="24"/>
              </w:rPr>
            </w:pPr>
            <w:r w:rsidRPr="009224BE">
              <w:rPr>
                <w:sz w:val="24"/>
              </w:rPr>
              <w:t>20-200</w:t>
            </w:r>
          </w:p>
        </w:tc>
        <w:tc>
          <w:tcPr>
            <w:tcW w:w="1525" w:type="dxa"/>
            <w:vAlign w:val="center"/>
          </w:tcPr>
          <w:p w:rsidR="009224BE" w:rsidRPr="009224BE" w:rsidRDefault="009224BE" w:rsidP="009224BE">
            <w:pPr>
              <w:contextualSpacing/>
              <w:jc w:val="center"/>
              <w:rPr>
                <w:sz w:val="24"/>
              </w:rPr>
            </w:pPr>
            <w:r w:rsidRPr="009224BE">
              <w:rPr>
                <w:sz w:val="24"/>
              </w:rPr>
              <w:t>5-20</w:t>
            </w:r>
          </w:p>
        </w:tc>
      </w:tr>
      <w:tr w:rsidR="009224BE" w:rsidTr="009224BE">
        <w:trPr>
          <w:jc w:val="center"/>
        </w:trPr>
        <w:tc>
          <w:tcPr>
            <w:tcW w:w="1242" w:type="dxa"/>
            <w:vAlign w:val="center"/>
          </w:tcPr>
          <w:p w:rsidR="009224BE" w:rsidRPr="009224BE" w:rsidRDefault="009224BE" w:rsidP="009224BE">
            <w:pPr>
              <w:contextualSpacing/>
              <w:jc w:val="center"/>
              <w:rPr>
                <w:sz w:val="24"/>
              </w:rPr>
            </w:pPr>
            <w:r w:rsidRPr="009224BE">
              <w:rPr>
                <w:sz w:val="24"/>
              </w:rPr>
              <w:t>Танцевальные площадки, сооружения</w:t>
            </w:r>
          </w:p>
        </w:tc>
        <w:tc>
          <w:tcPr>
            <w:tcW w:w="2414" w:type="dxa"/>
            <w:vAlign w:val="center"/>
          </w:tcPr>
          <w:p w:rsidR="009224BE" w:rsidRPr="009224BE" w:rsidRDefault="009224BE" w:rsidP="009224BE">
            <w:pPr>
              <w:contextualSpacing/>
              <w:jc w:val="center"/>
              <w:rPr>
                <w:sz w:val="24"/>
              </w:rPr>
            </w:pPr>
            <w:r w:rsidRPr="009224BE">
              <w:rPr>
                <w:sz w:val="24"/>
              </w:rPr>
              <w:t>Размещаются рядом с главными или второстепенными аллеями</w:t>
            </w:r>
          </w:p>
        </w:tc>
        <w:tc>
          <w:tcPr>
            <w:tcW w:w="2831" w:type="dxa"/>
            <w:vAlign w:val="center"/>
          </w:tcPr>
          <w:p w:rsidR="009224BE" w:rsidRPr="009224BE" w:rsidRDefault="009224BE" w:rsidP="009224BE">
            <w:pPr>
              <w:contextualSpacing/>
              <w:jc w:val="center"/>
              <w:rPr>
                <w:sz w:val="24"/>
              </w:rPr>
            </w:pPr>
            <w:r w:rsidRPr="009224BE">
              <w:rPr>
                <w:sz w:val="24"/>
              </w:rPr>
              <w:t>Освещение, ограждение, скамьи, урны.</w:t>
            </w:r>
          </w:p>
          <w:p w:rsidR="009224BE" w:rsidRPr="009224BE" w:rsidRDefault="009224BE" w:rsidP="009224BE">
            <w:pPr>
              <w:contextualSpacing/>
              <w:jc w:val="center"/>
              <w:rPr>
                <w:sz w:val="24"/>
              </w:rPr>
            </w:pPr>
            <w:r w:rsidRPr="009224BE">
              <w:rPr>
                <w:sz w:val="24"/>
              </w:rPr>
              <w:t>Покрытие: специальное.</w:t>
            </w:r>
          </w:p>
        </w:tc>
        <w:tc>
          <w:tcPr>
            <w:tcW w:w="1559" w:type="dxa"/>
            <w:vAlign w:val="center"/>
          </w:tcPr>
          <w:p w:rsidR="009224BE" w:rsidRDefault="009224BE" w:rsidP="009224BE">
            <w:pPr>
              <w:contextualSpacing/>
              <w:jc w:val="center"/>
              <w:rPr>
                <w:sz w:val="24"/>
              </w:rPr>
            </w:pPr>
            <w:r>
              <w:rPr>
                <w:sz w:val="24"/>
              </w:rPr>
              <w:t>150-500</w:t>
            </w:r>
          </w:p>
        </w:tc>
        <w:tc>
          <w:tcPr>
            <w:tcW w:w="1525" w:type="dxa"/>
            <w:vAlign w:val="center"/>
          </w:tcPr>
          <w:p w:rsidR="009224BE" w:rsidRDefault="009224BE" w:rsidP="009224BE">
            <w:pPr>
              <w:contextualSpacing/>
              <w:jc w:val="center"/>
              <w:rPr>
                <w:sz w:val="24"/>
              </w:rPr>
            </w:pPr>
            <w:r>
              <w:rPr>
                <w:sz w:val="24"/>
              </w:rPr>
              <w:t>2,0</w:t>
            </w:r>
          </w:p>
        </w:tc>
      </w:tr>
      <w:tr w:rsidR="009224BE" w:rsidTr="009224BE">
        <w:trPr>
          <w:jc w:val="center"/>
        </w:trPr>
        <w:tc>
          <w:tcPr>
            <w:tcW w:w="1242" w:type="dxa"/>
            <w:vAlign w:val="center"/>
          </w:tcPr>
          <w:p w:rsidR="009224BE" w:rsidRPr="009224BE" w:rsidRDefault="009224BE" w:rsidP="009224BE">
            <w:pPr>
              <w:contextualSpacing/>
              <w:jc w:val="center"/>
              <w:rPr>
                <w:sz w:val="24"/>
              </w:rPr>
            </w:pPr>
            <w:r w:rsidRPr="009224BE">
              <w:rPr>
                <w:sz w:val="24"/>
              </w:rPr>
              <w:t>Игровые площадки для детей:</w:t>
            </w:r>
          </w:p>
          <w:p w:rsidR="009224BE" w:rsidRPr="009224BE" w:rsidRDefault="009224BE" w:rsidP="009224BE">
            <w:pPr>
              <w:contextualSpacing/>
              <w:rPr>
                <w:sz w:val="24"/>
              </w:rPr>
            </w:pPr>
            <w:r w:rsidRPr="009224BE">
              <w:rPr>
                <w:sz w:val="24"/>
              </w:rPr>
              <w:t>- до 3 лет</w:t>
            </w:r>
          </w:p>
        </w:tc>
        <w:tc>
          <w:tcPr>
            <w:tcW w:w="2414" w:type="dxa"/>
            <w:vMerge w:val="restart"/>
            <w:vAlign w:val="center"/>
          </w:tcPr>
          <w:p w:rsidR="009224BE" w:rsidRPr="009224BE" w:rsidRDefault="009224BE" w:rsidP="009224BE">
            <w:pPr>
              <w:contextualSpacing/>
              <w:jc w:val="center"/>
              <w:rPr>
                <w:sz w:val="24"/>
              </w:rPr>
            </w:pPr>
            <w:r w:rsidRPr="009224BE">
              <w:rPr>
                <w:sz w:val="24"/>
              </w:rPr>
              <w:t>Малоподвижные индивидуальные, подвижные коллективные игры. Размещение вдоль второстепенных аллей</w:t>
            </w:r>
          </w:p>
        </w:tc>
        <w:tc>
          <w:tcPr>
            <w:tcW w:w="2831" w:type="dxa"/>
            <w:vMerge w:val="restart"/>
            <w:vAlign w:val="center"/>
          </w:tcPr>
          <w:p w:rsidR="009224BE" w:rsidRPr="009224BE" w:rsidRDefault="009224BE" w:rsidP="009224BE">
            <w:pPr>
              <w:contextualSpacing/>
              <w:jc w:val="center"/>
              <w:rPr>
                <w:sz w:val="24"/>
              </w:rPr>
            </w:pPr>
            <w:r w:rsidRPr="009224BE">
              <w:rPr>
                <w:sz w:val="24"/>
              </w:rPr>
              <w:t>Игровое, физкультурно-оздоровительное оборудование, освещение, скамьи, урны.</w:t>
            </w:r>
          </w:p>
          <w:p w:rsidR="009224BE" w:rsidRPr="009224BE" w:rsidRDefault="009224BE" w:rsidP="009224BE">
            <w:pPr>
              <w:contextualSpacing/>
              <w:jc w:val="center"/>
              <w:rPr>
                <w:sz w:val="24"/>
              </w:rPr>
            </w:pPr>
            <w:r w:rsidRPr="009224BE">
              <w:rPr>
                <w:sz w:val="24"/>
              </w:rPr>
              <w:t>Покрытие: песчаное, грунтовое улучшенное, газон.</w:t>
            </w:r>
          </w:p>
        </w:tc>
        <w:tc>
          <w:tcPr>
            <w:tcW w:w="1559" w:type="dxa"/>
            <w:vAlign w:val="center"/>
          </w:tcPr>
          <w:p w:rsidR="009224BE" w:rsidRDefault="009224BE" w:rsidP="009224BE">
            <w:pPr>
              <w:contextualSpacing/>
              <w:jc w:val="center"/>
              <w:rPr>
                <w:sz w:val="24"/>
              </w:rPr>
            </w:pPr>
            <w:r>
              <w:rPr>
                <w:sz w:val="24"/>
              </w:rPr>
              <w:t>10-100</w:t>
            </w:r>
          </w:p>
        </w:tc>
        <w:tc>
          <w:tcPr>
            <w:tcW w:w="1525" w:type="dxa"/>
            <w:vAlign w:val="center"/>
          </w:tcPr>
          <w:p w:rsidR="009224BE" w:rsidRDefault="009224BE" w:rsidP="009224BE">
            <w:pPr>
              <w:contextualSpacing/>
              <w:jc w:val="center"/>
              <w:rPr>
                <w:sz w:val="24"/>
              </w:rPr>
            </w:pPr>
            <w:r>
              <w:rPr>
                <w:sz w:val="24"/>
              </w:rPr>
              <w:t>3,0</w:t>
            </w:r>
          </w:p>
        </w:tc>
      </w:tr>
      <w:tr w:rsidR="009224BE" w:rsidTr="009224BE">
        <w:trPr>
          <w:jc w:val="center"/>
        </w:trPr>
        <w:tc>
          <w:tcPr>
            <w:tcW w:w="1242" w:type="dxa"/>
            <w:vAlign w:val="center"/>
          </w:tcPr>
          <w:p w:rsidR="009224BE" w:rsidRDefault="009224BE" w:rsidP="009224BE">
            <w:pPr>
              <w:contextualSpacing/>
              <w:jc w:val="center"/>
              <w:rPr>
                <w:sz w:val="24"/>
              </w:rPr>
            </w:pPr>
            <w:r w:rsidRPr="009224BE">
              <w:rPr>
                <w:sz w:val="24"/>
              </w:rPr>
              <w:t>- 4-6 лет</w:t>
            </w:r>
          </w:p>
        </w:tc>
        <w:tc>
          <w:tcPr>
            <w:tcW w:w="2414" w:type="dxa"/>
            <w:vMerge/>
            <w:vAlign w:val="center"/>
          </w:tcPr>
          <w:p w:rsidR="009224BE" w:rsidRDefault="009224BE" w:rsidP="009224BE">
            <w:pPr>
              <w:contextualSpacing/>
              <w:jc w:val="center"/>
              <w:rPr>
                <w:sz w:val="24"/>
              </w:rPr>
            </w:pPr>
          </w:p>
        </w:tc>
        <w:tc>
          <w:tcPr>
            <w:tcW w:w="2831" w:type="dxa"/>
            <w:vMerge/>
            <w:vAlign w:val="center"/>
          </w:tcPr>
          <w:p w:rsidR="009224BE" w:rsidRDefault="009224BE" w:rsidP="009224BE">
            <w:pPr>
              <w:contextualSpacing/>
              <w:jc w:val="center"/>
              <w:rPr>
                <w:sz w:val="24"/>
              </w:rPr>
            </w:pPr>
          </w:p>
        </w:tc>
        <w:tc>
          <w:tcPr>
            <w:tcW w:w="1559" w:type="dxa"/>
            <w:vAlign w:val="center"/>
          </w:tcPr>
          <w:p w:rsidR="009224BE" w:rsidRDefault="009224BE" w:rsidP="009224BE">
            <w:pPr>
              <w:contextualSpacing/>
              <w:jc w:val="center"/>
              <w:rPr>
                <w:sz w:val="24"/>
              </w:rPr>
            </w:pPr>
            <w:r>
              <w:rPr>
                <w:sz w:val="24"/>
              </w:rPr>
              <w:t>120-300</w:t>
            </w:r>
          </w:p>
        </w:tc>
        <w:tc>
          <w:tcPr>
            <w:tcW w:w="1525" w:type="dxa"/>
            <w:vAlign w:val="center"/>
          </w:tcPr>
          <w:p w:rsidR="009224BE" w:rsidRDefault="009224BE" w:rsidP="009224BE">
            <w:pPr>
              <w:contextualSpacing/>
              <w:jc w:val="center"/>
              <w:rPr>
                <w:sz w:val="24"/>
              </w:rPr>
            </w:pPr>
            <w:r>
              <w:rPr>
                <w:sz w:val="24"/>
              </w:rPr>
              <w:t>5,0</w:t>
            </w:r>
          </w:p>
        </w:tc>
      </w:tr>
      <w:tr w:rsidR="009224BE" w:rsidTr="009224BE">
        <w:trPr>
          <w:jc w:val="center"/>
        </w:trPr>
        <w:tc>
          <w:tcPr>
            <w:tcW w:w="1242" w:type="dxa"/>
            <w:vAlign w:val="center"/>
          </w:tcPr>
          <w:p w:rsidR="009224BE" w:rsidRDefault="009224BE" w:rsidP="009224BE">
            <w:pPr>
              <w:contextualSpacing/>
              <w:jc w:val="center"/>
              <w:rPr>
                <w:sz w:val="24"/>
              </w:rPr>
            </w:pPr>
            <w:r w:rsidRPr="009224BE">
              <w:rPr>
                <w:sz w:val="24"/>
              </w:rPr>
              <w:t>- 7-14 лет</w:t>
            </w:r>
          </w:p>
        </w:tc>
        <w:tc>
          <w:tcPr>
            <w:tcW w:w="2414" w:type="dxa"/>
            <w:vMerge/>
            <w:vAlign w:val="center"/>
          </w:tcPr>
          <w:p w:rsidR="009224BE" w:rsidRDefault="009224BE" w:rsidP="009224BE">
            <w:pPr>
              <w:contextualSpacing/>
              <w:jc w:val="center"/>
              <w:rPr>
                <w:sz w:val="24"/>
              </w:rPr>
            </w:pPr>
          </w:p>
        </w:tc>
        <w:tc>
          <w:tcPr>
            <w:tcW w:w="2831" w:type="dxa"/>
            <w:vMerge/>
            <w:vAlign w:val="center"/>
          </w:tcPr>
          <w:p w:rsidR="009224BE" w:rsidRDefault="009224BE" w:rsidP="009224BE">
            <w:pPr>
              <w:contextualSpacing/>
              <w:jc w:val="center"/>
              <w:rPr>
                <w:sz w:val="24"/>
              </w:rPr>
            </w:pPr>
          </w:p>
        </w:tc>
        <w:tc>
          <w:tcPr>
            <w:tcW w:w="1559" w:type="dxa"/>
            <w:vAlign w:val="center"/>
          </w:tcPr>
          <w:p w:rsidR="009224BE" w:rsidRDefault="009224BE" w:rsidP="009224BE">
            <w:pPr>
              <w:contextualSpacing/>
              <w:jc w:val="center"/>
              <w:rPr>
                <w:sz w:val="24"/>
              </w:rPr>
            </w:pPr>
            <w:r>
              <w:rPr>
                <w:sz w:val="24"/>
              </w:rPr>
              <w:t>500-2000</w:t>
            </w:r>
          </w:p>
        </w:tc>
        <w:tc>
          <w:tcPr>
            <w:tcW w:w="1525" w:type="dxa"/>
            <w:vAlign w:val="center"/>
          </w:tcPr>
          <w:p w:rsidR="009224BE" w:rsidRDefault="009224BE" w:rsidP="009224BE">
            <w:pPr>
              <w:contextualSpacing/>
              <w:jc w:val="center"/>
              <w:rPr>
                <w:sz w:val="24"/>
              </w:rPr>
            </w:pPr>
            <w:r>
              <w:rPr>
                <w:sz w:val="24"/>
              </w:rPr>
              <w:t>10,0</w:t>
            </w:r>
          </w:p>
        </w:tc>
      </w:tr>
      <w:tr w:rsidR="009224BE" w:rsidTr="009224BE">
        <w:trPr>
          <w:jc w:val="center"/>
        </w:trPr>
        <w:tc>
          <w:tcPr>
            <w:tcW w:w="1242" w:type="dxa"/>
            <w:vAlign w:val="center"/>
          </w:tcPr>
          <w:p w:rsidR="009224BE" w:rsidRPr="009224BE" w:rsidRDefault="009224BE" w:rsidP="009224BE">
            <w:pPr>
              <w:contextualSpacing/>
              <w:jc w:val="center"/>
              <w:rPr>
                <w:sz w:val="24"/>
              </w:rPr>
            </w:pPr>
            <w:r w:rsidRPr="009224BE">
              <w:rPr>
                <w:sz w:val="24"/>
              </w:rPr>
              <w:t>Игровые комплексы для детей</w:t>
            </w:r>
            <w:r>
              <w:rPr>
                <w:sz w:val="24"/>
              </w:rPr>
              <w:t>после</w:t>
            </w:r>
            <w:r w:rsidRPr="009224BE">
              <w:rPr>
                <w:sz w:val="24"/>
              </w:rPr>
              <w:t xml:space="preserve"> 14 лет</w:t>
            </w:r>
          </w:p>
        </w:tc>
        <w:tc>
          <w:tcPr>
            <w:tcW w:w="2414" w:type="dxa"/>
            <w:vAlign w:val="center"/>
          </w:tcPr>
          <w:p w:rsidR="009224BE" w:rsidRPr="009224BE" w:rsidRDefault="009224BE" w:rsidP="009224BE">
            <w:pPr>
              <w:contextualSpacing/>
              <w:jc w:val="center"/>
              <w:rPr>
                <w:sz w:val="24"/>
              </w:rPr>
            </w:pPr>
            <w:r w:rsidRPr="009224BE">
              <w:rPr>
                <w:sz w:val="24"/>
              </w:rPr>
              <w:t>Подвижные коллективные игры</w:t>
            </w:r>
          </w:p>
        </w:tc>
        <w:tc>
          <w:tcPr>
            <w:tcW w:w="2831" w:type="dxa"/>
            <w:vMerge/>
            <w:vAlign w:val="center"/>
          </w:tcPr>
          <w:p w:rsidR="009224BE" w:rsidRDefault="009224BE" w:rsidP="009224BE">
            <w:pPr>
              <w:contextualSpacing/>
              <w:jc w:val="center"/>
              <w:rPr>
                <w:sz w:val="24"/>
              </w:rPr>
            </w:pPr>
          </w:p>
        </w:tc>
        <w:tc>
          <w:tcPr>
            <w:tcW w:w="1559" w:type="dxa"/>
            <w:vAlign w:val="center"/>
          </w:tcPr>
          <w:p w:rsidR="009224BE" w:rsidRDefault="009224BE" w:rsidP="009224BE">
            <w:pPr>
              <w:contextualSpacing/>
              <w:jc w:val="center"/>
              <w:rPr>
                <w:sz w:val="24"/>
              </w:rPr>
            </w:pPr>
            <w:r>
              <w:rPr>
                <w:sz w:val="24"/>
              </w:rPr>
              <w:t>1200-1700</w:t>
            </w:r>
          </w:p>
        </w:tc>
        <w:tc>
          <w:tcPr>
            <w:tcW w:w="1525" w:type="dxa"/>
            <w:vAlign w:val="center"/>
          </w:tcPr>
          <w:p w:rsidR="009224BE" w:rsidRDefault="009224BE" w:rsidP="009224BE">
            <w:pPr>
              <w:contextualSpacing/>
              <w:jc w:val="center"/>
              <w:rPr>
                <w:sz w:val="24"/>
              </w:rPr>
            </w:pPr>
            <w:r>
              <w:rPr>
                <w:sz w:val="24"/>
              </w:rPr>
              <w:t>15,0</w:t>
            </w:r>
          </w:p>
        </w:tc>
      </w:tr>
      <w:tr w:rsidR="009224BE" w:rsidTr="009224BE">
        <w:trPr>
          <w:jc w:val="center"/>
        </w:trPr>
        <w:tc>
          <w:tcPr>
            <w:tcW w:w="1242" w:type="dxa"/>
            <w:vAlign w:val="center"/>
          </w:tcPr>
          <w:p w:rsidR="009224BE" w:rsidRPr="009224BE" w:rsidRDefault="009224BE" w:rsidP="009224BE">
            <w:pPr>
              <w:contextualSpacing/>
              <w:jc w:val="center"/>
              <w:rPr>
                <w:sz w:val="24"/>
              </w:rPr>
            </w:pPr>
            <w:r w:rsidRPr="009224BE">
              <w:rPr>
                <w:sz w:val="24"/>
              </w:rPr>
              <w:t>Спортивно-игровые для детей и подростков 10-17 лет, для взрослых</w:t>
            </w:r>
          </w:p>
        </w:tc>
        <w:tc>
          <w:tcPr>
            <w:tcW w:w="2414" w:type="dxa"/>
            <w:vAlign w:val="center"/>
          </w:tcPr>
          <w:p w:rsidR="009224BE" w:rsidRPr="009224BE" w:rsidRDefault="009224BE" w:rsidP="009224BE">
            <w:pPr>
              <w:contextualSpacing/>
              <w:jc w:val="center"/>
              <w:rPr>
                <w:sz w:val="24"/>
              </w:rPr>
            </w:pPr>
            <w:r w:rsidRPr="009224BE">
              <w:rPr>
                <w:sz w:val="24"/>
              </w:rPr>
              <w:t>Различные подвижные игры и развлечения, в т.ч. велодромы, скалодромы, минирампы, катание на роликовых коньках и пр.</w:t>
            </w:r>
          </w:p>
        </w:tc>
        <w:tc>
          <w:tcPr>
            <w:tcW w:w="2831" w:type="dxa"/>
            <w:vAlign w:val="center"/>
          </w:tcPr>
          <w:p w:rsidR="009224BE" w:rsidRPr="009224BE" w:rsidRDefault="009224BE" w:rsidP="009224BE">
            <w:pPr>
              <w:contextualSpacing/>
              <w:jc w:val="center"/>
              <w:rPr>
                <w:sz w:val="24"/>
              </w:rPr>
            </w:pPr>
            <w:r w:rsidRPr="009224BE">
              <w:rPr>
                <w:sz w:val="24"/>
              </w:rPr>
              <w:t>Специальное оборудование и благоустройство, рассчитанное на конкретное спортивно-игровое использование</w:t>
            </w:r>
          </w:p>
        </w:tc>
        <w:tc>
          <w:tcPr>
            <w:tcW w:w="1559" w:type="dxa"/>
            <w:vAlign w:val="center"/>
          </w:tcPr>
          <w:p w:rsidR="009224BE" w:rsidRDefault="009224BE" w:rsidP="009224BE">
            <w:pPr>
              <w:contextualSpacing/>
              <w:jc w:val="center"/>
              <w:rPr>
                <w:sz w:val="24"/>
              </w:rPr>
            </w:pPr>
            <w:r>
              <w:rPr>
                <w:sz w:val="24"/>
              </w:rPr>
              <w:t>150-7000</w:t>
            </w:r>
          </w:p>
        </w:tc>
        <w:tc>
          <w:tcPr>
            <w:tcW w:w="1525" w:type="dxa"/>
            <w:vAlign w:val="center"/>
          </w:tcPr>
          <w:p w:rsidR="009224BE" w:rsidRDefault="009224BE" w:rsidP="009224BE">
            <w:pPr>
              <w:contextualSpacing/>
              <w:jc w:val="center"/>
              <w:rPr>
                <w:sz w:val="24"/>
              </w:rPr>
            </w:pPr>
            <w:r>
              <w:rPr>
                <w:sz w:val="24"/>
              </w:rPr>
              <w:t>10,0</w:t>
            </w:r>
          </w:p>
        </w:tc>
      </w:tr>
      <w:tr w:rsidR="009224BE" w:rsidTr="003C326A">
        <w:trPr>
          <w:jc w:val="center"/>
        </w:trPr>
        <w:tc>
          <w:tcPr>
            <w:tcW w:w="1242" w:type="dxa"/>
            <w:vAlign w:val="center"/>
          </w:tcPr>
          <w:p w:rsidR="009224BE" w:rsidRPr="009224BE" w:rsidRDefault="009224BE" w:rsidP="009224BE">
            <w:pPr>
              <w:contextualSpacing/>
              <w:jc w:val="center"/>
              <w:rPr>
                <w:sz w:val="24"/>
              </w:rPr>
            </w:pPr>
            <w:r w:rsidRPr="009224BE">
              <w:rPr>
                <w:sz w:val="24"/>
              </w:rPr>
              <w:t>Предпарковые площади с автостоянкой</w:t>
            </w:r>
          </w:p>
        </w:tc>
        <w:tc>
          <w:tcPr>
            <w:tcW w:w="2414" w:type="dxa"/>
            <w:vAlign w:val="center"/>
          </w:tcPr>
          <w:p w:rsidR="009224BE" w:rsidRPr="009224BE" w:rsidRDefault="009224BE" w:rsidP="009224BE">
            <w:pPr>
              <w:contextualSpacing/>
              <w:jc w:val="center"/>
              <w:rPr>
                <w:sz w:val="24"/>
              </w:rPr>
            </w:pPr>
            <w:r w:rsidRPr="009224BE">
              <w:rPr>
                <w:sz w:val="24"/>
              </w:rPr>
              <w:t>У входов в парк, у мест пересечения подъездов к парку с городским транспортом</w:t>
            </w:r>
          </w:p>
        </w:tc>
        <w:tc>
          <w:tcPr>
            <w:tcW w:w="2831" w:type="dxa"/>
            <w:vAlign w:val="center"/>
          </w:tcPr>
          <w:p w:rsidR="009224BE" w:rsidRPr="009224BE" w:rsidRDefault="009224BE" w:rsidP="009224BE">
            <w:pPr>
              <w:contextualSpacing/>
              <w:jc w:val="center"/>
              <w:rPr>
                <w:sz w:val="24"/>
              </w:rPr>
            </w:pPr>
            <w:r w:rsidRPr="009224BE">
              <w:rPr>
                <w:sz w:val="24"/>
              </w:rPr>
              <w:t>Покрытие: асфальтобетонное, плиточное, плитки и соты, утопленные в газон - оборудованы бортовым камнем</w:t>
            </w:r>
          </w:p>
        </w:tc>
        <w:tc>
          <w:tcPr>
            <w:tcW w:w="3084" w:type="dxa"/>
            <w:gridSpan w:val="2"/>
            <w:vAlign w:val="center"/>
          </w:tcPr>
          <w:p w:rsidR="009224BE" w:rsidRPr="009224BE" w:rsidRDefault="009224BE" w:rsidP="009224BE">
            <w:pPr>
              <w:contextualSpacing/>
              <w:jc w:val="center"/>
              <w:rPr>
                <w:sz w:val="24"/>
              </w:rPr>
            </w:pPr>
            <w:r w:rsidRPr="009224BE">
              <w:rPr>
                <w:sz w:val="24"/>
              </w:rPr>
              <w:t>Определяются транспортными требованиями и графиком движения транспорта</w:t>
            </w:r>
          </w:p>
        </w:tc>
      </w:tr>
    </w:tbl>
    <w:p w:rsidR="009224BE" w:rsidRDefault="009224BE" w:rsidP="009224BE">
      <w:pPr>
        <w:ind w:firstLine="708"/>
        <w:contextualSpacing/>
        <w:jc w:val="right"/>
        <w:rPr>
          <w:sz w:val="24"/>
        </w:rPr>
      </w:pPr>
    </w:p>
    <w:p w:rsidR="00E653A3" w:rsidRDefault="00E653A3" w:rsidP="009224BE">
      <w:pPr>
        <w:ind w:firstLine="708"/>
        <w:contextualSpacing/>
        <w:jc w:val="right"/>
        <w:rPr>
          <w:sz w:val="24"/>
        </w:rPr>
      </w:pPr>
      <w:r w:rsidRPr="00E653A3">
        <w:rPr>
          <w:sz w:val="24"/>
        </w:rPr>
        <w:t xml:space="preserve">Таблица </w:t>
      </w:r>
      <w:r w:rsidR="006D34DD">
        <w:rPr>
          <w:sz w:val="24"/>
        </w:rPr>
        <w:t>19</w:t>
      </w:r>
      <w:r w:rsidRPr="00E653A3">
        <w:rPr>
          <w:sz w:val="24"/>
        </w:rPr>
        <w:t>. Площади и пропускная способность парковых сооружений и площадок</w:t>
      </w:r>
    </w:p>
    <w:p w:rsidR="00E653A3" w:rsidRDefault="00E653A3" w:rsidP="009224BE">
      <w:pPr>
        <w:ind w:firstLine="708"/>
        <w:contextualSpacing/>
        <w:jc w:val="right"/>
        <w:rPr>
          <w:sz w:val="24"/>
        </w:rPr>
      </w:pPr>
    </w:p>
    <w:tbl>
      <w:tblPr>
        <w:tblStyle w:val="a7"/>
        <w:tblW w:w="0" w:type="auto"/>
        <w:tblLook w:val="04A0"/>
      </w:tblPr>
      <w:tblGrid>
        <w:gridCol w:w="3936"/>
        <w:gridCol w:w="2835"/>
        <w:gridCol w:w="2800"/>
      </w:tblGrid>
      <w:tr w:rsidR="00E653A3" w:rsidTr="006D34DD">
        <w:tc>
          <w:tcPr>
            <w:tcW w:w="3936" w:type="dxa"/>
            <w:vAlign w:val="center"/>
          </w:tcPr>
          <w:p w:rsidR="00E653A3" w:rsidRPr="006D34DD" w:rsidRDefault="006D34DD" w:rsidP="006D34DD">
            <w:pPr>
              <w:contextualSpacing/>
              <w:jc w:val="center"/>
              <w:rPr>
                <w:sz w:val="24"/>
              </w:rPr>
            </w:pPr>
            <w:r w:rsidRPr="006D34DD">
              <w:rPr>
                <w:sz w:val="24"/>
              </w:rPr>
              <w:t>Наименование объектов и сооружений</w:t>
            </w:r>
          </w:p>
        </w:tc>
        <w:tc>
          <w:tcPr>
            <w:tcW w:w="2835" w:type="dxa"/>
            <w:vAlign w:val="center"/>
          </w:tcPr>
          <w:p w:rsidR="00E653A3" w:rsidRPr="006D34DD" w:rsidRDefault="006D34DD" w:rsidP="006D34DD">
            <w:pPr>
              <w:contextualSpacing/>
              <w:jc w:val="center"/>
              <w:rPr>
                <w:sz w:val="24"/>
              </w:rPr>
            </w:pPr>
            <w:r w:rsidRPr="006D34DD">
              <w:rPr>
                <w:sz w:val="24"/>
              </w:rPr>
              <w:t>Пропускная способность одного места или объекта (человек в день)</w:t>
            </w:r>
          </w:p>
        </w:tc>
        <w:tc>
          <w:tcPr>
            <w:tcW w:w="2800" w:type="dxa"/>
            <w:vAlign w:val="center"/>
          </w:tcPr>
          <w:p w:rsidR="00E653A3" w:rsidRPr="006D34DD" w:rsidRDefault="006D34DD" w:rsidP="006D34DD">
            <w:pPr>
              <w:contextualSpacing/>
              <w:jc w:val="center"/>
              <w:rPr>
                <w:sz w:val="24"/>
              </w:rPr>
            </w:pPr>
            <w:r w:rsidRPr="006D34DD">
              <w:rPr>
                <w:sz w:val="24"/>
              </w:rPr>
              <w:t>Норма площади в кв.м на одно место или один объект</w:t>
            </w:r>
          </w:p>
        </w:tc>
      </w:tr>
      <w:tr w:rsidR="00E653A3" w:rsidTr="006D34DD">
        <w:tc>
          <w:tcPr>
            <w:tcW w:w="3936" w:type="dxa"/>
            <w:vAlign w:val="center"/>
          </w:tcPr>
          <w:p w:rsidR="00E653A3" w:rsidRPr="006D34DD" w:rsidRDefault="006D34DD" w:rsidP="006D34DD">
            <w:pPr>
              <w:contextualSpacing/>
              <w:rPr>
                <w:sz w:val="24"/>
              </w:rPr>
            </w:pPr>
            <w:r w:rsidRPr="006D34DD">
              <w:rPr>
                <w:sz w:val="24"/>
              </w:rPr>
              <w:t>Аттракцион крупный*</w:t>
            </w:r>
            <w:r w:rsidRPr="006D34DD">
              <w:rPr>
                <w:sz w:val="24"/>
              </w:rPr>
              <w:tab/>
            </w:r>
          </w:p>
        </w:tc>
        <w:tc>
          <w:tcPr>
            <w:tcW w:w="2835" w:type="dxa"/>
            <w:vAlign w:val="center"/>
          </w:tcPr>
          <w:p w:rsidR="00E653A3" w:rsidRDefault="006D34DD" w:rsidP="006D34DD">
            <w:pPr>
              <w:contextualSpacing/>
              <w:jc w:val="center"/>
              <w:rPr>
                <w:sz w:val="24"/>
              </w:rPr>
            </w:pPr>
            <w:r>
              <w:rPr>
                <w:sz w:val="24"/>
              </w:rPr>
              <w:t>250</w:t>
            </w:r>
          </w:p>
        </w:tc>
        <w:tc>
          <w:tcPr>
            <w:tcW w:w="2800" w:type="dxa"/>
            <w:vAlign w:val="center"/>
          </w:tcPr>
          <w:p w:rsidR="00E653A3" w:rsidRDefault="006D34DD" w:rsidP="006D34DD">
            <w:pPr>
              <w:contextualSpacing/>
              <w:jc w:val="center"/>
              <w:rPr>
                <w:sz w:val="24"/>
              </w:rPr>
            </w:pPr>
            <w:r>
              <w:rPr>
                <w:sz w:val="24"/>
              </w:rPr>
              <w:t>80</w:t>
            </w:r>
          </w:p>
        </w:tc>
      </w:tr>
      <w:tr w:rsidR="00E653A3" w:rsidTr="006D34DD">
        <w:tc>
          <w:tcPr>
            <w:tcW w:w="3936" w:type="dxa"/>
            <w:vAlign w:val="center"/>
          </w:tcPr>
          <w:p w:rsidR="00E653A3" w:rsidRDefault="006D34DD" w:rsidP="006D34DD">
            <w:pPr>
              <w:contextualSpacing/>
              <w:rPr>
                <w:sz w:val="24"/>
              </w:rPr>
            </w:pPr>
            <w:r>
              <w:rPr>
                <w:sz w:val="24"/>
              </w:rPr>
              <w:t>Атракцион м</w:t>
            </w:r>
            <w:r w:rsidRPr="006D34DD">
              <w:rPr>
                <w:sz w:val="24"/>
              </w:rPr>
              <w:t>алый*</w:t>
            </w:r>
            <w:r w:rsidRPr="006D34DD">
              <w:rPr>
                <w:sz w:val="24"/>
              </w:rPr>
              <w:tab/>
            </w:r>
          </w:p>
        </w:tc>
        <w:tc>
          <w:tcPr>
            <w:tcW w:w="2835" w:type="dxa"/>
            <w:vAlign w:val="center"/>
          </w:tcPr>
          <w:p w:rsidR="00E653A3" w:rsidRDefault="006D34DD" w:rsidP="006D34DD">
            <w:pPr>
              <w:contextualSpacing/>
              <w:jc w:val="center"/>
              <w:rPr>
                <w:sz w:val="24"/>
              </w:rPr>
            </w:pPr>
            <w:r>
              <w:rPr>
                <w:sz w:val="24"/>
              </w:rPr>
              <w:t>100</w:t>
            </w:r>
          </w:p>
        </w:tc>
        <w:tc>
          <w:tcPr>
            <w:tcW w:w="2800" w:type="dxa"/>
            <w:vAlign w:val="center"/>
          </w:tcPr>
          <w:p w:rsidR="00E653A3" w:rsidRDefault="006D34DD" w:rsidP="006D34DD">
            <w:pPr>
              <w:contextualSpacing/>
              <w:jc w:val="center"/>
              <w:rPr>
                <w:sz w:val="24"/>
              </w:rPr>
            </w:pPr>
            <w:r>
              <w:rPr>
                <w:sz w:val="24"/>
              </w:rPr>
              <w:t>10</w:t>
            </w:r>
          </w:p>
        </w:tc>
      </w:tr>
      <w:tr w:rsidR="00E653A3" w:rsidTr="006D34DD">
        <w:tc>
          <w:tcPr>
            <w:tcW w:w="3936" w:type="dxa"/>
            <w:vAlign w:val="center"/>
          </w:tcPr>
          <w:p w:rsidR="00E653A3" w:rsidRDefault="006D34DD" w:rsidP="006D34DD">
            <w:pPr>
              <w:contextualSpacing/>
              <w:rPr>
                <w:sz w:val="24"/>
              </w:rPr>
            </w:pPr>
            <w:r>
              <w:rPr>
                <w:sz w:val="24"/>
              </w:rPr>
              <w:t xml:space="preserve">Бассейн для плавания </w:t>
            </w:r>
            <w:r w:rsidRPr="006D34DD">
              <w:rPr>
                <w:sz w:val="24"/>
              </w:rPr>
              <w:t>откры</w:t>
            </w:r>
            <w:r>
              <w:rPr>
                <w:sz w:val="24"/>
              </w:rPr>
              <w:t>тый*</w:t>
            </w:r>
          </w:p>
        </w:tc>
        <w:tc>
          <w:tcPr>
            <w:tcW w:w="2835" w:type="dxa"/>
            <w:vAlign w:val="center"/>
          </w:tcPr>
          <w:p w:rsidR="00E653A3" w:rsidRDefault="006D34DD" w:rsidP="006D34DD">
            <w:pPr>
              <w:contextualSpacing/>
              <w:jc w:val="center"/>
              <w:rPr>
                <w:sz w:val="24"/>
              </w:rPr>
            </w:pPr>
            <w:r>
              <w:rPr>
                <w:sz w:val="24"/>
              </w:rPr>
              <w:t>50х5</w:t>
            </w:r>
          </w:p>
        </w:tc>
        <w:tc>
          <w:tcPr>
            <w:tcW w:w="2800" w:type="dxa"/>
            <w:vAlign w:val="center"/>
          </w:tcPr>
          <w:p w:rsidR="00E653A3" w:rsidRDefault="006D34DD" w:rsidP="006D34DD">
            <w:pPr>
              <w:contextualSpacing/>
              <w:jc w:val="center"/>
              <w:rPr>
                <w:sz w:val="24"/>
              </w:rPr>
            </w:pPr>
            <w:r>
              <w:rPr>
                <w:sz w:val="24"/>
              </w:rPr>
              <w:t>25х10 (50х100)</w:t>
            </w:r>
          </w:p>
        </w:tc>
      </w:tr>
      <w:tr w:rsidR="00E653A3" w:rsidTr="006D34DD">
        <w:tc>
          <w:tcPr>
            <w:tcW w:w="3936" w:type="dxa"/>
            <w:vAlign w:val="center"/>
          </w:tcPr>
          <w:p w:rsidR="00E653A3" w:rsidRDefault="006D34DD" w:rsidP="006D34DD">
            <w:pPr>
              <w:contextualSpacing/>
              <w:rPr>
                <w:sz w:val="24"/>
              </w:rPr>
            </w:pPr>
            <w:r>
              <w:rPr>
                <w:sz w:val="24"/>
              </w:rPr>
              <w:t>Игротека*</w:t>
            </w:r>
          </w:p>
        </w:tc>
        <w:tc>
          <w:tcPr>
            <w:tcW w:w="2835" w:type="dxa"/>
            <w:vAlign w:val="center"/>
          </w:tcPr>
          <w:p w:rsidR="00E653A3" w:rsidRDefault="006D34DD" w:rsidP="006D34DD">
            <w:pPr>
              <w:contextualSpacing/>
              <w:jc w:val="center"/>
              <w:rPr>
                <w:sz w:val="24"/>
              </w:rPr>
            </w:pPr>
            <w:r>
              <w:rPr>
                <w:sz w:val="24"/>
              </w:rPr>
              <w:t>100</w:t>
            </w:r>
          </w:p>
        </w:tc>
        <w:tc>
          <w:tcPr>
            <w:tcW w:w="2800" w:type="dxa"/>
            <w:vAlign w:val="center"/>
          </w:tcPr>
          <w:p w:rsidR="00E653A3" w:rsidRDefault="006D34DD" w:rsidP="006D34DD">
            <w:pPr>
              <w:contextualSpacing/>
              <w:jc w:val="center"/>
              <w:rPr>
                <w:sz w:val="24"/>
              </w:rPr>
            </w:pPr>
            <w:r>
              <w:rPr>
                <w:sz w:val="24"/>
              </w:rPr>
              <w:t>20</w:t>
            </w:r>
          </w:p>
        </w:tc>
      </w:tr>
      <w:tr w:rsidR="00E653A3" w:rsidTr="006D34DD">
        <w:tc>
          <w:tcPr>
            <w:tcW w:w="3936" w:type="dxa"/>
            <w:vAlign w:val="center"/>
          </w:tcPr>
          <w:p w:rsidR="00E653A3" w:rsidRDefault="006D34DD" w:rsidP="006D34DD">
            <w:pPr>
              <w:contextualSpacing/>
              <w:rPr>
                <w:sz w:val="24"/>
              </w:rPr>
            </w:pPr>
            <w:r w:rsidRPr="006D34DD">
              <w:rPr>
                <w:sz w:val="24"/>
              </w:rPr>
              <w:t xml:space="preserve">Площадка для хорового пения </w:t>
            </w:r>
          </w:p>
        </w:tc>
        <w:tc>
          <w:tcPr>
            <w:tcW w:w="2835" w:type="dxa"/>
            <w:vAlign w:val="center"/>
          </w:tcPr>
          <w:p w:rsidR="00E653A3" w:rsidRDefault="006D34DD" w:rsidP="006D34DD">
            <w:pPr>
              <w:contextualSpacing/>
              <w:jc w:val="center"/>
              <w:rPr>
                <w:sz w:val="24"/>
              </w:rPr>
            </w:pPr>
            <w:r>
              <w:rPr>
                <w:sz w:val="24"/>
              </w:rPr>
              <w:t>6,0</w:t>
            </w:r>
          </w:p>
        </w:tc>
        <w:tc>
          <w:tcPr>
            <w:tcW w:w="2800" w:type="dxa"/>
            <w:vAlign w:val="center"/>
          </w:tcPr>
          <w:p w:rsidR="00E653A3" w:rsidRDefault="006D34DD" w:rsidP="006D34DD">
            <w:pPr>
              <w:contextualSpacing/>
              <w:jc w:val="center"/>
              <w:rPr>
                <w:sz w:val="24"/>
              </w:rPr>
            </w:pPr>
            <w:r>
              <w:rPr>
                <w:sz w:val="24"/>
              </w:rPr>
              <w:t>1,0</w:t>
            </w:r>
          </w:p>
        </w:tc>
      </w:tr>
      <w:tr w:rsidR="00E653A3" w:rsidTr="006D34DD">
        <w:tc>
          <w:tcPr>
            <w:tcW w:w="3936" w:type="dxa"/>
            <w:vAlign w:val="center"/>
          </w:tcPr>
          <w:p w:rsidR="00E653A3" w:rsidRDefault="006D34DD" w:rsidP="006D34DD">
            <w:pPr>
              <w:contextualSpacing/>
              <w:rPr>
                <w:sz w:val="24"/>
              </w:rPr>
            </w:pPr>
            <w:r w:rsidRPr="006D34DD">
              <w:rPr>
                <w:sz w:val="24"/>
              </w:rPr>
              <w:t>Площадка (терраса, зал) для тан</w:t>
            </w:r>
            <w:r>
              <w:rPr>
                <w:sz w:val="24"/>
              </w:rPr>
              <w:t>цев</w:t>
            </w:r>
          </w:p>
        </w:tc>
        <w:tc>
          <w:tcPr>
            <w:tcW w:w="2835" w:type="dxa"/>
            <w:vAlign w:val="center"/>
          </w:tcPr>
          <w:p w:rsidR="00E653A3" w:rsidRDefault="006D34DD" w:rsidP="006D34DD">
            <w:pPr>
              <w:contextualSpacing/>
              <w:jc w:val="center"/>
              <w:rPr>
                <w:sz w:val="24"/>
              </w:rPr>
            </w:pPr>
            <w:r>
              <w:rPr>
                <w:sz w:val="24"/>
              </w:rPr>
              <w:t>4,0</w:t>
            </w:r>
          </w:p>
        </w:tc>
        <w:tc>
          <w:tcPr>
            <w:tcW w:w="2800" w:type="dxa"/>
            <w:vAlign w:val="center"/>
          </w:tcPr>
          <w:p w:rsidR="00E653A3" w:rsidRDefault="006D34DD" w:rsidP="006D34DD">
            <w:pPr>
              <w:contextualSpacing/>
              <w:jc w:val="center"/>
              <w:rPr>
                <w:sz w:val="24"/>
              </w:rPr>
            </w:pPr>
            <w:r>
              <w:rPr>
                <w:sz w:val="24"/>
              </w:rPr>
              <w:t>1,5</w:t>
            </w:r>
          </w:p>
        </w:tc>
      </w:tr>
      <w:tr w:rsidR="00E653A3" w:rsidTr="006D34DD">
        <w:tc>
          <w:tcPr>
            <w:tcW w:w="3936" w:type="dxa"/>
            <w:vAlign w:val="center"/>
          </w:tcPr>
          <w:p w:rsidR="00E653A3" w:rsidRDefault="006D34DD" w:rsidP="006D34DD">
            <w:pPr>
              <w:contextualSpacing/>
              <w:rPr>
                <w:sz w:val="24"/>
              </w:rPr>
            </w:pPr>
            <w:r w:rsidRPr="006D34DD">
              <w:rPr>
                <w:sz w:val="24"/>
              </w:rPr>
              <w:t xml:space="preserve">Открытый театр </w:t>
            </w:r>
            <w:r w:rsidRPr="006D34DD">
              <w:rPr>
                <w:sz w:val="24"/>
              </w:rPr>
              <w:tab/>
            </w:r>
          </w:p>
        </w:tc>
        <w:tc>
          <w:tcPr>
            <w:tcW w:w="2835" w:type="dxa"/>
            <w:vAlign w:val="center"/>
          </w:tcPr>
          <w:p w:rsidR="00E653A3" w:rsidRDefault="006D34DD" w:rsidP="006D34DD">
            <w:pPr>
              <w:contextualSpacing/>
              <w:jc w:val="center"/>
              <w:rPr>
                <w:sz w:val="24"/>
              </w:rPr>
            </w:pPr>
            <w:r>
              <w:rPr>
                <w:sz w:val="24"/>
              </w:rPr>
              <w:t>1,0</w:t>
            </w:r>
          </w:p>
        </w:tc>
        <w:tc>
          <w:tcPr>
            <w:tcW w:w="2800" w:type="dxa"/>
            <w:vAlign w:val="center"/>
          </w:tcPr>
          <w:p w:rsidR="00E653A3" w:rsidRDefault="006D34DD" w:rsidP="006D34DD">
            <w:pPr>
              <w:contextualSpacing/>
              <w:jc w:val="center"/>
              <w:rPr>
                <w:sz w:val="24"/>
              </w:rPr>
            </w:pPr>
            <w:r>
              <w:rPr>
                <w:sz w:val="24"/>
              </w:rPr>
              <w:t>1,0</w:t>
            </w:r>
          </w:p>
        </w:tc>
      </w:tr>
      <w:tr w:rsidR="006D34DD" w:rsidTr="006D34DD">
        <w:tc>
          <w:tcPr>
            <w:tcW w:w="3936" w:type="dxa"/>
            <w:vAlign w:val="center"/>
          </w:tcPr>
          <w:p w:rsidR="006D34DD" w:rsidRPr="006D34DD" w:rsidRDefault="006D34DD" w:rsidP="006D34DD">
            <w:pPr>
              <w:contextualSpacing/>
              <w:rPr>
                <w:sz w:val="24"/>
              </w:rPr>
            </w:pPr>
            <w:r w:rsidRPr="006D34DD">
              <w:rPr>
                <w:sz w:val="24"/>
              </w:rPr>
              <w:t>Летний кинотеатр (без фойе)</w:t>
            </w:r>
          </w:p>
        </w:tc>
        <w:tc>
          <w:tcPr>
            <w:tcW w:w="2835" w:type="dxa"/>
            <w:vAlign w:val="center"/>
          </w:tcPr>
          <w:p w:rsidR="006D34DD" w:rsidRDefault="006D34DD" w:rsidP="006D34DD">
            <w:pPr>
              <w:contextualSpacing/>
              <w:jc w:val="center"/>
              <w:rPr>
                <w:sz w:val="24"/>
              </w:rPr>
            </w:pPr>
            <w:r>
              <w:rPr>
                <w:sz w:val="24"/>
              </w:rPr>
              <w:t>5,0</w:t>
            </w:r>
          </w:p>
        </w:tc>
        <w:tc>
          <w:tcPr>
            <w:tcW w:w="2800" w:type="dxa"/>
            <w:vAlign w:val="center"/>
          </w:tcPr>
          <w:p w:rsidR="006D34DD" w:rsidRDefault="006D34DD" w:rsidP="006D34DD">
            <w:pPr>
              <w:contextualSpacing/>
              <w:jc w:val="center"/>
              <w:rPr>
                <w:sz w:val="24"/>
              </w:rPr>
            </w:pPr>
            <w:r>
              <w:rPr>
                <w:sz w:val="24"/>
              </w:rPr>
              <w:t>1,2</w:t>
            </w:r>
          </w:p>
        </w:tc>
      </w:tr>
      <w:tr w:rsidR="006D34DD" w:rsidTr="006D34DD">
        <w:tc>
          <w:tcPr>
            <w:tcW w:w="3936" w:type="dxa"/>
            <w:vAlign w:val="center"/>
          </w:tcPr>
          <w:p w:rsidR="006D34DD" w:rsidRPr="006D34DD" w:rsidRDefault="006D34DD" w:rsidP="006D34DD">
            <w:pPr>
              <w:contextualSpacing/>
              <w:rPr>
                <w:sz w:val="24"/>
              </w:rPr>
            </w:pPr>
            <w:r>
              <w:rPr>
                <w:sz w:val="24"/>
              </w:rPr>
              <w:t>Летний цирк</w:t>
            </w:r>
          </w:p>
        </w:tc>
        <w:tc>
          <w:tcPr>
            <w:tcW w:w="2835" w:type="dxa"/>
            <w:vAlign w:val="center"/>
          </w:tcPr>
          <w:p w:rsidR="006D34DD" w:rsidRDefault="006D34DD" w:rsidP="006D34DD">
            <w:pPr>
              <w:contextualSpacing/>
              <w:jc w:val="center"/>
              <w:rPr>
                <w:sz w:val="24"/>
              </w:rPr>
            </w:pPr>
            <w:r>
              <w:rPr>
                <w:sz w:val="24"/>
              </w:rPr>
              <w:t>2,0</w:t>
            </w:r>
          </w:p>
        </w:tc>
        <w:tc>
          <w:tcPr>
            <w:tcW w:w="2800" w:type="dxa"/>
            <w:vAlign w:val="center"/>
          </w:tcPr>
          <w:p w:rsidR="006D34DD" w:rsidRDefault="006D34DD" w:rsidP="006D34DD">
            <w:pPr>
              <w:contextualSpacing/>
              <w:jc w:val="center"/>
              <w:rPr>
                <w:sz w:val="24"/>
              </w:rPr>
            </w:pPr>
            <w:r>
              <w:rPr>
                <w:sz w:val="24"/>
              </w:rPr>
              <w:t>1,5</w:t>
            </w:r>
          </w:p>
        </w:tc>
      </w:tr>
      <w:tr w:rsidR="006D34DD" w:rsidTr="006D34DD">
        <w:tc>
          <w:tcPr>
            <w:tcW w:w="3936" w:type="dxa"/>
            <w:vAlign w:val="center"/>
          </w:tcPr>
          <w:p w:rsidR="006D34DD" w:rsidRPr="006D34DD" w:rsidRDefault="006D34DD" w:rsidP="006D34DD">
            <w:pPr>
              <w:contextualSpacing/>
              <w:rPr>
                <w:sz w:val="24"/>
              </w:rPr>
            </w:pPr>
            <w:r>
              <w:rPr>
                <w:sz w:val="24"/>
              </w:rPr>
              <w:t>Выставочный павильон</w:t>
            </w:r>
          </w:p>
        </w:tc>
        <w:tc>
          <w:tcPr>
            <w:tcW w:w="2835" w:type="dxa"/>
            <w:vAlign w:val="center"/>
          </w:tcPr>
          <w:p w:rsidR="006D34DD" w:rsidRDefault="006D34DD" w:rsidP="006D34DD">
            <w:pPr>
              <w:contextualSpacing/>
              <w:jc w:val="center"/>
              <w:rPr>
                <w:sz w:val="24"/>
              </w:rPr>
            </w:pPr>
            <w:r>
              <w:rPr>
                <w:sz w:val="24"/>
              </w:rPr>
              <w:t>5,0</w:t>
            </w:r>
          </w:p>
        </w:tc>
        <w:tc>
          <w:tcPr>
            <w:tcW w:w="2800" w:type="dxa"/>
            <w:vAlign w:val="center"/>
          </w:tcPr>
          <w:p w:rsidR="006D34DD" w:rsidRDefault="006D34DD" w:rsidP="006D34DD">
            <w:pPr>
              <w:contextualSpacing/>
              <w:jc w:val="center"/>
              <w:rPr>
                <w:sz w:val="24"/>
              </w:rPr>
            </w:pPr>
            <w:r>
              <w:rPr>
                <w:sz w:val="24"/>
              </w:rPr>
              <w:t>10,0</w:t>
            </w:r>
          </w:p>
        </w:tc>
      </w:tr>
      <w:tr w:rsidR="006D34DD" w:rsidTr="006D34DD">
        <w:tc>
          <w:tcPr>
            <w:tcW w:w="3936" w:type="dxa"/>
            <w:vAlign w:val="center"/>
          </w:tcPr>
          <w:p w:rsidR="006D34DD" w:rsidRPr="006D34DD" w:rsidRDefault="006D34DD" w:rsidP="006D34DD">
            <w:pPr>
              <w:contextualSpacing/>
              <w:rPr>
                <w:sz w:val="24"/>
              </w:rPr>
            </w:pPr>
            <w:r>
              <w:rPr>
                <w:sz w:val="24"/>
              </w:rPr>
              <w:t>Открытый лекторий</w:t>
            </w:r>
          </w:p>
        </w:tc>
        <w:tc>
          <w:tcPr>
            <w:tcW w:w="2835" w:type="dxa"/>
            <w:vAlign w:val="center"/>
          </w:tcPr>
          <w:p w:rsidR="006D34DD" w:rsidRDefault="006D34DD" w:rsidP="006D34DD">
            <w:pPr>
              <w:contextualSpacing/>
              <w:jc w:val="center"/>
              <w:rPr>
                <w:sz w:val="24"/>
              </w:rPr>
            </w:pPr>
            <w:r>
              <w:rPr>
                <w:sz w:val="24"/>
              </w:rPr>
              <w:t>3,0</w:t>
            </w:r>
          </w:p>
        </w:tc>
        <w:tc>
          <w:tcPr>
            <w:tcW w:w="2800" w:type="dxa"/>
            <w:vAlign w:val="center"/>
          </w:tcPr>
          <w:p w:rsidR="006D34DD" w:rsidRDefault="006D34DD" w:rsidP="006D34DD">
            <w:pPr>
              <w:contextualSpacing/>
              <w:jc w:val="center"/>
              <w:rPr>
                <w:sz w:val="24"/>
              </w:rPr>
            </w:pPr>
            <w:r>
              <w:rPr>
                <w:sz w:val="24"/>
              </w:rPr>
              <w:t>0,5</w:t>
            </w:r>
          </w:p>
        </w:tc>
      </w:tr>
      <w:tr w:rsidR="006D34DD" w:rsidTr="006D34DD">
        <w:tc>
          <w:tcPr>
            <w:tcW w:w="3936" w:type="dxa"/>
            <w:vAlign w:val="center"/>
          </w:tcPr>
          <w:p w:rsidR="006D34DD" w:rsidRPr="006D34DD" w:rsidRDefault="006D34DD" w:rsidP="006D34DD">
            <w:pPr>
              <w:contextualSpacing/>
              <w:rPr>
                <w:sz w:val="24"/>
              </w:rPr>
            </w:pPr>
            <w:r>
              <w:rPr>
                <w:sz w:val="24"/>
              </w:rPr>
              <w:t>Павильон для чтения и тихих игр</w:t>
            </w:r>
          </w:p>
        </w:tc>
        <w:tc>
          <w:tcPr>
            <w:tcW w:w="2835" w:type="dxa"/>
            <w:vAlign w:val="center"/>
          </w:tcPr>
          <w:p w:rsidR="006D34DD" w:rsidRDefault="006D34DD" w:rsidP="006D34DD">
            <w:pPr>
              <w:contextualSpacing/>
              <w:jc w:val="center"/>
              <w:rPr>
                <w:sz w:val="24"/>
              </w:rPr>
            </w:pPr>
            <w:r>
              <w:rPr>
                <w:sz w:val="24"/>
              </w:rPr>
              <w:t>6,0</w:t>
            </w:r>
          </w:p>
        </w:tc>
        <w:tc>
          <w:tcPr>
            <w:tcW w:w="2800" w:type="dxa"/>
            <w:vAlign w:val="center"/>
          </w:tcPr>
          <w:p w:rsidR="006D34DD" w:rsidRDefault="006D34DD" w:rsidP="006D34DD">
            <w:pPr>
              <w:contextualSpacing/>
              <w:jc w:val="center"/>
              <w:rPr>
                <w:sz w:val="24"/>
              </w:rPr>
            </w:pPr>
            <w:r>
              <w:rPr>
                <w:sz w:val="24"/>
              </w:rPr>
              <w:t>3,0</w:t>
            </w:r>
          </w:p>
        </w:tc>
      </w:tr>
      <w:tr w:rsidR="006D34DD" w:rsidTr="006D34DD">
        <w:tc>
          <w:tcPr>
            <w:tcW w:w="3936" w:type="dxa"/>
            <w:vAlign w:val="center"/>
          </w:tcPr>
          <w:p w:rsidR="006D34DD" w:rsidRPr="006D34DD" w:rsidRDefault="006D34DD" w:rsidP="006D34DD">
            <w:pPr>
              <w:contextualSpacing/>
              <w:rPr>
                <w:sz w:val="24"/>
              </w:rPr>
            </w:pPr>
            <w:r>
              <w:rPr>
                <w:sz w:val="24"/>
              </w:rPr>
              <w:t>Кафе</w:t>
            </w:r>
          </w:p>
        </w:tc>
        <w:tc>
          <w:tcPr>
            <w:tcW w:w="2835" w:type="dxa"/>
            <w:vAlign w:val="center"/>
          </w:tcPr>
          <w:p w:rsidR="006D34DD" w:rsidRDefault="006D34DD" w:rsidP="006D34DD">
            <w:pPr>
              <w:contextualSpacing/>
              <w:jc w:val="center"/>
              <w:rPr>
                <w:sz w:val="24"/>
              </w:rPr>
            </w:pPr>
            <w:r>
              <w:rPr>
                <w:sz w:val="24"/>
              </w:rPr>
              <w:t>6,0</w:t>
            </w:r>
          </w:p>
        </w:tc>
        <w:tc>
          <w:tcPr>
            <w:tcW w:w="2800" w:type="dxa"/>
            <w:vAlign w:val="center"/>
          </w:tcPr>
          <w:p w:rsidR="006D34DD" w:rsidRDefault="006D34DD" w:rsidP="006D34DD">
            <w:pPr>
              <w:contextualSpacing/>
              <w:jc w:val="center"/>
              <w:rPr>
                <w:sz w:val="24"/>
              </w:rPr>
            </w:pPr>
            <w:r>
              <w:rPr>
                <w:sz w:val="24"/>
              </w:rPr>
              <w:t>2,5</w:t>
            </w:r>
          </w:p>
        </w:tc>
      </w:tr>
      <w:tr w:rsidR="006D34DD" w:rsidTr="006D34DD">
        <w:tc>
          <w:tcPr>
            <w:tcW w:w="3936" w:type="dxa"/>
            <w:vAlign w:val="center"/>
          </w:tcPr>
          <w:p w:rsidR="006D34DD" w:rsidRPr="006D34DD" w:rsidRDefault="006D34DD" w:rsidP="006D34DD">
            <w:pPr>
              <w:contextualSpacing/>
              <w:rPr>
                <w:sz w:val="24"/>
              </w:rPr>
            </w:pPr>
            <w:r>
              <w:rPr>
                <w:sz w:val="24"/>
              </w:rPr>
              <w:t>Торговый киоск</w:t>
            </w:r>
          </w:p>
        </w:tc>
        <w:tc>
          <w:tcPr>
            <w:tcW w:w="2835" w:type="dxa"/>
            <w:vAlign w:val="center"/>
          </w:tcPr>
          <w:p w:rsidR="006D34DD" w:rsidRDefault="006D34DD" w:rsidP="006D34DD">
            <w:pPr>
              <w:contextualSpacing/>
              <w:jc w:val="center"/>
              <w:rPr>
                <w:sz w:val="24"/>
              </w:rPr>
            </w:pPr>
            <w:r>
              <w:rPr>
                <w:sz w:val="24"/>
              </w:rPr>
              <w:t>50,0</w:t>
            </w:r>
          </w:p>
        </w:tc>
        <w:tc>
          <w:tcPr>
            <w:tcW w:w="2800" w:type="dxa"/>
            <w:vAlign w:val="center"/>
          </w:tcPr>
          <w:p w:rsidR="006D34DD" w:rsidRDefault="006D34DD" w:rsidP="006D34DD">
            <w:pPr>
              <w:contextualSpacing/>
              <w:jc w:val="center"/>
              <w:rPr>
                <w:sz w:val="24"/>
              </w:rPr>
            </w:pPr>
            <w:r>
              <w:rPr>
                <w:sz w:val="24"/>
              </w:rPr>
              <w:t>6,0</w:t>
            </w:r>
          </w:p>
        </w:tc>
      </w:tr>
      <w:tr w:rsidR="006D34DD" w:rsidTr="006D34DD">
        <w:tc>
          <w:tcPr>
            <w:tcW w:w="3936" w:type="dxa"/>
            <w:vAlign w:val="center"/>
          </w:tcPr>
          <w:p w:rsidR="006D34DD" w:rsidRPr="006D34DD" w:rsidRDefault="006D34DD" w:rsidP="006D34DD">
            <w:pPr>
              <w:contextualSpacing/>
              <w:rPr>
                <w:sz w:val="24"/>
              </w:rPr>
            </w:pPr>
            <w:r>
              <w:rPr>
                <w:sz w:val="24"/>
              </w:rPr>
              <w:t>Киоск-библиотека</w:t>
            </w:r>
          </w:p>
        </w:tc>
        <w:tc>
          <w:tcPr>
            <w:tcW w:w="2835" w:type="dxa"/>
            <w:vAlign w:val="center"/>
          </w:tcPr>
          <w:p w:rsidR="006D34DD" w:rsidRDefault="006D34DD" w:rsidP="006D34DD">
            <w:pPr>
              <w:contextualSpacing/>
              <w:jc w:val="center"/>
              <w:rPr>
                <w:sz w:val="24"/>
              </w:rPr>
            </w:pPr>
            <w:r>
              <w:rPr>
                <w:sz w:val="24"/>
              </w:rPr>
              <w:t>50,0</w:t>
            </w:r>
          </w:p>
        </w:tc>
        <w:tc>
          <w:tcPr>
            <w:tcW w:w="2800" w:type="dxa"/>
            <w:vAlign w:val="center"/>
          </w:tcPr>
          <w:p w:rsidR="006D34DD" w:rsidRDefault="006D34DD" w:rsidP="006D34DD">
            <w:pPr>
              <w:contextualSpacing/>
              <w:jc w:val="center"/>
              <w:rPr>
                <w:sz w:val="24"/>
              </w:rPr>
            </w:pPr>
            <w:r>
              <w:rPr>
                <w:sz w:val="24"/>
              </w:rPr>
              <w:t>60</w:t>
            </w:r>
          </w:p>
        </w:tc>
      </w:tr>
      <w:tr w:rsidR="006D34DD" w:rsidTr="006D34DD">
        <w:tc>
          <w:tcPr>
            <w:tcW w:w="3936" w:type="dxa"/>
            <w:vAlign w:val="center"/>
          </w:tcPr>
          <w:p w:rsidR="006D34DD" w:rsidRPr="006D34DD" w:rsidRDefault="006D34DD" w:rsidP="006D34DD">
            <w:pPr>
              <w:contextualSpacing/>
              <w:rPr>
                <w:sz w:val="24"/>
              </w:rPr>
            </w:pPr>
            <w:r>
              <w:rPr>
                <w:sz w:val="24"/>
              </w:rPr>
              <w:t>Касса*</w:t>
            </w:r>
          </w:p>
        </w:tc>
        <w:tc>
          <w:tcPr>
            <w:tcW w:w="2835" w:type="dxa"/>
            <w:vAlign w:val="center"/>
          </w:tcPr>
          <w:p w:rsidR="006D34DD" w:rsidRDefault="006D34DD" w:rsidP="006D34DD">
            <w:pPr>
              <w:contextualSpacing/>
              <w:jc w:val="center"/>
              <w:rPr>
                <w:sz w:val="24"/>
              </w:rPr>
            </w:pPr>
            <w:r>
              <w:rPr>
                <w:sz w:val="24"/>
              </w:rPr>
              <w:t>120,0 (в час)</w:t>
            </w:r>
          </w:p>
        </w:tc>
        <w:tc>
          <w:tcPr>
            <w:tcW w:w="2800" w:type="dxa"/>
            <w:vAlign w:val="center"/>
          </w:tcPr>
          <w:p w:rsidR="006D34DD" w:rsidRDefault="006D34DD" w:rsidP="006D34DD">
            <w:pPr>
              <w:contextualSpacing/>
              <w:jc w:val="center"/>
              <w:rPr>
                <w:sz w:val="24"/>
              </w:rPr>
            </w:pPr>
            <w:r>
              <w:rPr>
                <w:sz w:val="24"/>
              </w:rPr>
              <w:t>2,0</w:t>
            </w:r>
          </w:p>
        </w:tc>
      </w:tr>
      <w:tr w:rsidR="006D34DD" w:rsidTr="006D34DD">
        <w:tc>
          <w:tcPr>
            <w:tcW w:w="3936" w:type="dxa"/>
            <w:vAlign w:val="center"/>
          </w:tcPr>
          <w:p w:rsidR="006D34DD" w:rsidRPr="006D34DD" w:rsidRDefault="006D34DD" w:rsidP="006D34DD">
            <w:pPr>
              <w:contextualSpacing/>
              <w:rPr>
                <w:sz w:val="24"/>
              </w:rPr>
            </w:pPr>
            <w:r>
              <w:rPr>
                <w:sz w:val="24"/>
              </w:rPr>
              <w:t>Туалет</w:t>
            </w:r>
          </w:p>
        </w:tc>
        <w:tc>
          <w:tcPr>
            <w:tcW w:w="2835" w:type="dxa"/>
            <w:vAlign w:val="center"/>
          </w:tcPr>
          <w:p w:rsidR="006D34DD" w:rsidRDefault="006D34DD" w:rsidP="006D34DD">
            <w:pPr>
              <w:contextualSpacing/>
              <w:jc w:val="center"/>
              <w:rPr>
                <w:sz w:val="24"/>
              </w:rPr>
            </w:pPr>
            <w:r>
              <w:rPr>
                <w:sz w:val="24"/>
              </w:rPr>
              <w:t>20,0 (в час)</w:t>
            </w:r>
          </w:p>
        </w:tc>
        <w:tc>
          <w:tcPr>
            <w:tcW w:w="2800" w:type="dxa"/>
            <w:vAlign w:val="center"/>
          </w:tcPr>
          <w:p w:rsidR="006D34DD" w:rsidRDefault="006D34DD" w:rsidP="006D34DD">
            <w:pPr>
              <w:contextualSpacing/>
              <w:jc w:val="center"/>
              <w:rPr>
                <w:sz w:val="24"/>
              </w:rPr>
            </w:pPr>
            <w:r>
              <w:rPr>
                <w:sz w:val="24"/>
              </w:rPr>
              <w:t>1,2</w:t>
            </w:r>
          </w:p>
        </w:tc>
      </w:tr>
      <w:tr w:rsidR="006D34DD" w:rsidTr="006D34DD">
        <w:tc>
          <w:tcPr>
            <w:tcW w:w="3936" w:type="dxa"/>
            <w:vAlign w:val="center"/>
          </w:tcPr>
          <w:p w:rsidR="006D34DD" w:rsidRPr="006D34DD" w:rsidRDefault="006D34DD" w:rsidP="006D34DD">
            <w:pPr>
              <w:contextualSpacing/>
              <w:rPr>
                <w:sz w:val="24"/>
              </w:rPr>
            </w:pPr>
            <w:r>
              <w:rPr>
                <w:sz w:val="24"/>
              </w:rPr>
              <w:t>Беседки для отдыха</w:t>
            </w:r>
          </w:p>
        </w:tc>
        <w:tc>
          <w:tcPr>
            <w:tcW w:w="2835" w:type="dxa"/>
            <w:vAlign w:val="center"/>
          </w:tcPr>
          <w:p w:rsidR="006D34DD" w:rsidRDefault="006D34DD" w:rsidP="006D34DD">
            <w:pPr>
              <w:contextualSpacing/>
              <w:jc w:val="center"/>
              <w:rPr>
                <w:sz w:val="24"/>
              </w:rPr>
            </w:pPr>
            <w:r>
              <w:rPr>
                <w:sz w:val="24"/>
              </w:rPr>
              <w:t>10,0</w:t>
            </w:r>
          </w:p>
        </w:tc>
        <w:tc>
          <w:tcPr>
            <w:tcW w:w="2800" w:type="dxa"/>
            <w:vAlign w:val="center"/>
          </w:tcPr>
          <w:p w:rsidR="006D34DD" w:rsidRDefault="006D34DD" w:rsidP="006D34DD">
            <w:pPr>
              <w:contextualSpacing/>
              <w:jc w:val="center"/>
              <w:rPr>
                <w:sz w:val="24"/>
              </w:rPr>
            </w:pPr>
            <w:r>
              <w:rPr>
                <w:sz w:val="24"/>
              </w:rPr>
              <w:t>2,0</w:t>
            </w:r>
          </w:p>
        </w:tc>
      </w:tr>
      <w:tr w:rsidR="006D34DD" w:rsidTr="006D34DD">
        <w:tc>
          <w:tcPr>
            <w:tcW w:w="3936" w:type="dxa"/>
            <w:vAlign w:val="center"/>
          </w:tcPr>
          <w:p w:rsidR="006D34DD" w:rsidRPr="006D34DD" w:rsidRDefault="006D34DD" w:rsidP="006D34DD">
            <w:pPr>
              <w:contextualSpacing/>
              <w:rPr>
                <w:sz w:val="24"/>
              </w:rPr>
            </w:pPr>
            <w:r>
              <w:rPr>
                <w:sz w:val="24"/>
              </w:rPr>
              <w:t>Водно-лыжная станция</w:t>
            </w:r>
          </w:p>
        </w:tc>
        <w:tc>
          <w:tcPr>
            <w:tcW w:w="2835" w:type="dxa"/>
            <w:vAlign w:val="center"/>
          </w:tcPr>
          <w:p w:rsidR="006D34DD" w:rsidRDefault="006D34DD" w:rsidP="006D34DD">
            <w:pPr>
              <w:contextualSpacing/>
              <w:jc w:val="center"/>
              <w:rPr>
                <w:sz w:val="24"/>
              </w:rPr>
            </w:pPr>
            <w:r>
              <w:rPr>
                <w:sz w:val="24"/>
              </w:rPr>
              <w:t>6,0</w:t>
            </w:r>
          </w:p>
        </w:tc>
        <w:tc>
          <w:tcPr>
            <w:tcW w:w="2800" w:type="dxa"/>
            <w:vAlign w:val="center"/>
          </w:tcPr>
          <w:p w:rsidR="006D34DD" w:rsidRDefault="006D34DD" w:rsidP="006D34DD">
            <w:pPr>
              <w:contextualSpacing/>
              <w:jc w:val="center"/>
              <w:rPr>
                <w:sz w:val="24"/>
              </w:rPr>
            </w:pPr>
            <w:r>
              <w:rPr>
                <w:sz w:val="24"/>
              </w:rPr>
              <w:t>4,0</w:t>
            </w:r>
          </w:p>
        </w:tc>
      </w:tr>
      <w:tr w:rsidR="006D34DD" w:rsidTr="006D34DD">
        <w:tc>
          <w:tcPr>
            <w:tcW w:w="3936" w:type="dxa"/>
            <w:vAlign w:val="center"/>
          </w:tcPr>
          <w:p w:rsidR="006D34DD" w:rsidRDefault="006D34DD" w:rsidP="006D34DD">
            <w:pPr>
              <w:contextualSpacing/>
              <w:rPr>
                <w:sz w:val="24"/>
              </w:rPr>
            </w:pPr>
            <w:r>
              <w:rPr>
                <w:sz w:val="24"/>
              </w:rPr>
              <w:t>Физкультурно-тренажерный зал</w:t>
            </w:r>
          </w:p>
        </w:tc>
        <w:tc>
          <w:tcPr>
            <w:tcW w:w="2835" w:type="dxa"/>
            <w:vAlign w:val="center"/>
          </w:tcPr>
          <w:p w:rsidR="006D34DD" w:rsidRDefault="006D34DD" w:rsidP="006D34DD">
            <w:pPr>
              <w:contextualSpacing/>
              <w:jc w:val="center"/>
              <w:rPr>
                <w:sz w:val="24"/>
              </w:rPr>
            </w:pPr>
            <w:r>
              <w:rPr>
                <w:sz w:val="24"/>
              </w:rPr>
              <w:t>10,0</w:t>
            </w:r>
          </w:p>
        </w:tc>
        <w:tc>
          <w:tcPr>
            <w:tcW w:w="2800" w:type="dxa"/>
            <w:vAlign w:val="center"/>
          </w:tcPr>
          <w:p w:rsidR="006D34DD" w:rsidRDefault="006D34DD" w:rsidP="006D34DD">
            <w:pPr>
              <w:contextualSpacing/>
              <w:jc w:val="center"/>
              <w:rPr>
                <w:sz w:val="24"/>
              </w:rPr>
            </w:pPr>
            <w:r>
              <w:rPr>
                <w:sz w:val="24"/>
              </w:rPr>
              <w:t>3,0</w:t>
            </w:r>
          </w:p>
        </w:tc>
      </w:tr>
      <w:tr w:rsidR="006D34DD" w:rsidTr="006D34DD">
        <w:tc>
          <w:tcPr>
            <w:tcW w:w="3936" w:type="dxa"/>
            <w:vAlign w:val="center"/>
          </w:tcPr>
          <w:p w:rsidR="006D34DD" w:rsidRDefault="006D34DD" w:rsidP="006D34DD">
            <w:pPr>
              <w:contextualSpacing/>
              <w:rPr>
                <w:sz w:val="24"/>
              </w:rPr>
            </w:pPr>
            <w:r>
              <w:rPr>
                <w:sz w:val="24"/>
              </w:rPr>
              <w:t>Летняя раздевалка</w:t>
            </w:r>
          </w:p>
        </w:tc>
        <w:tc>
          <w:tcPr>
            <w:tcW w:w="2835" w:type="dxa"/>
            <w:vAlign w:val="center"/>
          </w:tcPr>
          <w:p w:rsidR="006D34DD" w:rsidRDefault="006D34DD" w:rsidP="006D34DD">
            <w:pPr>
              <w:contextualSpacing/>
              <w:jc w:val="center"/>
              <w:rPr>
                <w:sz w:val="24"/>
              </w:rPr>
            </w:pPr>
            <w:r>
              <w:rPr>
                <w:sz w:val="24"/>
              </w:rPr>
              <w:t>20,0</w:t>
            </w:r>
          </w:p>
        </w:tc>
        <w:tc>
          <w:tcPr>
            <w:tcW w:w="2800" w:type="dxa"/>
            <w:vAlign w:val="center"/>
          </w:tcPr>
          <w:p w:rsidR="006D34DD" w:rsidRDefault="006D34DD" w:rsidP="006D34DD">
            <w:pPr>
              <w:contextualSpacing/>
              <w:jc w:val="center"/>
              <w:rPr>
                <w:sz w:val="24"/>
              </w:rPr>
            </w:pPr>
            <w:r>
              <w:rPr>
                <w:sz w:val="24"/>
              </w:rPr>
              <w:t>2,0</w:t>
            </w:r>
          </w:p>
        </w:tc>
      </w:tr>
      <w:tr w:rsidR="006D34DD" w:rsidTr="006D34DD">
        <w:tc>
          <w:tcPr>
            <w:tcW w:w="3936" w:type="dxa"/>
            <w:vAlign w:val="center"/>
          </w:tcPr>
          <w:p w:rsidR="006D34DD" w:rsidRDefault="006D34DD" w:rsidP="006D34DD">
            <w:pPr>
              <w:contextualSpacing/>
              <w:rPr>
                <w:sz w:val="24"/>
              </w:rPr>
            </w:pPr>
            <w:r>
              <w:rPr>
                <w:sz w:val="24"/>
              </w:rPr>
              <w:t>Зимняя раздевалка</w:t>
            </w:r>
          </w:p>
        </w:tc>
        <w:tc>
          <w:tcPr>
            <w:tcW w:w="2835" w:type="dxa"/>
            <w:vAlign w:val="center"/>
          </w:tcPr>
          <w:p w:rsidR="006D34DD" w:rsidRDefault="006D34DD" w:rsidP="006D34DD">
            <w:pPr>
              <w:contextualSpacing/>
              <w:jc w:val="center"/>
              <w:rPr>
                <w:sz w:val="24"/>
              </w:rPr>
            </w:pPr>
            <w:r>
              <w:rPr>
                <w:sz w:val="24"/>
              </w:rPr>
              <w:t>10,0</w:t>
            </w:r>
          </w:p>
        </w:tc>
        <w:tc>
          <w:tcPr>
            <w:tcW w:w="2800" w:type="dxa"/>
            <w:vAlign w:val="center"/>
          </w:tcPr>
          <w:p w:rsidR="006D34DD" w:rsidRDefault="006D34DD" w:rsidP="006D34DD">
            <w:pPr>
              <w:contextualSpacing/>
              <w:jc w:val="center"/>
              <w:rPr>
                <w:sz w:val="24"/>
              </w:rPr>
            </w:pPr>
            <w:r>
              <w:rPr>
                <w:sz w:val="24"/>
              </w:rPr>
              <w:t>3,0</w:t>
            </w:r>
          </w:p>
        </w:tc>
      </w:tr>
      <w:tr w:rsidR="006D34DD" w:rsidTr="006D34DD">
        <w:tc>
          <w:tcPr>
            <w:tcW w:w="3936" w:type="dxa"/>
            <w:vAlign w:val="center"/>
          </w:tcPr>
          <w:p w:rsidR="006D34DD" w:rsidRDefault="006D34DD" w:rsidP="006D34DD">
            <w:pPr>
              <w:contextualSpacing/>
              <w:rPr>
                <w:sz w:val="24"/>
              </w:rPr>
            </w:pPr>
            <w:r>
              <w:rPr>
                <w:sz w:val="24"/>
              </w:rPr>
              <w:t>Летний душ с раздевалкой</w:t>
            </w:r>
          </w:p>
        </w:tc>
        <w:tc>
          <w:tcPr>
            <w:tcW w:w="2835" w:type="dxa"/>
            <w:vAlign w:val="center"/>
          </w:tcPr>
          <w:p w:rsidR="006D34DD" w:rsidRDefault="006D34DD" w:rsidP="006D34DD">
            <w:pPr>
              <w:contextualSpacing/>
              <w:jc w:val="center"/>
              <w:rPr>
                <w:sz w:val="24"/>
              </w:rPr>
            </w:pPr>
            <w:r>
              <w:rPr>
                <w:sz w:val="24"/>
              </w:rPr>
              <w:t>10,0</w:t>
            </w:r>
          </w:p>
        </w:tc>
        <w:tc>
          <w:tcPr>
            <w:tcW w:w="2800" w:type="dxa"/>
            <w:vAlign w:val="center"/>
          </w:tcPr>
          <w:p w:rsidR="006D34DD" w:rsidRDefault="006D34DD" w:rsidP="006D34DD">
            <w:pPr>
              <w:contextualSpacing/>
              <w:jc w:val="center"/>
              <w:rPr>
                <w:sz w:val="24"/>
              </w:rPr>
            </w:pPr>
            <w:r>
              <w:rPr>
                <w:sz w:val="24"/>
              </w:rPr>
              <w:t>1,5</w:t>
            </w:r>
          </w:p>
        </w:tc>
      </w:tr>
      <w:tr w:rsidR="006D34DD" w:rsidTr="006D34DD">
        <w:tc>
          <w:tcPr>
            <w:tcW w:w="3936" w:type="dxa"/>
            <w:vAlign w:val="center"/>
          </w:tcPr>
          <w:p w:rsidR="006D34DD" w:rsidRDefault="006D34DD" w:rsidP="006D34DD">
            <w:pPr>
              <w:contextualSpacing/>
              <w:rPr>
                <w:sz w:val="24"/>
              </w:rPr>
            </w:pPr>
            <w:r>
              <w:rPr>
                <w:sz w:val="24"/>
              </w:rPr>
              <w:t>Стоянки для автомобилей**</w:t>
            </w:r>
          </w:p>
        </w:tc>
        <w:tc>
          <w:tcPr>
            <w:tcW w:w="2835" w:type="dxa"/>
            <w:vAlign w:val="center"/>
          </w:tcPr>
          <w:p w:rsidR="006D34DD" w:rsidRDefault="006D34DD" w:rsidP="006D34DD">
            <w:pPr>
              <w:contextualSpacing/>
              <w:jc w:val="center"/>
              <w:rPr>
                <w:sz w:val="24"/>
              </w:rPr>
            </w:pPr>
            <w:r>
              <w:rPr>
                <w:sz w:val="24"/>
              </w:rPr>
              <w:t>4,0 машины</w:t>
            </w:r>
          </w:p>
        </w:tc>
        <w:tc>
          <w:tcPr>
            <w:tcW w:w="2800" w:type="dxa"/>
            <w:vAlign w:val="center"/>
          </w:tcPr>
          <w:p w:rsidR="006D34DD" w:rsidRDefault="006D34DD" w:rsidP="006D34DD">
            <w:pPr>
              <w:contextualSpacing/>
              <w:jc w:val="center"/>
              <w:rPr>
                <w:sz w:val="24"/>
              </w:rPr>
            </w:pPr>
            <w:r>
              <w:rPr>
                <w:sz w:val="24"/>
              </w:rPr>
              <w:t>25,0</w:t>
            </w:r>
          </w:p>
        </w:tc>
      </w:tr>
      <w:tr w:rsidR="006D34DD" w:rsidTr="006D34DD">
        <w:tc>
          <w:tcPr>
            <w:tcW w:w="3936" w:type="dxa"/>
            <w:vAlign w:val="center"/>
          </w:tcPr>
          <w:p w:rsidR="006D34DD" w:rsidRDefault="006D34DD" w:rsidP="006D34DD">
            <w:pPr>
              <w:contextualSpacing/>
              <w:rPr>
                <w:sz w:val="24"/>
              </w:rPr>
            </w:pPr>
            <w:r>
              <w:rPr>
                <w:sz w:val="24"/>
              </w:rPr>
              <w:t>Стоянки для велосипедов**</w:t>
            </w:r>
          </w:p>
        </w:tc>
        <w:tc>
          <w:tcPr>
            <w:tcW w:w="2835" w:type="dxa"/>
            <w:vAlign w:val="center"/>
          </w:tcPr>
          <w:p w:rsidR="006D34DD" w:rsidRDefault="006D34DD" w:rsidP="006D34DD">
            <w:pPr>
              <w:contextualSpacing/>
              <w:jc w:val="center"/>
              <w:rPr>
                <w:sz w:val="24"/>
              </w:rPr>
            </w:pPr>
            <w:r>
              <w:rPr>
                <w:sz w:val="24"/>
              </w:rPr>
              <w:t>12,0 машин</w:t>
            </w:r>
          </w:p>
        </w:tc>
        <w:tc>
          <w:tcPr>
            <w:tcW w:w="2800" w:type="dxa"/>
            <w:vAlign w:val="center"/>
          </w:tcPr>
          <w:p w:rsidR="006D34DD" w:rsidRDefault="006D34DD" w:rsidP="006D34DD">
            <w:pPr>
              <w:contextualSpacing/>
              <w:jc w:val="center"/>
              <w:rPr>
                <w:sz w:val="24"/>
              </w:rPr>
            </w:pPr>
            <w:r>
              <w:rPr>
                <w:sz w:val="24"/>
              </w:rPr>
              <w:t>1,0</w:t>
            </w:r>
          </w:p>
        </w:tc>
      </w:tr>
      <w:tr w:rsidR="006D34DD" w:rsidTr="006D34DD">
        <w:tc>
          <w:tcPr>
            <w:tcW w:w="3936" w:type="dxa"/>
            <w:vAlign w:val="center"/>
          </w:tcPr>
          <w:p w:rsidR="006D34DD" w:rsidRDefault="006D34DD" w:rsidP="006D34DD">
            <w:pPr>
              <w:contextualSpacing/>
              <w:rPr>
                <w:sz w:val="24"/>
              </w:rPr>
            </w:pPr>
            <w:r>
              <w:rPr>
                <w:sz w:val="24"/>
              </w:rPr>
              <w:t>Биллиардная (1 стол)</w:t>
            </w:r>
          </w:p>
        </w:tc>
        <w:tc>
          <w:tcPr>
            <w:tcW w:w="2835" w:type="dxa"/>
            <w:vAlign w:val="center"/>
          </w:tcPr>
          <w:p w:rsidR="006D34DD" w:rsidRDefault="006D34DD" w:rsidP="006D34DD">
            <w:pPr>
              <w:contextualSpacing/>
              <w:jc w:val="center"/>
              <w:rPr>
                <w:sz w:val="24"/>
              </w:rPr>
            </w:pPr>
            <w:r>
              <w:rPr>
                <w:sz w:val="24"/>
              </w:rPr>
              <w:t>6</w:t>
            </w:r>
          </w:p>
        </w:tc>
        <w:tc>
          <w:tcPr>
            <w:tcW w:w="2800" w:type="dxa"/>
            <w:vAlign w:val="center"/>
          </w:tcPr>
          <w:p w:rsidR="006D34DD" w:rsidRDefault="006D34DD" w:rsidP="006D34DD">
            <w:pPr>
              <w:contextualSpacing/>
              <w:jc w:val="center"/>
              <w:rPr>
                <w:sz w:val="24"/>
              </w:rPr>
            </w:pPr>
            <w:r>
              <w:rPr>
                <w:sz w:val="24"/>
              </w:rPr>
              <w:t>20</w:t>
            </w:r>
          </w:p>
        </w:tc>
      </w:tr>
      <w:tr w:rsidR="006D34DD" w:rsidTr="006D34DD">
        <w:tc>
          <w:tcPr>
            <w:tcW w:w="3936" w:type="dxa"/>
            <w:vAlign w:val="center"/>
          </w:tcPr>
          <w:p w:rsidR="006D34DD" w:rsidRDefault="006D34DD" w:rsidP="006D34DD">
            <w:pPr>
              <w:contextualSpacing/>
              <w:rPr>
                <w:sz w:val="24"/>
              </w:rPr>
            </w:pPr>
            <w:r>
              <w:rPr>
                <w:sz w:val="24"/>
              </w:rPr>
              <w:t>Детский автодром*</w:t>
            </w:r>
          </w:p>
        </w:tc>
        <w:tc>
          <w:tcPr>
            <w:tcW w:w="2835" w:type="dxa"/>
            <w:vAlign w:val="center"/>
          </w:tcPr>
          <w:p w:rsidR="006D34DD" w:rsidRDefault="006D34DD" w:rsidP="006D34DD">
            <w:pPr>
              <w:contextualSpacing/>
              <w:jc w:val="center"/>
              <w:rPr>
                <w:sz w:val="24"/>
              </w:rPr>
            </w:pPr>
            <w:r>
              <w:rPr>
                <w:sz w:val="24"/>
              </w:rPr>
              <w:t>100</w:t>
            </w:r>
          </w:p>
        </w:tc>
        <w:tc>
          <w:tcPr>
            <w:tcW w:w="2800" w:type="dxa"/>
            <w:vAlign w:val="center"/>
          </w:tcPr>
          <w:p w:rsidR="006D34DD" w:rsidRDefault="006D34DD" w:rsidP="006D34DD">
            <w:pPr>
              <w:contextualSpacing/>
              <w:jc w:val="center"/>
              <w:rPr>
                <w:sz w:val="24"/>
              </w:rPr>
            </w:pPr>
            <w:r>
              <w:rPr>
                <w:sz w:val="24"/>
              </w:rPr>
              <w:t>10</w:t>
            </w:r>
          </w:p>
        </w:tc>
      </w:tr>
      <w:tr w:rsidR="006D34DD" w:rsidTr="006D34DD">
        <w:tc>
          <w:tcPr>
            <w:tcW w:w="3936" w:type="dxa"/>
            <w:vAlign w:val="center"/>
          </w:tcPr>
          <w:p w:rsidR="006D34DD" w:rsidRDefault="006D34DD" w:rsidP="006D34DD">
            <w:pPr>
              <w:contextualSpacing/>
              <w:rPr>
                <w:sz w:val="24"/>
              </w:rPr>
            </w:pPr>
            <w:r>
              <w:rPr>
                <w:sz w:val="24"/>
              </w:rPr>
              <w:t>Каток*</w:t>
            </w:r>
          </w:p>
        </w:tc>
        <w:tc>
          <w:tcPr>
            <w:tcW w:w="2835" w:type="dxa"/>
            <w:vAlign w:val="center"/>
          </w:tcPr>
          <w:p w:rsidR="006D34DD" w:rsidRDefault="006D34DD" w:rsidP="006D34DD">
            <w:pPr>
              <w:contextualSpacing/>
              <w:jc w:val="center"/>
              <w:rPr>
                <w:sz w:val="24"/>
              </w:rPr>
            </w:pPr>
            <w:r>
              <w:rPr>
                <w:sz w:val="24"/>
              </w:rPr>
              <w:t>100х4</w:t>
            </w:r>
          </w:p>
        </w:tc>
        <w:tc>
          <w:tcPr>
            <w:tcW w:w="2800" w:type="dxa"/>
            <w:vAlign w:val="center"/>
          </w:tcPr>
          <w:p w:rsidR="006D34DD" w:rsidRDefault="006D34DD" w:rsidP="006D34DD">
            <w:pPr>
              <w:contextualSpacing/>
              <w:jc w:val="center"/>
              <w:rPr>
                <w:sz w:val="24"/>
              </w:rPr>
            </w:pPr>
            <w:r>
              <w:rPr>
                <w:sz w:val="24"/>
              </w:rPr>
              <w:t>51х24</w:t>
            </w:r>
          </w:p>
        </w:tc>
      </w:tr>
      <w:tr w:rsidR="006D34DD" w:rsidTr="006D34DD">
        <w:tc>
          <w:tcPr>
            <w:tcW w:w="3936" w:type="dxa"/>
            <w:vAlign w:val="center"/>
          </w:tcPr>
          <w:p w:rsidR="006D34DD" w:rsidRDefault="006D34DD" w:rsidP="006D34DD">
            <w:pPr>
              <w:contextualSpacing/>
              <w:rPr>
                <w:sz w:val="24"/>
              </w:rPr>
            </w:pPr>
            <w:r>
              <w:rPr>
                <w:sz w:val="24"/>
              </w:rPr>
              <w:t>Корт для тенниса (крытый)</w:t>
            </w:r>
          </w:p>
        </w:tc>
        <w:tc>
          <w:tcPr>
            <w:tcW w:w="2835" w:type="dxa"/>
            <w:vAlign w:val="center"/>
          </w:tcPr>
          <w:p w:rsidR="006D34DD" w:rsidRDefault="006D34DD" w:rsidP="006D34DD">
            <w:pPr>
              <w:contextualSpacing/>
              <w:jc w:val="center"/>
              <w:rPr>
                <w:sz w:val="24"/>
              </w:rPr>
            </w:pPr>
            <w:r>
              <w:rPr>
                <w:sz w:val="24"/>
              </w:rPr>
              <w:t>4х5</w:t>
            </w:r>
          </w:p>
        </w:tc>
        <w:tc>
          <w:tcPr>
            <w:tcW w:w="2800" w:type="dxa"/>
            <w:vAlign w:val="center"/>
          </w:tcPr>
          <w:p w:rsidR="006D34DD" w:rsidRDefault="006D34DD" w:rsidP="006D34DD">
            <w:pPr>
              <w:contextualSpacing/>
              <w:jc w:val="center"/>
              <w:rPr>
                <w:sz w:val="24"/>
              </w:rPr>
            </w:pPr>
            <w:r>
              <w:rPr>
                <w:sz w:val="24"/>
              </w:rPr>
              <w:t>30х18</w:t>
            </w:r>
          </w:p>
        </w:tc>
      </w:tr>
      <w:tr w:rsidR="006D34DD" w:rsidTr="006D34DD">
        <w:tc>
          <w:tcPr>
            <w:tcW w:w="3936" w:type="dxa"/>
            <w:vAlign w:val="center"/>
          </w:tcPr>
          <w:p w:rsidR="006D34DD" w:rsidRDefault="006D34DD" w:rsidP="006D34DD">
            <w:pPr>
              <w:contextualSpacing/>
              <w:rPr>
                <w:sz w:val="24"/>
              </w:rPr>
            </w:pPr>
            <w:r>
              <w:rPr>
                <w:sz w:val="24"/>
              </w:rPr>
              <w:t>Площадка для бадминтона*</w:t>
            </w:r>
          </w:p>
        </w:tc>
        <w:tc>
          <w:tcPr>
            <w:tcW w:w="2835" w:type="dxa"/>
            <w:vAlign w:val="center"/>
          </w:tcPr>
          <w:p w:rsidR="006D34DD" w:rsidRDefault="006D34DD" w:rsidP="006D34DD">
            <w:pPr>
              <w:contextualSpacing/>
              <w:jc w:val="center"/>
              <w:rPr>
                <w:sz w:val="24"/>
              </w:rPr>
            </w:pPr>
            <w:r>
              <w:rPr>
                <w:sz w:val="24"/>
              </w:rPr>
              <w:t>4х5</w:t>
            </w:r>
          </w:p>
        </w:tc>
        <w:tc>
          <w:tcPr>
            <w:tcW w:w="2800" w:type="dxa"/>
            <w:vAlign w:val="center"/>
          </w:tcPr>
          <w:p w:rsidR="006D34DD" w:rsidRDefault="006D34DD" w:rsidP="006D34DD">
            <w:pPr>
              <w:contextualSpacing/>
              <w:jc w:val="center"/>
              <w:rPr>
                <w:sz w:val="24"/>
              </w:rPr>
            </w:pPr>
            <w:r>
              <w:rPr>
                <w:sz w:val="24"/>
              </w:rPr>
              <w:t>6,1х13,4</w:t>
            </w:r>
          </w:p>
        </w:tc>
      </w:tr>
      <w:tr w:rsidR="006D34DD" w:rsidTr="006D34DD">
        <w:tc>
          <w:tcPr>
            <w:tcW w:w="3936" w:type="dxa"/>
            <w:vAlign w:val="center"/>
          </w:tcPr>
          <w:p w:rsidR="006D34DD" w:rsidRDefault="006D34DD" w:rsidP="006D34DD">
            <w:pPr>
              <w:contextualSpacing/>
              <w:rPr>
                <w:sz w:val="24"/>
              </w:rPr>
            </w:pPr>
            <w:r>
              <w:rPr>
                <w:sz w:val="24"/>
              </w:rPr>
              <w:t>Площадка для баскетбола*</w:t>
            </w:r>
          </w:p>
        </w:tc>
        <w:tc>
          <w:tcPr>
            <w:tcW w:w="2835" w:type="dxa"/>
            <w:vAlign w:val="center"/>
          </w:tcPr>
          <w:p w:rsidR="006D34DD" w:rsidRDefault="006D34DD" w:rsidP="006D34DD">
            <w:pPr>
              <w:contextualSpacing/>
              <w:jc w:val="center"/>
              <w:rPr>
                <w:sz w:val="24"/>
              </w:rPr>
            </w:pPr>
            <w:r>
              <w:rPr>
                <w:sz w:val="24"/>
              </w:rPr>
              <w:t>15х4</w:t>
            </w:r>
          </w:p>
        </w:tc>
        <w:tc>
          <w:tcPr>
            <w:tcW w:w="2800" w:type="dxa"/>
            <w:vAlign w:val="center"/>
          </w:tcPr>
          <w:p w:rsidR="006D34DD" w:rsidRDefault="006D34DD" w:rsidP="006D34DD">
            <w:pPr>
              <w:contextualSpacing/>
              <w:jc w:val="center"/>
              <w:rPr>
                <w:sz w:val="24"/>
              </w:rPr>
            </w:pPr>
            <w:r>
              <w:rPr>
                <w:sz w:val="24"/>
              </w:rPr>
              <w:t>26х14</w:t>
            </w:r>
          </w:p>
        </w:tc>
      </w:tr>
      <w:tr w:rsidR="006D34DD" w:rsidTr="006D34DD">
        <w:tc>
          <w:tcPr>
            <w:tcW w:w="3936" w:type="dxa"/>
            <w:vAlign w:val="center"/>
          </w:tcPr>
          <w:p w:rsidR="006D34DD" w:rsidRDefault="006D34DD" w:rsidP="006D34DD">
            <w:pPr>
              <w:contextualSpacing/>
              <w:rPr>
                <w:sz w:val="24"/>
              </w:rPr>
            </w:pPr>
            <w:r>
              <w:rPr>
                <w:sz w:val="24"/>
              </w:rPr>
              <w:t>Площадка для волейбола*</w:t>
            </w:r>
          </w:p>
        </w:tc>
        <w:tc>
          <w:tcPr>
            <w:tcW w:w="2835" w:type="dxa"/>
            <w:vAlign w:val="center"/>
          </w:tcPr>
          <w:p w:rsidR="006D34DD" w:rsidRDefault="006D34DD" w:rsidP="006D34DD">
            <w:pPr>
              <w:contextualSpacing/>
              <w:jc w:val="center"/>
              <w:rPr>
                <w:sz w:val="24"/>
              </w:rPr>
            </w:pPr>
            <w:r>
              <w:rPr>
                <w:sz w:val="24"/>
              </w:rPr>
              <w:t>18х4</w:t>
            </w:r>
          </w:p>
        </w:tc>
        <w:tc>
          <w:tcPr>
            <w:tcW w:w="2800" w:type="dxa"/>
            <w:vAlign w:val="center"/>
          </w:tcPr>
          <w:p w:rsidR="006D34DD" w:rsidRDefault="006D34DD" w:rsidP="006D34DD">
            <w:pPr>
              <w:contextualSpacing/>
              <w:jc w:val="center"/>
              <w:rPr>
                <w:sz w:val="24"/>
              </w:rPr>
            </w:pPr>
            <w:r>
              <w:rPr>
                <w:sz w:val="24"/>
              </w:rPr>
              <w:t>19х9</w:t>
            </w:r>
          </w:p>
        </w:tc>
      </w:tr>
      <w:tr w:rsidR="006D34DD" w:rsidTr="006D34DD">
        <w:tc>
          <w:tcPr>
            <w:tcW w:w="3936" w:type="dxa"/>
            <w:vAlign w:val="center"/>
          </w:tcPr>
          <w:p w:rsidR="006D34DD" w:rsidRDefault="006D34DD" w:rsidP="006D34DD">
            <w:pPr>
              <w:contextualSpacing/>
              <w:rPr>
                <w:sz w:val="24"/>
              </w:rPr>
            </w:pPr>
            <w:r>
              <w:rPr>
                <w:sz w:val="24"/>
              </w:rPr>
              <w:t>Площадка для гимнастики*</w:t>
            </w:r>
          </w:p>
        </w:tc>
        <w:tc>
          <w:tcPr>
            <w:tcW w:w="2835" w:type="dxa"/>
            <w:vAlign w:val="center"/>
          </w:tcPr>
          <w:p w:rsidR="006D34DD" w:rsidRDefault="006D34DD" w:rsidP="006D34DD">
            <w:pPr>
              <w:contextualSpacing/>
              <w:jc w:val="center"/>
              <w:rPr>
                <w:sz w:val="24"/>
              </w:rPr>
            </w:pPr>
            <w:r>
              <w:rPr>
                <w:sz w:val="24"/>
              </w:rPr>
              <w:t>30х5</w:t>
            </w:r>
          </w:p>
        </w:tc>
        <w:tc>
          <w:tcPr>
            <w:tcW w:w="2800" w:type="dxa"/>
            <w:vAlign w:val="center"/>
          </w:tcPr>
          <w:p w:rsidR="006D34DD" w:rsidRDefault="006D34DD" w:rsidP="006D34DD">
            <w:pPr>
              <w:contextualSpacing/>
              <w:jc w:val="center"/>
              <w:rPr>
                <w:sz w:val="24"/>
              </w:rPr>
            </w:pPr>
            <w:r>
              <w:rPr>
                <w:sz w:val="24"/>
              </w:rPr>
              <w:t>40х26</w:t>
            </w:r>
          </w:p>
        </w:tc>
      </w:tr>
      <w:tr w:rsidR="006D34DD" w:rsidTr="006D34DD">
        <w:tc>
          <w:tcPr>
            <w:tcW w:w="3936" w:type="dxa"/>
            <w:vAlign w:val="center"/>
          </w:tcPr>
          <w:p w:rsidR="006D34DD" w:rsidRDefault="006D34DD" w:rsidP="006D34DD">
            <w:pPr>
              <w:contextualSpacing/>
              <w:rPr>
                <w:sz w:val="24"/>
              </w:rPr>
            </w:pPr>
            <w:r>
              <w:rPr>
                <w:sz w:val="24"/>
              </w:rPr>
              <w:t>Площадка для городков*</w:t>
            </w:r>
          </w:p>
        </w:tc>
        <w:tc>
          <w:tcPr>
            <w:tcW w:w="2835" w:type="dxa"/>
            <w:vAlign w:val="center"/>
          </w:tcPr>
          <w:p w:rsidR="006D34DD" w:rsidRDefault="006D34DD" w:rsidP="006D34DD">
            <w:pPr>
              <w:contextualSpacing/>
              <w:jc w:val="center"/>
              <w:rPr>
                <w:sz w:val="24"/>
              </w:rPr>
            </w:pPr>
            <w:r>
              <w:rPr>
                <w:sz w:val="24"/>
              </w:rPr>
              <w:t>10х5</w:t>
            </w:r>
          </w:p>
        </w:tc>
        <w:tc>
          <w:tcPr>
            <w:tcW w:w="2800" w:type="dxa"/>
            <w:vAlign w:val="center"/>
          </w:tcPr>
          <w:p w:rsidR="006D34DD" w:rsidRDefault="006D34DD" w:rsidP="006D34DD">
            <w:pPr>
              <w:contextualSpacing/>
              <w:jc w:val="center"/>
              <w:rPr>
                <w:sz w:val="24"/>
              </w:rPr>
            </w:pPr>
            <w:r>
              <w:rPr>
                <w:sz w:val="24"/>
              </w:rPr>
              <w:t>30х15</w:t>
            </w:r>
          </w:p>
        </w:tc>
      </w:tr>
      <w:tr w:rsidR="006D34DD" w:rsidTr="006D34DD">
        <w:tc>
          <w:tcPr>
            <w:tcW w:w="3936" w:type="dxa"/>
            <w:vAlign w:val="center"/>
          </w:tcPr>
          <w:p w:rsidR="006D34DD" w:rsidRDefault="006D34DD" w:rsidP="006D34DD">
            <w:pPr>
              <w:contextualSpacing/>
              <w:rPr>
                <w:sz w:val="24"/>
              </w:rPr>
            </w:pPr>
            <w:r>
              <w:rPr>
                <w:sz w:val="24"/>
              </w:rPr>
              <w:t>Площадка для дошкольников</w:t>
            </w:r>
          </w:p>
        </w:tc>
        <w:tc>
          <w:tcPr>
            <w:tcW w:w="2835" w:type="dxa"/>
            <w:vAlign w:val="center"/>
          </w:tcPr>
          <w:p w:rsidR="006D34DD" w:rsidRDefault="006D34DD" w:rsidP="006D34DD">
            <w:pPr>
              <w:contextualSpacing/>
              <w:jc w:val="center"/>
              <w:rPr>
                <w:sz w:val="24"/>
              </w:rPr>
            </w:pPr>
            <w:r>
              <w:rPr>
                <w:sz w:val="24"/>
              </w:rPr>
              <w:t>6</w:t>
            </w:r>
          </w:p>
        </w:tc>
        <w:tc>
          <w:tcPr>
            <w:tcW w:w="2800" w:type="dxa"/>
            <w:vAlign w:val="center"/>
          </w:tcPr>
          <w:p w:rsidR="006D34DD" w:rsidRDefault="006D34DD" w:rsidP="006D34DD">
            <w:pPr>
              <w:contextualSpacing/>
              <w:jc w:val="center"/>
              <w:rPr>
                <w:sz w:val="24"/>
              </w:rPr>
            </w:pPr>
            <w:r>
              <w:rPr>
                <w:sz w:val="24"/>
              </w:rPr>
              <w:t>2</w:t>
            </w:r>
          </w:p>
        </w:tc>
      </w:tr>
      <w:tr w:rsidR="006D34DD" w:rsidTr="006D34DD">
        <w:tc>
          <w:tcPr>
            <w:tcW w:w="3936" w:type="dxa"/>
            <w:vAlign w:val="center"/>
          </w:tcPr>
          <w:p w:rsidR="006D34DD" w:rsidRDefault="006D34DD" w:rsidP="006D34DD">
            <w:pPr>
              <w:contextualSpacing/>
              <w:rPr>
                <w:sz w:val="24"/>
              </w:rPr>
            </w:pPr>
            <w:r>
              <w:rPr>
                <w:sz w:val="24"/>
              </w:rPr>
              <w:t>Площадка для массовых игр</w:t>
            </w:r>
          </w:p>
        </w:tc>
        <w:tc>
          <w:tcPr>
            <w:tcW w:w="2835" w:type="dxa"/>
            <w:vAlign w:val="center"/>
          </w:tcPr>
          <w:p w:rsidR="006D34DD" w:rsidRDefault="006D34DD" w:rsidP="006D34DD">
            <w:pPr>
              <w:contextualSpacing/>
              <w:jc w:val="center"/>
              <w:rPr>
                <w:sz w:val="24"/>
              </w:rPr>
            </w:pPr>
            <w:r>
              <w:rPr>
                <w:sz w:val="24"/>
              </w:rPr>
              <w:t>6</w:t>
            </w:r>
          </w:p>
        </w:tc>
        <w:tc>
          <w:tcPr>
            <w:tcW w:w="2800" w:type="dxa"/>
            <w:vAlign w:val="center"/>
          </w:tcPr>
          <w:p w:rsidR="006D34DD" w:rsidRDefault="006D34DD" w:rsidP="006D34DD">
            <w:pPr>
              <w:contextualSpacing/>
              <w:jc w:val="center"/>
              <w:rPr>
                <w:sz w:val="24"/>
              </w:rPr>
            </w:pPr>
            <w:r>
              <w:rPr>
                <w:sz w:val="24"/>
              </w:rPr>
              <w:t>3</w:t>
            </w:r>
          </w:p>
        </w:tc>
      </w:tr>
      <w:tr w:rsidR="006D34DD" w:rsidTr="006D34DD">
        <w:tc>
          <w:tcPr>
            <w:tcW w:w="3936" w:type="dxa"/>
            <w:vAlign w:val="center"/>
          </w:tcPr>
          <w:p w:rsidR="006D34DD" w:rsidRDefault="006D34DD" w:rsidP="006D34DD">
            <w:pPr>
              <w:contextualSpacing/>
              <w:rPr>
                <w:sz w:val="24"/>
              </w:rPr>
            </w:pPr>
            <w:r>
              <w:rPr>
                <w:sz w:val="24"/>
              </w:rPr>
              <w:t>Площадка для настольного тенниса (1 стол)</w:t>
            </w:r>
          </w:p>
        </w:tc>
        <w:tc>
          <w:tcPr>
            <w:tcW w:w="2835" w:type="dxa"/>
            <w:vAlign w:val="center"/>
          </w:tcPr>
          <w:p w:rsidR="006D34DD" w:rsidRDefault="006D34DD" w:rsidP="006D34DD">
            <w:pPr>
              <w:contextualSpacing/>
              <w:jc w:val="center"/>
              <w:rPr>
                <w:sz w:val="24"/>
              </w:rPr>
            </w:pPr>
            <w:r>
              <w:rPr>
                <w:sz w:val="24"/>
              </w:rPr>
              <w:t>5х4</w:t>
            </w:r>
          </w:p>
        </w:tc>
        <w:tc>
          <w:tcPr>
            <w:tcW w:w="2800" w:type="dxa"/>
            <w:vAlign w:val="center"/>
          </w:tcPr>
          <w:p w:rsidR="006D34DD" w:rsidRDefault="006D34DD" w:rsidP="006D34DD">
            <w:pPr>
              <w:contextualSpacing/>
              <w:jc w:val="center"/>
              <w:rPr>
                <w:sz w:val="24"/>
              </w:rPr>
            </w:pPr>
            <w:r>
              <w:rPr>
                <w:sz w:val="24"/>
              </w:rPr>
              <w:t>2,7х1,52</w:t>
            </w:r>
          </w:p>
        </w:tc>
      </w:tr>
      <w:tr w:rsidR="006D34DD" w:rsidTr="006D34DD">
        <w:tc>
          <w:tcPr>
            <w:tcW w:w="3936" w:type="dxa"/>
            <w:vAlign w:val="center"/>
          </w:tcPr>
          <w:p w:rsidR="006D34DD" w:rsidRDefault="006D34DD" w:rsidP="006D34DD">
            <w:pPr>
              <w:contextualSpacing/>
              <w:rPr>
                <w:sz w:val="24"/>
              </w:rPr>
            </w:pPr>
            <w:r>
              <w:rPr>
                <w:sz w:val="24"/>
              </w:rPr>
              <w:t>Площадка для тенниса*</w:t>
            </w:r>
          </w:p>
        </w:tc>
        <w:tc>
          <w:tcPr>
            <w:tcW w:w="2835" w:type="dxa"/>
            <w:vAlign w:val="center"/>
          </w:tcPr>
          <w:p w:rsidR="006D34DD" w:rsidRDefault="006D34DD" w:rsidP="006D34DD">
            <w:pPr>
              <w:contextualSpacing/>
              <w:jc w:val="center"/>
              <w:rPr>
                <w:sz w:val="24"/>
              </w:rPr>
            </w:pPr>
            <w:r>
              <w:rPr>
                <w:sz w:val="24"/>
              </w:rPr>
              <w:t>4х5</w:t>
            </w:r>
          </w:p>
        </w:tc>
        <w:tc>
          <w:tcPr>
            <w:tcW w:w="2800" w:type="dxa"/>
            <w:vAlign w:val="center"/>
          </w:tcPr>
          <w:p w:rsidR="006D34DD" w:rsidRDefault="006D34DD" w:rsidP="006D34DD">
            <w:pPr>
              <w:contextualSpacing/>
              <w:jc w:val="center"/>
              <w:rPr>
                <w:sz w:val="24"/>
              </w:rPr>
            </w:pPr>
            <w:r>
              <w:rPr>
                <w:sz w:val="24"/>
              </w:rPr>
              <w:t>40х20</w:t>
            </w:r>
          </w:p>
        </w:tc>
      </w:tr>
      <w:tr w:rsidR="006D34DD" w:rsidTr="006D34DD">
        <w:tc>
          <w:tcPr>
            <w:tcW w:w="3936" w:type="dxa"/>
            <w:vAlign w:val="center"/>
          </w:tcPr>
          <w:p w:rsidR="006D34DD" w:rsidRDefault="006D34DD" w:rsidP="006D34DD">
            <w:pPr>
              <w:contextualSpacing/>
              <w:rPr>
                <w:sz w:val="24"/>
              </w:rPr>
            </w:pPr>
            <w:r>
              <w:rPr>
                <w:sz w:val="24"/>
              </w:rPr>
              <w:t>Поле для футбола*</w:t>
            </w:r>
          </w:p>
        </w:tc>
        <w:tc>
          <w:tcPr>
            <w:tcW w:w="2835" w:type="dxa"/>
            <w:vAlign w:val="center"/>
          </w:tcPr>
          <w:p w:rsidR="006D34DD" w:rsidRDefault="006D34DD" w:rsidP="006D34DD">
            <w:pPr>
              <w:contextualSpacing/>
              <w:jc w:val="center"/>
              <w:rPr>
                <w:sz w:val="24"/>
              </w:rPr>
            </w:pPr>
            <w:r>
              <w:rPr>
                <w:sz w:val="24"/>
              </w:rPr>
              <w:t>24х2</w:t>
            </w:r>
          </w:p>
        </w:tc>
        <w:tc>
          <w:tcPr>
            <w:tcW w:w="2800" w:type="dxa"/>
            <w:vAlign w:val="center"/>
          </w:tcPr>
          <w:p w:rsidR="006D34DD" w:rsidRDefault="006D34DD" w:rsidP="006D34DD">
            <w:pPr>
              <w:contextualSpacing/>
              <w:jc w:val="center"/>
              <w:rPr>
                <w:sz w:val="24"/>
              </w:rPr>
            </w:pPr>
            <w:r>
              <w:rPr>
                <w:sz w:val="24"/>
              </w:rPr>
              <w:t>90х45 (90х94)</w:t>
            </w:r>
          </w:p>
        </w:tc>
      </w:tr>
      <w:tr w:rsidR="006D34DD" w:rsidTr="006D34DD">
        <w:tc>
          <w:tcPr>
            <w:tcW w:w="3936" w:type="dxa"/>
            <w:vAlign w:val="center"/>
          </w:tcPr>
          <w:p w:rsidR="006D34DD" w:rsidRDefault="006D34DD" w:rsidP="006D34DD">
            <w:pPr>
              <w:contextualSpacing/>
              <w:rPr>
                <w:sz w:val="24"/>
              </w:rPr>
            </w:pPr>
            <w:r>
              <w:rPr>
                <w:sz w:val="24"/>
              </w:rPr>
              <w:t>Поле для хоккея с шайбой*</w:t>
            </w:r>
          </w:p>
        </w:tc>
        <w:tc>
          <w:tcPr>
            <w:tcW w:w="2835" w:type="dxa"/>
            <w:vAlign w:val="center"/>
          </w:tcPr>
          <w:p w:rsidR="006D34DD" w:rsidRDefault="006D34DD" w:rsidP="006D34DD">
            <w:pPr>
              <w:contextualSpacing/>
              <w:jc w:val="center"/>
              <w:rPr>
                <w:sz w:val="24"/>
              </w:rPr>
            </w:pPr>
            <w:r>
              <w:rPr>
                <w:sz w:val="24"/>
              </w:rPr>
              <w:t>20х2</w:t>
            </w:r>
          </w:p>
        </w:tc>
        <w:tc>
          <w:tcPr>
            <w:tcW w:w="2800" w:type="dxa"/>
            <w:vAlign w:val="center"/>
          </w:tcPr>
          <w:p w:rsidR="006D34DD" w:rsidRDefault="006D34DD" w:rsidP="006D34DD">
            <w:pPr>
              <w:contextualSpacing/>
              <w:jc w:val="center"/>
              <w:rPr>
                <w:sz w:val="24"/>
              </w:rPr>
            </w:pPr>
            <w:r>
              <w:rPr>
                <w:sz w:val="24"/>
              </w:rPr>
              <w:t>60х30</w:t>
            </w:r>
          </w:p>
        </w:tc>
      </w:tr>
      <w:tr w:rsidR="006D34DD" w:rsidTr="006D34DD">
        <w:tc>
          <w:tcPr>
            <w:tcW w:w="3936" w:type="dxa"/>
            <w:vAlign w:val="center"/>
          </w:tcPr>
          <w:p w:rsidR="006D34DD" w:rsidRDefault="006D34DD" w:rsidP="006D34DD">
            <w:pPr>
              <w:contextualSpacing/>
              <w:rPr>
                <w:sz w:val="24"/>
              </w:rPr>
            </w:pPr>
            <w:r>
              <w:rPr>
                <w:sz w:val="24"/>
              </w:rPr>
              <w:t>Спортивное ядро, стадион*</w:t>
            </w:r>
          </w:p>
        </w:tc>
        <w:tc>
          <w:tcPr>
            <w:tcW w:w="2835" w:type="dxa"/>
            <w:vAlign w:val="center"/>
          </w:tcPr>
          <w:p w:rsidR="006D34DD" w:rsidRDefault="006D34DD" w:rsidP="006D34DD">
            <w:pPr>
              <w:contextualSpacing/>
              <w:jc w:val="center"/>
              <w:rPr>
                <w:sz w:val="24"/>
              </w:rPr>
            </w:pPr>
            <w:r>
              <w:rPr>
                <w:sz w:val="24"/>
              </w:rPr>
              <w:t>20х2</w:t>
            </w:r>
          </w:p>
        </w:tc>
        <w:tc>
          <w:tcPr>
            <w:tcW w:w="2800" w:type="dxa"/>
            <w:vAlign w:val="center"/>
          </w:tcPr>
          <w:p w:rsidR="006D34DD" w:rsidRDefault="006D34DD" w:rsidP="006D34DD">
            <w:pPr>
              <w:contextualSpacing/>
              <w:jc w:val="center"/>
              <w:rPr>
                <w:sz w:val="24"/>
              </w:rPr>
            </w:pPr>
            <w:r>
              <w:rPr>
                <w:sz w:val="24"/>
              </w:rPr>
              <w:t>96х120</w:t>
            </w:r>
          </w:p>
        </w:tc>
      </w:tr>
      <w:tr w:rsidR="006D34DD" w:rsidTr="006D34DD">
        <w:tc>
          <w:tcPr>
            <w:tcW w:w="3936" w:type="dxa"/>
            <w:vAlign w:val="center"/>
          </w:tcPr>
          <w:p w:rsidR="006D34DD" w:rsidRDefault="006D34DD" w:rsidP="006D34DD">
            <w:pPr>
              <w:contextualSpacing/>
              <w:rPr>
                <w:sz w:val="24"/>
              </w:rPr>
            </w:pPr>
            <w:r>
              <w:rPr>
                <w:sz w:val="24"/>
              </w:rPr>
              <w:t>Консультационный пункт</w:t>
            </w:r>
          </w:p>
        </w:tc>
        <w:tc>
          <w:tcPr>
            <w:tcW w:w="2835" w:type="dxa"/>
            <w:vAlign w:val="center"/>
          </w:tcPr>
          <w:p w:rsidR="006D34DD" w:rsidRDefault="006D34DD" w:rsidP="006D34DD">
            <w:pPr>
              <w:contextualSpacing/>
              <w:jc w:val="center"/>
              <w:rPr>
                <w:sz w:val="24"/>
              </w:rPr>
            </w:pPr>
            <w:r>
              <w:rPr>
                <w:sz w:val="24"/>
              </w:rPr>
              <w:t>5</w:t>
            </w:r>
          </w:p>
        </w:tc>
        <w:tc>
          <w:tcPr>
            <w:tcW w:w="2800" w:type="dxa"/>
            <w:vAlign w:val="center"/>
          </w:tcPr>
          <w:p w:rsidR="006D34DD" w:rsidRDefault="006D34DD" w:rsidP="006D34DD">
            <w:pPr>
              <w:contextualSpacing/>
              <w:jc w:val="center"/>
              <w:rPr>
                <w:sz w:val="24"/>
              </w:rPr>
            </w:pPr>
            <w:r>
              <w:rPr>
                <w:sz w:val="24"/>
              </w:rPr>
              <w:t>0,4</w:t>
            </w:r>
          </w:p>
        </w:tc>
      </w:tr>
      <w:tr w:rsidR="006D34DD" w:rsidTr="003C326A">
        <w:tc>
          <w:tcPr>
            <w:tcW w:w="9571" w:type="dxa"/>
            <w:gridSpan w:val="3"/>
            <w:vAlign w:val="center"/>
          </w:tcPr>
          <w:p w:rsidR="006D34DD" w:rsidRDefault="006D34DD" w:rsidP="006D34DD">
            <w:pPr>
              <w:contextualSpacing/>
              <w:rPr>
                <w:sz w:val="24"/>
              </w:rPr>
            </w:pPr>
            <w:r>
              <w:rPr>
                <w:sz w:val="24"/>
              </w:rPr>
              <w:t>* норма площади дана на объект</w:t>
            </w:r>
          </w:p>
          <w:p w:rsidR="006D34DD" w:rsidRDefault="006D34DD" w:rsidP="006D34DD">
            <w:pPr>
              <w:contextualSpacing/>
              <w:rPr>
                <w:sz w:val="24"/>
              </w:rPr>
            </w:pPr>
            <w:r>
              <w:rPr>
                <w:sz w:val="24"/>
              </w:rPr>
              <w:t>** объект расположен за границами территории парка</w:t>
            </w:r>
          </w:p>
        </w:tc>
      </w:tr>
    </w:tbl>
    <w:p w:rsidR="00E653A3" w:rsidRPr="00E653A3" w:rsidRDefault="00E653A3" w:rsidP="00E653A3">
      <w:pPr>
        <w:ind w:firstLine="708"/>
        <w:contextualSpacing/>
        <w:jc w:val="center"/>
        <w:rPr>
          <w:sz w:val="24"/>
        </w:rPr>
      </w:pPr>
    </w:p>
    <w:p w:rsidR="00ED11A1" w:rsidRDefault="00ED11A1" w:rsidP="003207CD">
      <w:pPr>
        <w:ind w:firstLine="708"/>
        <w:contextualSpacing/>
        <w:jc w:val="both"/>
        <w:rPr>
          <w:szCs w:val="28"/>
        </w:rPr>
      </w:pPr>
      <w:r>
        <w:rPr>
          <w:szCs w:val="28"/>
        </w:rPr>
        <w:t>5.3.1.3</w:t>
      </w:r>
      <w:r w:rsidR="00EA4B08" w:rsidRPr="00533D75">
        <w:rPr>
          <w:szCs w:val="28"/>
        </w:rPr>
        <w:t>.</w:t>
      </w:r>
      <w:r>
        <w:rPr>
          <w:szCs w:val="28"/>
        </w:rPr>
        <w:t xml:space="preserve"> О</w:t>
      </w:r>
      <w:r w:rsidR="00EA4B08" w:rsidRPr="00533D75">
        <w:rPr>
          <w:szCs w:val="28"/>
        </w:rPr>
        <w:t>бязательный перечень элементов благоустройства на территории много</w:t>
      </w:r>
      <w:r>
        <w:rPr>
          <w:szCs w:val="28"/>
        </w:rPr>
        <w:t>функционального парка включает:</w:t>
      </w:r>
    </w:p>
    <w:p w:rsidR="00ED11A1" w:rsidRDefault="00ED11A1" w:rsidP="003207CD">
      <w:pPr>
        <w:ind w:firstLine="708"/>
        <w:contextualSpacing/>
        <w:jc w:val="both"/>
        <w:rPr>
          <w:szCs w:val="28"/>
        </w:rPr>
      </w:pPr>
      <w:r>
        <w:rPr>
          <w:szCs w:val="28"/>
        </w:rPr>
        <w:t xml:space="preserve">а) </w:t>
      </w:r>
      <w:r w:rsidR="00EA4B08" w:rsidRPr="00533D75">
        <w:rPr>
          <w:szCs w:val="28"/>
        </w:rPr>
        <w:t>твердые виды покрытия (плиточное мощение) основных дорожек и площадок (кроме спортивных и дет</w:t>
      </w:r>
      <w:r>
        <w:rPr>
          <w:szCs w:val="28"/>
        </w:rPr>
        <w:t>ских),</w:t>
      </w:r>
    </w:p>
    <w:p w:rsidR="00ED11A1" w:rsidRDefault="00ED11A1" w:rsidP="003207CD">
      <w:pPr>
        <w:ind w:firstLine="708"/>
        <w:contextualSpacing/>
        <w:jc w:val="both"/>
        <w:rPr>
          <w:szCs w:val="28"/>
        </w:rPr>
      </w:pPr>
      <w:r>
        <w:rPr>
          <w:szCs w:val="28"/>
        </w:rPr>
        <w:t xml:space="preserve">б) </w:t>
      </w:r>
      <w:r w:rsidR="00EA4B08" w:rsidRPr="00533D75">
        <w:rPr>
          <w:szCs w:val="28"/>
        </w:rPr>
        <w:t>элементы сопряжения поверхно</w:t>
      </w:r>
      <w:r>
        <w:rPr>
          <w:szCs w:val="28"/>
        </w:rPr>
        <w:t>стей,</w:t>
      </w:r>
    </w:p>
    <w:p w:rsidR="00ED11A1" w:rsidRDefault="00ED11A1" w:rsidP="003207CD">
      <w:pPr>
        <w:ind w:firstLine="708"/>
        <w:contextualSpacing/>
        <w:jc w:val="both"/>
        <w:rPr>
          <w:szCs w:val="28"/>
        </w:rPr>
      </w:pPr>
      <w:r>
        <w:rPr>
          <w:szCs w:val="28"/>
        </w:rPr>
        <w:t xml:space="preserve">в) </w:t>
      </w:r>
      <w:r w:rsidR="00EA4B08" w:rsidRPr="00533D75">
        <w:rPr>
          <w:szCs w:val="28"/>
        </w:rPr>
        <w:t xml:space="preserve">озеленение, </w:t>
      </w:r>
      <w:r>
        <w:rPr>
          <w:szCs w:val="28"/>
        </w:rPr>
        <w:t>приме</w:t>
      </w:r>
      <w:r w:rsidRPr="00533D75">
        <w:rPr>
          <w:szCs w:val="28"/>
        </w:rPr>
        <w:t>н</w:t>
      </w:r>
      <w:r>
        <w:rPr>
          <w:szCs w:val="28"/>
        </w:rPr>
        <w:t>яются</w:t>
      </w:r>
      <w:r w:rsidRPr="00533D75">
        <w:rPr>
          <w:szCs w:val="28"/>
        </w:rPr>
        <w:t xml:space="preserve"> различны</w:t>
      </w:r>
      <w:r>
        <w:rPr>
          <w:szCs w:val="28"/>
        </w:rPr>
        <w:t>е</w:t>
      </w:r>
      <w:r w:rsidRPr="00533D75">
        <w:rPr>
          <w:szCs w:val="28"/>
        </w:rPr>
        <w:t xml:space="preserve"> вид</w:t>
      </w:r>
      <w:r>
        <w:rPr>
          <w:szCs w:val="28"/>
        </w:rPr>
        <w:t>ы</w:t>
      </w:r>
      <w:r w:rsidRPr="00533D75">
        <w:rPr>
          <w:szCs w:val="28"/>
        </w:rPr>
        <w:t xml:space="preserve"> и прием</w:t>
      </w:r>
      <w:r>
        <w:rPr>
          <w:szCs w:val="28"/>
        </w:rPr>
        <w:t>ы</w:t>
      </w:r>
      <w:r w:rsidRPr="00533D75">
        <w:rPr>
          <w:szCs w:val="28"/>
        </w:rPr>
        <w:t>: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ED11A1" w:rsidRDefault="00ED11A1" w:rsidP="003207CD">
      <w:pPr>
        <w:ind w:firstLine="708"/>
        <w:contextualSpacing/>
        <w:jc w:val="both"/>
        <w:rPr>
          <w:szCs w:val="28"/>
        </w:rPr>
      </w:pPr>
      <w:r>
        <w:rPr>
          <w:szCs w:val="28"/>
        </w:rPr>
        <w:t xml:space="preserve">г) </w:t>
      </w:r>
      <w:r w:rsidR="00EA4B08" w:rsidRPr="00533D75">
        <w:rPr>
          <w:szCs w:val="28"/>
        </w:rPr>
        <w:t>элементы декоратив</w:t>
      </w:r>
      <w:r>
        <w:rPr>
          <w:szCs w:val="28"/>
        </w:rPr>
        <w:t>но-прикладного оформления,</w:t>
      </w:r>
    </w:p>
    <w:p w:rsidR="00ED11A1" w:rsidRDefault="00ED11A1" w:rsidP="003207CD">
      <w:pPr>
        <w:ind w:firstLine="708"/>
        <w:contextualSpacing/>
        <w:jc w:val="both"/>
        <w:rPr>
          <w:szCs w:val="28"/>
        </w:rPr>
      </w:pPr>
      <w:r>
        <w:rPr>
          <w:szCs w:val="28"/>
        </w:rPr>
        <w:t xml:space="preserve">д) </w:t>
      </w:r>
      <w:r w:rsidR="00EA4B08" w:rsidRPr="00533D75">
        <w:rPr>
          <w:szCs w:val="28"/>
        </w:rPr>
        <w:t>водные</w:t>
      </w:r>
      <w:r>
        <w:rPr>
          <w:szCs w:val="28"/>
        </w:rPr>
        <w:t xml:space="preserve"> устройства (водоемы, фонтаны),</w:t>
      </w:r>
    </w:p>
    <w:p w:rsidR="00ED11A1" w:rsidRDefault="00ED11A1" w:rsidP="003207CD">
      <w:pPr>
        <w:ind w:firstLine="708"/>
        <w:contextualSpacing/>
        <w:jc w:val="both"/>
        <w:rPr>
          <w:szCs w:val="28"/>
        </w:rPr>
      </w:pPr>
      <w:r>
        <w:rPr>
          <w:szCs w:val="28"/>
        </w:rPr>
        <w:t xml:space="preserve">е) </w:t>
      </w:r>
      <w:r w:rsidR="00EA4B08" w:rsidRPr="00533D75">
        <w:rPr>
          <w:szCs w:val="28"/>
        </w:rPr>
        <w:t>скамьи, урны и</w:t>
      </w:r>
      <w:r w:rsidR="00FB0FCC">
        <w:rPr>
          <w:szCs w:val="28"/>
        </w:rPr>
        <w:t>ли</w:t>
      </w:r>
      <w:r w:rsidR="00EA4B08" w:rsidRPr="00533D75">
        <w:rPr>
          <w:szCs w:val="28"/>
        </w:rPr>
        <w:t xml:space="preserve"> малые контейнеры для мусо</w:t>
      </w:r>
      <w:r>
        <w:rPr>
          <w:szCs w:val="28"/>
        </w:rPr>
        <w:t>ра,</w:t>
      </w:r>
    </w:p>
    <w:p w:rsidR="00ED11A1" w:rsidRDefault="00ED11A1" w:rsidP="003207CD">
      <w:pPr>
        <w:ind w:firstLine="708"/>
        <w:contextualSpacing/>
        <w:jc w:val="both"/>
        <w:rPr>
          <w:szCs w:val="28"/>
        </w:rPr>
      </w:pPr>
      <w:r>
        <w:rPr>
          <w:szCs w:val="28"/>
        </w:rPr>
        <w:t xml:space="preserve">ж) </w:t>
      </w:r>
      <w:r w:rsidR="00EA4B08" w:rsidRPr="00533D75">
        <w:rPr>
          <w:szCs w:val="28"/>
        </w:rPr>
        <w:t>огражде</w:t>
      </w:r>
      <w:r>
        <w:rPr>
          <w:szCs w:val="28"/>
        </w:rPr>
        <w:t xml:space="preserve">ние </w:t>
      </w:r>
      <w:r w:rsidR="00EA4B08" w:rsidRPr="00533D75">
        <w:rPr>
          <w:szCs w:val="28"/>
        </w:rPr>
        <w:t>парка в целом, зон аттракционов, отдельных площадок или насаждений</w:t>
      </w:r>
      <w:r>
        <w:rPr>
          <w:szCs w:val="28"/>
        </w:rPr>
        <w:t>,</w:t>
      </w:r>
    </w:p>
    <w:p w:rsidR="00ED11A1" w:rsidRDefault="00ED11A1" w:rsidP="003207CD">
      <w:pPr>
        <w:ind w:firstLine="708"/>
        <w:contextualSpacing/>
        <w:jc w:val="both"/>
        <w:rPr>
          <w:szCs w:val="28"/>
        </w:rPr>
      </w:pPr>
      <w:r>
        <w:rPr>
          <w:szCs w:val="28"/>
        </w:rPr>
        <w:t xml:space="preserve">и) </w:t>
      </w:r>
      <w:r w:rsidR="00EA4B08" w:rsidRPr="00533D75">
        <w:rPr>
          <w:szCs w:val="28"/>
        </w:rPr>
        <w:t>оборудование площа</w:t>
      </w:r>
      <w:r>
        <w:rPr>
          <w:szCs w:val="28"/>
        </w:rPr>
        <w:t>док,</w:t>
      </w:r>
    </w:p>
    <w:p w:rsidR="00ED11A1" w:rsidRDefault="00ED11A1" w:rsidP="003207CD">
      <w:pPr>
        <w:ind w:firstLine="708"/>
        <w:contextualSpacing/>
        <w:jc w:val="both"/>
        <w:rPr>
          <w:szCs w:val="28"/>
        </w:rPr>
      </w:pPr>
      <w:r>
        <w:rPr>
          <w:szCs w:val="28"/>
        </w:rPr>
        <w:t xml:space="preserve">к) </w:t>
      </w:r>
      <w:r w:rsidR="00EA4B08" w:rsidRPr="00533D75">
        <w:rPr>
          <w:szCs w:val="28"/>
        </w:rPr>
        <w:t>уличное техническое оборудование (тележки "вода", "мороженое"),</w:t>
      </w:r>
    </w:p>
    <w:p w:rsidR="00ED11A1" w:rsidRDefault="00ED11A1" w:rsidP="003207CD">
      <w:pPr>
        <w:ind w:firstLine="708"/>
        <w:contextualSpacing/>
        <w:jc w:val="both"/>
        <w:rPr>
          <w:szCs w:val="28"/>
        </w:rPr>
      </w:pPr>
      <w:r>
        <w:rPr>
          <w:szCs w:val="28"/>
        </w:rPr>
        <w:t xml:space="preserve">л) </w:t>
      </w:r>
      <w:r w:rsidR="00EA4B08" w:rsidRPr="00533D75">
        <w:rPr>
          <w:szCs w:val="28"/>
        </w:rPr>
        <w:t>осветительное оборудование, оборудование архитектурно-декоративного освеще</w:t>
      </w:r>
      <w:r>
        <w:rPr>
          <w:szCs w:val="28"/>
        </w:rPr>
        <w:t>ния,</w:t>
      </w:r>
    </w:p>
    <w:p w:rsidR="00EA4B08" w:rsidRPr="00533D75" w:rsidRDefault="00ED11A1" w:rsidP="003207CD">
      <w:pPr>
        <w:ind w:firstLine="708"/>
        <w:contextualSpacing/>
        <w:jc w:val="both"/>
        <w:rPr>
          <w:szCs w:val="28"/>
        </w:rPr>
      </w:pPr>
      <w:r>
        <w:rPr>
          <w:szCs w:val="28"/>
        </w:rPr>
        <w:t xml:space="preserve">м) </w:t>
      </w:r>
      <w:r w:rsidR="00EA4B08" w:rsidRPr="00533D75">
        <w:rPr>
          <w:szCs w:val="28"/>
        </w:rPr>
        <w:t>носители информации о зоне парка или о парке в целом.</w:t>
      </w:r>
    </w:p>
    <w:p w:rsidR="00EA4B08" w:rsidRPr="00533D75" w:rsidRDefault="00EA4B08" w:rsidP="00ED11A1">
      <w:pPr>
        <w:ind w:firstLine="708"/>
        <w:contextualSpacing/>
        <w:jc w:val="both"/>
        <w:rPr>
          <w:szCs w:val="28"/>
        </w:rPr>
      </w:pPr>
      <w:r w:rsidRPr="00533D75">
        <w:rPr>
          <w:szCs w:val="28"/>
        </w:rPr>
        <w:t>5.3.</w:t>
      </w:r>
      <w:r w:rsidR="00ED11A1">
        <w:rPr>
          <w:szCs w:val="28"/>
        </w:rPr>
        <w:t>1</w:t>
      </w:r>
      <w:r w:rsidRPr="00533D75">
        <w:rPr>
          <w:szCs w:val="28"/>
        </w:rPr>
        <w:t>.</w:t>
      </w:r>
      <w:r w:rsidR="00ED11A1">
        <w:rPr>
          <w:szCs w:val="28"/>
        </w:rPr>
        <w:t>4</w:t>
      </w:r>
      <w:r w:rsidRPr="00533D75">
        <w:rPr>
          <w:szCs w:val="28"/>
        </w:rPr>
        <w:t>. Возможно размещение некапитальных нестационарных сооружений мелкорозничной торговли и питания, туалетных кабин.</w:t>
      </w:r>
    </w:p>
    <w:p w:rsidR="00EA4B08" w:rsidRDefault="00FB0FCC" w:rsidP="00FB0FCC">
      <w:pPr>
        <w:ind w:firstLine="708"/>
        <w:contextualSpacing/>
        <w:jc w:val="both"/>
        <w:rPr>
          <w:szCs w:val="28"/>
        </w:rPr>
      </w:pPr>
      <w:r>
        <w:rPr>
          <w:szCs w:val="28"/>
        </w:rPr>
        <w:t>5.3.2.Специализированные парки.</w:t>
      </w:r>
    </w:p>
    <w:p w:rsidR="00EA4B08" w:rsidRDefault="00EA4B08" w:rsidP="00FB0FCC">
      <w:pPr>
        <w:ind w:firstLine="708"/>
        <w:contextualSpacing/>
        <w:jc w:val="both"/>
        <w:rPr>
          <w:szCs w:val="28"/>
        </w:rPr>
      </w:pPr>
      <w:r w:rsidRPr="00533D75">
        <w:rPr>
          <w:szCs w:val="28"/>
        </w:rPr>
        <w:t>5.3.</w:t>
      </w:r>
      <w:r w:rsidR="00FB0FCC">
        <w:rPr>
          <w:szCs w:val="28"/>
        </w:rPr>
        <w:t>2.1.</w:t>
      </w:r>
      <w:r w:rsidRPr="00533D75">
        <w:rPr>
          <w:szCs w:val="28"/>
        </w:rPr>
        <w:t xml:space="preserve">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w:t>
      </w:r>
      <w:r w:rsidRPr="00CD57E1">
        <w:rPr>
          <w:szCs w:val="28"/>
        </w:rPr>
        <w:t>парк</w:t>
      </w:r>
      <w:r w:rsidR="00CD57E1" w:rsidRPr="00CD57E1">
        <w:rPr>
          <w:szCs w:val="28"/>
        </w:rPr>
        <w:t xml:space="preserve">а </w:t>
      </w:r>
      <w:r w:rsidR="00CD57E1" w:rsidRPr="00CD57E1">
        <w:rPr>
          <w:szCs w:val="28"/>
          <w:highlight w:val="yellow"/>
        </w:rPr>
        <w:t>и определяются заданием на проектирование и проектным решением</w:t>
      </w:r>
      <w:r w:rsidR="00CD57E1">
        <w:rPr>
          <w:szCs w:val="28"/>
        </w:rPr>
        <w:t>.</w:t>
      </w:r>
    </w:p>
    <w:p w:rsidR="00FB0FCC" w:rsidRDefault="00EA4B08" w:rsidP="00FB0FCC">
      <w:pPr>
        <w:ind w:firstLine="708"/>
        <w:contextualSpacing/>
        <w:jc w:val="both"/>
        <w:rPr>
          <w:szCs w:val="28"/>
        </w:rPr>
      </w:pPr>
      <w:r w:rsidRPr="00533D75">
        <w:rPr>
          <w:szCs w:val="28"/>
        </w:rPr>
        <w:t>5.3.</w:t>
      </w:r>
      <w:r w:rsidR="00FB0FCC">
        <w:rPr>
          <w:szCs w:val="28"/>
        </w:rPr>
        <w:t>2.2</w:t>
      </w:r>
      <w:r w:rsidRPr="00533D75">
        <w:rPr>
          <w:szCs w:val="28"/>
        </w:rPr>
        <w:t>.</w:t>
      </w:r>
      <w:r w:rsidR="00FB0FCC">
        <w:rPr>
          <w:szCs w:val="28"/>
        </w:rPr>
        <w:t xml:space="preserve"> О</w:t>
      </w:r>
      <w:r w:rsidRPr="00533D75">
        <w:rPr>
          <w:szCs w:val="28"/>
        </w:rPr>
        <w:t>бязательный перечень элементов благоустройства на территории спец</w:t>
      </w:r>
      <w:r w:rsidR="00FB0FCC">
        <w:rPr>
          <w:szCs w:val="28"/>
        </w:rPr>
        <w:t>иализированных парков включает:</w:t>
      </w:r>
    </w:p>
    <w:p w:rsidR="00FB0FCC" w:rsidRDefault="00FB0FCC" w:rsidP="00FB0FCC">
      <w:pPr>
        <w:ind w:firstLine="708"/>
        <w:contextualSpacing/>
        <w:jc w:val="both"/>
        <w:rPr>
          <w:szCs w:val="28"/>
        </w:rPr>
      </w:pPr>
      <w:r>
        <w:rPr>
          <w:szCs w:val="28"/>
        </w:rPr>
        <w:t xml:space="preserve">а) </w:t>
      </w:r>
      <w:r w:rsidR="00EA4B08" w:rsidRPr="00533D75">
        <w:rPr>
          <w:szCs w:val="28"/>
        </w:rPr>
        <w:t>твердые виды покрытия основ</w:t>
      </w:r>
      <w:r>
        <w:rPr>
          <w:szCs w:val="28"/>
        </w:rPr>
        <w:t>ных дорожек,</w:t>
      </w:r>
    </w:p>
    <w:p w:rsidR="00FB0FCC" w:rsidRDefault="00FB0FCC" w:rsidP="00FB0FCC">
      <w:pPr>
        <w:ind w:firstLine="708"/>
        <w:contextualSpacing/>
        <w:jc w:val="both"/>
        <w:rPr>
          <w:szCs w:val="28"/>
        </w:rPr>
      </w:pPr>
      <w:r>
        <w:rPr>
          <w:szCs w:val="28"/>
        </w:rPr>
        <w:t xml:space="preserve">б) </w:t>
      </w:r>
      <w:r w:rsidR="00EA4B08" w:rsidRPr="00533D75">
        <w:rPr>
          <w:szCs w:val="28"/>
        </w:rPr>
        <w:t>элементы сопряжения по</w:t>
      </w:r>
      <w:r>
        <w:rPr>
          <w:szCs w:val="28"/>
        </w:rPr>
        <w:t>верхностей,</w:t>
      </w:r>
    </w:p>
    <w:p w:rsidR="00FB0FCC" w:rsidRDefault="00FB0FCC" w:rsidP="00FB0FCC">
      <w:pPr>
        <w:ind w:firstLine="708"/>
        <w:contextualSpacing/>
        <w:jc w:val="both"/>
        <w:rPr>
          <w:szCs w:val="28"/>
        </w:rPr>
      </w:pPr>
      <w:r>
        <w:rPr>
          <w:szCs w:val="28"/>
        </w:rPr>
        <w:t xml:space="preserve">в) </w:t>
      </w:r>
      <w:r w:rsidR="00EA4B08" w:rsidRPr="00533D75">
        <w:rPr>
          <w:szCs w:val="28"/>
        </w:rPr>
        <w:t>скамьи, урны</w:t>
      </w:r>
      <w:r w:rsidRPr="00533D75">
        <w:rPr>
          <w:szCs w:val="28"/>
        </w:rPr>
        <w:t>и</w:t>
      </w:r>
      <w:r>
        <w:rPr>
          <w:szCs w:val="28"/>
        </w:rPr>
        <w:t>ли</w:t>
      </w:r>
      <w:r w:rsidRPr="00533D75">
        <w:rPr>
          <w:szCs w:val="28"/>
        </w:rPr>
        <w:t xml:space="preserve"> малые контейнеры для мусо</w:t>
      </w:r>
      <w:r>
        <w:rPr>
          <w:szCs w:val="28"/>
        </w:rPr>
        <w:t>ра,</w:t>
      </w:r>
    </w:p>
    <w:p w:rsidR="00FB0FCC" w:rsidRDefault="00FB0FCC" w:rsidP="00FB0FCC">
      <w:pPr>
        <w:ind w:firstLine="708"/>
        <w:contextualSpacing/>
        <w:jc w:val="both"/>
        <w:rPr>
          <w:szCs w:val="28"/>
        </w:rPr>
      </w:pPr>
      <w:r>
        <w:rPr>
          <w:szCs w:val="28"/>
        </w:rPr>
        <w:t xml:space="preserve">г) </w:t>
      </w:r>
      <w:r w:rsidR="00EA4B08" w:rsidRPr="00533D75">
        <w:rPr>
          <w:szCs w:val="28"/>
        </w:rPr>
        <w:t>информацион</w:t>
      </w:r>
      <w:r>
        <w:rPr>
          <w:szCs w:val="28"/>
        </w:rPr>
        <w:t>ное оборудование (схема парка).</w:t>
      </w:r>
    </w:p>
    <w:p w:rsidR="00EA4B08" w:rsidRPr="00533D75" w:rsidRDefault="00FB0FCC" w:rsidP="00FB0FCC">
      <w:pPr>
        <w:ind w:firstLine="708"/>
        <w:contextualSpacing/>
        <w:jc w:val="both"/>
        <w:rPr>
          <w:szCs w:val="28"/>
        </w:rPr>
      </w:pPr>
      <w:r>
        <w:rPr>
          <w:szCs w:val="28"/>
        </w:rPr>
        <w:t xml:space="preserve">5.3.2.3. </w:t>
      </w:r>
      <w:r w:rsidR="00EA4B08" w:rsidRPr="00533D75">
        <w:rPr>
          <w:szCs w:val="28"/>
        </w:rPr>
        <w:t>Допускается размещение ограждения, туалетных кабин.</w:t>
      </w:r>
    </w:p>
    <w:p w:rsidR="00EA4B08" w:rsidRDefault="00FB0FCC" w:rsidP="00EA4B08">
      <w:pPr>
        <w:contextualSpacing/>
        <w:jc w:val="both"/>
        <w:rPr>
          <w:szCs w:val="28"/>
        </w:rPr>
      </w:pPr>
      <w:r>
        <w:rPr>
          <w:szCs w:val="28"/>
        </w:rPr>
        <w:tab/>
        <w:t>5.3.3. Парк жилого района.</w:t>
      </w:r>
    </w:p>
    <w:p w:rsidR="00EA4B08" w:rsidRPr="00533D75" w:rsidRDefault="00EA4B08" w:rsidP="00FB0FCC">
      <w:pPr>
        <w:ind w:firstLine="708"/>
        <w:contextualSpacing/>
        <w:jc w:val="both"/>
        <w:rPr>
          <w:szCs w:val="28"/>
        </w:rPr>
      </w:pPr>
      <w:r w:rsidRPr="00533D75">
        <w:rPr>
          <w:szCs w:val="28"/>
        </w:rPr>
        <w:t>5.3.</w:t>
      </w:r>
      <w:r w:rsidR="00FB0FCC">
        <w:rPr>
          <w:szCs w:val="28"/>
        </w:rPr>
        <w:t>3.1</w:t>
      </w:r>
      <w:r w:rsidRPr="00533D75">
        <w:rPr>
          <w:szCs w:val="28"/>
        </w:rPr>
        <w:t>.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B0FCC" w:rsidRDefault="00EA4B08" w:rsidP="00FB0FCC">
      <w:pPr>
        <w:ind w:firstLine="708"/>
        <w:contextualSpacing/>
        <w:jc w:val="both"/>
        <w:rPr>
          <w:szCs w:val="28"/>
        </w:rPr>
      </w:pPr>
      <w:r w:rsidRPr="00533D75">
        <w:rPr>
          <w:szCs w:val="28"/>
        </w:rPr>
        <w:t>5.3.</w:t>
      </w:r>
      <w:r w:rsidR="00FB0FCC">
        <w:rPr>
          <w:szCs w:val="28"/>
        </w:rPr>
        <w:t>3.2</w:t>
      </w:r>
      <w:r w:rsidRPr="00533D75">
        <w:rPr>
          <w:szCs w:val="28"/>
        </w:rPr>
        <w:t xml:space="preserve">. </w:t>
      </w:r>
      <w:r w:rsidR="00FB0FCC">
        <w:rPr>
          <w:szCs w:val="28"/>
        </w:rPr>
        <w:t>О</w:t>
      </w:r>
      <w:r w:rsidRPr="00533D75">
        <w:rPr>
          <w:szCs w:val="28"/>
        </w:rPr>
        <w:t>бязательный перечень элементов благоустройства на территори</w:t>
      </w:r>
      <w:r w:rsidR="00FB0FCC">
        <w:rPr>
          <w:szCs w:val="28"/>
        </w:rPr>
        <w:t>и парка жилого района включает:</w:t>
      </w:r>
    </w:p>
    <w:p w:rsidR="00FB0FCC" w:rsidRDefault="00FB0FCC" w:rsidP="00FB0FCC">
      <w:pPr>
        <w:ind w:firstLine="708"/>
        <w:contextualSpacing/>
        <w:jc w:val="both"/>
        <w:rPr>
          <w:szCs w:val="28"/>
        </w:rPr>
      </w:pPr>
      <w:r>
        <w:rPr>
          <w:szCs w:val="28"/>
        </w:rPr>
        <w:t xml:space="preserve">а) </w:t>
      </w:r>
      <w:r w:rsidR="00EA4B08" w:rsidRPr="00533D75">
        <w:rPr>
          <w:szCs w:val="28"/>
        </w:rPr>
        <w:t>твердые виды покрытия основных доро</w:t>
      </w:r>
      <w:r>
        <w:rPr>
          <w:szCs w:val="28"/>
        </w:rPr>
        <w:t>жек,</w:t>
      </w:r>
    </w:p>
    <w:p w:rsidR="00FB0FCC" w:rsidRDefault="00FB0FCC" w:rsidP="00FB0FCC">
      <w:pPr>
        <w:ind w:firstLine="708"/>
        <w:contextualSpacing/>
        <w:jc w:val="both"/>
        <w:rPr>
          <w:szCs w:val="28"/>
        </w:rPr>
      </w:pPr>
      <w:r>
        <w:rPr>
          <w:szCs w:val="28"/>
        </w:rPr>
        <w:t xml:space="preserve">б) </w:t>
      </w:r>
      <w:r w:rsidR="00EA4B08" w:rsidRPr="00533D75">
        <w:rPr>
          <w:szCs w:val="28"/>
        </w:rPr>
        <w:t>элементы сопряжения по</w:t>
      </w:r>
      <w:r>
        <w:rPr>
          <w:szCs w:val="28"/>
        </w:rPr>
        <w:t>верхностей,</w:t>
      </w:r>
    </w:p>
    <w:p w:rsidR="00FB0FCC" w:rsidRPr="00533D75" w:rsidRDefault="00FB0FCC" w:rsidP="00FB0FCC">
      <w:pPr>
        <w:ind w:firstLine="708"/>
        <w:contextualSpacing/>
        <w:jc w:val="both"/>
        <w:rPr>
          <w:szCs w:val="28"/>
        </w:rPr>
      </w:pPr>
      <w:r>
        <w:rPr>
          <w:szCs w:val="28"/>
        </w:rPr>
        <w:t xml:space="preserve">в) озеленение, предусматривается </w:t>
      </w:r>
      <w:r w:rsidRPr="00533D75">
        <w:rPr>
          <w:szCs w:val="28"/>
        </w:rPr>
        <w:t>цветочное оформление с использованием видов растений, характерных для данной климатической зоны.</w:t>
      </w:r>
    </w:p>
    <w:p w:rsidR="00FB0FCC" w:rsidRDefault="00FB0FCC" w:rsidP="00FB0FCC">
      <w:pPr>
        <w:ind w:firstLine="708"/>
        <w:contextualSpacing/>
        <w:jc w:val="both"/>
        <w:rPr>
          <w:szCs w:val="28"/>
        </w:rPr>
      </w:pPr>
      <w:r>
        <w:rPr>
          <w:szCs w:val="28"/>
        </w:rPr>
        <w:t xml:space="preserve">г) </w:t>
      </w:r>
      <w:r w:rsidR="00EA4B08" w:rsidRPr="00533D75">
        <w:rPr>
          <w:szCs w:val="28"/>
        </w:rPr>
        <w:t>скамьи, урны и</w:t>
      </w:r>
      <w:r>
        <w:rPr>
          <w:szCs w:val="28"/>
        </w:rPr>
        <w:t>ли</w:t>
      </w:r>
      <w:r w:rsidR="00EA4B08" w:rsidRPr="00533D75">
        <w:rPr>
          <w:szCs w:val="28"/>
        </w:rPr>
        <w:t xml:space="preserve"> ма</w:t>
      </w:r>
      <w:r>
        <w:rPr>
          <w:szCs w:val="28"/>
        </w:rPr>
        <w:t>лые контейнеры для мусора,</w:t>
      </w:r>
    </w:p>
    <w:p w:rsidR="00FB0FCC" w:rsidRDefault="00FB0FCC" w:rsidP="00FB0FCC">
      <w:pPr>
        <w:ind w:firstLine="708"/>
        <w:contextualSpacing/>
        <w:jc w:val="both"/>
        <w:rPr>
          <w:szCs w:val="28"/>
        </w:rPr>
      </w:pPr>
      <w:r>
        <w:rPr>
          <w:szCs w:val="28"/>
        </w:rPr>
        <w:t xml:space="preserve">д) </w:t>
      </w:r>
      <w:r w:rsidR="00EA4B08" w:rsidRPr="00533D75">
        <w:rPr>
          <w:szCs w:val="28"/>
        </w:rPr>
        <w:t>оборудование площа</w:t>
      </w:r>
      <w:r>
        <w:rPr>
          <w:szCs w:val="28"/>
        </w:rPr>
        <w:t>док,</w:t>
      </w:r>
    </w:p>
    <w:p w:rsidR="00EA4B08" w:rsidRPr="00533D75" w:rsidRDefault="00FB0FCC" w:rsidP="00FB0FCC">
      <w:pPr>
        <w:ind w:firstLine="708"/>
        <w:contextualSpacing/>
        <w:jc w:val="both"/>
        <w:rPr>
          <w:szCs w:val="28"/>
        </w:rPr>
      </w:pPr>
      <w:r>
        <w:rPr>
          <w:szCs w:val="28"/>
        </w:rPr>
        <w:t xml:space="preserve">е) </w:t>
      </w:r>
      <w:r w:rsidR="00EA4B08" w:rsidRPr="00533D75">
        <w:rPr>
          <w:szCs w:val="28"/>
        </w:rPr>
        <w:t>осветительное оборудование.</w:t>
      </w:r>
    </w:p>
    <w:p w:rsidR="00EA4B08" w:rsidRDefault="00EA4B08" w:rsidP="00FB0FCC">
      <w:pPr>
        <w:ind w:firstLine="708"/>
        <w:contextualSpacing/>
        <w:jc w:val="both"/>
        <w:rPr>
          <w:szCs w:val="28"/>
        </w:rPr>
      </w:pPr>
      <w:r w:rsidRPr="00533D75">
        <w:rPr>
          <w:szCs w:val="28"/>
        </w:rPr>
        <w:t>5.3.</w:t>
      </w:r>
      <w:r w:rsidR="00FB0FCC">
        <w:rPr>
          <w:szCs w:val="28"/>
        </w:rPr>
        <w:t>3</w:t>
      </w:r>
      <w:r w:rsidRPr="00533D75">
        <w:rPr>
          <w:szCs w:val="28"/>
        </w:rPr>
        <w:t>.</w:t>
      </w:r>
      <w:r w:rsidR="00FB0FCC">
        <w:rPr>
          <w:szCs w:val="28"/>
        </w:rPr>
        <w:t>3. Возможно о</w:t>
      </w:r>
      <w:r w:rsidRPr="00533D75">
        <w:rPr>
          <w:szCs w:val="28"/>
        </w:rPr>
        <w:t>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CD57E1" w:rsidRPr="00533D75" w:rsidRDefault="00CD57E1" w:rsidP="00FB0FCC">
      <w:pPr>
        <w:ind w:firstLine="708"/>
        <w:contextualSpacing/>
        <w:jc w:val="both"/>
        <w:rPr>
          <w:szCs w:val="28"/>
        </w:rPr>
      </w:pPr>
      <w:r w:rsidRPr="00CD57E1">
        <w:rPr>
          <w:szCs w:val="28"/>
          <w:highlight w:val="yellow"/>
        </w:rPr>
        <w:t xml:space="preserve">5.3.3.4.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D54DAC">
        <w:rPr>
          <w:szCs w:val="28"/>
          <w:highlight w:val="yellow"/>
        </w:rPr>
        <w:t>необходимо</w:t>
      </w:r>
      <w:r w:rsidRPr="00CD57E1">
        <w:rPr>
          <w:szCs w:val="28"/>
          <w:highlight w:val="yellow"/>
        </w:rPr>
        <w:t xml:space="preserve"> предусматривать цветочное оформление с использованием видов растений, характерных для данной климатической зоны.</w:t>
      </w:r>
    </w:p>
    <w:p w:rsidR="00EA4B08" w:rsidRDefault="00FB0FCC" w:rsidP="00FB0FCC">
      <w:pPr>
        <w:ind w:firstLine="708"/>
        <w:contextualSpacing/>
        <w:jc w:val="both"/>
        <w:rPr>
          <w:szCs w:val="28"/>
        </w:rPr>
      </w:pPr>
      <w:r>
        <w:rPr>
          <w:szCs w:val="28"/>
        </w:rPr>
        <w:t>5.4. Сады.</w:t>
      </w:r>
    </w:p>
    <w:p w:rsidR="007E22D8" w:rsidRDefault="00EA4B08" w:rsidP="00FB0FCC">
      <w:pPr>
        <w:ind w:firstLine="708"/>
        <w:contextualSpacing/>
        <w:jc w:val="both"/>
        <w:rPr>
          <w:szCs w:val="28"/>
        </w:rPr>
      </w:pPr>
      <w:r w:rsidRPr="00533D75">
        <w:rPr>
          <w:szCs w:val="28"/>
        </w:rPr>
        <w:t xml:space="preserve">На территории </w:t>
      </w:r>
      <w:r w:rsidR="007E22D8">
        <w:rPr>
          <w:szCs w:val="28"/>
        </w:rPr>
        <w:t xml:space="preserve">муниципального образованиянеобходимо </w:t>
      </w:r>
      <w:r w:rsidRPr="00533D75">
        <w:rPr>
          <w:szCs w:val="28"/>
        </w:rPr>
        <w:t>формировать следующие виды са</w:t>
      </w:r>
      <w:r w:rsidR="007E22D8">
        <w:rPr>
          <w:szCs w:val="28"/>
        </w:rPr>
        <w:t>дов:</w:t>
      </w:r>
    </w:p>
    <w:p w:rsidR="007E22D8" w:rsidRDefault="007E22D8" w:rsidP="00CD57E1">
      <w:pPr>
        <w:ind w:firstLine="708"/>
        <w:contextualSpacing/>
        <w:jc w:val="both"/>
        <w:rPr>
          <w:szCs w:val="28"/>
        </w:rPr>
      </w:pPr>
      <w:r>
        <w:rPr>
          <w:szCs w:val="28"/>
        </w:rPr>
        <w:t xml:space="preserve">- </w:t>
      </w:r>
      <w:r w:rsidR="00EA4B08" w:rsidRPr="00533D75">
        <w:rPr>
          <w:szCs w:val="28"/>
        </w:rPr>
        <w:t>сады отдыха и прогулок</w:t>
      </w:r>
      <w:r w:rsidR="00D54DAC">
        <w:rPr>
          <w:szCs w:val="28"/>
        </w:rPr>
        <w:t xml:space="preserve"> </w:t>
      </w:r>
      <w:r w:rsidR="00CD57E1" w:rsidRPr="00CD57E1">
        <w:rPr>
          <w:szCs w:val="28"/>
          <w:highlight w:val="yellow"/>
        </w:rPr>
        <w:t>(предназначены для организации кратковременного отдыха населения и прогулок)</w:t>
      </w:r>
      <w:r w:rsidR="00EA4B08" w:rsidRPr="00533D75">
        <w:rPr>
          <w:szCs w:val="28"/>
        </w:rPr>
        <w:t xml:space="preserve">, </w:t>
      </w:r>
    </w:p>
    <w:p w:rsidR="007E22D8" w:rsidRDefault="007E22D8" w:rsidP="00FB0FCC">
      <w:pPr>
        <w:ind w:firstLine="708"/>
        <w:contextualSpacing/>
        <w:jc w:val="both"/>
        <w:rPr>
          <w:szCs w:val="28"/>
        </w:rPr>
      </w:pPr>
      <w:r>
        <w:rPr>
          <w:szCs w:val="28"/>
        </w:rPr>
        <w:t>- сады при сооружениях,</w:t>
      </w:r>
    </w:p>
    <w:p w:rsidR="007E22D8" w:rsidRDefault="007E22D8" w:rsidP="00FB0FCC">
      <w:pPr>
        <w:ind w:firstLine="708"/>
        <w:contextualSpacing/>
        <w:jc w:val="both"/>
        <w:rPr>
          <w:szCs w:val="28"/>
        </w:rPr>
      </w:pPr>
      <w:r>
        <w:rPr>
          <w:szCs w:val="28"/>
        </w:rPr>
        <w:t xml:space="preserve">- </w:t>
      </w:r>
      <w:r w:rsidR="00EA4B08" w:rsidRPr="00533D75">
        <w:rPr>
          <w:szCs w:val="28"/>
        </w:rPr>
        <w:t>са</w:t>
      </w:r>
      <w:r>
        <w:rPr>
          <w:szCs w:val="28"/>
        </w:rPr>
        <w:t>ды-выставки</w:t>
      </w:r>
      <w:r w:rsidR="00D54DAC">
        <w:rPr>
          <w:szCs w:val="28"/>
        </w:rPr>
        <w:t xml:space="preserve"> </w:t>
      </w:r>
      <w:r w:rsidR="00CD57E1" w:rsidRPr="00CD57E1">
        <w:rPr>
          <w:szCs w:val="28"/>
          <w:highlight w:val="yellow"/>
        </w:rPr>
        <w:t>(экспозиционная территория, действующая как самостоятельный объект или как часть городского парка)</w:t>
      </w:r>
      <w:r>
        <w:rPr>
          <w:szCs w:val="28"/>
        </w:rPr>
        <w:t>,</w:t>
      </w:r>
    </w:p>
    <w:p w:rsidR="00EA4B08" w:rsidRPr="00533D75" w:rsidRDefault="007E22D8" w:rsidP="00FB0FCC">
      <w:pPr>
        <w:ind w:firstLine="708"/>
        <w:contextualSpacing/>
        <w:jc w:val="both"/>
        <w:rPr>
          <w:szCs w:val="28"/>
        </w:rPr>
      </w:pPr>
      <w:r>
        <w:rPr>
          <w:szCs w:val="28"/>
        </w:rPr>
        <w:t xml:space="preserve">- </w:t>
      </w:r>
      <w:r w:rsidR="00EA4B08" w:rsidRPr="00533D75">
        <w:rPr>
          <w:szCs w:val="28"/>
        </w:rPr>
        <w:t>сады на крышах</w:t>
      </w:r>
      <w:r w:rsidR="00D54DAC">
        <w:rPr>
          <w:szCs w:val="28"/>
        </w:rPr>
        <w:t xml:space="preserve"> </w:t>
      </w:r>
      <w:r w:rsidR="00CD57E1" w:rsidRPr="00CD57E1">
        <w:rPr>
          <w:szCs w:val="28"/>
          <w:highlight w:val="yellow"/>
        </w:rPr>
        <w:t>(размещаются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r w:rsidR="00EA4B08" w:rsidRPr="00533D75">
        <w:rPr>
          <w:szCs w:val="28"/>
        </w:rPr>
        <w:t xml:space="preserve"> и др.</w:t>
      </w:r>
    </w:p>
    <w:p w:rsidR="00EA4B08" w:rsidRDefault="007E22D8" w:rsidP="007E22D8">
      <w:pPr>
        <w:ind w:firstLine="708"/>
        <w:contextualSpacing/>
        <w:jc w:val="both"/>
        <w:rPr>
          <w:szCs w:val="28"/>
        </w:rPr>
      </w:pPr>
      <w:r>
        <w:rPr>
          <w:szCs w:val="28"/>
        </w:rPr>
        <w:t>5.4.1. Сад отдыха и прогулок.</w:t>
      </w:r>
    </w:p>
    <w:p w:rsidR="00EA4B08" w:rsidRPr="00533D75" w:rsidRDefault="00EA4B08" w:rsidP="007E22D8">
      <w:pPr>
        <w:ind w:firstLine="708"/>
        <w:contextualSpacing/>
        <w:jc w:val="both"/>
        <w:rPr>
          <w:szCs w:val="28"/>
        </w:rPr>
      </w:pPr>
      <w:r w:rsidRPr="00533D75">
        <w:rPr>
          <w:szCs w:val="28"/>
        </w:rPr>
        <w:t>5.4.</w:t>
      </w:r>
      <w:r w:rsidR="007E22D8">
        <w:rPr>
          <w:szCs w:val="28"/>
        </w:rPr>
        <w:t>1.1</w:t>
      </w:r>
      <w:r w:rsidRPr="00533D75">
        <w:rPr>
          <w:szCs w:val="28"/>
        </w:rPr>
        <w:t>. Сад отдыха и прогулок</w:t>
      </w:r>
      <w:r w:rsidR="007E22D8">
        <w:rPr>
          <w:szCs w:val="28"/>
        </w:rPr>
        <w:t xml:space="preserve"> п</w:t>
      </w:r>
      <w:r w:rsidRPr="00533D75">
        <w:rPr>
          <w:szCs w:val="28"/>
        </w:rPr>
        <w:t>редназначен для организации кратковременного отдыха населения. Допускается транзитное пешеходное движение по территории сада.</w:t>
      </w:r>
    </w:p>
    <w:p w:rsidR="007E22D8" w:rsidRDefault="00EA4B08" w:rsidP="007E22D8">
      <w:pPr>
        <w:ind w:firstLine="708"/>
        <w:contextualSpacing/>
        <w:jc w:val="both"/>
        <w:rPr>
          <w:szCs w:val="28"/>
        </w:rPr>
      </w:pPr>
      <w:r w:rsidRPr="00533D75">
        <w:rPr>
          <w:szCs w:val="28"/>
        </w:rPr>
        <w:t>5.4.</w:t>
      </w:r>
      <w:r w:rsidR="007E22D8">
        <w:rPr>
          <w:szCs w:val="28"/>
        </w:rPr>
        <w:t>1.2</w:t>
      </w:r>
      <w:r w:rsidRPr="00533D75">
        <w:rPr>
          <w:szCs w:val="28"/>
        </w:rPr>
        <w:t>.</w:t>
      </w:r>
      <w:r w:rsidR="007E22D8">
        <w:rPr>
          <w:szCs w:val="28"/>
        </w:rPr>
        <w:t xml:space="preserve"> О</w:t>
      </w:r>
      <w:r w:rsidRPr="00533D75">
        <w:rPr>
          <w:szCs w:val="28"/>
        </w:rPr>
        <w:t>бязательный перечень элементов благоустройства на территории с</w:t>
      </w:r>
      <w:r w:rsidR="007E22D8">
        <w:rPr>
          <w:szCs w:val="28"/>
        </w:rPr>
        <w:t>ада отдыха и прогулок включает:</w:t>
      </w:r>
    </w:p>
    <w:p w:rsidR="007E22D8" w:rsidRDefault="007E22D8" w:rsidP="007E22D8">
      <w:pPr>
        <w:ind w:firstLine="708"/>
        <w:contextualSpacing/>
        <w:jc w:val="both"/>
        <w:rPr>
          <w:szCs w:val="28"/>
        </w:rPr>
      </w:pPr>
      <w:r>
        <w:rPr>
          <w:szCs w:val="28"/>
        </w:rPr>
        <w:t xml:space="preserve">а) </w:t>
      </w:r>
      <w:r w:rsidR="00EA4B08" w:rsidRPr="00533D75">
        <w:rPr>
          <w:szCs w:val="28"/>
        </w:rPr>
        <w:t>твердые виды покрытия дорожек в ви</w:t>
      </w:r>
      <w:r>
        <w:rPr>
          <w:szCs w:val="28"/>
        </w:rPr>
        <w:t>де плиточного мощения,</w:t>
      </w:r>
    </w:p>
    <w:p w:rsidR="007E22D8" w:rsidRDefault="007E22D8" w:rsidP="007E22D8">
      <w:pPr>
        <w:ind w:firstLine="708"/>
        <w:contextualSpacing/>
        <w:jc w:val="both"/>
        <w:rPr>
          <w:szCs w:val="28"/>
        </w:rPr>
      </w:pPr>
      <w:r>
        <w:rPr>
          <w:szCs w:val="28"/>
        </w:rPr>
        <w:t xml:space="preserve">б) </w:t>
      </w:r>
      <w:r w:rsidR="00EA4B08" w:rsidRPr="00533D75">
        <w:rPr>
          <w:szCs w:val="28"/>
        </w:rPr>
        <w:t>элементы сопряжения поверхно</w:t>
      </w:r>
      <w:r>
        <w:rPr>
          <w:szCs w:val="28"/>
        </w:rPr>
        <w:t>стей,</w:t>
      </w:r>
    </w:p>
    <w:p w:rsidR="007E22D8" w:rsidRDefault="007E22D8" w:rsidP="007E22D8">
      <w:pPr>
        <w:ind w:firstLine="708"/>
        <w:contextualSpacing/>
        <w:jc w:val="both"/>
        <w:rPr>
          <w:szCs w:val="28"/>
        </w:rPr>
      </w:pPr>
      <w:r>
        <w:rPr>
          <w:szCs w:val="28"/>
        </w:rPr>
        <w:t xml:space="preserve">в) </w:t>
      </w:r>
      <w:r w:rsidR="00EA4B08" w:rsidRPr="00533D75">
        <w:rPr>
          <w:szCs w:val="28"/>
        </w:rPr>
        <w:t>озелене</w:t>
      </w:r>
      <w:r>
        <w:rPr>
          <w:szCs w:val="28"/>
        </w:rPr>
        <w:t>ние,</w:t>
      </w:r>
    </w:p>
    <w:p w:rsidR="007E22D8" w:rsidRDefault="007E22D8" w:rsidP="007E22D8">
      <w:pPr>
        <w:ind w:firstLine="708"/>
        <w:contextualSpacing/>
        <w:jc w:val="both"/>
        <w:rPr>
          <w:szCs w:val="28"/>
        </w:rPr>
      </w:pPr>
      <w:r>
        <w:rPr>
          <w:szCs w:val="28"/>
        </w:rPr>
        <w:t xml:space="preserve">г) </w:t>
      </w:r>
      <w:r w:rsidR="00EA4B08" w:rsidRPr="00533D75">
        <w:rPr>
          <w:szCs w:val="28"/>
        </w:rPr>
        <w:t>скамьи, урны</w:t>
      </w:r>
      <w:r w:rsidRPr="00533D75">
        <w:rPr>
          <w:szCs w:val="28"/>
        </w:rPr>
        <w:t>и</w:t>
      </w:r>
      <w:r>
        <w:rPr>
          <w:szCs w:val="28"/>
        </w:rPr>
        <w:t>ли</w:t>
      </w:r>
      <w:r w:rsidRPr="00533D75">
        <w:rPr>
          <w:szCs w:val="28"/>
        </w:rPr>
        <w:t xml:space="preserve"> ма</w:t>
      </w:r>
      <w:r>
        <w:rPr>
          <w:szCs w:val="28"/>
        </w:rPr>
        <w:t>лые контейнеры для мусора</w:t>
      </w:r>
      <w:r w:rsidR="00EA4B08" w:rsidRPr="00533D75">
        <w:rPr>
          <w:szCs w:val="28"/>
        </w:rPr>
        <w:t>,</w:t>
      </w:r>
    </w:p>
    <w:p w:rsidR="007E22D8" w:rsidRDefault="007E22D8" w:rsidP="007E22D8">
      <w:pPr>
        <w:ind w:firstLine="708"/>
        <w:contextualSpacing/>
        <w:jc w:val="both"/>
        <w:rPr>
          <w:szCs w:val="28"/>
        </w:rPr>
      </w:pPr>
      <w:r>
        <w:rPr>
          <w:szCs w:val="28"/>
        </w:rPr>
        <w:t>д)</w:t>
      </w:r>
      <w:r w:rsidR="00EA4B08" w:rsidRPr="00533D75">
        <w:rPr>
          <w:szCs w:val="28"/>
        </w:rPr>
        <w:t xml:space="preserve"> уличное техническое оборудование (тележки "вода", "мороженое"),</w:t>
      </w:r>
    </w:p>
    <w:p w:rsidR="00EA4B08" w:rsidRPr="00533D75" w:rsidRDefault="007E22D8" w:rsidP="007E22D8">
      <w:pPr>
        <w:ind w:firstLine="708"/>
        <w:contextualSpacing/>
        <w:jc w:val="both"/>
        <w:rPr>
          <w:szCs w:val="28"/>
        </w:rPr>
      </w:pPr>
      <w:r>
        <w:rPr>
          <w:szCs w:val="28"/>
        </w:rPr>
        <w:t>е)</w:t>
      </w:r>
      <w:r w:rsidR="00EA4B08" w:rsidRPr="00533D75">
        <w:rPr>
          <w:szCs w:val="28"/>
        </w:rPr>
        <w:t xml:space="preserve"> осветительное оборудование.</w:t>
      </w:r>
    </w:p>
    <w:p w:rsidR="00EA4B08" w:rsidRPr="00533D75" w:rsidRDefault="00EA4B08" w:rsidP="007E22D8">
      <w:pPr>
        <w:ind w:firstLine="708"/>
        <w:contextualSpacing/>
        <w:jc w:val="both"/>
        <w:rPr>
          <w:szCs w:val="28"/>
        </w:rPr>
      </w:pPr>
      <w:r w:rsidRPr="00533D75">
        <w:rPr>
          <w:szCs w:val="28"/>
        </w:rPr>
        <w:t>5.4.</w:t>
      </w:r>
      <w:r w:rsidR="007E22D8">
        <w:rPr>
          <w:szCs w:val="28"/>
        </w:rPr>
        <w:t>1</w:t>
      </w:r>
      <w:r w:rsidRPr="00533D75">
        <w:rPr>
          <w:szCs w:val="28"/>
        </w:rPr>
        <w:t>.</w:t>
      </w:r>
      <w:r w:rsidR="007E22D8">
        <w:rPr>
          <w:szCs w:val="28"/>
        </w:rPr>
        <w:t>3</w:t>
      </w:r>
      <w:r w:rsidRPr="00533D75">
        <w:rPr>
          <w:szCs w:val="28"/>
        </w:rPr>
        <w:t xml:space="preserve">. </w:t>
      </w:r>
      <w:r w:rsidR="007E22D8">
        <w:rPr>
          <w:szCs w:val="28"/>
        </w:rPr>
        <w:t>Допускается</w:t>
      </w:r>
      <w:r w:rsidRPr="00533D75">
        <w:rPr>
          <w:szCs w:val="28"/>
        </w:rPr>
        <w:t xml:space="preserve">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A4B08" w:rsidRPr="00533D75" w:rsidRDefault="007E22D8" w:rsidP="007E22D8">
      <w:pPr>
        <w:ind w:firstLine="708"/>
        <w:contextualSpacing/>
        <w:jc w:val="both"/>
        <w:rPr>
          <w:szCs w:val="28"/>
        </w:rPr>
      </w:pPr>
      <w:r>
        <w:rPr>
          <w:szCs w:val="28"/>
        </w:rPr>
        <w:t>5.4.1</w:t>
      </w:r>
      <w:r w:rsidR="00EA4B08" w:rsidRPr="00533D75">
        <w:rPr>
          <w:szCs w:val="28"/>
        </w:rPr>
        <w:t>.</w:t>
      </w:r>
      <w:r>
        <w:rPr>
          <w:szCs w:val="28"/>
        </w:rPr>
        <w:t>4</w:t>
      </w:r>
      <w:r w:rsidR="00EA4B08" w:rsidRPr="00533D75">
        <w:rPr>
          <w:szCs w:val="28"/>
        </w:rPr>
        <w:t>. Возможно размещение ограждения, некапитальных нестационарных сооружений питания (летние кафе).</w:t>
      </w:r>
    </w:p>
    <w:p w:rsidR="00EA4B08" w:rsidRDefault="007E22D8" w:rsidP="007E22D8">
      <w:pPr>
        <w:ind w:firstLine="708"/>
        <w:contextualSpacing/>
        <w:jc w:val="both"/>
        <w:rPr>
          <w:szCs w:val="28"/>
        </w:rPr>
      </w:pPr>
      <w:r>
        <w:rPr>
          <w:szCs w:val="28"/>
        </w:rPr>
        <w:t>5.4.2. Сады при зданиях и сооружениях.</w:t>
      </w:r>
    </w:p>
    <w:p w:rsidR="00EA4B08" w:rsidRPr="00533D75" w:rsidRDefault="00EA4B08" w:rsidP="007E22D8">
      <w:pPr>
        <w:ind w:firstLine="708"/>
        <w:contextualSpacing/>
        <w:jc w:val="both"/>
        <w:rPr>
          <w:szCs w:val="28"/>
        </w:rPr>
      </w:pPr>
      <w:r w:rsidRPr="00533D75">
        <w:rPr>
          <w:szCs w:val="28"/>
        </w:rPr>
        <w:t>5.4.</w:t>
      </w:r>
      <w:r w:rsidR="007E22D8">
        <w:rPr>
          <w:szCs w:val="28"/>
        </w:rPr>
        <w:t>2.1</w:t>
      </w:r>
      <w:r w:rsidRPr="00533D75">
        <w:rPr>
          <w:szCs w:val="28"/>
        </w:rPr>
        <w:t>. 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должна обеспечивать рациональные подходы к объекту и быструю эвакуацию посетителей.</w:t>
      </w:r>
    </w:p>
    <w:p w:rsidR="00EA4B08" w:rsidRPr="00533D75" w:rsidRDefault="007E22D8" w:rsidP="007E22D8">
      <w:pPr>
        <w:ind w:firstLine="708"/>
        <w:contextualSpacing/>
        <w:jc w:val="both"/>
        <w:rPr>
          <w:szCs w:val="28"/>
        </w:rPr>
      </w:pPr>
      <w:r>
        <w:rPr>
          <w:szCs w:val="28"/>
        </w:rPr>
        <w:t>5.4.2.2</w:t>
      </w:r>
      <w:r w:rsidR="00EA4B08" w:rsidRPr="00533D75">
        <w:rPr>
          <w:szCs w:val="28"/>
        </w:rPr>
        <w:t>. Обязательный и допускаемый перечень элементов благоустройства сада принима</w:t>
      </w:r>
      <w:r>
        <w:rPr>
          <w:szCs w:val="28"/>
        </w:rPr>
        <w:t>ется</w:t>
      </w:r>
      <w:r w:rsidR="00EA4B08" w:rsidRPr="00533D75">
        <w:rPr>
          <w:szCs w:val="28"/>
        </w:rPr>
        <w:t xml:space="preserve"> согласно пункту 5.4.</w:t>
      </w:r>
      <w:r>
        <w:rPr>
          <w:szCs w:val="28"/>
        </w:rPr>
        <w:t>1</w:t>
      </w:r>
      <w:r w:rsidR="00EA4B08" w:rsidRPr="00533D75">
        <w:rPr>
          <w:szCs w:val="28"/>
        </w:rPr>
        <w:t xml:space="preserve"> настоящих </w:t>
      </w:r>
      <w:r>
        <w:rPr>
          <w:szCs w:val="28"/>
        </w:rPr>
        <w:t>Правил</w:t>
      </w:r>
      <w:r w:rsidR="00EA4B08" w:rsidRPr="00533D75">
        <w:rPr>
          <w:szCs w:val="28"/>
        </w:rPr>
        <w:t xml:space="preserve">. Приемы озеленения и цветочного оформления </w:t>
      </w:r>
      <w:r>
        <w:rPr>
          <w:szCs w:val="28"/>
        </w:rPr>
        <w:t>следует</w:t>
      </w:r>
      <w:r w:rsidR="00EA4B08" w:rsidRPr="00533D75">
        <w:rPr>
          <w:szCs w:val="28"/>
        </w:rPr>
        <w:t xml:space="preserve">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EA4B08" w:rsidRDefault="007E22D8" w:rsidP="007E22D8">
      <w:pPr>
        <w:ind w:firstLine="708"/>
        <w:contextualSpacing/>
        <w:jc w:val="both"/>
        <w:rPr>
          <w:szCs w:val="28"/>
        </w:rPr>
      </w:pPr>
      <w:r>
        <w:rPr>
          <w:szCs w:val="28"/>
        </w:rPr>
        <w:t>5.4.3. Сад-выставка.</w:t>
      </w:r>
    </w:p>
    <w:p w:rsidR="00EA4B08" w:rsidRPr="00533D75" w:rsidRDefault="00EA4B08" w:rsidP="007E22D8">
      <w:pPr>
        <w:ind w:firstLine="708"/>
        <w:contextualSpacing/>
        <w:jc w:val="both"/>
        <w:rPr>
          <w:szCs w:val="28"/>
        </w:rPr>
      </w:pPr>
      <w:r w:rsidRPr="00533D75">
        <w:rPr>
          <w:szCs w:val="28"/>
        </w:rPr>
        <w:t>5.4.</w:t>
      </w:r>
      <w:r w:rsidR="007E22D8">
        <w:rPr>
          <w:szCs w:val="28"/>
        </w:rPr>
        <w:t>3.1</w:t>
      </w:r>
      <w:r w:rsidRPr="00533D75">
        <w:rPr>
          <w:szCs w:val="28"/>
        </w:rPr>
        <w:t>.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городского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EA4B08" w:rsidRPr="00533D75" w:rsidRDefault="00EA4B08" w:rsidP="00376DD5">
      <w:pPr>
        <w:ind w:firstLine="708"/>
        <w:contextualSpacing/>
        <w:jc w:val="both"/>
        <w:rPr>
          <w:szCs w:val="28"/>
        </w:rPr>
      </w:pPr>
      <w:r w:rsidRPr="00533D75">
        <w:rPr>
          <w:szCs w:val="28"/>
        </w:rPr>
        <w:t>5.4.</w:t>
      </w:r>
      <w:r w:rsidR="00376DD5">
        <w:rPr>
          <w:szCs w:val="28"/>
        </w:rPr>
        <w:t>3.2</w:t>
      </w:r>
      <w:r w:rsidRPr="00533D75">
        <w:rPr>
          <w:szCs w:val="28"/>
        </w:rPr>
        <w:t>. Обязательный</w:t>
      </w:r>
      <w:r w:rsidR="005800E3">
        <w:rPr>
          <w:szCs w:val="28"/>
        </w:rPr>
        <w:t xml:space="preserve"> </w:t>
      </w:r>
      <w:r w:rsidRPr="00533D75">
        <w:rPr>
          <w:szCs w:val="28"/>
        </w:rPr>
        <w:t>и допускаемый перечень элементов благоустрой</w:t>
      </w:r>
      <w:r w:rsidR="00376DD5">
        <w:rPr>
          <w:szCs w:val="28"/>
        </w:rPr>
        <w:t>ства сада-выставки</w:t>
      </w:r>
      <w:r w:rsidRPr="00533D75">
        <w:rPr>
          <w:szCs w:val="28"/>
        </w:rPr>
        <w:t xml:space="preserve"> принимать согласно пункту 5.4.</w:t>
      </w:r>
      <w:r w:rsidR="00376DD5">
        <w:rPr>
          <w:szCs w:val="28"/>
        </w:rPr>
        <w:t>1</w:t>
      </w:r>
      <w:r w:rsidRPr="00533D75">
        <w:rPr>
          <w:szCs w:val="28"/>
        </w:rPr>
        <w:t xml:space="preserve"> настоящих </w:t>
      </w:r>
      <w:r w:rsidR="00376DD5">
        <w:rPr>
          <w:szCs w:val="28"/>
        </w:rPr>
        <w:t>Правил</w:t>
      </w:r>
      <w:r w:rsidRPr="00533D75">
        <w:rPr>
          <w:szCs w:val="28"/>
        </w:rPr>
        <w:t xml:space="preserve">. Кроме того, </w:t>
      </w:r>
      <w:r w:rsidR="00FF1974">
        <w:rPr>
          <w:szCs w:val="28"/>
        </w:rPr>
        <w:t>следует</w:t>
      </w:r>
      <w:r w:rsidRPr="00533D75">
        <w:rPr>
          <w:szCs w:val="28"/>
        </w:rPr>
        <w:t xml:space="preserve"> размещать информационное оборудование со схемой организации и наименованиями экспозиции. Приемы озеленения </w:t>
      </w:r>
      <w:r w:rsidR="00FF1974">
        <w:rPr>
          <w:szCs w:val="28"/>
        </w:rPr>
        <w:t>следует</w:t>
      </w:r>
      <w:r w:rsidRPr="00533D75">
        <w:rPr>
          <w:szCs w:val="28"/>
        </w:rPr>
        <w:t xml:space="preserve"> ориентировать на создание хороших условий для осмотра экспозиции: газонные партеры, зеленые кулисы и боскеты.</w:t>
      </w:r>
    </w:p>
    <w:p w:rsidR="00EA4B08" w:rsidRDefault="00FF1974" w:rsidP="00FF1974">
      <w:pPr>
        <w:ind w:firstLine="708"/>
        <w:contextualSpacing/>
        <w:jc w:val="both"/>
        <w:rPr>
          <w:szCs w:val="28"/>
        </w:rPr>
      </w:pPr>
      <w:r>
        <w:rPr>
          <w:szCs w:val="28"/>
        </w:rPr>
        <w:t>5.4.4. Сады на крышах.</w:t>
      </w:r>
    </w:p>
    <w:p w:rsidR="00EA4B08" w:rsidRPr="00533D75" w:rsidRDefault="00EA4B08" w:rsidP="00FF1974">
      <w:pPr>
        <w:ind w:firstLine="708"/>
        <w:contextualSpacing/>
        <w:jc w:val="both"/>
        <w:rPr>
          <w:szCs w:val="28"/>
        </w:rPr>
      </w:pPr>
      <w:r w:rsidRPr="00533D75">
        <w:rPr>
          <w:szCs w:val="28"/>
        </w:rPr>
        <w:t>5.4.</w:t>
      </w:r>
      <w:r w:rsidR="00FF1974">
        <w:rPr>
          <w:szCs w:val="28"/>
        </w:rPr>
        <w:t>4.1</w:t>
      </w:r>
      <w:r w:rsidRPr="00533D75">
        <w:rPr>
          <w:szCs w:val="28"/>
        </w:rPr>
        <w:t xml:space="preserve">. 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w:t>
      </w:r>
      <w:r w:rsidR="00FF1974">
        <w:rPr>
          <w:szCs w:val="28"/>
        </w:rPr>
        <w:t>Размещение</w:t>
      </w:r>
      <w:r w:rsidRPr="00533D75">
        <w:rPr>
          <w:szCs w:val="28"/>
        </w:rPr>
        <w:t xml:space="preserve">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w:t>
      </w:r>
      <w:r w:rsidR="00FF1974">
        <w:rPr>
          <w:szCs w:val="28"/>
        </w:rPr>
        <w:t>лагоустройства сада на крыше следует</w:t>
      </w:r>
      <w:r w:rsidRPr="00533D75">
        <w:rPr>
          <w:szCs w:val="28"/>
        </w:rPr>
        <w:t xml:space="preserve"> определять проектным решением.</w:t>
      </w:r>
      <w:r w:rsidR="005800E3">
        <w:rPr>
          <w:szCs w:val="28"/>
        </w:rPr>
        <w:t xml:space="preserve"> </w:t>
      </w:r>
      <w:r w:rsidR="00CD57E1" w:rsidRPr="00CD57E1">
        <w:rPr>
          <w:szCs w:val="28"/>
          <w:highlight w:val="yellow"/>
        </w:rPr>
        <w:t xml:space="preserve">Площадь озелененной крыши </w:t>
      </w:r>
      <w:r w:rsidR="005800E3">
        <w:rPr>
          <w:szCs w:val="28"/>
          <w:highlight w:val="yellow"/>
        </w:rPr>
        <w:t>необходимо</w:t>
      </w:r>
      <w:r w:rsidR="00CD57E1" w:rsidRPr="00CD57E1">
        <w:rPr>
          <w:szCs w:val="28"/>
          <w:highlight w:val="yellow"/>
        </w:rPr>
        <w:t xml:space="preserve"> включать в показатель территории зеленых насаждений при подсчете баланса территории участка объекта благоустройства.</w:t>
      </w:r>
    </w:p>
    <w:p w:rsidR="00EA4B08" w:rsidRPr="00533D75" w:rsidRDefault="00FF1974" w:rsidP="00FF1974">
      <w:pPr>
        <w:ind w:firstLine="708"/>
        <w:contextualSpacing/>
        <w:jc w:val="both"/>
        <w:rPr>
          <w:szCs w:val="28"/>
        </w:rPr>
      </w:pPr>
      <w:r>
        <w:rPr>
          <w:szCs w:val="28"/>
        </w:rPr>
        <w:t>5.5. Бульвары, скверы.</w:t>
      </w:r>
    </w:p>
    <w:p w:rsidR="00EA4B08" w:rsidRPr="00533D75" w:rsidRDefault="00EA4B08" w:rsidP="00FF1974">
      <w:pPr>
        <w:ind w:firstLine="708"/>
        <w:contextualSpacing/>
        <w:jc w:val="both"/>
        <w:rPr>
          <w:szCs w:val="28"/>
        </w:rPr>
      </w:pPr>
      <w:r w:rsidRPr="00533D75">
        <w:rPr>
          <w:szCs w:val="28"/>
        </w:rPr>
        <w:t>5.5.1. Бульвары и скверы предназначены для организации кратковременного отдыха, прогулок, транзитных пешеходных передвижений.</w:t>
      </w:r>
    </w:p>
    <w:p w:rsidR="00FF1974" w:rsidRDefault="00EA4B08" w:rsidP="00FF1974">
      <w:pPr>
        <w:ind w:firstLine="708"/>
        <w:contextualSpacing/>
        <w:jc w:val="both"/>
        <w:rPr>
          <w:szCs w:val="28"/>
        </w:rPr>
      </w:pPr>
      <w:r w:rsidRPr="00533D75">
        <w:rPr>
          <w:szCs w:val="28"/>
        </w:rPr>
        <w:t xml:space="preserve">5.5.2. </w:t>
      </w:r>
      <w:r w:rsidR="00FF1974">
        <w:rPr>
          <w:szCs w:val="28"/>
        </w:rPr>
        <w:t>О</w:t>
      </w:r>
      <w:r w:rsidRPr="00533D75">
        <w:rPr>
          <w:szCs w:val="28"/>
        </w:rPr>
        <w:t>бязательный перечень элементов благоустройства на территори</w:t>
      </w:r>
      <w:r w:rsidR="00FF1974">
        <w:rPr>
          <w:szCs w:val="28"/>
        </w:rPr>
        <w:t>и бульваров и скверов включает:</w:t>
      </w:r>
    </w:p>
    <w:p w:rsidR="00FF1974" w:rsidRDefault="00FF1974" w:rsidP="00FF1974">
      <w:pPr>
        <w:ind w:firstLine="708"/>
        <w:contextualSpacing/>
        <w:jc w:val="both"/>
        <w:rPr>
          <w:szCs w:val="28"/>
        </w:rPr>
      </w:pPr>
      <w:r>
        <w:rPr>
          <w:szCs w:val="28"/>
        </w:rPr>
        <w:t xml:space="preserve">а) </w:t>
      </w:r>
      <w:r w:rsidR="00EA4B08" w:rsidRPr="00533D75">
        <w:rPr>
          <w:szCs w:val="28"/>
        </w:rPr>
        <w:t>твердые виды покрытия дорожек и площадок</w:t>
      </w:r>
      <w:r w:rsidRPr="00533D75">
        <w:rPr>
          <w:szCs w:val="28"/>
        </w:rPr>
        <w:t>преимущественно в виде плиточного мощения</w:t>
      </w:r>
      <w:r w:rsidR="00EA4B08" w:rsidRPr="00533D75">
        <w:rPr>
          <w:szCs w:val="28"/>
        </w:rPr>
        <w:t>,</w:t>
      </w:r>
      <w:r>
        <w:rPr>
          <w:szCs w:val="28"/>
        </w:rPr>
        <w:t xml:space="preserve">а также </w:t>
      </w:r>
      <w:r w:rsidRPr="00533D75">
        <w:rPr>
          <w:szCs w:val="28"/>
        </w:rPr>
        <w:t>колористическое решение покрытия</w:t>
      </w:r>
      <w:r>
        <w:rPr>
          <w:szCs w:val="28"/>
        </w:rPr>
        <w:t>,</w:t>
      </w:r>
    </w:p>
    <w:p w:rsidR="00FF1974" w:rsidRDefault="00FF1974" w:rsidP="00FF1974">
      <w:pPr>
        <w:ind w:firstLine="708"/>
        <w:contextualSpacing/>
        <w:jc w:val="both"/>
        <w:rPr>
          <w:szCs w:val="28"/>
        </w:rPr>
      </w:pPr>
      <w:r>
        <w:rPr>
          <w:szCs w:val="28"/>
        </w:rPr>
        <w:t xml:space="preserve">б) </w:t>
      </w:r>
      <w:r w:rsidR="00EA4B08" w:rsidRPr="00533D75">
        <w:rPr>
          <w:szCs w:val="28"/>
        </w:rPr>
        <w:t>элементы сопряжения поверхностей,</w:t>
      </w:r>
    </w:p>
    <w:p w:rsidR="00FF1974" w:rsidRDefault="00FF1974" w:rsidP="00FF1974">
      <w:pPr>
        <w:ind w:firstLine="708"/>
        <w:contextualSpacing/>
        <w:jc w:val="both"/>
        <w:rPr>
          <w:szCs w:val="28"/>
        </w:rPr>
      </w:pPr>
      <w:r>
        <w:rPr>
          <w:szCs w:val="28"/>
        </w:rPr>
        <w:t>в) озеленение.</w:t>
      </w:r>
      <w:r w:rsidRPr="00533D75">
        <w:rPr>
          <w:szCs w:val="28"/>
        </w:rPr>
        <w:t xml:space="preserve">При озеленении бульваров </w:t>
      </w:r>
      <w:r w:rsidR="00161796">
        <w:rPr>
          <w:szCs w:val="28"/>
        </w:rPr>
        <w:t>следует</w:t>
      </w:r>
      <w:r w:rsidRPr="00533D75">
        <w:rPr>
          <w:szCs w:val="28"/>
        </w:rPr>
        <w:t xml:space="preserve">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w:t>
      </w:r>
      <w:r w:rsidR="00161796">
        <w:rPr>
          <w:szCs w:val="28"/>
        </w:rPr>
        <w:t>режных -</w:t>
      </w:r>
      <w:r w:rsidRPr="00533D75">
        <w:rPr>
          <w:szCs w:val="28"/>
        </w:rPr>
        <w:t xml:space="preserve"> устраивать площадки отдыха, обращенные к водному зеркалу. При озеленении скверов использовать приемы зрительного расширения озеленяемого пространства.</w:t>
      </w:r>
    </w:p>
    <w:p w:rsidR="00FF1974" w:rsidRDefault="00FF1974" w:rsidP="00FF1974">
      <w:pPr>
        <w:ind w:firstLine="708"/>
        <w:contextualSpacing/>
        <w:jc w:val="both"/>
        <w:rPr>
          <w:szCs w:val="28"/>
        </w:rPr>
      </w:pPr>
      <w:r>
        <w:rPr>
          <w:szCs w:val="28"/>
        </w:rPr>
        <w:t xml:space="preserve">г) </w:t>
      </w:r>
      <w:r w:rsidR="00EA4B08" w:rsidRPr="00533D75">
        <w:rPr>
          <w:szCs w:val="28"/>
        </w:rPr>
        <w:t>скамьи, урны и</w:t>
      </w:r>
      <w:r>
        <w:rPr>
          <w:szCs w:val="28"/>
        </w:rPr>
        <w:t>ли малые контейнеры для мусора,</w:t>
      </w:r>
    </w:p>
    <w:p w:rsidR="00EA4B08" w:rsidRPr="00533D75" w:rsidRDefault="00FF1974" w:rsidP="00FF1974">
      <w:pPr>
        <w:ind w:firstLine="708"/>
        <w:contextualSpacing/>
        <w:jc w:val="both"/>
        <w:rPr>
          <w:szCs w:val="28"/>
        </w:rPr>
      </w:pPr>
      <w:r>
        <w:rPr>
          <w:szCs w:val="28"/>
        </w:rPr>
        <w:t xml:space="preserve">д) </w:t>
      </w:r>
      <w:r w:rsidR="00EA4B08" w:rsidRPr="00533D75">
        <w:rPr>
          <w:szCs w:val="28"/>
        </w:rPr>
        <w:t>осветительное оборудование, оборудование архитектурно-декоративного освещения.</w:t>
      </w:r>
    </w:p>
    <w:p w:rsidR="00EA4B08" w:rsidRPr="00533D75" w:rsidRDefault="00EA4B08" w:rsidP="00161796">
      <w:pPr>
        <w:ind w:firstLine="708"/>
        <w:contextualSpacing/>
        <w:jc w:val="both"/>
        <w:rPr>
          <w:szCs w:val="28"/>
        </w:rPr>
      </w:pPr>
      <w:r w:rsidRPr="00533D75">
        <w:rPr>
          <w:szCs w:val="28"/>
        </w:rPr>
        <w:t>5.5.</w:t>
      </w:r>
      <w:r w:rsidR="00161796">
        <w:rPr>
          <w:szCs w:val="28"/>
        </w:rPr>
        <w:t>3</w:t>
      </w:r>
      <w:r w:rsidRPr="00533D75">
        <w:rPr>
          <w:szCs w:val="28"/>
        </w:rPr>
        <w:t>.</w:t>
      </w:r>
      <w:r w:rsidR="00161796">
        <w:rPr>
          <w:szCs w:val="28"/>
        </w:rPr>
        <w:t xml:space="preserve"> Допускается п</w:t>
      </w:r>
      <w:r w:rsidRPr="00533D75">
        <w:rPr>
          <w:szCs w:val="28"/>
        </w:rPr>
        <w:t>редусматривать размещение элементов декоративно-прикладного оформления, низких декоратив</w:t>
      </w:r>
      <w:r w:rsidR="00161796">
        <w:rPr>
          <w:szCs w:val="28"/>
        </w:rPr>
        <w:t>ных ограждений, а также возможно</w:t>
      </w:r>
      <w:r w:rsidRPr="00533D75">
        <w:rPr>
          <w:szCs w:val="28"/>
        </w:rPr>
        <w:t xml:space="preserve"> размещение технического оборудования (тележки "вода", "мороженое").</w:t>
      </w:r>
    </w:p>
    <w:p w:rsidR="00161796" w:rsidRDefault="00161796" w:rsidP="00161796">
      <w:pPr>
        <w:contextualSpacing/>
        <w:jc w:val="both"/>
        <w:rPr>
          <w:szCs w:val="28"/>
        </w:rPr>
      </w:pPr>
    </w:p>
    <w:p w:rsidR="00161796" w:rsidRPr="00533D75" w:rsidRDefault="00161796" w:rsidP="00161796">
      <w:pPr>
        <w:contextualSpacing/>
        <w:jc w:val="center"/>
        <w:rPr>
          <w:szCs w:val="28"/>
        </w:rPr>
      </w:pPr>
      <w:r w:rsidRPr="00533D75">
        <w:rPr>
          <w:szCs w:val="28"/>
        </w:rPr>
        <w:t>6. Благоустройство на территориях производственного назначения</w:t>
      </w:r>
      <w:r>
        <w:rPr>
          <w:szCs w:val="28"/>
        </w:rPr>
        <w:t>.</w:t>
      </w:r>
    </w:p>
    <w:p w:rsidR="00161796" w:rsidRDefault="00161796" w:rsidP="00161796">
      <w:pPr>
        <w:ind w:firstLine="708"/>
        <w:contextualSpacing/>
        <w:jc w:val="both"/>
        <w:rPr>
          <w:szCs w:val="28"/>
        </w:rPr>
      </w:pPr>
    </w:p>
    <w:p w:rsidR="00161796" w:rsidRPr="00533D75" w:rsidRDefault="00161796" w:rsidP="00161796">
      <w:pPr>
        <w:ind w:firstLine="708"/>
        <w:contextualSpacing/>
        <w:jc w:val="both"/>
        <w:rPr>
          <w:szCs w:val="28"/>
        </w:rPr>
      </w:pPr>
      <w:r w:rsidRPr="00533D75">
        <w:rPr>
          <w:szCs w:val="28"/>
        </w:rPr>
        <w:t xml:space="preserve">6.1. Общие положения </w:t>
      </w:r>
    </w:p>
    <w:p w:rsidR="00161796" w:rsidRPr="00533D75" w:rsidRDefault="00161796" w:rsidP="00161796">
      <w:pPr>
        <w:ind w:firstLine="708"/>
        <w:contextualSpacing/>
        <w:jc w:val="both"/>
        <w:rPr>
          <w:szCs w:val="28"/>
        </w:rPr>
      </w:pPr>
      <w:r w:rsidRPr="00533D75">
        <w:rPr>
          <w:szCs w:val="28"/>
        </w:rPr>
        <w:t>6.1.1. Требования к благоустройств</w:t>
      </w:r>
      <w:r w:rsidR="00EF75BD">
        <w:rPr>
          <w:szCs w:val="28"/>
        </w:rPr>
        <w:t>у</w:t>
      </w:r>
      <w:r w:rsidRPr="00533D75">
        <w:rPr>
          <w:szCs w:val="28"/>
        </w:rPr>
        <w:t xml:space="preserve"> на территориях производственного назначения определяются ведомственными нормативами. Объектами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w:t>
      </w:r>
      <w:r w:rsidRPr="00101B31">
        <w:rPr>
          <w:szCs w:val="28"/>
        </w:rPr>
        <w:t xml:space="preserve">Приемы благоустройства и озеленения в зависимости от отраслевой направленности производства </w:t>
      </w:r>
      <w:r w:rsidR="00101B31">
        <w:rPr>
          <w:szCs w:val="28"/>
        </w:rPr>
        <w:t>следует</w:t>
      </w:r>
      <w:r w:rsidRPr="00101B31">
        <w:rPr>
          <w:szCs w:val="28"/>
        </w:rPr>
        <w:t xml:space="preserve"> применять в соответствии с </w:t>
      </w:r>
      <w:r w:rsidR="00966568">
        <w:rPr>
          <w:szCs w:val="28"/>
        </w:rPr>
        <w:t>Таблицей 20</w:t>
      </w:r>
      <w:r w:rsidRPr="00101B31">
        <w:rPr>
          <w:szCs w:val="28"/>
        </w:rPr>
        <w:t>.</w:t>
      </w:r>
    </w:p>
    <w:p w:rsidR="00161796" w:rsidRDefault="00161796" w:rsidP="00EF75BD">
      <w:pPr>
        <w:ind w:firstLine="708"/>
        <w:contextualSpacing/>
        <w:jc w:val="both"/>
        <w:rPr>
          <w:szCs w:val="28"/>
        </w:rPr>
      </w:pPr>
      <w:r w:rsidRPr="00533D75">
        <w:rPr>
          <w:szCs w:val="28"/>
        </w:rPr>
        <w:t>6.2. Озелененные те</w:t>
      </w:r>
      <w:r w:rsidR="00EF75BD">
        <w:rPr>
          <w:szCs w:val="28"/>
        </w:rPr>
        <w:t>рритории санитарно-защитных зон.</w:t>
      </w:r>
    </w:p>
    <w:p w:rsidR="00161796" w:rsidRPr="00533D75" w:rsidRDefault="00161796" w:rsidP="00EF75BD">
      <w:pPr>
        <w:ind w:firstLine="708"/>
        <w:contextualSpacing/>
        <w:jc w:val="both"/>
        <w:rPr>
          <w:szCs w:val="28"/>
        </w:rPr>
      </w:pPr>
      <w:r w:rsidRPr="00533D75">
        <w:rPr>
          <w:szCs w:val="28"/>
        </w:rPr>
        <w:t>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EF75BD" w:rsidRDefault="00161796" w:rsidP="00EF75BD">
      <w:pPr>
        <w:ind w:firstLine="708"/>
        <w:contextualSpacing/>
        <w:jc w:val="both"/>
        <w:rPr>
          <w:szCs w:val="28"/>
        </w:rPr>
      </w:pPr>
      <w:r w:rsidRPr="00533D75">
        <w:rPr>
          <w:szCs w:val="28"/>
        </w:rPr>
        <w:t xml:space="preserve">6.2.2. </w:t>
      </w:r>
      <w:r w:rsidR="00EF75BD">
        <w:rPr>
          <w:szCs w:val="28"/>
        </w:rPr>
        <w:t>О</w:t>
      </w:r>
      <w:r w:rsidRPr="00533D75">
        <w:rPr>
          <w:szCs w:val="28"/>
        </w:rPr>
        <w:t>бязательный перечень элементов благоустройства озеленен</w:t>
      </w:r>
      <w:r w:rsidR="00EF75BD">
        <w:rPr>
          <w:szCs w:val="28"/>
        </w:rPr>
        <w:t>ных территорий СЗЗ включает:</w:t>
      </w:r>
    </w:p>
    <w:p w:rsidR="00EF75BD" w:rsidRDefault="00EF75BD" w:rsidP="00EF75BD">
      <w:pPr>
        <w:ind w:firstLine="708"/>
        <w:contextualSpacing/>
        <w:jc w:val="both"/>
        <w:rPr>
          <w:szCs w:val="28"/>
        </w:rPr>
      </w:pPr>
      <w:r>
        <w:rPr>
          <w:szCs w:val="28"/>
        </w:rPr>
        <w:t xml:space="preserve">а) </w:t>
      </w:r>
      <w:r w:rsidR="00161796" w:rsidRPr="00533D75">
        <w:rPr>
          <w:szCs w:val="28"/>
        </w:rPr>
        <w:t xml:space="preserve">элементы сопряжения озелененного участка с прилегающими территориями (бортовой камень, подпорные стенки, др.), </w:t>
      </w:r>
    </w:p>
    <w:p w:rsidR="00161796" w:rsidRPr="00533D75" w:rsidRDefault="00EF75BD" w:rsidP="00EF75BD">
      <w:pPr>
        <w:ind w:firstLine="708"/>
        <w:contextualSpacing/>
        <w:jc w:val="both"/>
        <w:rPr>
          <w:szCs w:val="28"/>
        </w:rPr>
      </w:pPr>
      <w:r>
        <w:rPr>
          <w:szCs w:val="28"/>
        </w:rPr>
        <w:t xml:space="preserve">б) </w:t>
      </w:r>
      <w:r w:rsidR="00161796" w:rsidRPr="00533D75">
        <w:rPr>
          <w:szCs w:val="28"/>
        </w:rPr>
        <w:t>элементы защиты насаждений и участков озеленения.</w:t>
      </w:r>
    </w:p>
    <w:p w:rsidR="00161796" w:rsidRDefault="00161796" w:rsidP="00EF75BD">
      <w:pPr>
        <w:ind w:firstLine="708"/>
        <w:contextualSpacing/>
        <w:jc w:val="both"/>
        <w:rPr>
          <w:szCs w:val="28"/>
        </w:rPr>
      </w:pPr>
      <w:r w:rsidRPr="00533D75">
        <w:rPr>
          <w:szCs w:val="28"/>
        </w:rPr>
        <w:t>6.2.</w:t>
      </w:r>
      <w:r w:rsidR="00EF75BD">
        <w:rPr>
          <w:szCs w:val="28"/>
        </w:rPr>
        <w:t>3</w:t>
      </w:r>
      <w:r w:rsidRPr="00533D75">
        <w:rPr>
          <w:szCs w:val="28"/>
        </w:rPr>
        <w:t xml:space="preserve">. Озеленение </w:t>
      </w:r>
      <w:r w:rsidR="00EF75BD">
        <w:rPr>
          <w:szCs w:val="28"/>
        </w:rPr>
        <w:t>следует</w:t>
      </w:r>
      <w:r w:rsidRPr="00533D75">
        <w:rPr>
          <w:szCs w:val="28"/>
        </w:rPr>
        <w:t xml:space="preserve"> формировать в виде живописных композиций, исключающих однообразие и монотонность.</w:t>
      </w:r>
    </w:p>
    <w:p w:rsidR="00101B31" w:rsidRDefault="00101B31" w:rsidP="00EF75BD">
      <w:pPr>
        <w:ind w:firstLine="708"/>
        <w:contextualSpacing/>
        <w:jc w:val="both"/>
        <w:rPr>
          <w:szCs w:val="28"/>
        </w:rPr>
      </w:pPr>
    </w:p>
    <w:p w:rsidR="005800E3" w:rsidRDefault="005800E3" w:rsidP="00EF75BD">
      <w:pPr>
        <w:ind w:firstLine="708"/>
        <w:contextualSpacing/>
        <w:jc w:val="both"/>
        <w:rPr>
          <w:szCs w:val="28"/>
        </w:rPr>
      </w:pPr>
    </w:p>
    <w:p w:rsidR="005800E3" w:rsidRDefault="005800E3" w:rsidP="00EF75BD">
      <w:pPr>
        <w:ind w:firstLine="708"/>
        <w:contextualSpacing/>
        <w:jc w:val="both"/>
        <w:rPr>
          <w:szCs w:val="28"/>
        </w:rPr>
      </w:pPr>
    </w:p>
    <w:p w:rsidR="00101B31" w:rsidRDefault="00101B31" w:rsidP="00101B31">
      <w:pPr>
        <w:ind w:firstLine="708"/>
        <w:contextualSpacing/>
        <w:jc w:val="right"/>
        <w:rPr>
          <w:sz w:val="24"/>
        </w:rPr>
      </w:pPr>
      <w:r w:rsidRPr="00101B31">
        <w:rPr>
          <w:sz w:val="24"/>
        </w:rPr>
        <w:t xml:space="preserve">Таблица </w:t>
      </w:r>
      <w:r w:rsidR="00966568">
        <w:rPr>
          <w:sz w:val="24"/>
        </w:rPr>
        <w:t>20</w:t>
      </w:r>
      <w:r w:rsidRPr="00101B31">
        <w:rPr>
          <w:sz w:val="24"/>
        </w:rPr>
        <w:t>. Благоустройство производственных объектов различных отраслей</w:t>
      </w:r>
      <w:r>
        <w:rPr>
          <w:sz w:val="24"/>
        </w:rPr>
        <w:t>.</w:t>
      </w:r>
    </w:p>
    <w:p w:rsidR="00101B31" w:rsidRDefault="00101B31" w:rsidP="00101B31">
      <w:pPr>
        <w:ind w:firstLine="708"/>
        <w:contextualSpacing/>
        <w:jc w:val="right"/>
        <w:rPr>
          <w:sz w:val="24"/>
        </w:rPr>
      </w:pPr>
    </w:p>
    <w:tbl>
      <w:tblPr>
        <w:tblStyle w:val="a7"/>
        <w:tblW w:w="0" w:type="auto"/>
        <w:jc w:val="center"/>
        <w:tblLayout w:type="fixed"/>
        <w:tblLook w:val="04A0"/>
      </w:tblPr>
      <w:tblGrid>
        <w:gridCol w:w="1809"/>
        <w:gridCol w:w="2552"/>
        <w:gridCol w:w="5210"/>
      </w:tblGrid>
      <w:tr w:rsidR="00101B31" w:rsidRPr="00101B31" w:rsidTr="00101B31">
        <w:trPr>
          <w:jc w:val="center"/>
        </w:trPr>
        <w:tc>
          <w:tcPr>
            <w:tcW w:w="1809" w:type="dxa"/>
            <w:vAlign w:val="center"/>
          </w:tcPr>
          <w:p w:rsidR="00101B31" w:rsidRPr="00101B31" w:rsidRDefault="00101B31" w:rsidP="00101B31">
            <w:pPr>
              <w:contextualSpacing/>
              <w:jc w:val="center"/>
              <w:rPr>
                <w:sz w:val="24"/>
              </w:rPr>
            </w:pPr>
            <w:r w:rsidRPr="00101B31">
              <w:rPr>
                <w:sz w:val="24"/>
              </w:rPr>
              <w:t>Отрасли предприятий</w:t>
            </w:r>
          </w:p>
        </w:tc>
        <w:tc>
          <w:tcPr>
            <w:tcW w:w="2552" w:type="dxa"/>
            <w:vAlign w:val="center"/>
          </w:tcPr>
          <w:p w:rsidR="00101B31" w:rsidRPr="00101B31" w:rsidRDefault="00101B31" w:rsidP="00101B31">
            <w:pPr>
              <w:contextualSpacing/>
              <w:jc w:val="center"/>
              <w:rPr>
                <w:sz w:val="24"/>
              </w:rPr>
            </w:pPr>
            <w:r w:rsidRPr="00101B31">
              <w:rPr>
                <w:sz w:val="24"/>
              </w:rPr>
              <w:t>Мероприятия защиты окружающей среды</w:t>
            </w:r>
          </w:p>
        </w:tc>
        <w:tc>
          <w:tcPr>
            <w:tcW w:w="5210" w:type="dxa"/>
            <w:vAlign w:val="center"/>
          </w:tcPr>
          <w:p w:rsidR="00101B31" w:rsidRPr="00101B31" w:rsidRDefault="00101B31" w:rsidP="00101B31">
            <w:pPr>
              <w:contextualSpacing/>
              <w:jc w:val="center"/>
              <w:rPr>
                <w:sz w:val="24"/>
              </w:rPr>
            </w:pPr>
            <w:r>
              <w:rPr>
                <w:sz w:val="24"/>
              </w:rPr>
              <w:t>П</w:t>
            </w:r>
            <w:r w:rsidRPr="00101B31">
              <w:rPr>
                <w:sz w:val="24"/>
              </w:rPr>
              <w:t>риемы благоустройства</w:t>
            </w:r>
          </w:p>
        </w:tc>
      </w:tr>
      <w:tr w:rsidR="00101B31" w:rsidRPr="00101B31" w:rsidTr="00101B31">
        <w:trPr>
          <w:jc w:val="center"/>
        </w:trPr>
        <w:tc>
          <w:tcPr>
            <w:tcW w:w="1809" w:type="dxa"/>
            <w:vAlign w:val="center"/>
          </w:tcPr>
          <w:p w:rsidR="00101B31" w:rsidRPr="00101B31" w:rsidRDefault="00101B31" w:rsidP="00101B31">
            <w:pPr>
              <w:contextualSpacing/>
              <w:jc w:val="center"/>
              <w:rPr>
                <w:sz w:val="24"/>
              </w:rPr>
            </w:pPr>
            <w:r w:rsidRPr="00101B31">
              <w:rPr>
                <w:sz w:val="24"/>
              </w:rPr>
              <w:t>Приборостроительная и радиоэлектронная промышленность</w:t>
            </w:r>
          </w:p>
        </w:tc>
        <w:tc>
          <w:tcPr>
            <w:tcW w:w="2552" w:type="dxa"/>
            <w:vAlign w:val="center"/>
          </w:tcPr>
          <w:p w:rsidR="00101B31" w:rsidRPr="00101B31" w:rsidRDefault="00101B31" w:rsidP="00101B31">
            <w:pPr>
              <w:contextualSpacing/>
              <w:rPr>
                <w:sz w:val="24"/>
              </w:rPr>
            </w:pPr>
            <w:r>
              <w:rPr>
                <w:sz w:val="24"/>
              </w:rPr>
              <w:t>- и</w:t>
            </w:r>
            <w:r w:rsidRPr="00101B31">
              <w:rPr>
                <w:sz w:val="24"/>
              </w:rPr>
              <w:t>золяция цехов от подсобных, складских зон и улиц;</w:t>
            </w:r>
          </w:p>
          <w:p w:rsidR="00101B31" w:rsidRPr="00101B31" w:rsidRDefault="00101B31" w:rsidP="00101B31">
            <w:pPr>
              <w:contextualSpacing/>
              <w:rPr>
                <w:sz w:val="24"/>
              </w:rPr>
            </w:pPr>
            <w:r>
              <w:rPr>
                <w:sz w:val="24"/>
              </w:rPr>
              <w:t>- з</w:t>
            </w:r>
            <w:r w:rsidRPr="00101B31">
              <w:rPr>
                <w:sz w:val="24"/>
              </w:rPr>
              <w:t>ащита территории от пыли и других вредностей, а также от перегрева солнцем.</w:t>
            </w:r>
          </w:p>
        </w:tc>
        <w:tc>
          <w:tcPr>
            <w:tcW w:w="5210" w:type="dxa"/>
            <w:vAlign w:val="center"/>
          </w:tcPr>
          <w:p w:rsidR="00101B31" w:rsidRPr="00101B31" w:rsidRDefault="00101B31" w:rsidP="00101B31">
            <w:pPr>
              <w:contextualSpacing/>
              <w:rPr>
                <w:sz w:val="24"/>
              </w:rPr>
            </w:pPr>
            <w:r>
              <w:rPr>
                <w:sz w:val="24"/>
              </w:rPr>
              <w:t>- м</w:t>
            </w:r>
            <w:r w:rsidRPr="00101B31">
              <w:rPr>
                <w:sz w:val="24"/>
              </w:rPr>
              <w:t>аксимальное применение газонного покрытия, твердые покрытия только из твердых непылящих материалов. Устройство водоемов, фонтанов и поливочного водопровода.</w:t>
            </w:r>
          </w:p>
          <w:p w:rsidR="00101B31" w:rsidRPr="00101B31" w:rsidRDefault="00101B31" w:rsidP="00101B31">
            <w:pPr>
              <w:contextualSpacing/>
              <w:rPr>
                <w:sz w:val="24"/>
              </w:rPr>
            </w:pPr>
            <w:r>
              <w:rPr>
                <w:sz w:val="24"/>
              </w:rPr>
              <w:t>- п</w:t>
            </w:r>
            <w:r w:rsidRPr="00101B31">
              <w:rPr>
                <w:sz w:val="24"/>
              </w:rPr>
              <w:t>лотные посадки защитных полос из массивов и групп.</w:t>
            </w:r>
          </w:p>
          <w:p w:rsidR="00101B31" w:rsidRPr="00101B31" w:rsidRDefault="00101B31" w:rsidP="00101B31">
            <w:pPr>
              <w:contextualSpacing/>
              <w:rPr>
                <w:sz w:val="24"/>
              </w:rPr>
            </w:pPr>
            <w:r>
              <w:rPr>
                <w:sz w:val="24"/>
              </w:rPr>
              <w:t>- р</w:t>
            </w:r>
            <w:r w:rsidRPr="00101B31">
              <w:rPr>
                <w:sz w:val="24"/>
              </w:rPr>
              <w:t>ядовые посадки вдоль основных подходов.</w:t>
            </w:r>
          </w:p>
          <w:p w:rsidR="00101B31" w:rsidRPr="00101B31" w:rsidRDefault="00101B31" w:rsidP="00101B31">
            <w:pPr>
              <w:contextualSpacing/>
              <w:rPr>
                <w:sz w:val="24"/>
              </w:rPr>
            </w:pPr>
            <w:r>
              <w:rPr>
                <w:sz w:val="24"/>
              </w:rPr>
              <w:t>- н</w:t>
            </w:r>
            <w:r w:rsidRPr="00101B31">
              <w:rPr>
                <w:sz w:val="24"/>
              </w:rPr>
              <w:t>едопустимы растения, засоряющие среду пыльцой, семенами, волосками, пуом.</w:t>
            </w:r>
          </w:p>
          <w:p w:rsidR="00101B31" w:rsidRPr="00101B31" w:rsidRDefault="00101B31" w:rsidP="00101B31">
            <w:pPr>
              <w:contextualSpacing/>
              <w:jc w:val="both"/>
              <w:rPr>
                <w:szCs w:val="28"/>
              </w:rPr>
            </w:pPr>
            <w:r>
              <w:rPr>
                <w:sz w:val="24"/>
              </w:rPr>
              <w:t>- р</w:t>
            </w:r>
            <w:r w:rsidRPr="00101B31">
              <w:rPr>
                <w:sz w:val="24"/>
              </w:rPr>
              <w:t>екомендуемые: фруктовые деревья, цветники, розарии.</w:t>
            </w:r>
          </w:p>
        </w:tc>
      </w:tr>
      <w:tr w:rsidR="00101B31" w:rsidRPr="00101B31" w:rsidTr="00101B31">
        <w:trPr>
          <w:jc w:val="center"/>
        </w:trPr>
        <w:tc>
          <w:tcPr>
            <w:tcW w:w="1809" w:type="dxa"/>
            <w:vAlign w:val="center"/>
          </w:tcPr>
          <w:p w:rsidR="00101B31" w:rsidRPr="00101B31" w:rsidRDefault="00101B31" w:rsidP="00101B31">
            <w:pPr>
              <w:contextualSpacing/>
              <w:jc w:val="center"/>
              <w:rPr>
                <w:sz w:val="24"/>
              </w:rPr>
            </w:pPr>
            <w:r w:rsidRPr="00101B31">
              <w:rPr>
                <w:sz w:val="24"/>
              </w:rPr>
              <w:t>Текстильная промышленность</w:t>
            </w:r>
          </w:p>
        </w:tc>
        <w:tc>
          <w:tcPr>
            <w:tcW w:w="2552" w:type="dxa"/>
            <w:vAlign w:val="center"/>
          </w:tcPr>
          <w:p w:rsidR="00101B31" w:rsidRDefault="00101B31" w:rsidP="00101B31">
            <w:pPr>
              <w:contextualSpacing/>
              <w:rPr>
                <w:sz w:val="24"/>
              </w:rPr>
            </w:pPr>
            <w:r>
              <w:rPr>
                <w:sz w:val="24"/>
              </w:rPr>
              <w:t>- и</w:t>
            </w:r>
            <w:r w:rsidRPr="00101B31">
              <w:rPr>
                <w:sz w:val="24"/>
              </w:rPr>
              <w:t>золяция отделоч</w:t>
            </w:r>
            <w:r>
              <w:rPr>
                <w:sz w:val="24"/>
              </w:rPr>
              <w:t>ных цехов;</w:t>
            </w:r>
          </w:p>
          <w:p w:rsidR="00101B31" w:rsidRDefault="00101B31" w:rsidP="00101B31">
            <w:pPr>
              <w:contextualSpacing/>
              <w:rPr>
                <w:sz w:val="24"/>
              </w:rPr>
            </w:pPr>
            <w:r>
              <w:rPr>
                <w:sz w:val="24"/>
              </w:rPr>
              <w:t>- с</w:t>
            </w:r>
            <w:r w:rsidRPr="00101B31">
              <w:rPr>
                <w:sz w:val="24"/>
              </w:rPr>
              <w:t>оздание комфортных условий отдыха и передвижения по территории</w:t>
            </w:r>
            <w:r>
              <w:rPr>
                <w:sz w:val="24"/>
              </w:rPr>
              <w:t>;</w:t>
            </w:r>
          </w:p>
          <w:p w:rsidR="00101B31" w:rsidRPr="00101B31" w:rsidRDefault="00101B31" w:rsidP="00101B31">
            <w:pPr>
              <w:contextualSpacing/>
              <w:rPr>
                <w:sz w:val="24"/>
              </w:rPr>
            </w:pPr>
            <w:r>
              <w:rPr>
                <w:sz w:val="24"/>
              </w:rPr>
              <w:t>- ш</w:t>
            </w:r>
            <w:r w:rsidRPr="00101B31">
              <w:rPr>
                <w:sz w:val="24"/>
              </w:rPr>
              <w:t>умозащита</w:t>
            </w:r>
          </w:p>
        </w:tc>
        <w:tc>
          <w:tcPr>
            <w:tcW w:w="5210" w:type="dxa"/>
            <w:vAlign w:val="center"/>
          </w:tcPr>
          <w:p w:rsidR="00101B31" w:rsidRPr="00101B31" w:rsidRDefault="00101B31" w:rsidP="00101B31">
            <w:pPr>
              <w:contextualSpacing/>
              <w:rPr>
                <w:sz w:val="24"/>
              </w:rPr>
            </w:pPr>
            <w:r>
              <w:rPr>
                <w:sz w:val="24"/>
              </w:rPr>
              <w:t>- р</w:t>
            </w:r>
            <w:r w:rsidRPr="00101B31">
              <w:rPr>
                <w:sz w:val="24"/>
              </w:rPr>
              <w:t>азмещение площадок отдыха вне зоны влияния отделочных цехов.</w:t>
            </w:r>
          </w:p>
          <w:p w:rsidR="00101B31" w:rsidRPr="00101B31" w:rsidRDefault="00101B31" w:rsidP="00101B31">
            <w:pPr>
              <w:contextualSpacing/>
              <w:rPr>
                <w:sz w:val="24"/>
              </w:rPr>
            </w:pPr>
            <w:r>
              <w:rPr>
                <w:sz w:val="24"/>
              </w:rPr>
              <w:t>- о</w:t>
            </w:r>
            <w:r w:rsidRPr="00101B31">
              <w:rPr>
                <w:sz w:val="24"/>
              </w:rPr>
              <w:t>зеленение вокруг отделочных цехов, обеспечивающее хорошую аэрацию.</w:t>
            </w:r>
          </w:p>
          <w:p w:rsidR="00101B31" w:rsidRPr="00101B31" w:rsidRDefault="00101B31" w:rsidP="00101B31">
            <w:pPr>
              <w:contextualSpacing/>
              <w:rPr>
                <w:sz w:val="24"/>
              </w:rPr>
            </w:pPr>
            <w:r>
              <w:rPr>
                <w:sz w:val="24"/>
              </w:rPr>
              <w:t>- ш</w:t>
            </w:r>
            <w:r w:rsidRPr="00101B31">
              <w:rPr>
                <w:sz w:val="24"/>
              </w:rPr>
              <w:t>ирокое применение цветников, фонтанов, декоративной скульптуры, игровых устройств, средств информации. Шумозащита площадок отдыха.</w:t>
            </w:r>
          </w:p>
          <w:p w:rsidR="00101B31" w:rsidRPr="00101B31" w:rsidRDefault="00101B31" w:rsidP="00101B31">
            <w:pPr>
              <w:contextualSpacing/>
              <w:rPr>
                <w:sz w:val="24"/>
              </w:rPr>
            </w:pPr>
            <w:r>
              <w:rPr>
                <w:sz w:val="24"/>
              </w:rPr>
              <w:t>- с</w:t>
            </w:r>
            <w:r w:rsidRPr="00101B31">
              <w:rPr>
                <w:sz w:val="24"/>
              </w:rPr>
              <w:t>ады на плоских крышах корпусов.</w:t>
            </w:r>
          </w:p>
          <w:p w:rsidR="00101B31" w:rsidRPr="00101B31" w:rsidRDefault="00101B31" w:rsidP="00101B31">
            <w:pPr>
              <w:contextualSpacing/>
              <w:rPr>
                <w:sz w:val="24"/>
              </w:rPr>
            </w:pPr>
            <w:r>
              <w:rPr>
                <w:sz w:val="24"/>
              </w:rPr>
              <w:t>- о</w:t>
            </w:r>
            <w:r w:rsidRPr="00101B31">
              <w:rPr>
                <w:sz w:val="24"/>
              </w:rPr>
              <w:t>граничений ассортимента нет: лиственные, хвойные, красивоцветущие кустарники, лианы и др.</w:t>
            </w:r>
          </w:p>
        </w:tc>
      </w:tr>
      <w:tr w:rsidR="00101B31" w:rsidRPr="00101B31" w:rsidTr="00101B31">
        <w:trPr>
          <w:jc w:val="center"/>
        </w:trPr>
        <w:tc>
          <w:tcPr>
            <w:tcW w:w="1809" w:type="dxa"/>
            <w:vAlign w:val="center"/>
          </w:tcPr>
          <w:p w:rsidR="00101B31" w:rsidRPr="00101B31" w:rsidRDefault="00101B31" w:rsidP="00101B31">
            <w:pPr>
              <w:contextualSpacing/>
              <w:jc w:val="center"/>
              <w:rPr>
                <w:sz w:val="24"/>
              </w:rPr>
            </w:pPr>
            <w:r w:rsidRPr="00101B31">
              <w:rPr>
                <w:sz w:val="24"/>
              </w:rPr>
              <w:t>Маслосыродельная и молочная промышленность</w:t>
            </w:r>
          </w:p>
        </w:tc>
        <w:tc>
          <w:tcPr>
            <w:tcW w:w="2552" w:type="dxa"/>
            <w:vAlign w:val="center"/>
          </w:tcPr>
          <w:p w:rsidR="00101B31" w:rsidRDefault="00101B31" w:rsidP="00101B31">
            <w:pPr>
              <w:contextualSpacing/>
              <w:rPr>
                <w:sz w:val="24"/>
              </w:rPr>
            </w:pPr>
            <w:r>
              <w:rPr>
                <w:sz w:val="24"/>
              </w:rPr>
              <w:t>- и</w:t>
            </w:r>
            <w:r w:rsidRPr="00101B31">
              <w:rPr>
                <w:sz w:val="24"/>
              </w:rPr>
              <w:t>золяция производственных цехов от инженерно- транспортных коммуникаций;</w:t>
            </w:r>
          </w:p>
          <w:p w:rsidR="00101B31" w:rsidRPr="00101B31" w:rsidRDefault="00101B31" w:rsidP="00101B31">
            <w:pPr>
              <w:contextualSpacing/>
              <w:rPr>
                <w:sz w:val="24"/>
              </w:rPr>
            </w:pPr>
            <w:r>
              <w:rPr>
                <w:sz w:val="24"/>
              </w:rPr>
              <w:t>- з</w:t>
            </w:r>
            <w:r w:rsidRPr="00101B31">
              <w:rPr>
                <w:sz w:val="24"/>
              </w:rPr>
              <w:t>ащита от пыли</w:t>
            </w:r>
          </w:p>
        </w:tc>
        <w:tc>
          <w:tcPr>
            <w:tcW w:w="5210" w:type="dxa"/>
            <w:vAlign w:val="center"/>
          </w:tcPr>
          <w:p w:rsidR="00101B31" w:rsidRPr="00101B31" w:rsidRDefault="00101B31" w:rsidP="00101B31">
            <w:pPr>
              <w:contextualSpacing/>
              <w:rPr>
                <w:sz w:val="24"/>
              </w:rPr>
            </w:pPr>
            <w:r>
              <w:rPr>
                <w:sz w:val="24"/>
              </w:rPr>
              <w:t>- с</w:t>
            </w:r>
            <w:r w:rsidRPr="00101B31">
              <w:rPr>
                <w:sz w:val="24"/>
              </w:rPr>
              <w:t>оздание устойчивого газона.</w:t>
            </w:r>
          </w:p>
          <w:p w:rsidR="00101B31" w:rsidRPr="00101B31" w:rsidRDefault="00101B31" w:rsidP="00101B31">
            <w:pPr>
              <w:contextualSpacing/>
              <w:rPr>
                <w:sz w:val="24"/>
              </w:rPr>
            </w:pPr>
            <w:r>
              <w:rPr>
                <w:sz w:val="24"/>
              </w:rPr>
              <w:t>- п</w:t>
            </w:r>
            <w:r w:rsidRPr="00101B31">
              <w:rPr>
                <w:sz w:val="24"/>
              </w:rPr>
              <w:t>лотные древесно-кустарниковые насаждения занимают до 50% озелененной территории.</w:t>
            </w:r>
          </w:p>
          <w:p w:rsidR="00101B31" w:rsidRPr="00101B31" w:rsidRDefault="00101B31" w:rsidP="00101B31">
            <w:pPr>
              <w:contextualSpacing/>
              <w:rPr>
                <w:sz w:val="24"/>
              </w:rPr>
            </w:pPr>
            <w:r>
              <w:rPr>
                <w:sz w:val="24"/>
              </w:rPr>
              <w:t>- у</w:t>
            </w:r>
            <w:r w:rsidRPr="00101B31">
              <w:rPr>
                <w:sz w:val="24"/>
              </w:rPr>
              <w:t>крупненные однопородные группы насаждений "опоясывают" территорию со всех сторон.</w:t>
            </w:r>
          </w:p>
          <w:p w:rsidR="00101B31" w:rsidRPr="00101B31" w:rsidRDefault="00101B31" w:rsidP="00101B31">
            <w:pPr>
              <w:contextualSpacing/>
              <w:rPr>
                <w:sz w:val="24"/>
              </w:rPr>
            </w:pPr>
            <w:r>
              <w:rPr>
                <w:sz w:val="24"/>
              </w:rPr>
              <w:t>- ас</w:t>
            </w:r>
            <w:r w:rsidRPr="00101B31">
              <w:rPr>
                <w:sz w:val="24"/>
              </w:rPr>
              <w:t>сортимент, обладающий бактерицидными свойствами: дуб красный, рябина обыкновенная, лиственница европейская, ель белая, сербская и др.</w:t>
            </w:r>
          </w:p>
          <w:p w:rsidR="00101B31" w:rsidRPr="00101B31" w:rsidRDefault="00101B31" w:rsidP="00101B31">
            <w:pPr>
              <w:contextualSpacing/>
              <w:rPr>
                <w:sz w:val="24"/>
              </w:rPr>
            </w:pPr>
            <w:r>
              <w:rPr>
                <w:sz w:val="24"/>
              </w:rPr>
              <w:t>- п</w:t>
            </w:r>
            <w:r w:rsidRPr="00101B31">
              <w:rPr>
                <w:sz w:val="24"/>
              </w:rPr>
              <w:t>окрытия проездов - монолитный бетон, тротуары из бетонных плит.</w:t>
            </w:r>
          </w:p>
        </w:tc>
      </w:tr>
      <w:tr w:rsidR="00101B31" w:rsidRPr="00101B31" w:rsidTr="00101B31">
        <w:trPr>
          <w:jc w:val="center"/>
        </w:trPr>
        <w:tc>
          <w:tcPr>
            <w:tcW w:w="1809" w:type="dxa"/>
            <w:vAlign w:val="center"/>
          </w:tcPr>
          <w:p w:rsidR="00101B31" w:rsidRPr="00101B31" w:rsidRDefault="00101B31" w:rsidP="00101B31">
            <w:pPr>
              <w:contextualSpacing/>
              <w:jc w:val="center"/>
              <w:rPr>
                <w:sz w:val="24"/>
              </w:rPr>
            </w:pPr>
            <w:r w:rsidRPr="00101B31">
              <w:rPr>
                <w:sz w:val="24"/>
              </w:rPr>
              <w:t>Хлебопекарная промышленность</w:t>
            </w:r>
          </w:p>
        </w:tc>
        <w:tc>
          <w:tcPr>
            <w:tcW w:w="2552" w:type="dxa"/>
            <w:vAlign w:val="center"/>
          </w:tcPr>
          <w:p w:rsidR="00101B31" w:rsidRPr="00101B31" w:rsidRDefault="00101B31" w:rsidP="00101B31">
            <w:pPr>
              <w:contextualSpacing/>
              <w:rPr>
                <w:sz w:val="24"/>
              </w:rPr>
            </w:pPr>
            <w:r>
              <w:rPr>
                <w:sz w:val="24"/>
              </w:rPr>
              <w:t>- и</w:t>
            </w:r>
            <w:r w:rsidRPr="00101B31">
              <w:rPr>
                <w:sz w:val="24"/>
              </w:rPr>
              <w:t>золяция прилегающей территории населенного пункта от производственного шума;</w:t>
            </w:r>
          </w:p>
          <w:p w:rsidR="00101B31" w:rsidRPr="00101B31" w:rsidRDefault="00101B31" w:rsidP="00101B31">
            <w:pPr>
              <w:contextualSpacing/>
              <w:rPr>
                <w:sz w:val="24"/>
              </w:rPr>
            </w:pPr>
            <w:r>
              <w:rPr>
                <w:sz w:val="24"/>
              </w:rPr>
              <w:t>- х</w:t>
            </w:r>
            <w:r w:rsidRPr="00101B31">
              <w:rPr>
                <w:sz w:val="24"/>
              </w:rPr>
              <w:t>орошее проветривание территории</w:t>
            </w:r>
          </w:p>
        </w:tc>
        <w:tc>
          <w:tcPr>
            <w:tcW w:w="5210" w:type="dxa"/>
            <w:vAlign w:val="center"/>
          </w:tcPr>
          <w:p w:rsidR="00101B31" w:rsidRPr="00101B31" w:rsidRDefault="00101B31" w:rsidP="00101B31">
            <w:pPr>
              <w:contextualSpacing/>
              <w:rPr>
                <w:sz w:val="24"/>
              </w:rPr>
            </w:pPr>
            <w:r>
              <w:rPr>
                <w:sz w:val="24"/>
              </w:rPr>
              <w:t>- п</w:t>
            </w:r>
            <w:r w:rsidRPr="00101B31">
              <w:rPr>
                <w:sz w:val="24"/>
              </w:rPr>
              <w:t>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101B31" w:rsidRPr="00101B31" w:rsidRDefault="00101B31" w:rsidP="00101B31">
            <w:pPr>
              <w:contextualSpacing/>
              <w:rPr>
                <w:sz w:val="24"/>
              </w:rPr>
            </w:pPr>
            <w:r>
              <w:rPr>
                <w:sz w:val="24"/>
              </w:rPr>
              <w:t>- в</w:t>
            </w:r>
            <w:r w:rsidRPr="00101B31">
              <w:rPr>
                <w:sz w:val="24"/>
              </w:rPr>
              <w:t>предзаводской зоне - одиночные декоративные экземпляры деревьев (ель колючая, сизая, серебристая, клен Шведлера).</w:t>
            </w:r>
          </w:p>
        </w:tc>
      </w:tr>
      <w:tr w:rsidR="00101B31" w:rsidRPr="00101B31" w:rsidTr="00101B31">
        <w:trPr>
          <w:jc w:val="center"/>
        </w:trPr>
        <w:tc>
          <w:tcPr>
            <w:tcW w:w="1809" w:type="dxa"/>
            <w:vAlign w:val="center"/>
          </w:tcPr>
          <w:p w:rsidR="00101B31" w:rsidRPr="00101B31" w:rsidRDefault="00101B31" w:rsidP="00101B31">
            <w:pPr>
              <w:contextualSpacing/>
              <w:jc w:val="center"/>
              <w:rPr>
                <w:sz w:val="24"/>
              </w:rPr>
            </w:pPr>
            <w:r w:rsidRPr="00101B31">
              <w:rPr>
                <w:sz w:val="24"/>
              </w:rPr>
              <w:t>Мясокомбинаты</w:t>
            </w:r>
          </w:p>
        </w:tc>
        <w:tc>
          <w:tcPr>
            <w:tcW w:w="2552" w:type="dxa"/>
            <w:vAlign w:val="center"/>
          </w:tcPr>
          <w:p w:rsidR="00101B31" w:rsidRPr="00101B31" w:rsidRDefault="00101B31" w:rsidP="00101B31">
            <w:pPr>
              <w:contextualSpacing/>
              <w:rPr>
                <w:sz w:val="24"/>
              </w:rPr>
            </w:pPr>
            <w:r>
              <w:rPr>
                <w:sz w:val="24"/>
              </w:rPr>
              <w:t>- з</w:t>
            </w:r>
            <w:r w:rsidRPr="00101B31">
              <w:rPr>
                <w:sz w:val="24"/>
              </w:rPr>
              <w:t>ащита селитебной территории от проникновения запаха;</w:t>
            </w:r>
          </w:p>
          <w:p w:rsidR="00101B31" w:rsidRPr="00101B31" w:rsidRDefault="00101B31" w:rsidP="00101B31">
            <w:pPr>
              <w:contextualSpacing/>
              <w:rPr>
                <w:sz w:val="24"/>
              </w:rPr>
            </w:pPr>
            <w:r>
              <w:rPr>
                <w:sz w:val="24"/>
              </w:rPr>
              <w:t>- з</w:t>
            </w:r>
            <w:r w:rsidRPr="00101B31">
              <w:rPr>
                <w:sz w:val="24"/>
              </w:rPr>
              <w:t>ащита от пыли;</w:t>
            </w:r>
          </w:p>
          <w:p w:rsidR="00101B31" w:rsidRPr="00101B31" w:rsidRDefault="00101B31" w:rsidP="00101B31">
            <w:pPr>
              <w:contextualSpacing/>
              <w:rPr>
                <w:sz w:val="24"/>
              </w:rPr>
            </w:pPr>
            <w:r>
              <w:rPr>
                <w:sz w:val="24"/>
              </w:rPr>
              <w:t>- а</w:t>
            </w:r>
            <w:r w:rsidRPr="00101B31">
              <w:rPr>
                <w:sz w:val="24"/>
              </w:rPr>
              <w:t>эрация территории</w:t>
            </w:r>
            <w:r>
              <w:rPr>
                <w:sz w:val="24"/>
              </w:rPr>
              <w:t>.</w:t>
            </w:r>
          </w:p>
        </w:tc>
        <w:tc>
          <w:tcPr>
            <w:tcW w:w="5210" w:type="dxa"/>
            <w:vAlign w:val="center"/>
          </w:tcPr>
          <w:p w:rsidR="00101B31" w:rsidRPr="00101B31" w:rsidRDefault="00101B31" w:rsidP="00101B31">
            <w:pPr>
              <w:contextualSpacing/>
              <w:rPr>
                <w:sz w:val="24"/>
              </w:rPr>
            </w:pPr>
            <w:r>
              <w:rPr>
                <w:sz w:val="24"/>
              </w:rPr>
              <w:t>- р</w:t>
            </w:r>
            <w:r w:rsidRPr="00101B31">
              <w:rPr>
                <w:sz w:val="24"/>
              </w:rPr>
              <w:t>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w:t>
            </w:r>
          </w:p>
          <w:p w:rsidR="00101B31" w:rsidRPr="00101B31" w:rsidRDefault="00101B31" w:rsidP="00101B31">
            <w:pPr>
              <w:contextualSpacing/>
              <w:rPr>
                <w:sz w:val="24"/>
              </w:rPr>
            </w:pPr>
            <w:r>
              <w:rPr>
                <w:sz w:val="24"/>
              </w:rPr>
              <w:t>- а</w:t>
            </w:r>
            <w:r w:rsidRPr="00101B31">
              <w:rPr>
                <w:sz w:val="24"/>
              </w:rPr>
              <w:t>ссортимент, обладающий бактерицидными свойствами. Посадки для ви</w:t>
            </w:r>
            <w:r>
              <w:rPr>
                <w:sz w:val="24"/>
              </w:rPr>
              <w:t>зуальной изоляции цехов.</w:t>
            </w:r>
          </w:p>
        </w:tc>
      </w:tr>
      <w:tr w:rsidR="00101B31" w:rsidRPr="00101B31" w:rsidTr="00101B31">
        <w:trPr>
          <w:jc w:val="center"/>
        </w:trPr>
        <w:tc>
          <w:tcPr>
            <w:tcW w:w="1809" w:type="dxa"/>
            <w:vAlign w:val="center"/>
          </w:tcPr>
          <w:p w:rsidR="00101B31" w:rsidRPr="00101B31" w:rsidRDefault="00101B31" w:rsidP="00101B31">
            <w:pPr>
              <w:contextualSpacing/>
              <w:jc w:val="center"/>
              <w:rPr>
                <w:sz w:val="24"/>
              </w:rPr>
            </w:pPr>
            <w:r w:rsidRPr="00101B31">
              <w:rPr>
                <w:sz w:val="24"/>
              </w:rPr>
              <w:t>Строительная промышленность</w:t>
            </w:r>
          </w:p>
        </w:tc>
        <w:tc>
          <w:tcPr>
            <w:tcW w:w="2552" w:type="dxa"/>
            <w:vAlign w:val="center"/>
          </w:tcPr>
          <w:p w:rsidR="00101B31" w:rsidRPr="00101B31" w:rsidRDefault="00101B31" w:rsidP="00101B31">
            <w:pPr>
              <w:contextualSpacing/>
              <w:rPr>
                <w:sz w:val="24"/>
              </w:rPr>
            </w:pPr>
            <w:r>
              <w:rPr>
                <w:sz w:val="24"/>
              </w:rPr>
              <w:t>- с</w:t>
            </w:r>
            <w:r w:rsidRPr="00101B31">
              <w:rPr>
                <w:sz w:val="24"/>
              </w:rPr>
              <w:t xml:space="preserve">нижение шума, скорости ветра и запыленности на территории; </w:t>
            </w:r>
          </w:p>
          <w:p w:rsidR="00101B31" w:rsidRPr="00101B31" w:rsidRDefault="00101B31" w:rsidP="00101B31">
            <w:pPr>
              <w:contextualSpacing/>
              <w:rPr>
                <w:sz w:val="24"/>
              </w:rPr>
            </w:pPr>
            <w:r>
              <w:rPr>
                <w:sz w:val="24"/>
              </w:rPr>
              <w:t>- и</w:t>
            </w:r>
            <w:r w:rsidRPr="00101B31">
              <w:rPr>
                <w:sz w:val="24"/>
              </w:rPr>
              <w:t>золяция прилегающей территории населенного пункта.</w:t>
            </w:r>
          </w:p>
          <w:p w:rsidR="00101B31" w:rsidRPr="00101B31" w:rsidRDefault="00101B31" w:rsidP="00101B31">
            <w:pPr>
              <w:contextualSpacing/>
              <w:rPr>
                <w:sz w:val="24"/>
              </w:rPr>
            </w:pPr>
            <w:r>
              <w:rPr>
                <w:sz w:val="24"/>
              </w:rPr>
              <w:t>- о</w:t>
            </w:r>
            <w:r w:rsidRPr="00101B31">
              <w:rPr>
                <w:sz w:val="24"/>
              </w:rPr>
              <w:t>живление монотонной и бесцветной среды</w:t>
            </w:r>
          </w:p>
        </w:tc>
        <w:tc>
          <w:tcPr>
            <w:tcW w:w="5210" w:type="dxa"/>
            <w:vAlign w:val="center"/>
          </w:tcPr>
          <w:p w:rsidR="00101B31" w:rsidRPr="00101B31" w:rsidRDefault="00101B31" w:rsidP="00101B31">
            <w:pPr>
              <w:contextualSpacing/>
              <w:rPr>
                <w:sz w:val="24"/>
              </w:rPr>
            </w:pPr>
            <w:r>
              <w:rPr>
                <w:sz w:val="24"/>
              </w:rPr>
              <w:t>- п</w:t>
            </w:r>
            <w:r w:rsidRPr="00101B31">
              <w:rPr>
                <w:sz w:val="24"/>
              </w:rPr>
              <w:t>лотные защитные посадки из больших живописных групп и массивов;</w:t>
            </w:r>
          </w:p>
          <w:p w:rsidR="00101B31" w:rsidRPr="00101B31" w:rsidRDefault="00101B31" w:rsidP="00101B31">
            <w:pPr>
              <w:contextualSpacing/>
              <w:jc w:val="both"/>
              <w:rPr>
                <w:sz w:val="24"/>
              </w:rPr>
            </w:pPr>
            <w:r>
              <w:rPr>
                <w:sz w:val="24"/>
              </w:rPr>
              <w:t>- п</w:t>
            </w:r>
            <w:r w:rsidRPr="00101B31">
              <w:rPr>
                <w:sz w:val="24"/>
              </w:rPr>
              <w:t>лощадки отдыха декорируются яркими цветниками;</w:t>
            </w:r>
          </w:p>
          <w:p w:rsidR="00101B31" w:rsidRPr="00101B31" w:rsidRDefault="00101B31" w:rsidP="00101B31">
            <w:pPr>
              <w:contextualSpacing/>
              <w:rPr>
                <w:sz w:val="24"/>
              </w:rPr>
            </w:pPr>
            <w:r>
              <w:rPr>
                <w:sz w:val="24"/>
              </w:rPr>
              <w:t>- а</w:t>
            </w:r>
            <w:r w:rsidRPr="00101B31">
              <w:rPr>
                <w:sz w:val="24"/>
              </w:rPr>
              <w:t>ктивно вводится цвет в застройку, транспортные устройства, малые архитектурные формы и др. элементы благоустройства;</w:t>
            </w:r>
          </w:p>
          <w:p w:rsidR="00101B31" w:rsidRPr="00101B31" w:rsidRDefault="00101B31" w:rsidP="00101B31">
            <w:pPr>
              <w:contextualSpacing/>
              <w:jc w:val="both"/>
              <w:rPr>
                <w:sz w:val="24"/>
              </w:rPr>
            </w:pPr>
            <w:r>
              <w:rPr>
                <w:sz w:val="24"/>
              </w:rPr>
              <w:t>- а</w:t>
            </w:r>
            <w:r w:rsidRPr="00101B31">
              <w:rPr>
                <w:sz w:val="24"/>
              </w:rPr>
              <w:t>ссортимент: клены, ясени, липы, вязы и т.п.</w:t>
            </w:r>
          </w:p>
          <w:p w:rsidR="00101B31" w:rsidRPr="00101B31" w:rsidRDefault="00101B31" w:rsidP="00101B31">
            <w:pPr>
              <w:contextualSpacing/>
              <w:jc w:val="center"/>
              <w:rPr>
                <w:sz w:val="24"/>
              </w:rPr>
            </w:pPr>
          </w:p>
        </w:tc>
      </w:tr>
    </w:tbl>
    <w:p w:rsidR="00101B31" w:rsidRDefault="00101B31" w:rsidP="00101B31">
      <w:pPr>
        <w:ind w:firstLine="708"/>
        <w:contextualSpacing/>
        <w:jc w:val="center"/>
        <w:rPr>
          <w:szCs w:val="28"/>
        </w:rPr>
      </w:pPr>
    </w:p>
    <w:p w:rsidR="00101B31" w:rsidRPr="00533D75" w:rsidRDefault="00101B31" w:rsidP="00101B31">
      <w:pPr>
        <w:contextualSpacing/>
        <w:jc w:val="center"/>
        <w:rPr>
          <w:szCs w:val="28"/>
        </w:rPr>
      </w:pPr>
      <w:r>
        <w:rPr>
          <w:szCs w:val="28"/>
        </w:rPr>
        <w:t xml:space="preserve">7. </w:t>
      </w:r>
      <w:r w:rsidRPr="00533D75">
        <w:rPr>
          <w:szCs w:val="28"/>
        </w:rPr>
        <w:t>Объекты благоустройства на территориях транспортных и инженерных коммуникаций муниципального образования</w:t>
      </w:r>
    </w:p>
    <w:p w:rsidR="00101B31" w:rsidRDefault="00101B31" w:rsidP="00101B31">
      <w:pPr>
        <w:contextualSpacing/>
        <w:jc w:val="both"/>
        <w:rPr>
          <w:szCs w:val="28"/>
        </w:rPr>
      </w:pPr>
    </w:p>
    <w:p w:rsidR="00101B31" w:rsidRDefault="00101B31" w:rsidP="00101B31">
      <w:pPr>
        <w:ind w:firstLine="708"/>
        <w:contextualSpacing/>
        <w:jc w:val="both"/>
        <w:rPr>
          <w:szCs w:val="28"/>
        </w:rPr>
      </w:pPr>
      <w:r>
        <w:rPr>
          <w:szCs w:val="28"/>
        </w:rPr>
        <w:t>7.1. Общие положения.</w:t>
      </w:r>
    </w:p>
    <w:p w:rsidR="00101B31" w:rsidRPr="00533D75" w:rsidRDefault="00101B31" w:rsidP="00101B31">
      <w:pPr>
        <w:ind w:firstLine="708"/>
        <w:contextualSpacing/>
        <w:jc w:val="both"/>
        <w:rPr>
          <w:szCs w:val="28"/>
        </w:rPr>
      </w:pPr>
      <w:r w:rsidRPr="00533D75">
        <w:rPr>
          <w:szCs w:val="28"/>
        </w:rPr>
        <w:t xml:space="preserve">7.1.1. Объектами </w:t>
      </w:r>
      <w:r w:rsidR="00627787">
        <w:rPr>
          <w:szCs w:val="28"/>
        </w:rPr>
        <w:t>б</w:t>
      </w:r>
      <w:r w:rsidRPr="00533D75">
        <w:rPr>
          <w:szCs w:val="28"/>
        </w:rPr>
        <w:t xml:space="preserve">лагоустройства на территориях транспортных коммуникаций </w:t>
      </w:r>
      <w:r w:rsidR="00627787">
        <w:rPr>
          <w:szCs w:val="28"/>
        </w:rPr>
        <w:t xml:space="preserve">муниципального образования </w:t>
      </w:r>
      <w:r w:rsidRPr="00533D75">
        <w:rPr>
          <w:szCs w:val="28"/>
        </w:rPr>
        <w:t xml:space="preserve">является улично-дорожная сеть (УДС) </w:t>
      </w:r>
      <w:r w:rsidR="00627787">
        <w:rPr>
          <w:szCs w:val="28"/>
        </w:rPr>
        <w:t>города</w:t>
      </w:r>
      <w:r w:rsidRPr="00533D75">
        <w:rPr>
          <w:szCs w:val="28"/>
        </w:rPr>
        <w:t xml:space="preserve"> в гра</w:t>
      </w:r>
      <w:r w:rsidR="00CD57E1">
        <w:rPr>
          <w:szCs w:val="28"/>
        </w:rPr>
        <w:t>ницах красных линий, пешеходные</w:t>
      </w:r>
      <w:r w:rsidRPr="00533D75">
        <w:rPr>
          <w:szCs w:val="28"/>
        </w:rPr>
        <w:t xml:space="preserve"> переходы различных типов. </w:t>
      </w:r>
      <w:r w:rsidR="00627787">
        <w:rPr>
          <w:szCs w:val="28"/>
        </w:rPr>
        <w:t>Б</w:t>
      </w:r>
      <w:r w:rsidRPr="00533D75">
        <w:rPr>
          <w:szCs w:val="28"/>
        </w:rPr>
        <w:t>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101B31" w:rsidRPr="00533D75" w:rsidRDefault="00627787" w:rsidP="00627787">
      <w:pPr>
        <w:ind w:firstLine="708"/>
        <w:contextualSpacing/>
        <w:jc w:val="both"/>
        <w:rPr>
          <w:szCs w:val="28"/>
        </w:rPr>
      </w:pPr>
      <w:r>
        <w:rPr>
          <w:szCs w:val="28"/>
        </w:rPr>
        <w:t>7</w:t>
      </w:r>
      <w:r w:rsidR="00101B31" w:rsidRPr="00533D75">
        <w:rPr>
          <w:szCs w:val="28"/>
        </w:rPr>
        <w:t xml:space="preserve">.1.2. Объектами благоустройства на территориях инженерных коммуникаций </w:t>
      </w:r>
      <w:r w:rsidR="00BB4D28">
        <w:rPr>
          <w:szCs w:val="28"/>
        </w:rPr>
        <w:t>являются</w:t>
      </w:r>
      <w:r w:rsidR="00101B31" w:rsidRPr="00533D75">
        <w:rPr>
          <w:szCs w:val="28"/>
        </w:rPr>
        <w:t xml:space="preserve"> охранно-эксплуатационные зоны магистральных сетей, инженерных коммуникаций.</w:t>
      </w:r>
    </w:p>
    <w:p w:rsidR="00101B31" w:rsidRPr="00533D75" w:rsidRDefault="00BB4D28" w:rsidP="00627787">
      <w:pPr>
        <w:ind w:firstLine="708"/>
        <w:contextualSpacing/>
        <w:jc w:val="both"/>
        <w:rPr>
          <w:szCs w:val="28"/>
        </w:rPr>
      </w:pPr>
      <w:r>
        <w:rPr>
          <w:szCs w:val="28"/>
        </w:rPr>
        <w:t>7.1.3. К</w:t>
      </w:r>
      <w:r w:rsidR="00101B31" w:rsidRPr="00533D75">
        <w:rPr>
          <w:szCs w:val="28"/>
        </w:rPr>
        <w:t>омплексно</w:t>
      </w:r>
      <w:r>
        <w:rPr>
          <w:szCs w:val="28"/>
        </w:rPr>
        <w:t>е</w:t>
      </w:r>
      <w:r w:rsidR="00101B31" w:rsidRPr="00533D75">
        <w:rPr>
          <w:szCs w:val="28"/>
        </w:rPr>
        <w:t xml:space="preserve"> благоустройств</w:t>
      </w:r>
      <w:r>
        <w:rPr>
          <w:szCs w:val="28"/>
        </w:rPr>
        <w:t>о</w:t>
      </w:r>
      <w:r w:rsidR="00101B31" w:rsidRPr="00533D75">
        <w:rPr>
          <w:szCs w:val="28"/>
        </w:rPr>
        <w:t xml:space="preserve">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w:t>
      </w:r>
      <w:r w:rsidR="00627787">
        <w:rPr>
          <w:szCs w:val="28"/>
        </w:rPr>
        <w:t>следует</w:t>
      </w:r>
      <w:r w:rsidR="00101B31" w:rsidRPr="00533D75">
        <w:rPr>
          <w:szCs w:val="28"/>
        </w:rPr>
        <w:t xml:space="preserve"> вести преимущественно в проходных коллекторах.</w:t>
      </w:r>
    </w:p>
    <w:p w:rsidR="00627787" w:rsidRDefault="00653E80" w:rsidP="00653E80">
      <w:pPr>
        <w:ind w:firstLine="708"/>
        <w:contextualSpacing/>
        <w:jc w:val="both"/>
        <w:rPr>
          <w:szCs w:val="28"/>
        </w:rPr>
      </w:pPr>
      <w:r>
        <w:rPr>
          <w:szCs w:val="28"/>
        </w:rPr>
        <w:t>7.2. Улицы и дороги.</w:t>
      </w:r>
    </w:p>
    <w:p w:rsidR="00627787" w:rsidRPr="00533D75" w:rsidRDefault="00627787" w:rsidP="00653E80">
      <w:pPr>
        <w:ind w:firstLine="708"/>
        <w:contextualSpacing/>
        <w:jc w:val="both"/>
        <w:rPr>
          <w:szCs w:val="28"/>
        </w:rPr>
      </w:pPr>
      <w:r w:rsidRPr="00533D75">
        <w:rPr>
          <w:szCs w:val="28"/>
        </w:rPr>
        <w:t xml:space="preserve">7.2.1. Улицы и дороги на территории </w:t>
      </w:r>
      <w:r w:rsidR="00653E80">
        <w:rPr>
          <w:szCs w:val="28"/>
        </w:rPr>
        <w:t>муниципального образования</w:t>
      </w:r>
      <w:r w:rsidRPr="00533D75">
        <w:rPr>
          <w:szCs w:val="28"/>
        </w:rPr>
        <w:t xml:space="preserve">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653E80" w:rsidRDefault="00627787" w:rsidP="00653E80">
      <w:pPr>
        <w:ind w:firstLine="708"/>
        <w:contextualSpacing/>
        <w:jc w:val="both"/>
        <w:rPr>
          <w:szCs w:val="28"/>
        </w:rPr>
      </w:pPr>
      <w:r w:rsidRPr="00533D75">
        <w:rPr>
          <w:szCs w:val="28"/>
        </w:rPr>
        <w:t xml:space="preserve">7.2.2. </w:t>
      </w:r>
      <w:r w:rsidR="00653E80">
        <w:rPr>
          <w:szCs w:val="28"/>
        </w:rPr>
        <w:t>О</w:t>
      </w:r>
      <w:r w:rsidRPr="00533D75">
        <w:rPr>
          <w:szCs w:val="28"/>
        </w:rPr>
        <w:t>бязательный перечень элементов благоустройства на террито</w:t>
      </w:r>
      <w:r w:rsidR="00653E80">
        <w:rPr>
          <w:szCs w:val="28"/>
        </w:rPr>
        <w:t>рии улиц и дорог включает:</w:t>
      </w:r>
    </w:p>
    <w:p w:rsidR="00653E80" w:rsidRDefault="00653E80" w:rsidP="00653E80">
      <w:pPr>
        <w:ind w:firstLine="708"/>
        <w:contextualSpacing/>
        <w:jc w:val="both"/>
        <w:rPr>
          <w:szCs w:val="28"/>
        </w:rPr>
      </w:pPr>
      <w:r>
        <w:rPr>
          <w:szCs w:val="28"/>
        </w:rPr>
        <w:t xml:space="preserve">а) </w:t>
      </w:r>
      <w:r w:rsidR="00627787" w:rsidRPr="00533D75">
        <w:rPr>
          <w:szCs w:val="28"/>
        </w:rPr>
        <w:t>твердые виды покрытия дорожного полотна и тротуаров</w:t>
      </w:r>
      <w:r>
        <w:rPr>
          <w:szCs w:val="28"/>
        </w:rPr>
        <w:t>.</w:t>
      </w:r>
      <w:r w:rsidRPr="00533D75">
        <w:rPr>
          <w:szCs w:val="28"/>
        </w:rPr>
        <w:t xml:space="preserve">Виды и конструкции дорожного покрытия </w:t>
      </w:r>
      <w:r>
        <w:rPr>
          <w:szCs w:val="28"/>
        </w:rPr>
        <w:t>следует выбирать</w:t>
      </w:r>
      <w:r w:rsidRPr="00533D75">
        <w:rPr>
          <w:szCs w:val="28"/>
        </w:rPr>
        <w:t xml:space="preserve"> с учетом категории улицы и обеспечением безопасности движения. Рекомендуемые материалы для покрытий улиц и до</w:t>
      </w:r>
      <w:r>
        <w:rPr>
          <w:szCs w:val="28"/>
        </w:rPr>
        <w:t>рог приведены в таблицах</w:t>
      </w:r>
      <w:r w:rsidR="00966568">
        <w:rPr>
          <w:szCs w:val="28"/>
        </w:rPr>
        <w:t xml:space="preserve"> 21,22</w:t>
      </w:r>
      <w:r>
        <w:rPr>
          <w:szCs w:val="28"/>
        </w:rPr>
        <w:t>;</w:t>
      </w:r>
    </w:p>
    <w:p w:rsidR="00653E80" w:rsidRDefault="00653E80" w:rsidP="00653E80">
      <w:pPr>
        <w:ind w:firstLine="708"/>
        <w:contextualSpacing/>
        <w:jc w:val="both"/>
        <w:rPr>
          <w:szCs w:val="28"/>
        </w:rPr>
      </w:pPr>
      <w:r>
        <w:rPr>
          <w:szCs w:val="28"/>
        </w:rPr>
        <w:t xml:space="preserve">б) </w:t>
      </w:r>
      <w:r w:rsidR="00627787" w:rsidRPr="00533D75">
        <w:rPr>
          <w:szCs w:val="28"/>
        </w:rPr>
        <w:t>элементы со</w:t>
      </w:r>
      <w:r>
        <w:rPr>
          <w:szCs w:val="28"/>
        </w:rPr>
        <w:t>пряжения поверхностей;</w:t>
      </w:r>
    </w:p>
    <w:p w:rsidR="00653E80" w:rsidRPr="00533D75" w:rsidRDefault="00653E80" w:rsidP="00653E80">
      <w:pPr>
        <w:ind w:firstLine="708"/>
        <w:contextualSpacing/>
        <w:jc w:val="both"/>
        <w:rPr>
          <w:szCs w:val="28"/>
        </w:rPr>
      </w:pPr>
      <w:r>
        <w:rPr>
          <w:szCs w:val="28"/>
        </w:rPr>
        <w:t xml:space="preserve">в) </w:t>
      </w:r>
      <w:r w:rsidR="00627787" w:rsidRPr="00533D75">
        <w:rPr>
          <w:szCs w:val="28"/>
        </w:rPr>
        <w:t>озеленение вдоль улиц и до</w:t>
      </w:r>
      <w:r>
        <w:rPr>
          <w:szCs w:val="28"/>
        </w:rPr>
        <w:t xml:space="preserve">рог.При проведении работ по </w:t>
      </w:r>
      <w:r w:rsidRPr="00533D75">
        <w:rPr>
          <w:szCs w:val="28"/>
        </w:rPr>
        <w:t>озеленени</w:t>
      </w:r>
      <w:r>
        <w:rPr>
          <w:szCs w:val="28"/>
        </w:rPr>
        <w:t>ю</w:t>
      </w:r>
      <w:r w:rsidRPr="00533D75">
        <w:rPr>
          <w:szCs w:val="28"/>
        </w:rPr>
        <w:t xml:space="preserve"> улиц и дорог </w:t>
      </w:r>
      <w:r>
        <w:rPr>
          <w:szCs w:val="28"/>
        </w:rPr>
        <w:t>необходимо</w:t>
      </w:r>
      <w:r w:rsidRPr="00533D75">
        <w:rPr>
          <w:szCs w:val="28"/>
        </w:rPr>
        <w:t xml:space="preserve">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w:t>
      </w:r>
      <w:r>
        <w:rPr>
          <w:szCs w:val="28"/>
        </w:rPr>
        <w:t>следует производить</w:t>
      </w:r>
      <w:r w:rsidRPr="00533D75">
        <w:rPr>
          <w:szCs w:val="28"/>
        </w:rPr>
        <w:t xml:space="preserve"> согласно пункту 7.4.2 насто</w:t>
      </w:r>
      <w:r>
        <w:rPr>
          <w:szCs w:val="28"/>
        </w:rPr>
        <w:t>ящих Правил</w:t>
      </w:r>
      <w:r w:rsidRPr="00533D75">
        <w:rPr>
          <w:szCs w:val="28"/>
        </w:rPr>
        <w:t xml:space="preserve">. </w:t>
      </w:r>
      <w:r>
        <w:rPr>
          <w:szCs w:val="28"/>
        </w:rPr>
        <w:t>Следует</w:t>
      </w:r>
      <w:r w:rsidRPr="00533D75">
        <w:rPr>
          <w:szCs w:val="28"/>
        </w:rPr>
        <w:t xml:space="preserve"> предусматривать увеличение буферных зон между краем проезжей части и ближайшим рядом деревьев - за пределами зоны рис</w:t>
      </w:r>
      <w:r>
        <w:rPr>
          <w:szCs w:val="28"/>
        </w:rPr>
        <w:t>ка следует</w:t>
      </w:r>
      <w:r w:rsidRPr="00533D75">
        <w:rPr>
          <w:szCs w:val="28"/>
        </w:rPr>
        <w:t xml:space="preserve"> высаживать специально выращиваемые для таких объектов растения (табли</w:t>
      </w:r>
      <w:r w:rsidR="00966568">
        <w:rPr>
          <w:szCs w:val="28"/>
        </w:rPr>
        <w:t>ца 23</w:t>
      </w:r>
      <w:r>
        <w:rPr>
          <w:szCs w:val="28"/>
        </w:rPr>
        <w:t>);</w:t>
      </w:r>
    </w:p>
    <w:p w:rsidR="00653E80" w:rsidRPr="00533D75" w:rsidRDefault="00653E80" w:rsidP="00653E80">
      <w:pPr>
        <w:ind w:firstLine="708"/>
        <w:contextualSpacing/>
        <w:jc w:val="both"/>
        <w:rPr>
          <w:szCs w:val="28"/>
        </w:rPr>
      </w:pPr>
      <w:r>
        <w:rPr>
          <w:szCs w:val="28"/>
        </w:rPr>
        <w:t xml:space="preserve">г) </w:t>
      </w:r>
      <w:r w:rsidR="00627787" w:rsidRPr="00533D75">
        <w:rPr>
          <w:szCs w:val="28"/>
        </w:rPr>
        <w:t>ограждения опасных мест</w:t>
      </w:r>
      <w:r>
        <w:rPr>
          <w:szCs w:val="28"/>
        </w:rPr>
        <w:t>.Н</w:t>
      </w:r>
      <w:r w:rsidRPr="00533D75">
        <w:rPr>
          <w:szCs w:val="28"/>
        </w:rPr>
        <w:t xml:space="preserve">а территории транспортных коммуникаций </w:t>
      </w:r>
      <w:r>
        <w:rPr>
          <w:szCs w:val="28"/>
        </w:rPr>
        <w:t>о</w:t>
      </w:r>
      <w:r w:rsidRPr="00533D75">
        <w:rPr>
          <w:szCs w:val="28"/>
        </w:rPr>
        <w:t xml:space="preserve">граждения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w:t>
      </w:r>
      <w:r>
        <w:rPr>
          <w:szCs w:val="28"/>
        </w:rPr>
        <w:t>устанавливать</w:t>
      </w:r>
      <w:r w:rsidRPr="00533D75">
        <w:rPr>
          <w:szCs w:val="28"/>
        </w:rPr>
        <w:t xml:space="preserve"> в соответствии с ГОСТ Р 52289, ГО</w:t>
      </w:r>
      <w:r>
        <w:rPr>
          <w:szCs w:val="28"/>
        </w:rPr>
        <w:t>СТ 26804;</w:t>
      </w:r>
    </w:p>
    <w:p w:rsidR="00627787" w:rsidRPr="00533D75" w:rsidRDefault="00653E80" w:rsidP="00653E80">
      <w:pPr>
        <w:ind w:firstLine="708"/>
        <w:contextualSpacing/>
        <w:jc w:val="both"/>
        <w:rPr>
          <w:szCs w:val="28"/>
        </w:rPr>
      </w:pPr>
      <w:r>
        <w:rPr>
          <w:szCs w:val="28"/>
        </w:rPr>
        <w:t xml:space="preserve">д) </w:t>
      </w:r>
      <w:r w:rsidR="00627787" w:rsidRPr="00533D75">
        <w:rPr>
          <w:szCs w:val="28"/>
        </w:rPr>
        <w:t>осветитель</w:t>
      </w:r>
      <w:r>
        <w:rPr>
          <w:szCs w:val="28"/>
        </w:rPr>
        <w:t>ное оборудование.</w:t>
      </w:r>
      <w:r w:rsidR="00627787" w:rsidRPr="00533D75">
        <w:rPr>
          <w:szCs w:val="28"/>
        </w:rPr>
        <w:t xml:space="preserve"> Для освещения магистральных улиц на участках между пересечениями, на эстакадах, мостах и путепроводах опоры светильников </w:t>
      </w:r>
      <w:r>
        <w:rPr>
          <w:szCs w:val="28"/>
        </w:rPr>
        <w:t>необходимо</w:t>
      </w:r>
      <w:r w:rsidR="00627787" w:rsidRPr="00533D75">
        <w:rPr>
          <w:szCs w:val="28"/>
        </w:rPr>
        <w:t xml:space="preserve">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w:t>
      </w:r>
      <w:r>
        <w:rPr>
          <w:szCs w:val="28"/>
        </w:rPr>
        <w:t>ется</w:t>
      </w:r>
      <w:r w:rsidR="00627787" w:rsidRPr="00533D75">
        <w:rPr>
          <w:szCs w:val="28"/>
        </w:rPr>
        <w:t xml:space="preserve">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w:t>
      </w:r>
      <w:r>
        <w:rPr>
          <w:szCs w:val="28"/>
        </w:rPr>
        <w:t>ния;</w:t>
      </w:r>
    </w:p>
    <w:p w:rsidR="00627787" w:rsidRDefault="00653E80" w:rsidP="00653E80">
      <w:pPr>
        <w:ind w:firstLine="708"/>
        <w:contextualSpacing/>
        <w:jc w:val="both"/>
        <w:rPr>
          <w:szCs w:val="28"/>
        </w:rPr>
      </w:pPr>
      <w:r>
        <w:rPr>
          <w:szCs w:val="28"/>
        </w:rPr>
        <w:t xml:space="preserve">е) </w:t>
      </w:r>
      <w:r w:rsidRPr="00533D75">
        <w:rPr>
          <w:szCs w:val="28"/>
        </w:rPr>
        <w:t>носители информации дорожного движения (дорожные знаки, разметка, светофорные устройства).</w:t>
      </w:r>
    </w:p>
    <w:p w:rsidR="00653E80" w:rsidRDefault="00653E80" w:rsidP="00653E80">
      <w:pPr>
        <w:ind w:firstLine="708"/>
        <w:contextualSpacing/>
        <w:jc w:val="both"/>
        <w:rPr>
          <w:szCs w:val="28"/>
        </w:rPr>
      </w:pPr>
    </w:p>
    <w:p w:rsidR="00653E80" w:rsidRDefault="00966568" w:rsidP="00653E80">
      <w:pPr>
        <w:contextualSpacing/>
        <w:jc w:val="right"/>
        <w:rPr>
          <w:sz w:val="24"/>
        </w:rPr>
      </w:pPr>
      <w:r>
        <w:rPr>
          <w:sz w:val="24"/>
        </w:rPr>
        <w:t>Таблица 21</w:t>
      </w:r>
      <w:r w:rsidR="00653E80" w:rsidRPr="00653E80">
        <w:rPr>
          <w:sz w:val="24"/>
        </w:rPr>
        <w:t>. Пок</w:t>
      </w:r>
      <w:r w:rsidR="00653E80">
        <w:rPr>
          <w:sz w:val="24"/>
        </w:rPr>
        <w:t>рытия транспортных коммуникаций.</w:t>
      </w:r>
    </w:p>
    <w:p w:rsidR="00653E80" w:rsidRDefault="00653E80" w:rsidP="00653E80">
      <w:pPr>
        <w:contextualSpacing/>
        <w:jc w:val="right"/>
        <w:rPr>
          <w:sz w:val="24"/>
        </w:rPr>
      </w:pPr>
    </w:p>
    <w:tbl>
      <w:tblPr>
        <w:tblStyle w:val="a7"/>
        <w:tblW w:w="0" w:type="auto"/>
        <w:jc w:val="center"/>
        <w:tblLook w:val="04A0"/>
      </w:tblPr>
      <w:tblGrid>
        <w:gridCol w:w="3190"/>
        <w:gridCol w:w="3190"/>
        <w:gridCol w:w="3191"/>
      </w:tblGrid>
      <w:tr w:rsidR="00653E80" w:rsidRPr="00735114" w:rsidTr="00735114">
        <w:trPr>
          <w:jc w:val="center"/>
        </w:trPr>
        <w:tc>
          <w:tcPr>
            <w:tcW w:w="3190" w:type="dxa"/>
            <w:vAlign w:val="center"/>
          </w:tcPr>
          <w:p w:rsidR="00653E80" w:rsidRPr="00735114" w:rsidRDefault="00735114" w:rsidP="00735114">
            <w:pPr>
              <w:contextualSpacing/>
              <w:jc w:val="center"/>
              <w:rPr>
                <w:sz w:val="24"/>
              </w:rPr>
            </w:pPr>
            <w:r w:rsidRPr="00735114">
              <w:rPr>
                <w:sz w:val="24"/>
              </w:rPr>
              <w:t>Объект комплексного благоустройства улично-дорожной сети</w:t>
            </w:r>
          </w:p>
        </w:tc>
        <w:tc>
          <w:tcPr>
            <w:tcW w:w="3190" w:type="dxa"/>
            <w:vAlign w:val="center"/>
          </w:tcPr>
          <w:p w:rsidR="00653E80" w:rsidRPr="00735114" w:rsidRDefault="00735114" w:rsidP="00735114">
            <w:pPr>
              <w:contextualSpacing/>
              <w:jc w:val="center"/>
              <w:rPr>
                <w:sz w:val="24"/>
              </w:rPr>
            </w:pPr>
            <w:r w:rsidRPr="00735114">
              <w:rPr>
                <w:sz w:val="24"/>
              </w:rPr>
              <w:t>Материал верхнего слоя покрытия проезжей части</w:t>
            </w:r>
          </w:p>
        </w:tc>
        <w:tc>
          <w:tcPr>
            <w:tcW w:w="3191" w:type="dxa"/>
            <w:vAlign w:val="center"/>
          </w:tcPr>
          <w:p w:rsidR="00653E80" w:rsidRPr="00735114" w:rsidRDefault="00735114" w:rsidP="00735114">
            <w:pPr>
              <w:contextualSpacing/>
              <w:jc w:val="center"/>
              <w:rPr>
                <w:sz w:val="24"/>
              </w:rPr>
            </w:pPr>
            <w:r w:rsidRPr="00735114">
              <w:rPr>
                <w:sz w:val="24"/>
              </w:rPr>
              <w:t>Нормативный документ</w:t>
            </w:r>
          </w:p>
        </w:tc>
      </w:tr>
      <w:tr w:rsidR="00735114" w:rsidRPr="00735114" w:rsidTr="003C326A">
        <w:trPr>
          <w:jc w:val="center"/>
        </w:trPr>
        <w:tc>
          <w:tcPr>
            <w:tcW w:w="9571" w:type="dxa"/>
            <w:gridSpan w:val="3"/>
            <w:vAlign w:val="center"/>
          </w:tcPr>
          <w:p w:rsidR="00735114" w:rsidRPr="00735114" w:rsidRDefault="00735114" w:rsidP="00735114">
            <w:pPr>
              <w:contextualSpacing/>
              <w:jc w:val="center"/>
              <w:rPr>
                <w:sz w:val="24"/>
              </w:rPr>
            </w:pPr>
            <w:r w:rsidRPr="00735114">
              <w:rPr>
                <w:sz w:val="24"/>
              </w:rPr>
              <w:t>Улицы и дороги</w:t>
            </w:r>
          </w:p>
        </w:tc>
      </w:tr>
      <w:tr w:rsidR="00653E80" w:rsidRPr="00735114" w:rsidTr="00735114">
        <w:trPr>
          <w:jc w:val="center"/>
        </w:trPr>
        <w:tc>
          <w:tcPr>
            <w:tcW w:w="3190" w:type="dxa"/>
            <w:vAlign w:val="center"/>
          </w:tcPr>
          <w:p w:rsidR="00653E80" w:rsidRPr="00735114" w:rsidRDefault="00735114" w:rsidP="00735114">
            <w:pPr>
              <w:contextualSpacing/>
              <w:jc w:val="center"/>
              <w:rPr>
                <w:sz w:val="24"/>
              </w:rPr>
            </w:pPr>
            <w:r w:rsidRPr="00735114">
              <w:rPr>
                <w:sz w:val="24"/>
              </w:rPr>
              <w:t>Магистральные улицы общегородского значения:</w:t>
            </w:r>
          </w:p>
          <w:p w:rsidR="00735114" w:rsidRPr="00735114" w:rsidRDefault="00735114" w:rsidP="00735114">
            <w:pPr>
              <w:contextualSpacing/>
              <w:rPr>
                <w:sz w:val="24"/>
              </w:rPr>
            </w:pPr>
            <w:r w:rsidRPr="00735114">
              <w:rPr>
                <w:sz w:val="24"/>
              </w:rPr>
              <w:t>- с непрерывным движением</w:t>
            </w:r>
          </w:p>
          <w:p w:rsidR="00735114" w:rsidRPr="00735114" w:rsidRDefault="00735114" w:rsidP="00735114">
            <w:pPr>
              <w:contextualSpacing/>
              <w:rPr>
                <w:sz w:val="24"/>
              </w:rPr>
            </w:pPr>
            <w:r w:rsidRPr="00735114">
              <w:rPr>
                <w:sz w:val="24"/>
              </w:rPr>
              <w:t>- с регулируемым движением</w:t>
            </w:r>
          </w:p>
        </w:tc>
        <w:tc>
          <w:tcPr>
            <w:tcW w:w="3190" w:type="dxa"/>
            <w:vAlign w:val="center"/>
          </w:tcPr>
          <w:p w:rsidR="00735114" w:rsidRPr="00735114" w:rsidRDefault="00735114" w:rsidP="00735114">
            <w:pPr>
              <w:contextualSpacing/>
              <w:jc w:val="both"/>
              <w:rPr>
                <w:sz w:val="24"/>
              </w:rPr>
            </w:pPr>
            <w:r w:rsidRPr="00735114">
              <w:rPr>
                <w:sz w:val="24"/>
              </w:rPr>
              <w:t>Асфальтобетон:</w:t>
            </w:r>
            <w:r w:rsidRPr="00735114">
              <w:rPr>
                <w:sz w:val="24"/>
              </w:rPr>
              <w:tab/>
            </w:r>
          </w:p>
          <w:p w:rsidR="00735114" w:rsidRPr="00735114" w:rsidRDefault="00735114" w:rsidP="00735114">
            <w:pPr>
              <w:contextualSpacing/>
              <w:jc w:val="both"/>
              <w:rPr>
                <w:sz w:val="24"/>
              </w:rPr>
            </w:pPr>
            <w:r w:rsidRPr="00735114">
              <w:rPr>
                <w:sz w:val="24"/>
              </w:rPr>
              <w:t>- типов А и Б, 1 марки;</w:t>
            </w:r>
          </w:p>
          <w:p w:rsidR="00735114" w:rsidRPr="00735114" w:rsidRDefault="00735114" w:rsidP="00735114">
            <w:pPr>
              <w:contextualSpacing/>
              <w:jc w:val="both"/>
              <w:rPr>
                <w:sz w:val="24"/>
              </w:rPr>
            </w:pPr>
            <w:r w:rsidRPr="00735114">
              <w:rPr>
                <w:sz w:val="24"/>
              </w:rPr>
              <w:t>- щебнемастичный;</w:t>
            </w:r>
            <w:r w:rsidRPr="00735114">
              <w:rPr>
                <w:sz w:val="24"/>
              </w:rPr>
              <w:tab/>
            </w:r>
          </w:p>
          <w:p w:rsidR="00735114" w:rsidRPr="00735114" w:rsidRDefault="00735114" w:rsidP="00735114">
            <w:pPr>
              <w:contextualSpacing/>
              <w:jc w:val="both"/>
              <w:rPr>
                <w:sz w:val="24"/>
              </w:rPr>
            </w:pPr>
            <w:r w:rsidRPr="00735114">
              <w:rPr>
                <w:sz w:val="24"/>
              </w:rPr>
              <w:t>- литой тип II.</w:t>
            </w:r>
          </w:p>
          <w:p w:rsidR="00653E80" w:rsidRPr="00735114" w:rsidRDefault="00735114" w:rsidP="00735114">
            <w:pPr>
              <w:contextualSpacing/>
              <w:rPr>
                <w:sz w:val="24"/>
              </w:rPr>
            </w:pPr>
            <w:r w:rsidRPr="00735114">
              <w:rPr>
                <w:sz w:val="24"/>
              </w:rPr>
              <w:t>Смеси для шероховатых слоев износа.</w:t>
            </w:r>
            <w:r w:rsidRPr="00735114">
              <w:rPr>
                <w:sz w:val="24"/>
              </w:rPr>
              <w:tab/>
            </w:r>
          </w:p>
        </w:tc>
        <w:tc>
          <w:tcPr>
            <w:tcW w:w="3191" w:type="dxa"/>
            <w:vAlign w:val="center"/>
          </w:tcPr>
          <w:p w:rsidR="00735114" w:rsidRPr="00735114" w:rsidRDefault="00735114" w:rsidP="00735114">
            <w:pPr>
              <w:contextualSpacing/>
              <w:jc w:val="both"/>
              <w:rPr>
                <w:sz w:val="24"/>
              </w:rPr>
            </w:pPr>
            <w:r w:rsidRPr="00735114">
              <w:rPr>
                <w:sz w:val="24"/>
              </w:rPr>
              <w:t xml:space="preserve">ГОСТ 9128-97 </w:t>
            </w:r>
          </w:p>
          <w:p w:rsidR="00735114" w:rsidRPr="00735114" w:rsidRDefault="00735114" w:rsidP="00735114">
            <w:pPr>
              <w:contextualSpacing/>
              <w:jc w:val="both"/>
              <w:rPr>
                <w:sz w:val="24"/>
              </w:rPr>
            </w:pPr>
            <w:r w:rsidRPr="00735114">
              <w:rPr>
                <w:sz w:val="24"/>
              </w:rPr>
              <w:t xml:space="preserve">TУ-5718-001-00011168-2000 </w:t>
            </w:r>
          </w:p>
          <w:p w:rsidR="00735114" w:rsidRPr="00735114" w:rsidRDefault="00735114" w:rsidP="00735114">
            <w:pPr>
              <w:contextualSpacing/>
              <w:jc w:val="both"/>
              <w:rPr>
                <w:sz w:val="24"/>
              </w:rPr>
            </w:pPr>
            <w:r w:rsidRPr="00735114">
              <w:rPr>
                <w:sz w:val="24"/>
              </w:rPr>
              <w:t>ТУ 400-24-158-89*</w:t>
            </w:r>
          </w:p>
          <w:p w:rsidR="00653E80" w:rsidRPr="00735114" w:rsidRDefault="00735114" w:rsidP="00735114">
            <w:pPr>
              <w:contextualSpacing/>
              <w:jc w:val="both"/>
              <w:rPr>
                <w:sz w:val="24"/>
              </w:rPr>
            </w:pPr>
            <w:r w:rsidRPr="00735114">
              <w:rPr>
                <w:sz w:val="24"/>
              </w:rPr>
              <w:t xml:space="preserve"> ТУ 57-1841-02804042596-01 </w:t>
            </w:r>
          </w:p>
        </w:tc>
      </w:tr>
      <w:tr w:rsidR="00653E80" w:rsidRPr="00735114" w:rsidTr="00735114">
        <w:trPr>
          <w:jc w:val="center"/>
        </w:trPr>
        <w:tc>
          <w:tcPr>
            <w:tcW w:w="3190" w:type="dxa"/>
            <w:vAlign w:val="center"/>
          </w:tcPr>
          <w:p w:rsidR="00653E80" w:rsidRPr="00735114" w:rsidRDefault="00735114" w:rsidP="00735114">
            <w:pPr>
              <w:contextualSpacing/>
              <w:jc w:val="center"/>
              <w:rPr>
                <w:sz w:val="24"/>
              </w:rPr>
            </w:pPr>
            <w:r w:rsidRPr="00735114">
              <w:rPr>
                <w:sz w:val="24"/>
              </w:rPr>
              <w:t>Магистральные улицы рай</w:t>
            </w:r>
            <w:r>
              <w:rPr>
                <w:sz w:val="24"/>
              </w:rPr>
              <w:t>онного значения</w:t>
            </w:r>
          </w:p>
        </w:tc>
        <w:tc>
          <w:tcPr>
            <w:tcW w:w="3190" w:type="dxa"/>
            <w:vAlign w:val="center"/>
          </w:tcPr>
          <w:p w:rsidR="00653E80" w:rsidRPr="00735114" w:rsidRDefault="00735114" w:rsidP="00735114">
            <w:pPr>
              <w:contextualSpacing/>
              <w:jc w:val="center"/>
              <w:rPr>
                <w:sz w:val="24"/>
              </w:rPr>
            </w:pPr>
            <w:r>
              <w:rPr>
                <w:sz w:val="24"/>
              </w:rPr>
              <w:t>Асфальтобетон типов Б и В, 1 марки</w:t>
            </w:r>
          </w:p>
        </w:tc>
        <w:tc>
          <w:tcPr>
            <w:tcW w:w="3191" w:type="dxa"/>
            <w:vAlign w:val="center"/>
          </w:tcPr>
          <w:p w:rsidR="00653E80" w:rsidRPr="00735114" w:rsidRDefault="00735114" w:rsidP="00735114">
            <w:pPr>
              <w:contextualSpacing/>
              <w:jc w:val="center"/>
              <w:rPr>
                <w:sz w:val="24"/>
              </w:rPr>
            </w:pPr>
            <w:r w:rsidRPr="00735114">
              <w:rPr>
                <w:sz w:val="24"/>
              </w:rPr>
              <w:t>ГОСТ 9128-97</w:t>
            </w:r>
          </w:p>
        </w:tc>
      </w:tr>
      <w:tr w:rsidR="00653E80" w:rsidRPr="00735114" w:rsidTr="00735114">
        <w:trPr>
          <w:jc w:val="center"/>
        </w:trPr>
        <w:tc>
          <w:tcPr>
            <w:tcW w:w="3190" w:type="dxa"/>
            <w:vAlign w:val="center"/>
          </w:tcPr>
          <w:p w:rsidR="00735114" w:rsidRPr="00735114" w:rsidRDefault="00735114" w:rsidP="00735114">
            <w:pPr>
              <w:contextualSpacing/>
              <w:jc w:val="both"/>
              <w:rPr>
                <w:sz w:val="24"/>
              </w:rPr>
            </w:pPr>
            <w:r w:rsidRPr="00735114">
              <w:rPr>
                <w:sz w:val="24"/>
              </w:rPr>
              <w:t>Местного значения:</w:t>
            </w:r>
            <w:r w:rsidRPr="00735114">
              <w:rPr>
                <w:sz w:val="24"/>
              </w:rPr>
              <w:tab/>
            </w:r>
          </w:p>
          <w:p w:rsidR="00653E80" w:rsidRPr="00735114" w:rsidRDefault="00735114" w:rsidP="00735114">
            <w:pPr>
              <w:contextualSpacing/>
              <w:jc w:val="both"/>
              <w:rPr>
                <w:sz w:val="24"/>
              </w:rPr>
            </w:pPr>
            <w:r w:rsidRPr="00735114">
              <w:rPr>
                <w:sz w:val="24"/>
              </w:rPr>
              <w:t xml:space="preserve">- в жилой застройке </w:t>
            </w:r>
            <w:r w:rsidRPr="00735114">
              <w:rPr>
                <w:sz w:val="24"/>
              </w:rPr>
              <w:tab/>
            </w:r>
          </w:p>
        </w:tc>
        <w:tc>
          <w:tcPr>
            <w:tcW w:w="3190" w:type="dxa"/>
            <w:vAlign w:val="center"/>
          </w:tcPr>
          <w:p w:rsidR="00735114" w:rsidRDefault="00735114" w:rsidP="00735114">
            <w:pPr>
              <w:contextualSpacing/>
              <w:jc w:val="center"/>
              <w:rPr>
                <w:sz w:val="24"/>
              </w:rPr>
            </w:pPr>
            <w:r>
              <w:rPr>
                <w:sz w:val="24"/>
              </w:rPr>
              <w:t>Асфальтобетон типов</w:t>
            </w:r>
          </w:p>
          <w:p w:rsidR="00653E80" w:rsidRPr="00735114" w:rsidRDefault="00735114" w:rsidP="00735114">
            <w:pPr>
              <w:contextualSpacing/>
              <w:jc w:val="center"/>
              <w:rPr>
                <w:sz w:val="24"/>
              </w:rPr>
            </w:pPr>
            <w:r>
              <w:rPr>
                <w:sz w:val="24"/>
              </w:rPr>
              <w:t>В, Г и Д</w:t>
            </w:r>
          </w:p>
        </w:tc>
        <w:tc>
          <w:tcPr>
            <w:tcW w:w="3191" w:type="dxa"/>
            <w:vAlign w:val="center"/>
          </w:tcPr>
          <w:p w:rsidR="00653E80" w:rsidRPr="00735114" w:rsidRDefault="00735114" w:rsidP="00735114">
            <w:pPr>
              <w:contextualSpacing/>
              <w:jc w:val="center"/>
              <w:rPr>
                <w:sz w:val="24"/>
              </w:rPr>
            </w:pPr>
            <w:r w:rsidRPr="00735114">
              <w:rPr>
                <w:sz w:val="24"/>
              </w:rPr>
              <w:t>ГОСТ 9128-97</w:t>
            </w:r>
          </w:p>
        </w:tc>
      </w:tr>
      <w:tr w:rsidR="00653E80" w:rsidRPr="00735114" w:rsidTr="00735114">
        <w:trPr>
          <w:jc w:val="center"/>
        </w:trPr>
        <w:tc>
          <w:tcPr>
            <w:tcW w:w="3190" w:type="dxa"/>
            <w:vAlign w:val="center"/>
          </w:tcPr>
          <w:p w:rsidR="00653E80" w:rsidRPr="00735114" w:rsidRDefault="00735114" w:rsidP="00735114">
            <w:pPr>
              <w:contextualSpacing/>
              <w:jc w:val="both"/>
              <w:rPr>
                <w:sz w:val="24"/>
              </w:rPr>
            </w:pPr>
            <w:r>
              <w:rPr>
                <w:sz w:val="24"/>
              </w:rPr>
              <w:t>- в производственной и</w:t>
            </w:r>
            <w:r w:rsidRPr="00735114">
              <w:rPr>
                <w:sz w:val="24"/>
              </w:rPr>
              <w:t xml:space="preserve"> коммунально-складской зо</w:t>
            </w:r>
            <w:r>
              <w:rPr>
                <w:sz w:val="24"/>
              </w:rPr>
              <w:t>нах</w:t>
            </w:r>
          </w:p>
        </w:tc>
        <w:tc>
          <w:tcPr>
            <w:tcW w:w="3190" w:type="dxa"/>
            <w:vAlign w:val="center"/>
          </w:tcPr>
          <w:p w:rsidR="00653E80" w:rsidRPr="00735114" w:rsidRDefault="00735114" w:rsidP="00735114">
            <w:pPr>
              <w:contextualSpacing/>
              <w:jc w:val="center"/>
              <w:rPr>
                <w:sz w:val="24"/>
              </w:rPr>
            </w:pPr>
            <w:r>
              <w:rPr>
                <w:sz w:val="24"/>
              </w:rPr>
              <w:t>Асфальтобетон типов Б и В</w:t>
            </w:r>
          </w:p>
        </w:tc>
        <w:tc>
          <w:tcPr>
            <w:tcW w:w="3191" w:type="dxa"/>
            <w:vAlign w:val="center"/>
          </w:tcPr>
          <w:p w:rsidR="00653E80" w:rsidRPr="00735114" w:rsidRDefault="00735114" w:rsidP="00735114">
            <w:pPr>
              <w:contextualSpacing/>
              <w:jc w:val="center"/>
              <w:rPr>
                <w:sz w:val="24"/>
              </w:rPr>
            </w:pPr>
            <w:r>
              <w:rPr>
                <w:sz w:val="24"/>
              </w:rPr>
              <w:t>ГОСТ 9128-97</w:t>
            </w:r>
          </w:p>
        </w:tc>
      </w:tr>
      <w:tr w:rsidR="00735114" w:rsidRPr="00735114" w:rsidTr="003C326A">
        <w:trPr>
          <w:jc w:val="center"/>
        </w:trPr>
        <w:tc>
          <w:tcPr>
            <w:tcW w:w="9571" w:type="dxa"/>
            <w:gridSpan w:val="3"/>
            <w:vAlign w:val="center"/>
          </w:tcPr>
          <w:p w:rsidR="00735114" w:rsidRPr="00735114" w:rsidRDefault="00735114" w:rsidP="00735114">
            <w:pPr>
              <w:contextualSpacing/>
              <w:jc w:val="center"/>
              <w:rPr>
                <w:sz w:val="24"/>
              </w:rPr>
            </w:pPr>
            <w:r>
              <w:rPr>
                <w:sz w:val="24"/>
              </w:rPr>
              <w:t>Площади</w:t>
            </w:r>
          </w:p>
        </w:tc>
      </w:tr>
      <w:tr w:rsidR="00653E80" w:rsidRPr="00735114" w:rsidTr="00735114">
        <w:trPr>
          <w:jc w:val="center"/>
        </w:trPr>
        <w:tc>
          <w:tcPr>
            <w:tcW w:w="3190" w:type="dxa"/>
            <w:vAlign w:val="center"/>
          </w:tcPr>
          <w:p w:rsidR="00735114" w:rsidRPr="00735114" w:rsidRDefault="00735114" w:rsidP="00735114">
            <w:pPr>
              <w:contextualSpacing/>
              <w:jc w:val="center"/>
              <w:rPr>
                <w:sz w:val="24"/>
              </w:rPr>
            </w:pPr>
            <w:r w:rsidRPr="00735114">
              <w:rPr>
                <w:sz w:val="24"/>
              </w:rPr>
              <w:t>Представительские, при</w:t>
            </w:r>
            <w:r>
              <w:rPr>
                <w:sz w:val="24"/>
              </w:rPr>
              <w:t xml:space="preserve">объектные, </w:t>
            </w:r>
            <w:r w:rsidRPr="00735114">
              <w:rPr>
                <w:sz w:val="24"/>
              </w:rPr>
              <w:t>общественно-транспортные</w:t>
            </w:r>
            <w:r w:rsidRPr="00735114">
              <w:rPr>
                <w:sz w:val="24"/>
              </w:rPr>
              <w:tab/>
            </w:r>
          </w:p>
          <w:p w:rsidR="00653E80" w:rsidRPr="00735114" w:rsidRDefault="00653E80" w:rsidP="00735114">
            <w:pPr>
              <w:contextualSpacing/>
              <w:jc w:val="center"/>
              <w:rPr>
                <w:sz w:val="24"/>
              </w:rPr>
            </w:pPr>
          </w:p>
        </w:tc>
        <w:tc>
          <w:tcPr>
            <w:tcW w:w="3190" w:type="dxa"/>
            <w:vAlign w:val="center"/>
          </w:tcPr>
          <w:p w:rsidR="00735114" w:rsidRDefault="00735114" w:rsidP="00735114">
            <w:pPr>
              <w:contextualSpacing/>
              <w:rPr>
                <w:sz w:val="24"/>
              </w:rPr>
            </w:pPr>
            <w:r>
              <w:rPr>
                <w:sz w:val="24"/>
              </w:rPr>
              <w:t>- асфальтобетон типов Б и В.</w:t>
            </w:r>
          </w:p>
          <w:p w:rsidR="00735114" w:rsidRPr="00735114" w:rsidRDefault="00735114" w:rsidP="00735114">
            <w:pPr>
              <w:contextualSpacing/>
              <w:rPr>
                <w:sz w:val="24"/>
              </w:rPr>
            </w:pPr>
            <w:r>
              <w:rPr>
                <w:sz w:val="24"/>
              </w:rPr>
              <w:t>- п</w:t>
            </w:r>
            <w:r w:rsidRPr="00735114">
              <w:rPr>
                <w:sz w:val="24"/>
              </w:rPr>
              <w:t xml:space="preserve">ластбетон цветной </w:t>
            </w:r>
            <w:r w:rsidRPr="00735114">
              <w:rPr>
                <w:sz w:val="24"/>
              </w:rPr>
              <w:tab/>
            </w:r>
          </w:p>
          <w:p w:rsidR="00653E80" w:rsidRPr="00735114" w:rsidRDefault="00735114" w:rsidP="00735114">
            <w:pPr>
              <w:contextualSpacing/>
              <w:rPr>
                <w:sz w:val="24"/>
              </w:rPr>
            </w:pPr>
            <w:r>
              <w:rPr>
                <w:sz w:val="24"/>
              </w:rPr>
              <w:t>- ш</w:t>
            </w:r>
            <w:r w:rsidRPr="00735114">
              <w:rPr>
                <w:sz w:val="24"/>
              </w:rPr>
              <w:t>тучные элементы из искусственного или природного камня.</w:t>
            </w:r>
          </w:p>
        </w:tc>
        <w:tc>
          <w:tcPr>
            <w:tcW w:w="3191" w:type="dxa"/>
            <w:vAlign w:val="center"/>
          </w:tcPr>
          <w:p w:rsidR="00735114" w:rsidRPr="00735114" w:rsidRDefault="00735114" w:rsidP="00735114">
            <w:pPr>
              <w:contextualSpacing/>
              <w:jc w:val="center"/>
              <w:rPr>
                <w:sz w:val="24"/>
              </w:rPr>
            </w:pPr>
            <w:r w:rsidRPr="00735114">
              <w:rPr>
                <w:sz w:val="24"/>
              </w:rPr>
              <w:t>ГОСТ 9128-97</w:t>
            </w:r>
          </w:p>
          <w:p w:rsidR="00653E80" w:rsidRPr="00735114" w:rsidRDefault="00735114" w:rsidP="00735114">
            <w:pPr>
              <w:contextualSpacing/>
              <w:jc w:val="center"/>
              <w:rPr>
                <w:sz w:val="24"/>
              </w:rPr>
            </w:pPr>
            <w:r w:rsidRPr="00735114">
              <w:rPr>
                <w:sz w:val="24"/>
              </w:rPr>
              <w:t>ТУ 400-24-110-76</w:t>
            </w:r>
          </w:p>
        </w:tc>
      </w:tr>
      <w:tr w:rsidR="00735114" w:rsidRPr="00735114" w:rsidTr="00735114">
        <w:trPr>
          <w:jc w:val="center"/>
        </w:trPr>
        <w:tc>
          <w:tcPr>
            <w:tcW w:w="3190" w:type="dxa"/>
            <w:vAlign w:val="center"/>
          </w:tcPr>
          <w:p w:rsidR="00735114" w:rsidRPr="00735114" w:rsidRDefault="00735114" w:rsidP="00735114">
            <w:pPr>
              <w:contextualSpacing/>
              <w:jc w:val="center"/>
              <w:rPr>
                <w:sz w:val="24"/>
              </w:rPr>
            </w:pPr>
            <w:r>
              <w:rPr>
                <w:sz w:val="24"/>
              </w:rPr>
              <w:t>Транспортных развязок</w:t>
            </w:r>
          </w:p>
        </w:tc>
        <w:tc>
          <w:tcPr>
            <w:tcW w:w="3190" w:type="dxa"/>
            <w:vAlign w:val="center"/>
          </w:tcPr>
          <w:p w:rsidR="00735114" w:rsidRPr="00735114" w:rsidRDefault="00735114" w:rsidP="00735114">
            <w:pPr>
              <w:contextualSpacing/>
              <w:rPr>
                <w:sz w:val="24"/>
              </w:rPr>
            </w:pPr>
            <w:r>
              <w:rPr>
                <w:sz w:val="24"/>
              </w:rPr>
              <w:t>- асфальтобетон типов А и Б</w:t>
            </w:r>
          </w:p>
          <w:p w:rsidR="00735114" w:rsidRPr="00735114" w:rsidRDefault="00735114" w:rsidP="00735114">
            <w:pPr>
              <w:contextualSpacing/>
              <w:rPr>
                <w:sz w:val="24"/>
              </w:rPr>
            </w:pPr>
            <w:r w:rsidRPr="00735114">
              <w:rPr>
                <w:sz w:val="24"/>
              </w:rPr>
              <w:t xml:space="preserve">- </w:t>
            </w:r>
            <w:r>
              <w:rPr>
                <w:sz w:val="24"/>
              </w:rPr>
              <w:t xml:space="preserve">асфальтобетон </w:t>
            </w:r>
            <w:r w:rsidRPr="00735114">
              <w:rPr>
                <w:sz w:val="24"/>
              </w:rPr>
              <w:t>щебнемастичный</w:t>
            </w:r>
            <w:r w:rsidRPr="00735114">
              <w:rPr>
                <w:sz w:val="24"/>
              </w:rPr>
              <w:tab/>
            </w:r>
          </w:p>
        </w:tc>
        <w:tc>
          <w:tcPr>
            <w:tcW w:w="3191" w:type="dxa"/>
            <w:vAlign w:val="center"/>
          </w:tcPr>
          <w:p w:rsidR="00735114" w:rsidRPr="00735114" w:rsidRDefault="00735114" w:rsidP="00735114">
            <w:pPr>
              <w:contextualSpacing/>
              <w:jc w:val="center"/>
              <w:rPr>
                <w:sz w:val="24"/>
              </w:rPr>
            </w:pPr>
            <w:r w:rsidRPr="00735114">
              <w:rPr>
                <w:sz w:val="24"/>
              </w:rPr>
              <w:t>ГОСТ 9128-97</w:t>
            </w:r>
          </w:p>
          <w:p w:rsidR="00735114" w:rsidRPr="00735114" w:rsidRDefault="00735114" w:rsidP="00735114">
            <w:pPr>
              <w:contextualSpacing/>
              <w:jc w:val="center"/>
              <w:rPr>
                <w:sz w:val="24"/>
              </w:rPr>
            </w:pPr>
            <w:r w:rsidRPr="00735114">
              <w:rPr>
                <w:sz w:val="24"/>
              </w:rPr>
              <w:t>ТУ 571</w:t>
            </w:r>
            <w:r>
              <w:rPr>
                <w:sz w:val="24"/>
              </w:rPr>
              <w:t>8-001-00011168-2000</w:t>
            </w:r>
          </w:p>
        </w:tc>
      </w:tr>
      <w:tr w:rsidR="00735114" w:rsidRPr="00735114" w:rsidTr="00735114">
        <w:trPr>
          <w:jc w:val="center"/>
        </w:trPr>
        <w:tc>
          <w:tcPr>
            <w:tcW w:w="3190" w:type="dxa"/>
            <w:vAlign w:val="center"/>
          </w:tcPr>
          <w:p w:rsidR="00735114" w:rsidRPr="00735114" w:rsidRDefault="00735114" w:rsidP="00735114">
            <w:pPr>
              <w:contextualSpacing/>
              <w:jc w:val="center"/>
              <w:rPr>
                <w:sz w:val="24"/>
              </w:rPr>
            </w:pPr>
            <w:r w:rsidRPr="00735114">
              <w:rPr>
                <w:sz w:val="24"/>
              </w:rPr>
              <w:t>Искусственные соору</w:t>
            </w:r>
            <w:r>
              <w:rPr>
                <w:sz w:val="24"/>
              </w:rPr>
              <w:t>жения: м</w:t>
            </w:r>
            <w:r w:rsidRPr="00735114">
              <w:rPr>
                <w:sz w:val="24"/>
              </w:rPr>
              <w:t>осты, эстакады, путепрово</w:t>
            </w:r>
            <w:r>
              <w:rPr>
                <w:sz w:val="24"/>
              </w:rPr>
              <w:t>ды, тоннели</w:t>
            </w:r>
          </w:p>
        </w:tc>
        <w:tc>
          <w:tcPr>
            <w:tcW w:w="3190" w:type="dxa"/>
            <w:vAlign w:val="center"/>
          </w:tcPr>
          <w:p w:rsidR="00735114" w:rsidRPr="00735114" w:rsidRDefault="00735114" w:rsidP="00735114">
            <w:pPr>
              <w:contextualSpacing/>
              <w:jc w:val="both"/>
              <w:rPr>
                <w:sz w:val="24"/>
              </w:rPr>
            </w:pPr>
            <w:r w:rsidRPr="00735114">
              <w:rPr>
                <w:sz w:val="24"/>
              </w:rPr>
              <w:t>Асфальтобетон:</w:t>
            </w:r>
          </w:p>
          <w:p w:rsidR="00735114" w:rsidRPr="00735114" w:rsidRDefault="00735114" w:rsidP="00735114">
            <w:pPr>
              <w:contextualSpacing/>
              <w:rPr>
                <w:sz w:val="24"/>
              </w:rPr>
            </w:pPr>
            <w:r w:rsidRPr="00735114">
              <w:rPr>
                <w:sz w:val="24"/>
              </w:rPr>
              <w:t>- тип Б;</w:t>
            </w:r>
          </w:p>
          <w:p w:rsidR="00735114" w:rsidRPr="00735114" w:rsidRDefault="00735114" w:rsidP="00735114">
            <w:pPr>
              <w:contextualSpacing/>
              <w:jc w:val="both"/>
              <w:rPr>
                <w:sz w:val="24"/>
              </w:rPr>
            </w:pPr>
            <w:r>
              <w:rPr>
                <w:sz w:val="24"/>
              </w:rPr>
              <w:t xml:space="preserve">- </w:t>
            </w:r>
            <w:r w:rsidRPr="00735114">
              <w:rPr>
                <w:sz w:val="24"/>
              </w:rPr>
              <w:t>щебнемастичный;</w:t>
            </w:r>
            <w:r w:rsidRPr="00735114">
              <w:rPr>
                <w:sz w:val="24"/>
              </w:rPr>
              <w:tab/>
            </w:r>
          </w:p>
          <w:p w:rsidR="00735114" w:rsidRPr="00735114" w:rsidRDefault="00735114" w:rsidP="00735114">
            <w:pPr>
              <w:contextualSpacing/>
              <w:rPr>
                <w:sz w:val="24"/>
              </w:rPr>
            </w:pPr>
            <w:r w:rsidRPr="00735114">
              <w:rPr>
                <w:sz w:val="24"/>
              </w:rPr>
              <w:t>- литой типов I и II.</w:t>
            </w:r>
          </w:p>
          <w:p w:rsidR="00735114" w:rsidRPr="00735114" w:rsidRDefault="00735114" w:rsidP="00735114">
            <w:pPr>
              <w:contextualSpacing/>
              <w:rPr>
                <w:sz w:val="24"/>
              </w:rPr>
            </w:pPr>
            <w:r w:rsidRPr="00735114">
              <w:rPr>
                <w:sz w:val="24"/>
              </w:rPr>
              <w:t xml:space="preserve"> Смеси для шероховатых слоев износа</w:t>
            </w:r>
          </w:p>
        </w:tc>
        <w:tc>
          <w:tcPr>
            <w:tcW w:w="3191" w:type="dxa"/>
            <w:vAlign w:val="center"/>
          </w:tcPr>
          <w:p w:rsidR="00735114" w:rsidRPr="00735114" w:rsidRDefault="00735114" w:rsidP="00735114">
            <w:pPr>
              <w:contextualSpacing/>
              <w:jc w:val="center"/>
              <w:rPr>
                <w:sz w:val="24"/>
              </w:rPr>
            </w:pPr>
            <w:r w:rsidRPr="00735114">
              <w:rPr>
                <w:sz w:val="24"/>
              </w:rPr>
              <w:t>ГОСТ 9128-97</w:t>
            </w:r>
          </w:p>
          <w:p w:rsidR="00735114" w:rsidRPr="00735114" w:rsidRDefault="00735114" w:rsidP="00735114">
            <w:pPr>
              <w:contextualSpacing/>
              <w:jc w:val="center"/>
              <w:rPr>
                <w:sz w:val="24"/>
              </w:rPr>
            </w:pPr>
            <w:r w:rsidRPr="00735114">
              <w:rPr>
                <w:sz w:val="24"/>
              </w:rPr>
              <w:t>ТУ-5718-001-00011168-2000</w:t>
            </w:r>
          </w:p>
          <w:p w:rsidR="00735114" w:rsidRPr="00735114" w:rsidRDefault="00735114" w:rsidP="00735114">
            <w:pPr>
              <w:contextualSpacing/>
              <w:jc w:val="center"/>
              <w:rPr>
                <w:sz w:val="24"/>
              </w:rPr>
            </w:pPr>
            <w:r w:rsidRPr="00735114">
              <w:rPr>
                <w:sz w:val="24"/>
              </w:rPr>
              <w:t>ТУ 400-24-158-89*</w:t>
            </w:r>
          </w:p>
          <w:p w:rsidR="00735114" w:rsidRPr="00735114" w:rsidRDefault="00735114" w:rsidP="00735114">
            <w:pPr>
              <w:contextualSpacing/>
              <w:jc w:val="center"/>
              <w:rPr>
                <w:sz w:val="24"/>
              </w:rPr>
            </w:pPr>
            <w:r w:rsidRPr="00735114">
              <w:rPr>
                <w:sz w:val="24"/>
              </w:rPr>
              <w:t>ТУ 57-1841-02804042596-01</w:t>
            </w:r>
          </w:p>
        </w:tc>
      </w:tr>
    </w:tbl>
    <w:p w:rsidR="00653E80" w:rsidRPr="00653E80" w:rsidRDefault="00653E80" w:rsidP="00653E80">
      <w:pPr>
        <w:contextualSpacing/>
        <w:jc w:val="center"/>
        <w:rPr>
          <w:sz w:val="24"/>
        </w:rPr>
      </w:pPr>
    </w:p>
    <w:p w:rsidR="00653E80" w:rsidRDefault="00966568" w:rsidP="00653E80">
      <w:pPr>
        <w:ind w:firstLine="708"/>
        <w:contextualSpacing/>
        <w:jc w:val="right"/>
        <w:rPr>
          <w:sz w:val="24"/>
        </w:rPr>
      </w:pPr>
      <w:r>
        <w:rPr>
          <w:sz w:val="24"/>
        </w:rPr>
        <w:t>Таблица 22</w:t>
      </w:r>
      <w:r w:rsidR="00735114" w:rsidRPr="00735114">
        <w:rPr>
          <w:sz w:val="24"/>
        </w:rPr>
        <w:t>. Покрытия пешеходных коммуникаций</w:t>
      </w:r>
      <w:r w:rsidR="00735114">
        <w:rPr>
          <w:sz w:val="24"/>
        </w:rPr>
        <w:t>.</w:t>
      </w:r>
    </w:p>
    <w:p w:rsidR="00735114" w:rsidRDefault="00735114" w:rsidP="00653E80">
      <w:pPr>
        <w:ind w:firstLine="708"/>
        <w:contextualSpacing/>
        <w:jc w:val="right"/>
        <w:rPr>
          <w:sz w:val="24"/>
        </w:rPr>
      </w:pPr>
    </w:p>
    <w:tbl>
      <w:tblPr>
        <w:tblStyle w:val="a7"/>
        <w:tblW w:w="0" w:type="auto"/>
        <w:jc w:val="center"/>
        <w:tblLook w:val="04A0"/>
      </w:tblPr>
      <w:tblGrid>
        <w:gridCol w:w="2212"/>
        <w:gridCol w:w="1840"/>
        <w:gridCol w:w="1847"/>
        <w:gridCol w:w="1840"/>
        <w:gridCol w:w="1832"/>
      </w:tblGrid>
      <w:tr w:rsidR="00735114" w:rsidRPr="00735114" w:rsidTr="00735114">
        <w:trPr>
          <w:jc w:val="center"/>
        </w:trPr>
        <w:tc>
          <w:tcPr>
            <w:tcW w:w="2212" w:type="dxa"/>
            <w:vMerge w:val="restart"/>
            <w:vAlign w:val="center"/>
          </w:tcPr>
          <w:p w:rsidR="00735114" w:rsidRPr="00735114" w:rsidRDefault="00735114" w:rsidP="00735114">
            <w:pPr>
              <w:contextualSpacing/>
              <w:jc w:val="center"/>
              <w:rPr>
                <w:sz w:val="24"/>
              </w:rPr>
            </w:pPr>
            <w:r w:rsidRPr="00735114">
              <w:rPr>
                <w:sz w:val="24"/>
              </w:rPr>
              <w:t>Объект комплексного благоустройства</w:t>
            </w:r>
          </w:p>
        </w:tc>
        <w:tc>
          <w:tcPr>
            <w:tcW w:w="7359" w:type="dxa"/>
            <w:gridSpan w:val="4"/>
            <w:vAlign w:val="center"/>
          </w:tcPr>
          <w:p w:rsidR="00735114" w:rsidRPr="00735114" w:rsidRDefault="00735114" w:rsidP="00735114">
            <w:pPr>
              <w:contextualSpacing/>
              <w:jc w:val="center"/>
              <w:rPr>
                <w:sz w:val="24"/>
              </w:rPr>
            </w:pPr>
            <w:r w:rsidRPr="00735114">
              <w:rPr>
                <w:sz w:val="24"/>
              </w:rPr>
              <w:t>Материал покрытия:</w:t>
            </w:r>
          </w:p>
        </w:tc>
      </w:tr>
      <w:tr w:rsidR="00735114" w:rsidRPr="00735114" w:rsidTr="00735114">
        <w:trPr>
          <w:jc w:val="center"/>
        </w:trPr>
        <w:tc>
          <w:tcPr>
            <w:tcW w:w="2212" w:type="dxa"/>
            <w:vMerge/>
            <w:vAlign w:val="center"/>
          </w:tcPr>
          <w:p w:rsidR="00735114" w:rsidRPr="00735114" w:rsidRDefault="00735114" w:rsidP="00735114">
            <w:pPr>
              <w:contextualSpacing/>
              <w:jc w:val="center"/>
              <w:rPr>
                <w:sz w:val="24"/>
              </w:rPr>
            </w:pPr>
          </w:p>
        </w:tc>
        <w:tc>
          <w:tcPr>
            <w:tcW w:w="1840" w:type="dxa"/>
            <w:vAlign w:val="center"/>
          </w:tcPr>
          <w:p w:rsidR="00735114" w:rsidRPr="00735114" w:rsidRDefault="00735114" w:rsidP="00735114">
            <w:pPr>
              <w:contextualSpacing/>
              <w:jc w:val="center"/>
              <w:rPr>
                <w:sz w:val="24"/>
              </w:rPr>
            </w:pPr>
            <w:r>
              <w:rPr>
                <w:sz w:val="24"/>
              </w:rPr>
              <w:t>тротуара</w:t>
            </w:r>
          </w:p>
        </w:tc>
        <w:tc>
          <w:tcPr>
            <w:tcW w:w="1847" w:type="dxa"/>
            <w:vAlign w:val="center"/>
          </w:tcPr>
          <w:p w:rsidR="00735114" w:rsidRPr="00735114" w:rsidRDefault="00735114" w:rsidP="00735114">
            <w:pPr>
              <w:contextualSpacing/>
              <w:jc w:val="center"/>
              <w:rPr>
                <w:sz w:val="24"/>
              </w:rPr>
            </w:pPr>
            <w:r>
              <w:rPr>
                <w:sz w:val="24"/>
              </w:rPr>
              <w:t>пешеходной зоны</w:t>
            </w:r>
          </w:p>
        </w:tc>
        <w:tc>
          <w:tcPr>
            <w:tcW w:w="1840" w:type="dxa"/>
            <w:vAlign w:val="center"/>
          </w:tcPr>
          <w:p w:rsidR="00735114" w:rsidRPr="00735114" w:rsidRDefault="00735114" w:rsidP="00735114">
            <w:pPr>
              <w:contextualSpacing/>
              <w:jc w:val="center"/>
              <w:rPr>
                <w:sz w:val="24"/>
              </w:rPr>
            </w:pPr>
            <w:r>
              <w:rPr>
                <w:sz w:val="24"/>
              </w:rPr>
              <w:t>дорожки на озелененной территории технической зоны</w:t>
            </w:r>
          </w:p>
        </w:tc>
        <w:tc>
          <w:tcPr>
            <w:tcW w:w="1832" w:type="dxa"/>
            <w:vAlign w:val="center"/>
          </w:tcPr>
          <w:p w:rsidR="00735114" w:rsidRPr="00735114" w:rsidRDefault="00735114" w:rsidP="00735114">
            <w:pPr>
              <w:contextualSpacing/>
              <w:jc w:val="center"/>
              <w:rPr>
                <w:sz w:val="24"/>
              </w:rPr>
            </w:pPr>
            <w:r>
              <w:rPr>
                <w:sz w:val="24"/>
              </w:rPr>
              <w:t>пандусов</w:t>
            </w:r>
          </w:p>
        </w:tc>
      </w:tr>
      <w:tr w:rsidR="00735114" w:rsidRPr="00735114" w:rsidTr="00735114">
        <w:trPr>
          <w:jc w:val="center"/>
        </w:trPr>
        <w:tc>
          <w:tcPr>
            <w:tcW w:w="2212" w:type="dxa"/>
            <w:vAlign w:val="center"/>
          </w:tcPr>
          <w:p w:rsidR="00735114" w:rsidRPr="00735114" w:rsidRDefault="00735114" w:rsidP="00735114">
            <w:pPr>
              <w:contextualSpacing/>
              <w:jc w:val="center"/>
              <w:rPr>
                <w:sz w:val="24"/>
              </w:rPr>
            </w:pPr>
            <w:r w:rsidRPr="00735114">
              <w:rPr>
                <w:sz w:val="24"/>
              </w:rPr>
              <w:t>Магистральные улицы общегородского и районного значения</w:t>
            </w:r>
          </w:p>
        </w:tc>
        <w:tc>
          <w:tcPr>
            <w:tcW w:w="1840" w:type="dxa"/>
            <w:vAlign w:val="center"/>
          </w:tcPr>
          <w:p w:rsidR="00735114" w:rsidRPr="00735114" w:rsidRDefault="00735114" w:rsidP="00735114">
            <w:pPr>
              <w:contextualSpacing/>
              <w:jc w:val="center"/>
              <w:rPr>
                <w:sz w:val="24"/>
              </w:rPr>
            </w:pPr>
            <w:r w:rsidRPr="00735114">
              <w:rPr>
                <w:sz w:val="24"/>
              </w:rPr>
              <w:t>Асфальтобетон типов Г и Д.</w:t>
            </w:r>
          </w:p>
          <w:p w:rsidR="00735114" w:rsidRPr="00735114" w:rsidRDefault="00735114" w:rsidP="00735114">
            <w:pPr>
              <w:contextualSpacing/>
              <w:jc w:val="center"/>
              <w:rPr>
                <w:sz w:val="24"/>
              </w:rPr>
            </w:pPr>
            <w:r w:rsidRPr="00735114">
              <w:rPr>
                <w:sz w:val="24"/>
              </w:rPr>
              <w:t>Штучные элементы из искусственного или природного камня</w:t>
            </w:r>
          </w:p>
        </w:tc>
        <w:tc>
          <w:tcPr>
            <w:tcW w:w="1847" w:type="dxa"/>
            <w:vAlign w:val="center"/>
          </w:tcPr>
          <w:p w:rsidR="00735114" w:rsidRPr="00735114" w:rsidRDefault="00735114" w:rsidP="00735114">
            <w:pPr>
              <w:contextualSpacing/>
              <w:jc w:val="center"/>
              <w:rPr>
                <w:sz w:val="24"/>
              </w:rPr>
            </w:pPr>
            <w:r w:rsidRPr="00735114">
              <w:rPr>
                <w:sz w:val="24"/>
              </w:rPr>
              <w:t>-</w:t>
            </w:r>
          </w:p>
        </w:tc>
        <w:tc>
          <w:tcPr>
            <w:tcW w:w="1840" w:type="dxa"/>
            <w:vAlign w:val="center"/>
          </w:tcPr>
          <w:p w:rsidR="00735114" w:rsidRPr="00735114" w:rsidRDefault="00735114" w:rsidP="00735114">
            <w:pPr>
              <w:contextualSpacing/>
              <w:jc w:val="center"/>
              <w:rPr>
                <w:sz w:val="24"/>
              </w:rPr>
            </w:pPr>
            <w:r w:rsidRPr="00735114">
              <w:rPr>
                <w:sz w:val="24"/>
              </w:rPr>
              <w:t>Штучные элементы из искусственного или природного камня.</w:t>
            </w:r>
          </w:p>
          <w:p w:rsidR="00735114" w:rsidRPr="00735114" w:rsidRDefault="00735114" w:rsidP="00735114">
            <w:pPr>
              <w:contextualSpacing/>
              <w:jc w:val="center"/>
              <w:rPr>
                <w:sz w:val="24"/>
              </w:rPr>
            </w:pPr>
            <w:r w:rsidRPr="00735114">
              <w:rPr>
                <w:sz w:val="24"/>
              </w:rPr>
              <w:t>Смеси сыпучих материалов, неукреплённые или укреплённые вяжущим</w:t>
            </w:r>
          </w:p>
        </w:tc>
        <w:tc>
          <w:tcPr>
            <w:tcW w:w="1832" w:type="dxa"/>
            <w:vAlign w:val="center"/>
          </w:tcPr>
          <w:p w:rsidR="00735114" w:rsidRPr="00735114" w:rsidRDefault="00735114" w:rsidP="00735114">
            <w:pPr>
              <w:contextualSpacing/>
              <w:jc w:val="center"/>
              <w:rPr>
                <w:sz w:val="24"/>
              </w:rPr>
            </w:pPr>
            <w:r>
              <w:rPr>
                <w:sz w:val="24"/>
              </w:rPr>
              <w:t>-</w:t>
            </w:r>
          </w:p>
        </w:tc>
      </w:tr>
      <w:tr w:rsidR="00735114" w:rsidRPr="00735114" w:rsidTr="00735114">
        <w:trPr>
          <w:jc w:val="center"/>
        </w:trPr>
        <w:tc>
          <w:tcPr>
            <w:tcW w:w="2212" w:type="dxa"/>
            <w:vAlign w:val="center"/>
          </w:tcPr>
          <w:p w:rsidR="00735114" w:rsidRPr="00735114" w:rsidRDefault="00735114" w:rsidP="00735114">
            <w:pPr>
              <w:contextualSpacing/>
              <w:jc w:val="center"/>
              <w:rPr>
                <w:sz w:val="24"/>
              </w:rPr>
            </w:pPr>
            <w:r w:rsidRPr="00735114">
              <w:rPr>
                <w:sz w:val="24"/>
              </w:rPr>
              <w:t>Улицы местного значенияв жилой застройке</w:t>
            </w:r>
          </w:p>
        </w:tc>
        <w:tc>
          <w:tcPr>
            <w:tcW w:w="1840" w:type="dxa"/>
            <w:vAlign w:val="center"/>
          </w:tcPr>
          <w:p w:rsidR="00735114" w:rsidRPr="00735114" w:rsidRDefault="00735114" w:rsidP="00735114">
            <w:pPr>
              <w:contextualSpacing/>
              <w:jc w:val="center"/>
              <w:rPr>
                <w:sz w:val="24"/>
              </w:rPr>
            </w:pPr>
            <w:r w:rsidRPr="00735114">
              <w:rPr>
                <w:sz w:val="24"/>
              </w:rPr>
              <w:t>Асфальтобетон типов Г и Д.</w:t>
            </w:r>
          </w:p>
          <w:p w:rsidR="00735114" w:rsidRPr="00735114" w:rsidRDefault="00735114" w:rsidP="00735114">
            <w:pPr>
              <w:contextualSpacing/>
              <w:jc w:val="center"/>
              <w:rPr>
                <w:sz w:val="24"/>
              </w:rPr>
            </w:pPr>
            <w:r w:rsidRPr="00735114">
              <w:rPr>
                <w:sz w:val="24"/>
              </w:rPr>
              <w:t>Штучные элементы из искусственного или природного камня</w:t>
            </w:r>
          </w:p>
        </w:tc>
        <w:tc>
          <w:tcPr>
            <w:tcW w:w="1847" w:type="dxa"/>
            <w:vAlign w:val="center"/>
          </w:tcPr>
          <w:p w:rsidR="00735114" w:rsidRPr="00735114" w:rsidRDefault="00735114" w:rsidP="00735114">
            <w:pPr>
              <w:contextualSpacing/>
              <w:jc w:val="center"/>
              <w:rPr>
                <w:sz w:val="24"/>
              </w:rPr>
            </w:pPr>
            <w:r>
              <w:rPr>
                <w:sz w:val="24"/>
              </w:rPr>
              <w:t>-</w:t>
            </w:r>
          </w:p>
        </w:tc>
        <w:tc>
          <w:tcPr>
            <w:tcW w:w="1840" w:type="dxa"/>
            <w:vAlign w:val="center"/>
          </w:tcPr>
          <w:p w:rsidR="00735114" w:rsidRPr="00735114" w:rsidRDefault="00735114" w:rsidP="00735114">
            <w:pPr>
              <w:contextualSpacing/>
              <w:jc w:val="center"/>
              <w:rPr>
                <w:sz w:val="24"/>
              </w:rPr>
            </w:pPr>
            <w:r>
              <w:rPr>
                <w:sz w:val="24"/>
              </w:rPr>
              <w:t>-</w:t>
            </w:r>
          </w:p>
        </w:tc>
        <w:tc>
          <w:tcPr>
            <w:tcW w:w="1832" w:type="dxa"/>
            <w:vAlign w:val="center"/>
          </w:tcPr>
          <w:p w:rsidR="00735114" w:rsidRPr="00735114" w:rsidRDefault="00735114" w:rsidP="00735114">
            <w:pPr>
              <w:contextualSpacing/>
              <w:jc w:val="center"/>
              <w:rPr>
                <w:sz w:val="24"/>
              </w:rPr>
            </w:pPr>
            <w:r w:rsidRPr="00735114">
              <w:rPr>
                <w:sz w:val="24"/>
              </w:rPr>
              <w:t>Асфальтобетон типов</w:t>
            </w:r>
            <w:r>
              <w:rPr>
                <w:sz w:val="24"/>
              </w:rPr>
              <w:t xml:space="preserve">В, </w:t>
            </w:r>
            <w:r w:rsidRPr="00735114">
              <w:rPr>
                <w:sz w:val="24"/>
              </w:rPr>
              <w:t>Г и Д.</w:t>
            </w:r>
          </w:p>
          <w:p w:rsidR="00735114" w:rsidRPr="00735114" w:rsidRDefault="00735114" w:rsidP="00735114">
            <w:pPr>
              <w:contextualSpacing/>
              <w:jc w:val="center"/>
              <w:rPr>
                <w:sz w:val="24"/>
              </w:rPr>
            </w:pPr>
            <w:r w:rsidRPr="00735114">
              <w:rPr>
                <w:sz w:val="24"/>
              </w:rPr>
              <w:t>Цементобетон</w:t>
            </w:r>
          </w:p>
        </w:tc>
      </w:tr>
      <w:tr w:rsidR="00735114" w:rsidRPr="00735114" w:rsidTr="00735114">
        <w:trPr>
          <w:jc w:val="center"/>
        </w:trPr>
        <w:tc>
          <w:tcPr>
            <w:tcW w:w="2212" w:type="dxa"/>
            <w:vAlign w:val="center"/>
          </w:tcPr>
          <w:p w:rsidR="00735114" w:rsidRPr="00735114" w:rsidRDefault="00735114" w:rsidP="00735114">
            <w:pPr>
              <w:contextualSpacing/>
              <w:jc w:val="center"/>
              <w:rPr>
                <w:sz w:val="24"/>
              </w:rPr>
            </w:pPr>
            <w:r w:rsidRPr="00735114">
              <w:rPr>
                <w:sz w:val="24"/>
              </w:rPr>
              <w:t>Улицы местного значения в производственной и коммунально-складской зонах</w:t>
            </w:r>
          </w:p>
        </w:tc>
        <w:tc>
          <w:tcPr>
            <w:tcW w:w="1840" w:type="dxa"/>
            <w:vAlign w:val="center"/>
          </w:tcPr>
          <w:p w:rsidR="00735114" w:rsidRPr="00735114" w:rsidRDefault="00735114" w:rsidP="00735114">
            <w:pPr>
              <w:contextualSpacing/>
              <w:jc w:val="center"/>
              <w:rPr>
                <w:sz w:val="24"/>
              </w:rPr>
            </w:pPr>
            <w:r w:rsidRPr="00735114">
              <w:rPr>
                <w:sz w:val="24"/>
              </w:rPr>
              <w:t>Асфальтобетон типов Г и Д.</w:t>
            </w:r>
          </w:p>
          <w:p w:rsidR="00735114" w:rsidRPr="00735114" w:rsidRDefault="00735114" w:rsidP="00735114">
            <w:pPr>
              <w:contextualSpacing/>
              <w:jc w:val="center"/>
              <w:rPr>
                <w:sz w:val="24"/>
              </w:rPr>
            </w:pPr>
            <w:r w:rsidRPr="00735114">
              <w:rPr>
                <w:sz w:val="24"/>
              </w:rPr>
              <w:t>Цементобетон</w:t>
            </w:r>
          </w:p>
        </w:tc>
        <w:tc>
          <w:tcPr>
            <w:tcW w:w="1847" w:type="dxa"/>
            <w:vAlign w:val="center"/>
          </w:tcPr>
          <w:p w:rsidR="00735114" w:rsidRPr="00735114" w:rsidRDefault="00735114" w:rsidP="00735114">
            <w:pPr>
              <w:contextualSpacing/>
              <w:jc w:val="center"/>
              <w:rPr>
                <w:sz w:val="24"/>
              </w:rPr>
            </w:pPr>
            <w:r>
              <w:rPr>
                <w:sz w:val="24"/>
              </w:rPr>
              <w:t>-</w:t>
            </w:r>
          </w:p>
        </w:tc>
        <w:tc>
          <w:tcPr>
            <w:tcW w:w="1840" w:type="dxa"/>
            <w:vAlign w:val="center"/>
          </w:tcPr>
          <w:p w:rsidR="00735114" w:rsidRPr="00735114" w:rsidRDefault="00735114" w:rsidP="00735114">
            <w:pPr>
              <w:contextualSpacing/>
              <w:jc w:val="center"/>
              <w:rPr>
                <w:sz w:val="24"/>
              </w:rPr>
            </w:pPr>
            <w:r>
              <w:rPr>
                <w:sz w:val="24"/>
              </w:rPr>
              <w:t>-</w:t>
            </w:r>
          </w:p>
        </w:tc>
        <w:tc>
          <w:tcPr>
            <w:tcW w:w="1832" w:type="dxa"/>
            <w:vAlign w:val="center"/>
          </w:tcPr>
          <w:p w:rsidR="00735114" w:rsidRPr="00735114" w:rsidRDefault="00735114" w:rsidP="00735114">
            <w:pPr>
              <w:contextualSpacing/>
              <w:jc w:val="center"/>
              <w:rPr>
                <w:sz w:val="24"/>
              </w:rPr>
            </w:pPr>
            <w:r w:rsidRPr="00735114">
              <w:rPr>
                <w:sz w:val="24"/>
              </w:rPr>
              <w:t>Асфальтобетон типов</w:t>
            </w:r>
            <w:r>
              <w:rPr>
                <w:sz w:val="24"/>
              </w:rPr>
              <w:t xml:space="preserve">В, </w:t>
            </w:r>
            <w:r w:rsidRPr="00735114">
              <w:rPr>
                <w:sz w:val="24"/>
              </w:rPr>
              <w:t>Г и Д.</w:t>
            </w:r>
          </w:p>
          <w:p w:rsidR="00735114" w:rsidRPr="00735114" w:rsidRDefault="00735114" w:rsidP="00735114">
            <w:pPr>
              <w:contextualSpacing/>
              <w:jc w:val="center"/>
              <w:rPr>
                <w:sz w:val="24"/>
              </w:rPr>
            </w:pPr>
            <w:r w:rsidRPr="00735114">
              <w:rPr>
                <w:sz w:val="24"/>
              </w:rPr>
              <w:t>Цементобетон</w:t>
            </w:r>
          </w:p>
        </w:tc>
      </w:tr>
      <w:tr w:rsidR="00735114" w:rsidRPr="00735114" w:rsidTr="00735114">
        <w:trPr>
          <w:jc w:val="center"/>
        </w:trPr>
        <w:tc>
          <w:tcPr>
            <w:tcW w:w="2212" w:type="dxa"/>
            <w:vAlign w:val="center"/>
          </w:tcPr>
          <w:p w:rsidR="00735114" w:rsidRPr="00735114" w:rsidRDefault="00735114" w:rsidP="00735114">
            <w:pPr>
              <w:contextualSpacing/>
              <w:jc w:val="center"/>
              <w:rPr>
                <w:sz w:val="24"/>
              </w:rPr>
            </w:pPr>
            <w:r w:rsidRPr="00735114">
              <w:rPr>
                <w:sz w:val="24"/>
              </w:rPr>
              <w:t>Пешеходная улица</w:t>
            </w:r>
          </w:p>
        </w:tc>
        <w:tc>
          <w:tcPr>
            <w:tcW w:w="1840" w:type="dxa"/>
            <w:vAlign w:val="center"/>
          </w:tcPr>
          <w:p w:rsidR="00735114" w:rsidRPr="00735114" w:rsidRDefault="00735114" w:rsidP="00735114">
            <w:pPr>
              <w:contextualSpacing/>
              <w:jc w:val="center"/>
              <w:rPr>
                <w:sz w:val="24"/>
              </w:rPr>
            </w:pPr>
            <w:r w:rsidRPr="00735114">
              <w:rPr>
                <w:sz w:val="24"/>
              </w:rPr>
              <w:t>Штучные элементы из искусственного или природного камня. Пластбетон цветной</w:t>
            </w:r>
          </w:p>
        </w:tc>
        <w:tc>
          <w:tcPr>
            <w:tcW w:w="1847" w:type="dxa"/>
            <w:vAlign w:val="center"/>
          </w:tcPr>
          <w:p w:rsidR="00735114" w:rsidRPr="00735114" w:rsidRDefault="00735114" w:rsidP="00735114">
            <w:pPr>
              <w:contextualSpacing/>
              <w:jc w:val="center"/>
              <w:rPr>
                <w:sz w:val="24"/>
              </w:rPr>
            </w:pPr>
            <w:r w:rsidRPr="00735114">
              <w:rPr>
                <w:sz w:val="24"/>
              </w:rPr>
              <w:t>Штучные элементы из искусственного или природного камня. Пластбетон цветной</w:t>
            </w:r>
          </w:p>
        </w:tc>
        <w:tc>
          <w:tcPr>
            <w:tcW w:w="1840" w:type="dxa"/>
            <w:vAlign w:val="center"/>
          </w:tcPr>
          <w:p w:rsidR="00735114" w:rsidRPr="00735114" w:rsidRDefault="00735114" w:rsidP="00735114">
            <w:pPr>
              <w:contextualSpacing/>
              <w:jc w:val="center"/>
              <w:rPr>
                <w:sz w:val="24"/>
              </w:rPr>
            </w:pPr>
            <w:r>
              <w:rPr>
                <w:sz w:val="24"/>
              </w:rPr>
              <w:t>-</w:t>
            </w:r>
          </w:p>
        </w:tc>
        <w:tc>
          <w:tcPr>
            <w:tcW w:w="1832" w:type="dxa"/>
            <w:vAlign w:val="center"/>
          </w:tcPr>
          <w:p w:rsidR="00735114" w:rsidRPr="00735114" w:rsidRDefault="00735114" w:rsidP="00735114">
            <w:pPr>
              <w:contextualSpacing/>
              <w:jc w:val="center"/>
              <w:rPr>
                <w:sz w:val="24"/>
              </w:rPr>
            </w:pPr>
            <w:r>
              <w:rPr>
                <w:sz w:val="24"/>
              </w:rPr>
              <w:t>-</w:t>
            </w:r>
          </w:p>
        </w:tc>
      </w:tr>
      <w:tr w:rsidR="00735114" w:rsidRPr="00735114" w:rsidTr="00735114">
        <w:trPr>
          <w:jc w:val="center"/>
        </w:trPr>
        <w:tc>
          <w:tcPr>
            <w:tcW w:w="2212" w:type="dxa"/>
            <w:vAlign w:val="center"/>
          </w:tcPr>
          <w:p w:rsidR="00735114" w:rsidRPr="00735114" w:rsidRDefault="00735114" w:rsidP="00735114">
            <w:pPr>
              <w:contextualSpacing/>
              <w:jc w:val="center"/>
              <w:rPr>
                <w:sz w:val="24"/>
              </w:rPr>
            </w:pPr>
            <w:r w:rsidRPr="00735114">
              <w:rPr>
                <w:sz w:val="24"/>
              </w:rPr>
              <w:t>Площади представительские, приобъектные, обще</w:t>
            </w:r>
            <w:r>
              <w:rPr>
                <w:sz w:val="24"/>
              </w:rPr>
              <w:t>ственно-транспортные</w:t>
            </w:r>
          </w:p>
        </w:tc>
        <w:tc>
          <w:tcPr>
            <w:tcW w:w="1840" w:type="dxa"/>
            <w:vAlign w:val="center"/>
          </w:tcPr>
          <w:p w:rsidR="00735114" w:rsidRPr="00735114" w:rsidRDefault="00735114" w:rsidP="00735114">
            <w:pPr>
              <w:contextualSpacing/>
              <w:jc w:val="center"/>
              <w:rPr>
                <w:sz w:val="24"/>
              </w:rPr>
            </w:pPr>
            <w:r w:rsidRPr="00735114">
              <w:rPr>
                <w:sz w:val="24"/>
              </w:rPr>
              <w:t>Штучные элементы из искусственного или природного камня. Асфальтобетон типов Г и Д. Пластбетон цветной.</w:t>
            </w:r>
          </w:p>
        </w:tc>
        <w:tc>
          <w:tcPr>
            <w:tcW w:w="1847" w:type="dxa"/>
            <w:vAlign w:val="center"/>
          </w:tcPr>
          <w:p w:rsidR="00735114" w:rsidRPr="00735114" w:rsidRDefault="00735114" w:rsidP="00735114">
            <w:pPr>
              <w:contextualSpacing/>
              <w:jc w:val="center"/>
              <w:rPr>
                <w:sz w:val="24"/>
              </w:rPr>
            </w:pPr>
            <w:r w:rsidRPr="00735114">
              <w:rPr>
                <w:sz w:val="24"/>
              </w:rPr>
              <w:t xml:space="preserve"> Штучные элементы из искусственного или природного камня. Асфальтобетон типов Г и Д. Пластбетон цветной.</w:t>
            </w:r>
          </w:p>
        </w:tc>
        <w:tc>
          <w:tcPr>
            <w:tcW w:w="1840" w:type="dxa"/>
            <w:vAlign w:val="center"/>
          </w:tcPr>
          <w:p w:rsidR="00735114" w:rsidRPr="00735114" w:rsidRDefault="00735114" w:rsidP="00735114">
            <w:pPr>
              <w:contextualSpacing/>
              <w:jc w:val="center"/>
              <w:rPr>
                <w:sz w:val="24"/>
              </w:rPr>
            </w:pPr>
            <w:r>
              <w:rPr>
                <w:sz w:val="24"/>
              </w:rPr>
              <w:t>-</w:t>
            </w:r>
          </w:p>
        </w:tc>
        <w:tc>
          <w:tcPr>
            <w:tcW w:w="1832" w:type="dxa"/>
            <w:vAlign w:val="center"/>
          </w:tcPr>
          <w:p w:rsidR="00735114" w:rsidRPr="00735114" w:rsidRDefault="00735114" w:rsidP="00735114">
            <w:pPr>
              <w:contextualSpacing/>
              <w:jc w:val="center"/>
              <w:rPr>
                <w:sz w:val="24"/>
              </w:rPr>
            </w:pPr>
            <w:r>
              <w:rPr>
                <w:sz w:val="24"/>
              </w:rPr>
              <w:t>-</w:t>
            </w:r>
          </w:p>
        </w:tc>
      </w:tr>
      <w:tr w:rsidR="00735114" w:rsidRPr="00735114" w:rsidTr="00735114">
        <w:trPr>
          <w:jc w:val="center"/>
        </w:trPr>
        <w:tc>
          <w:tcPr>
            <w:tcW w:w="2212" w:type="dxa"/>
            <w:vAlign w:val="center"/>
          </w:tcPr>
          <w:p w:rsidR="00735114" w:rsidRPr="00735114" w:rsidRDefault="00735114" w:rsidP="00735114">
            <w:pPr>
              <w:contextualSpacing/>
              <w:jc w:val="center"/>
              <w:rPr>
                <w:sz w:val="24"/>
              </w:rPr>
            </w:pPr>
            <w:r w:rsidRPr="00735114">
              <w:rPr>
                <w:sz w:val="24"/>
              </w:rPr>
              <w:t>Площади транспортных развязок</w:t>
            </w:r>
          </w:p>
        </w:tc>
        <w:tc>
          <w:tcPr>
            <w:tcW w:w="1840" w:type="dxa"/>
            <w:vAlign w:val="center"/>
          </w:tcPr>
          <w:p w:rsidR="00735114" w:rsidRPr="00735114" w:rsidRDefault="00735114" w:rsidP="00735114">
            <w:pPr>
              <w:contextualSpacing/>
              <w:jc w:val="center"/>
              <w:rPr>
                <w:sz w:val="24"/>
              </w:rPr>
            </w:pPr>
            <w:r w:rsidRPr="00735114">
              <w:rPr>
                <w:sz w:val="24"/>
              </w:rPr>
              <w:t>Штучные элементы из искусственного или природного камня. Асфальтобе</w:t>
            </w:r>
            <w:r>
              <w:rPr>
                <w:sz w:val="24"/>
              </w:rPr>
              <w:t>тон типов Г и Д.</w:t>
            </w:r>
          </w:p>
        </w:tc>
        <w:tc>
          <w:tcPr>
            <w:tcW w:w="1847" w:type="dxa"/>
            <w:vAlign w:val="center"/>
          </w:tcPr>
          <w:p w:rsidR="00735114" w:rsidRPr="00735114" w:rsidRDefault="00735114" w:rsidP="00735114">
            <w:pPr>
              <w:contextualSpacing/>
              <w:jc w:val="center"/>
              <w:rPr>
                <w:sz w:val="24"/>
              </w:rPr>
            </w:pPr>
            <w:r>
              <w:rPr>
                <w:sz w:val="24"/>
              </w:rPr>
              <w:t>-</w:t>
            </w:r>
          </w:p>
        </w:tc>
        <w:tc>
          <w:tcPr>
            <w:tcW w:w="1840" w:type="dxa"/>
            <w:vAlign w:val="center"/>
          </w:tcPr>
          <w:p w:rsidR="00735114" w:rsidRPr="00735114" w:rsidRDefault="00735114" w:rsidP="00735114">
            <w:pPr>
              <w:contextualSpacing/>
              <w:jc w:val="center"/>
              <w:rPr>
                <w:sz w:val="24"/>
              </w:rPr>
            </w:pPr>
            <w:r>
              <w:rPr>
                <w:sz w:val="24"/>
              </w:rPr>
              <w:t>-</w:t>
            </w:r>
          </w:p>
        </w:tc>
        <w:tc>
          <w:tcPr>
            <w:tcW w:w="1832" w:type="dxa"/>
            <w:vAlign w:val="center"/>
          </w:tcPr>
          <w:p w:rsidR="00735114" w:rsidRPr="00735114" w:rsidRDefault="00735114" w:rsidP="00735114">
            <w:pPr>
              <w:contextualSpacing/>
              <w:jc w:val="center"/>
              <w:rPr>
                <w:sz w:val="24"/>
              </w:rPr>
            </w:pPr>
            <w:r>
              <w:rPr>
                <w:sz w:val="24"/>
              </w:rPr>
              <w:t>-</w:t>
            </w:r>
          </w:p>
        </w:tc>
      </w:tr>
      <w:tr w:rsidR="00735114" w:rsidRPr="00735114" w:rsidTr="00735114">
        <w:trPr>
          <w:jc w:val="center"/>
        </w:trPr>
        <w:tc>
          <w:tcPr>
            <w:tcW w:w="2212" w:type="dxa"/>
            <w:vAlign w:val="center"/>
          </w:tcPr>
          <w:p w:rsidR="00735114" w:rsidRPr="00735114" w:rsidRDefault="00735114" w:rsidP="00735114">
            <w:pPr>
              <w:contextualSpacing/>
              <w:jc w:val="center"/>
              <w:rPr>
                <w:sz w:val="24"/>
              </w:rPr>
            </w:pPr>
            <w:r w:rsidRPr="00735114">
              <w:rPr>
                <w:sz w:val="24"/>
              </w:rPr>
              <w:t>Пешеходные переходы наземные</w:t>
            </w:r>
          </w:p>
        </w:tc>
        <w:tc>
          <w:tcPr>
            <w:tcW w:w="1840" w:type="dxa"/>
            <w:vAlign w:val="center"/>
          </w:tcPr>
          <w:p w:rsidR="00735114" w:rsidRPr="00735114" w:rsidRDefault="00735114" w:rsidP="00735114">
            <w:pPr>
              <w:contextualSpacing/>
              <w:jc w:val="center"/>
              <w:rPr>
                <w:sz w:val="24"/>
              </w:rPr>
            </w:pPr>
            <w:r w:rsidRPr="00735114">
              <w:rPr>
                <w:sz w:val="24"/>
              </w:rPr>
              <w:t>-</w:t>
            </w:r>
          </w:p>
        </w:tc>
        <w:tc>
          <w:tcPr>
            <w:tcW w:w="1847" w:type="dxa"/>
            <w:vAlign w:val="center"/>
          </w:tcPr>
          <w:p w:rsidR="00735114" w:rsidRPr="00735114" w:rsidRDefault="00735114" w:rsidP="00735114">
            <w:pPr>
              <w:contextualSpacing/>
              <w:jc w:val="center"/>
              <w:rPr>
                <w:sz w:val="24"/>
              </w:rPr>
            </w:pPr>
            <w:r w:rsidRPr="00735114">
              <w:rPr>
                <w:sz w:val="24"/>
              </w:rPr>
              <w:t>То же, что и на проезжей части или</w:t>
            </w:r>
            <w:r>
              <w:rPr>
                <w:sz w:val="24"/>
              </w:rPr>
              <w:t xml:space="preserve"> ш</w:t>
            </w:r>
            <w:r w:rsidRPr="00735114">
              <w:rPr>
                <w:sz w:val="24"/>
              </w:rPr>
              <w:t>тучные элементы из искусственного или природного камня</w:t>
            </w:r>
          </w:p>
        </w:tc>
        <w:tc>
          <w:tcPr>
            <w:tcW w:w="1840" w:type="dxa"/>
            <w:vAlign w:val="center"/>
          </w:tcPr>
          <w:p w:rsidR="00735114" w:rsidRPr="00735114" w:rsidRDefault="00735114" w:rsidP="00735114">
            <w:pPr>
              <w:contextualSpacing/>
              <w:jc w:val="center"/>
              <w:rPr>
                <w:sz w:val="24"/>
              </w:rPr>
            </w:pPr>
            <w:r>
              <w:rPr>
                <w:sz w:val="24"/>
              </w:rPr>
              <w:t>-</w:t>
            </w:r>
          </w:p>
        </w:tc>
        <w:tc>
          <w:tcPr>
            <w:tcW w:w="1832" w:type="dxa"/>
            <w:vAlign w:val="center"/>
          </w:tcPr>
          <w:p w:rsidR="00735114" w:rsidRPr="00735114" w:rsidRDefault="00735114" w:rsidP="00735114">
            <w:pPr>
              <w:contextualSpacing/>
              <w:jc w:val="center"/>
              <w:rPr>
                <w:sz w:val="24"/>
              </w:rPr>
            </w:pPr>
            <w:r>
              <w:rPr>
                <w:sz w:val="24"/>
              </w:rPr>
              <w:t>Асфальтобетон типоа В, Г и Д</w:t>
            </w:r>
          </w:p>
        </w:tc>
      </w:tr>
      <w:tr w:rsidR="00735114" w:rsidRPr="00735114" w:rsidTr="00735114">
        <w:trPr>
          <w:jc w:val="center"/>
        </w:trPr>
        <w:tc>
          <w:tcPr>
            <w:tcW w:w="2212" w:type="dxa"/>
            <w:vAlign w:val="center"/>
          </w:tcPr>
          <w:p w:rsidR="00735114" w:rsidRPr="00735114" w:rsidRDefault="00735114" w:rsidP="00735114">
            <w:pPr>
              <w:contextualSpacing/>
              <w:jc w:val="center"/>
              <w:rPr>
                <w:sz w:val="24"/>
              </w:rPr>
            </w:pPr>
            <w:r>
              <w:rPr>
                <w:sz w:val="24"/>
              </w:rPr>
              <w:t>Пешеходные переходы подземные</w:t>
            </w:r>
          </w:p>
        </w:tc>
        <w:tc>
          <w:tcPr>
            <w:tcW w:w="1840" w:type="dxa"/>
            <w:vAlign w:val="center"/>
          </w:tcPr>
          <w:p w:rsidR="00735114" w:rsidRPr="00735114" w:rsidRDefault="00735114" w:rsidP="00735114">
            <w:pPr>
              <w:contextualSpacing/>
              <w:jc w:val="center"/>
              <w:rPr>
                <w:sz w:val="24"/>
              </w:rPr>
            </w:pPr>
            <w:r>
              <w:rPr>
                <w:sz w:val="24"/>
              </w:rPr>
              <w:t>-</w:t>
            </w:r>
          </w:p>
        </w:tc>
        <w:tc>
          <w:tcPr>
            <w:tcW w:w="1847" w:type="dxa"/>
            <w:vAlign w:val="center"/>
          </w:tcPr>
          <w:p w:rsidR="00735114" w:rsidRPr="00735114" w:rsidRDefault="00735114" w:rsidP="00735114">
            <w:pPr>
              <w:contextualSpacing/>
              <w:jc w:val="center"/>
              <w:rPr>
                <w:sz w:val="24"/>
              </w:rPr>
            </w:pPr>
            <w:r w:rsidRPr="00735114">
              <w:rPr>
                <w:sz w:val="24"/>
              </w:rPr>
              <w:t>Асфальтобетон: типов В, Г, Д. Штучные элементы из искусственного или природного камня.</w:t>
            </w:r>
          </w:p>
        </w:tc>
        <w:tc>
          <w:tcPr>
            <w:tcW w:w="1840" w:type="dxa"/>
            <w:vAlign w:val="center"/>
          </w:tcPr>
          <w:p w:rsidR="00735114" w:rsidRDefault="00735114" w:rsidP="00735114">
            <w:pPr>
              <w:contextualSpacing/>
              <w:jc w:val="center"/>
              <w:rPr>
                <w:sz w:val="24"/>
              </w:rPr>
            </w:pPr>
            <w:r>
              <w:rPr>
                <w:sz w:val="24"/>
              </w:rPr>
              <w:t>-</w:t>
            </w:r>
          </w:p>
        </w:tc>
        <w:tc>
          <w:tcPr>
            <w:tcW w:w="1832" w:type="dxa"/>
            <w:vAlign w:val="center"/>
          </w:tcPr>
          <w:p w:rsidR="00735114" w:rsidRPr="00735114" w:rsidRDefault="00735114" w:rsidP="003C326A">
            <w:pPr>
              <w:contextualSpacing/>
              <w:jc w:val="center"/>
              <w:rPr>
                <w:sz w:val="24"/>
              </w:rPr>
            </w:pPr>
            <w:r>
              <w:rPr>
                <w:sz w:val="24"/>
              </w:rPr>
              <w:t>Асфальтобетон типоа В, Г и Д</w:t>
            </w:r>
          </w:p>
        </w:tc>
      </w:tr>
      <w:tr w:rsidR="00735114" w:rsidRPr="00735114" w:rsidTr="00735114">
        <w:trPr>
          <w:jc w:val="center"/>
        </w:trPr>
        <w:tc>
          <w:tcPr>
            <w:tcW w:w="2212" w:type="dxa"/>
            <w:vAlign w:val="center"/>
          </w:tcPr>
          <w:p w:rsidR="00735114" w:rsidRPr="00735114" w:rsidRDefault="00735114" w:rsidP="00735114">
            <w:pPr>
              <w:contextualSpacing/>
              <w:jc w:val="center"/>
              <w:rPr>
                <w:sz w:val="24"/>
              </w:rPr>
            </w:pPr>
            <w:r w:rsidRPr="00735114">
              <w:rPr>
                <w:sz w:val="24"/>
              </w:rPr>
              <w:t>Мосты, эстакады, путепроводы, тоннели</w:t>
            </w:r>
          </w:p>
        </w:tc>
        <w:tc>
          <w:tcPr>
            <w:tcW w:w="1840" w:type="dxa"/>
            <w:vAlign w:val="center"/>
          </w:tcPr>
          <w:p w:rsidR="00735114" w:rsidRPr="00735114" w:rsidRDefault="00735114" w:rsidP="00735114">
            <w:pPr>
              <w:contextualSpacing/>
              <w:jc w:val="center"/>
              <w:rPr>
                <w:sz w:val="24"/>
              </w:rPr>
            </w:pPr>
            <w:r w:rsidRPr="00735114">
              <w:rPr>
                <w:sz w:val="24"/>
              </w:rPr>
              <w:t>Штучные элементы из искусственного или природного камня. Асфальтобетон типов Г и Д.</w:t>
            </w:r>
          </w:p>
          <w:p w:rsidR="00735114" w:rsidRPr="00735114" w:rsidRDefault="00735114" w:rsidP="00735114">
            <w:pPr>
              <w:contextualSpacing/>
              <w:jc w:val="center"/>
              <w:rPr>
                <w:sz w:val="24"/>
              </w:rPr>
            </w:pPr>
          </w:p>
        </w:tc>
        <w:tc>
          <w:tcPr>
            <w:tcW w:w="1847" w:type="dxa"/>
            <w:vAlign w:val="center"/>
          </w:tcPr>
          <w:p w:rsidR="00735114" w:rsidRPr="00735114" w:rsidRDefault="00735114" w:rsidP="00735114">
            <w:pPr>
              <w:contextualSpacing/>
              <w:jc w:val="center"/>
              <w:rPr>
                <w:sz w:val="24"/>
              </w:rPr>
            </w:pPr>
            <w:r>
              <w:rPr>
                <w:sz w:val="24"/>
              </w:rPr>
              <w:t>-</w:t>
            </w:r>
          </w:p>
        </w:tc>
        <w:tc>
          <w:tcPr>
            <w:tcW w:w="1840" w:type="dxa"/>
            <w:vAlign w:val="center"/>
          </w:tcPr>
          <w:p w:rsidR="00735114" w:rsidRPr="00735114" w:rsidRDefault="00735114" w:rsidP="00735114">
            <w:pPr>
              <w:contextualSpacing/>
              <w:jc w:val="center"/>
              <w:rPr>
                <w:sz w:val="24"/>
              </w:rPr>
            </w:pPr>
            <w:r>
              <w:rPr>
                <w:sz w:val="24"/>
              </w:rPr>
              <w:t>-</w:t>
            </w:r>
          </w:p>
        </w:tc>
        <w:tc>
          <w:tcPr>
            <w:tcW w:w="1832" w:type="dxa"/>
            <w:vAlign w:val="center"/>
          </w:tcPr>
          <w:p w:rsidR="00735114" w:rsidRPr="00735114" w:rsidRDefault="00735114" w:rsidP="00735114">
            <w:pPr>
              <w:contextualSpacing/>
              <w:jc w:val="center"/>
              <w:rPr>
                <w:sz w:val="24"/>
              </w:rPr>
            </w:pPr>
            <w:r>
              <w:rPr>
                <w:sz w:val="24"/>
              </w:rPr>
              <w:t>Асфальтобетон типоа В, Г и Д</w:t>
            </w:r>
          </w:p>
        </w:tc>
      </w:tr>
    </w:tbl>
    <w:p w:rsidR="00735114" w:rsidRDefault="00735114" w:rsidP="00653E80">
      <w:pPr>
        <w:ind w:firstLine="708"/>
        <w:contextualSpacing/>
        <w:jc w:val="right"/>
        <w:rPr>
          <w:sz w:val="24"/>
        </w:rPr>
      </w:pPr>
    </w:p>
    <w:p w:rsidR="00735114" w:rsidRDefault="00966568" w:rsidP="00735114">
      <w:pPr>
        <w:contextualSpacing/>
        <w:jc w:val="right"/>
        <w:rPr>
          <w:sz w:val="24"/>
        </w:rPr>
      </w:pPr>
      <w:r>
        <w:rPr>
          <w:sz w:val="24"/>
        </w:rPr>
        <w:t>Таблица 23</w:t>
      </w:r>
      <w:r w:rsidR="00735114" w:rsidRPr="00735114">
        <w:rPr>
          <w:sz w:val="24"/>
        </w:rPr>
        <w:t>. Рекомендуе</w:t>
      </w:r>
      <w:r w:rsidR="00735114">
        <w:rPr>
          <w:sz w:val="24"/>
        </w:rPr>
        <w:t>мые расстояния посадки деревьев</w:t>
      </w:r>
    </w:p>
    <w:p w:rsidR="00735114" w:rsidRDefault="00735114" w:rsidP="00735114">
      <w:pPr>
        <w:contextualSpacing/>
        <w:jc w:val="right"/>
        <w:rPr>
          <w:sz w:val="24"/>
        </w:rPr>
      </w:pPr>
      <w:r w:rsidRPr="00735114">
        <w:rPr>
          <w:sz w:val="24"/>
        </w:rPr>
        <w:t xml:space="preserve">в зависимости от категории улицы </w:t>
      </w:r>
    </w:p>
    <w:p w:rsidR="00735114" w:rsidRDefault="00735114" w:rsidP="00735114">
      <w:pPr>
        <w:contextualSpacing/>
        <w:jc w:val="right"/>
        <w:rPr>
          <w:sz w:val="24"/>
        </w:rPr>
      </w:pPr>
    </w:p>
    <w:tbl>
      <w:tblPr>
        <w:tblStyle w:val="a7"/>
        <w:tblW w:w="0" w:type="auto"/>
        <w:jc w:val="center"/>
        <w:tblLook w:val="04A0"/>
      </w:tblPr>
      <w:tblGrid>
        <w:gridCol w:w="5495"/>
        <w:gridCol w:w="4076"/>
      </w:tblGrid>
      <w:tr w:rsidR="00735114" w:rsidTr="00735114">
        <w:trPr>
          <w:jc w:val="center"/>
        </w:trPr>
        <w:tc>
          <w:tcPr>
            <w:tcW w:w="5495" w:type="dxa"/>
            <w:vAlign w:val="center"/>
          </w:tcPr>
          <w:p w:rsidR="00735114" w:rsidRPr="00735114" w:rsidRDefault="00735114" w:rsidP="00735114">
            <w:pPr>
              <w:contextualSpacing/>
              <w:jc w:val="center"/>
              <w:rPr>
                <w:sz w:val="24"/>
              </w:rPr>
            </w:pPr>
            <w:r w:rsidRPr="00735114">
              <w:rPr>
                <w:sz w:val="24"/>
              </w:rPr>
              <w:t>Категория улиц и дорог</w:t>
            </w:r>
          </w:p>
        </w:tc>
        <w:tc>
          <w:tcPr>
            <w:tcW w:w="4076" w:type="dxa"/>
            <w:vAlign w:val="center"/>
          </w:tcPr>
          <w:p w:rsidR="00735114" w:rsidRPr="00735114" w:rsidRDefault="00735114" w:rsidP="00735114">
            <w:pPr>
              <w:contextualSpacing/>
              <w:jc w:val="center"/>
              <w:rPr>
                <w:sz w:val="24"/>
              </w:rPr>
            </w:pPr>
            <w:r w:rsidRPr="00735114">
              <w:rPr>
                <w:sz w:val="24"/>
              </w:rPr>
              <w:t>Расстояние от проезжей части до ствола</w:t>
            </w:r>
            <w:r>
              <w:rPr>
                <w:sz w:val="24"/>
              </w:rPr>
              <w:t>, м</w:t>
            </w:r>
          </w:p>
        </w:tc>
      </w:tr>
      <w:tr w:rsidR="00735114" w:rsidTr="00735114">
        <w:trPr>
          <w:jc w:val="center"/>
        </w:trPr>
        <w:tc>
          <w:tcPr>
            <w:tcW w:w="5495" w:type="dxa"/>
            <w:vAlign w:val="center"/>
          </w:tcPr>
          <w:p w:rsidR="00735114" w:rsidRPr="00735114" w:rsidRDefault="00735114" w:rsidP="00735114">
            <w:pPr>
              <w:contextualSpacing/>
              <w:rPr>
                <w:sz w:val="24"/>
              </w:rPr>
            </w:pPr>
            <w:r w:rsidRPr="00735114">
              <w:rPr>
                <w:sz w:val="24"/>
              </w:rPr>
              <w:t>Магистральные улицы общегородского значе</w:t>
            </w:r>
            <w:r>
              <w:rPr>
                <w:sz w:val="24"/>
              </w:rPr>
              <w:t>ния</w:t>
            </w:r>
          </w:p>
        </w:tc>
        <w:tc>
          <w:tcPr>
            <w:tcW w:w="4076" w:type="dxa"/>
            <w:vAlign w:val="center"/>
          </w:tcPr>
          <w:p w:rsidR="00735114" w:rsidRDefault="00735114" w:rsidP="00735114">
            <w:pPr>
              <w:contextualSpacing/>
              <w:jc w:val="center"/>
              <w:rPr>
                <w:sz w:val="24"/>
              </w:rPr>
            </w:pPr>
            <w:r>
              <w:rPr>
                <w:sz w:val="24"/>
              </w:rPr>
              <w:t>5-7</w:t>
            </w:r>
          </w:p>
        </w:tc>
      </w:tr>
      <w:tr w:rsidR="00735114" w:rsidTr="00735114">
        <w:trPr>
          <w:jc w:val="center"/>
        </w:trPr>
        <w:tc>
          <w:tcPr>
            <w:tcW w:w="5495" w:type="dxa"/>
            <w:vAlign w:val="center"/>
          </w:tcPr>
          <w:p w:rsidR="00735114" w:rsidRPr="00735114" w:rsidRDefault="00735114" w:rsidP="00735114">
            <w:pPr>
              <w:contextualSpacing/>
              <w:rPr>
                <w:sz w:val="24"/>
              </w:rPr>
            </w:pPr>
            <w:r w:rsidRPr="00735114">
              <w:rPr>
                <w:sz w:val="24"/>
              </w:rPr>
              <w:t xml:space="preserve"> Магистр</w:t>
            </w:r>
            <w:r>
              <w:rPr>
                <w:sz w:val="24"/>
              </w:rPr>
              <w:t>альные улицы районного значения</w:t>
            </w:r>
          </w:p>
        </w:tc>
        <w:tc>
          <w:tcPr>
            <w:tcW w:w="4076" w:type="dxa"/>
            <w:vAlign w:val="center"/>
          </w:tcPr>
          <w:p w:rsidR="00735114" w:rsidRDefault="00735114" w:rsidP="00735114">
            <w:pPr>
              <w:contextualSpacing/>
              <w:jc w:val="center"/>
              <w:rPr>
                <w:sz w:val="24"/>
              </w:rPr>
            </w:pPr>
            <w:r>
              <w:rPr>
                <w:sz w:val="24"/>
              </w:rPr>
              <w:t>3-4</w:t>
            </w:r>
          </w:p>
        </w:tc>
      </w:tr>
      <w:tr w:rsidR="00735114" w:rsidTr="00735114">
        <w:trPr>
          <w:jc w:val="center"/>
        </w:trPr>
        <w:tc>
          <w:tcPr>
            <w:tcW w:w="5495" w:type="dxa"/>
            <w:vAlign w:val="center"/>
          </w:tcPr>
          <w:p w:rsidR="00735114" w:rsidRPr="00735114" w:rsidRDefault="00735114" w:rsidP="00735114">
            <w:pPr>
              <w:contextualSpacing/>
              <w:rPr>
                <w:sz w:val="24"/>
              </w:rPr>
            </w:pPr>
            <w:r w:rsidRPr="00735114">
              <w:rPr>
                <w:sz w:val="24"/>
              </w:rPr>
              <w:t xml:space="preserve">Улицы и дороги местного значения </w:t>
            </w:r>
            <w:r w:rsidRPr="00735114">
              <w:rPr>
                <w:sz w:val="24"/>
              </w:rPr>
              <w:tab/>
            </w:r>
          </w:p>
        </w:tc>
        <w:tc>
          <w:tcPr>
            <w:tcW w:w="4076" w:type="dxa"/>
            <w:vAlign w:val="center"/>
          </w:tcPr>
          <w:p w:rsidR="00735114" w:rsidRDefault="00735114" w:rsidP="00735114">
            <w:pPr>
              <w:contextualSpacing/>
              <w:jc w:val="center"/>
              <w:rPr>
                <w:sz w:val="24"/>
              </w:rPr>
            </w:pPr>
            <w:r>
              <w:rPr>
                <w:sz w:val="24"/>
              </w:rPr>
              <w:t>2-3</w:t>
            </w:r>
          </w:p>
        </w:tc>
      </w:tr>
      <w:tr w:rsidR="00735114" w:rsidTr="00735114">
        <w:trPr>
          <w:jc w:val="center"/>
        </w:trPr>
        <w:tc>
          <w:tcPr>
            <w:tcW w:w="5495" w:type="dxa"/>
            <w:vAlign w:val="center"/>
          </w:tcPr>
          <w:p w:rsidR="00735114" w:rsidRPr="00735114" w:rsidRDefault="00735114" w:rsidP="00735114">
            <w:pPr>
              <w:contextualSpacing/>
              <w:rPr>
                <w:sz w:val="24"/>
              </w:rPr>
            </w:pPr>
            <w:r w:rsidRPr="00735114">
              <w:rPr>
                <w:sz w:val="24"/>
              </w:rPr>
              <w:t>Проезды</w:t>
            </w:r>
          </w:p>
        </w:tc>
        <w:tc>
          <w:tcPr>
            <w:tcW w:w="4076" w:type="dxa"/>
            <w:vAlign w:val="center"/>
          </w:tcPr>
          <w:p w:rsidR="00735114" w:rsidRDefault="00735114" w:rsidP="00735114">
            <w:pPr>
              <w:contextualSpacing/>
              <w:jc w:val="center"/>
              <w:rPr>
                <w:sz w:val="24"/>
              </w:rPr>
            </w:pPr>
            <w:r>
              <w:rPr>
                <w:sz w:val="24"/>
              </w:rPr>
              <w:t>1,5-2</w:t>
            </w:r>
          </w:p>
        </w:tc>
      </w:tr>
      <w:tr w:rsidR="00735114" w:rsidTr="003C326A">
        <w:trPr>
          <w:jc w:val="center"/>
        </w:trPr>
        <w:tc>
          <w:tcPr>
            <w:tcW w:w="9571" w:type="dxa"/>
            <w:gridSpan w:val="2"/>
            <w:vAlign w:val="center"/>
          </w:tcPr>
          <w:p w:rsidR="00735114" w:rsidRDefault="00735114" w:rsidP="00735114">
            <w:pPr>
              <w:contextualSpacing/>
              <w:rPr>
                <w:sz w:val="24"/>
              </w:rPr>
            </w:pPr>
            <w:r w:rsidRPr="00735114">
              <w:rPr>
                <w:sz w:val="24"/>
              </w:rPr>
              <w:t>Примечание -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735114" w:rsidRDefault="00735114" w:rsidP="00735114">
      <w:pPr>
        <w:contextualSpacing/>
        <w:jc w:val="right"/>
        <w:rPr>
          <w:szCs w:val="28"/>
        </w:rPr>
      </w:pPr>
    </w:p>
    <w:p w:rsidR="00735114" w:rsidRDefault="00735114" w:rsidP="00735114">
      <w:pPr>
        <w:ind w:firstLine="708"/>
        <w:contextualSpacing/>
        <w:jc w:val="both"/>
        <w:rPr>
          <w:szCs w:val="28"/>
        </w:rPr>
      </w:pPr>
      <w:r>
        <w:rPr>
          <w:szCs w:val="28"/>
        </w:rPr>
        <w:t>7.3. Площади.</w:t>
      </w:r>
    </w:p>
    <w:p w:rsidR="00735114" w:rsidRDefault="00735114" w:rsidP="00735114">
      <w:pPr>
        <w:ind w:firstLine="708"/>
        <w:contextualSpacing/>
        <w:jc w:val="both"/>
        <w:rPr>
          <w:szCs w:val="28"/>
        </w:rPr>
      </w:pPr>
      <w:r w:rsidRPr="00533D75">
        <w:rPr>
          <w:szCs w:val="28"/>
        </w:rPr>
        <w:t xml:space="preserve">7.3.1. По функциональному назначению площади подразделяются на: </w:t>
      </w:r>
    </w:p>
    <w:p w:rsidR="00735114" w:rsidRDefault="00735114" w:rsidP="00735114">
      <w:pPr>
        <w:ind w:firstLine="708"/>
        <w:contextualSpacing/>
        <w:jc w:val="both"/>
        <w:rPr>
          <w:szCs w:val="28"/>
        </w:rPr>
      </w:pPr>
      <w:r>
        <w:rPr>
          <w:szCs w:val="28"/>
        </w:rPr>
        <w:t xml:space="preserve">- </w:t>
      </w:r>
      <w:r w:rsidRPr="00533D75">
        <w:rPr>
          <w:szCs w:val="28"/>
        </w:rPr>
        <w:t xml:space="preserve">главные </w:t>
      </w:r>
      <w:r>
        <w:rPr>
          <w:szCs w:val="28"/>
        </w:rPr>
        <w:t xml:space="preserve">- </w:t>
      </w:r>
      <w:r w:rsidRPr="00533D75">
        <w:rPr>
          <w:szCs w:val="28"/>
        </w:rPr>
        <w:t>у зданий органов власти, общественных организаций</w:t>
      </w:r>
      <w:r>
        <w:rPr>
          <w:szCs w:val="28"/>
        </w:rPr>
        <w:t>;</w:t>
      </w:r>
    </w:p>
    <w:p w:rsidR="00735114" w:rsidRDefault="00735114" w:rsidP="00735114">
      <w:pPr>
        <w:ind w:firstLine="708"/>
        <w:contextualSpacing/>
        <w:jc w:val="both"/>
        <w:rPr>
          <w:szCs w:val="28"/>
        </w:rPr>
      </w:pPr>
      <w:r>
        <w:rPr>
          <w:szCs w:val="28"/>
        </w:rPr>
        <w:t xml:space="preserve">- </w:t>
      </w:r>
      <w:r w:rsidRPr="00533D75">
        <w:rPr>
          <w:szCs w:val="28"/>
        </w:rPr>
        <w:t>приобъектные</w:t>
      </w:r>
      <w:r>
        <w:rPr>
          <w:szCs w:val="28"/>
        </w:rPr>
        <w:t xml:space="preserve">- </w:t>
      </w:r>
      <w:r w:rsidRPr="00533D75">
        <w:rPr>
          <w:szCs w:val="28"/>
        </w:rPr>
        <w:t>у театров, памятников, кинотеатров, музеев, торговых центров, стадионов, парков, рынков и др.</w:t>
      </w:r>
      <w:r>
        <w:rPr>
          <w:szCs w:val="28"/>
        </w:rPr>
        <w:t>;</w:t>
      </w:r>
    </w:p>
    <w:p w:rsidR="00735114" w:rsidRDefault="00735114" w:rsidP="00735114">
      <w:pPr>
        <w:ind w:firstLine="708"/>
        <w:contextualSpacing/>
        <w:jc w:val="both"/>
        <w:rPr>
          <w:szCs w:val="28"/>
        </w:rPr>
      </w:pPr>
      <w:r>
        <w:rPr>
          <w:szCs w:val="28"/>
        </w:rPr>
        <w:t>-</w:t>
      </w:r>
      <w:r w:rsidRPr="00533D75">
        <w:rPr>
          <w:szCs w:val="28"/>
        </w:rPr>
        <w:t>общественно-транспортные</w:t>
      </w:r>
      <w:r>
        <w:rPr>
          <w:szCs w:val="28"/>
        </w:rPr>
        <w:t xml:space="preserve">- </w:t>
      </w:r>
      <w:r w:rsidR="008E255D">
        <w:rPr>
          <w:szCs w:val="28"/>
        </w:rPr>
        <w:t xml:space="preserve">у вокзалов, </w:t>
      </w:r>
      <w:r w:rsidRPr="00533D75">
        <w:rPr>
          <w:szCs w:val="28"/>
        </w:rPr>
        <w:t>на въездах в город</w:t>
      </w:r>
      <w:r>
        <w:rPr>
          <w:szCs w:val="28"/>
        </w:rPr>
        <w:t>;</w:t>
      </w:r>
    </w:p>
    <w:p w:rsidR="00735114" w:rsidRDefault="00735114" w:rsidP="00735114">
      <w:pPr>
        <w:ind w:firstLine="708"/>
        <w:contextualSpacing/>
        <w:jc w:val="both"/>
        <w:rPr>
          <w:szCs w:val="28"/>
        </w:rPr>
      </w:pPr>
      <w:r>
        <w:rPr>
          <w:szCs w:val="28"/>
        </w:rPr>
        <w:t>-</w:t>
      </w:r>
      <w:r w:rsidRPr="00533D75">
        <w:rPr>
          <w:szCs w:val="28"/>
        </w:rPr>
        <w:t>мемориальные</w:t>
      </w:r>
      <w:r>
        <w:rPr>
          <w:szCs w:val="28"/>
        </w:rPr>
        <w:t xml:space="preserve">- </w:t>
      </w:r>
      <w:r w:rsidRPr="00533D75">
        <w:rPr>
          <w:szCs w:val="28"/>
        </w:rPr>
        <w:t>у памятных объектов или мест</w:t>
      </w:r>
      <w:r>
        <w:rPr>
          <w:szCs w:val="28"/>
        </w:rPr>
        <w:t>;</w:t>
      </w:r>
    </w:p>
    <w:p w:rsidR="00735114" w:rsidRDefault="00735114" w:rsidP="00735114">
      <w:pPr>
        <w:ind w:firstLine="708"/>
        <w:contextualSpacing/>
        <w:jc w:val="both"/>
        <w:rPr>
          <w:szCs w:val="28"/>
        </w:rPr>
      </w:pPr>
      <w:r>
        <w:rPr>
          <w:szCs w:val="28"/>
        </w:rPr>
        <w:t>-</w:t>
      </w:r>
      <w:r w:rsidRPr="00533D75">
        <w:rPr>
          <w:szCs w:val="28"/>
        </w:rPr>
        <w:t xml:space="preserve"> площади транспортных развязок. </w:t>
      </w:r>
    </w:p>
    <w:p w:rsidR="00735114" w:rsidRPr="00533D75" w:rsidRDefault="00735114" w:rsidP="00735114">
      <w:pPr>
        <w:ind w:firstLine="708"/>
        <w:contextualSpacing/>
        <w:jc w:val="both"/>
        <w:rPr>
          <w:szCs w:val="28"/>
        </w:rPr>
      </w:pPr>
      <w:r w:rsidRPr="00533D75">
        <w:rPr>
          <w:szCs w:val="28"/>
        </w:rPr>
        <w:t xml:space="preserve">При </w:t>
      </w:r>
      <w:r>
        <w:rPr>
          <w:szCs w:val="28"/>
        </w:rPr>
        <w:t xml:space="preserve">проведении работ по </w:t>
      </w:r>
      <w:r w:rsidRPr="00533D75">
        <w:rPr>
          <w:szCs w:val="28"/>
        </w:rPr>
        <w:t>благоустройств</w:t>
      </w:r>
      <w:r>
        <w:rPr>
          <w:szCs w:val="28"/>
        </w:rPr>
        <w:t>уследует</w:t>
      </w:r>
      <w:r w:rsidRPr="00533D75">
        <w:rPr>
          <w:szCs w:val="28"/>
        </w:rPr>
        <w:t xml:space="preserve"> обеспечивать максимально возможное разделение пешеходного и транспортного движения, основных и местных транспортных потоков.</w:t>
      </w:r>
    </w:p>
    <w:p w:rsidR="00735114" w:rsidRPr="00533D75" w:rsidRDefault="00735114" w:rsidP="00735114">
      <w:pPr>
        <w:ind w:firstLine="708"/>
        <w:contextualSpacing/>
        <w:jc w:val="both"/>
        <w:rPr>
          <w:szCs w:val="28"/>
        </w:rPr>
      </w:pPr>
      <w:r>
        <w:rPr>
          <w:szCs w:val="28"/>
        </w:rPr>
        <w:t>7.3.2. Территории площади</w:t>
      </w:r>
      <w:r w:rsidRPr="00533D75">
        <w:rPr>
          <w:szCs w:val="28"/>
        </w:rPr>
        <w:t xml:space="preserve"> включают: проезжую часть, пешеходную часть, участки и территории озеленения. При многоуровневой организации пространства площади пешеходн</w:t>
      </w:r>
      <w:r>
        <w:rPr>
          <w:szCs w:val="28"/>
        </w:rPr>
        <w:t>ая</w:t>
      </w:r>
      <w:r w:rsidRPr="00533D75">
        <w:rPr>
          <w:szCs w:val="28"/>
        </w:rPr>
        <w:t xml:space="preserve"> часть </w:t>
      </w:r>
      <w:r>
        <w:rPr>
          <w:szCs w:val="28"/>
        </w:rPr>
        <w:t xml:space="preserve">должна быть </w:t>
      </w:r>
      <w:r w:rsidRPr="00533D75">
        <w:rPr>
          <w:szCs w:val="28"/>
        </w:rPr>
        <w:t>частично или полностью совмещ</w:t>
      </w:r>
      <w:r>
        <w:rPr>
          <w:szCs w:val="28"/>
        </w:rPr>
        <w:t>ена</w:t>
      </w:r>
      <w:r w:rsidRPr="00533D75">
        <w:rPr>
          <w:szCs w:val="28"/>
        </w:rPr>
        <w:t xml:space="preserve"> с дневной поверхностью</w:t>
      </w:r>
      <w:r>
        <w:rPr>
          <w:szCs w:val="28"/>
        </w:rPr>
        <w:t>. В</w:t>
      </w:r>
      <w:r w:rsidRPr="00533D75">
        <w:rPr>
          <w:szCs w:val="28"/>
        </w:rPr>
        <w:t xml:space="preserve"> подземном уровне в зоне внеуличных пешеходных переходов </w:t>
      </w:r>
      <w:r>
        <w:rPr>
          <w:szCs w:val="28"/>
        </w:rPr>
        <w:t xml:space="preserve">следует </w:t>
      </w:r>
      <w:r w:rsidRPr="00533D75">
        <w:rPr>
          <w:szCs w:val="28"/>
        </w:rPr>
        <w:t>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735114" w:rsidRPr="00533D75" w:rsidRDefault="00735114" w:rsidP="00735114">
      <w:pPr>
        <w:ind w:firstLine="708"/>
        <w:contextualSpacing/>
        <w:jc w:val="both"/>
        <w:rPr>
          <w:szCs w:val="28"/>
        </w:rPr>
      </w:pPr>
      <w:r>
        <w:rPr>
          <w:szCs w:val="28"/>
        </w:rPr>
        <w:t>7</w:t>
      </w:r>
      <w:r w:rsidRPr="00533D75">
        <w:rPr>
          <w:szCs w:val="28"/>
        </w:rPr>
        <w:t>.3.3. Обязательный перечень элементов благоустройства на территории площади принима</w:t>
      </w:r>
      <w:r>
        <w:rPr>
          <w:szCs w:val="28"/>
        </w:rPr>
        <w:t>ется</w:t>
      </w:r>
      <w:r w:rsidRPr="00533D75">
        <w:rPr>
          <w:szCs w:val="28"/>
        </w:rPr>
        <w:t xml:space="preserve"> в соответствии с пунктом 7.2.2 настоящих </w:t>
      </w:r>
      <w:r>
        <w:rPr>
          <w:szCs w:val="28"/>
        </w:rPr>
        <w:t>Правил</w:t>
      </w:r>
      <w:r w:rsidRPr="00533D75">
        <w:rPr>
          <w:szCs w:val="28"/>
        </w:rPr>
        <w:t xml:space="preserve">. В зависимости от функционального назначения площади </w:t>
      </w:r>
      <w:r>
        <w:rPr>
          <w:szCs w:val="28"/>
        </w:rPr>
        <w:t>возможно</w:t>
      </w:r>
      <w:r w:rsidRPr="00533D75">
        <w:rPr>
          <w:szCs w:val="28"/>
        </w:rPr>
        <w:t xml:space="preserve"> размещ</w:t>
      </w:r>
      <w:r>
        <w:rPr>
          <w:szCs w:val="28"/>
        </w:rPr>
        <w:t>ение</w:t>
      </w:r>
      <w:r w:rsidRPr="00533D75">
        <w:rPr>
          <w:szCs w:val="28"/>
        </w:rPr>
        <w:t xml:space="preserve"> следующи</w:t>
      </w:r>
      <w:r w:rsidR="00BB4D28">
        <w:rPr>
          <w:szCs w:val="28"/>
        </w:rPr>
        <w:t>х дополнительных</w:t>
      </w:r>
      <w:r w:rsidRPr="00533D75">
        <w:rPr>
          <w:szCs w:val="28"/>
        </w:rPr>
        <w:t xml:space="preserve"> элемент</w:t>
      </w:r>
      <w:r w:rsidR="00BB4D28">
        <w:rPr>
          <w:szCs w:val="28"/>
        </w:rPr>
        <w:t>ов</w:t>
      </w:r>
      <w:r w:rsidRPr="00533D75">
        <w:rPr>
          <w:szCs w:val="28"/>
        </w:rPr>
        <w:t xml:space="preserve"> благоустройства:</w:t>
      </w:r>
    </w:p>
    <w:p w:rsidR="00735114" w:rsidRPr="00533D75" w:rsidRDefault="00735114" w:rsidP="00735114">
      <w:pPr>
        <w:ind w:firstLine="708"/>
        <w:contextualSpacing/>
        <w:jc w:val="both"/>
        <w:rPr>
          <w:szCs w:val="28"/>
        </w:rPr>
      </w:pPr>
      <w:r>
        <w:rPr>
          <w:szCs w:val="28"/>
        </w:rPr>
        <w:t xml:space="preserve">- </w:t>
      </w:r>
      <w:r w:rsidRPr="00533D75">
        <w:rPr>
          <w:szCs w:val="28"/>
        </w:rPr>
        <w:t>на главных, приобъектных, мемориальных площадях - произведения монументально-декоративного искусства, водные устройства (фонтаны);</w:t>
      </w:r>
    </w:p>
    <w:p w:rsidR="00735114" w:rsidRPr="00533D75" w:rsidRDefault="00735114" w:rsidP="00735114">
      <w:pPr>
        <w:ind w:firstLine="708"/>
        <w:contextualSpacing/>
        <w:jc w:val="both"/>
        <w:rPr>
          <w:szCs w:val="28"/>
        </w:rPr>
      </w:pPr>
      <w:r w:rsidRPr="00533D75">
        <w:rPr>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735114" w:rsidRPr="00533D75" w:rsidRDefault="00735114" w:rsidP="00735114">
      <w:pPr>
        <w:ind w:firstLine="708"/>
        <w:contextualSpacing/>
        <w:jc w:val="both"/>
        <w:rPr>
          <w:szCs w:val="28"/>
        </w:rPr>
      </w:pPr>
      <w:r w:rsidRPr="00533D75">
        <w:rPr>
          <w:szCs w:val="28"/>
        </w:rPr>
        <w:t>7.3.</w:t>
      </w:r>
      <w:r>
        <w:rPr>
          <w:szCs w:val="28"/>
        </w:rPr>
        <w:t>4</w:t>
      </w:r>
      <w:r w:rsidRPr="00533D75">
        <w:rPr>
          <w:szCs w:val="28"/>
        </w:rPr>
        <w:t>.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35114" w:rsidRPr="00533D75" w:rsidRDefault="00735114" w:rsidP="00735114">
      <w:pPr>
        <w:ind w:firstLine="708"/>
        <w:contextualSpacing/>
        <w:jc w:val="both"/>
        <w:rPr>
          <w:szCs w:val="28"/>
        </w:rPr>
      </w:pPr>
      <w:r w:rsidRPr="00533D75">
        <w:rPr>
          <w:szCs w:val="28"/>
        </w:rPr>
        <w:t>7.3.</w:t>
      </w:r>
      <w:r>
        <w:rPr>
          <w:szCs w:val="28"/>
        </w:rPr>
        <w:t>5</w:t>
      </w:r>
      <w:r w:rsidRPr="00533D75">
        <w:rPr>
          <w:szCs w:val="28"/>
        </w:rPr>
        <w:t>. Места возможного проезда и временной парковки автомобилей на пешеходной части площади</w:t>
      </w:r>
      <w:r>
        <w:rPr>
          <w:szCs w:val="28"/>
        </w:rPr>
        <w:t xml:space="preserve"> необходимо</w:t>
      </w:r>
      <w:r w:rsidRPr="00533D75">
        <w:rPr>
          <w:szCs w:val="28"/>
        </w:rPr>
        <w:t xml:space="preserve"> выделять цветом или фактурой покрытия, мобильным озеленением (контейнеры, вазоны), переносными ограждениями. Ширину прохода </w:t>
      </w:r>
      <w:r>
        <w:rPr>
          <w:szCs w:val="28"/>
        </w:rPr>
        <w:t>следует назначать</w:t>
      </w:r>
      <w:r w:rsidRPr="00533D75">
        <w:rPr>
          <w:szCs w:val="28"/>
        </w:rPr>
        <w:t xml:space="preserve"> в соответствии с</w:t>
      </w:r>
      <w:r w:rsidR="00966568">
        <w:rPr>
          <w:szCs w:val="28"/>
        </w:rPr>
        <w:t xml:space="preserve"> пунктом 2.11.6.4.</w:t>
      </w:r>
      <w:r>
        <w:rPr>
          <w:szCs w:val="28"/>
        </w:rPr>
        <w:t xml:space="preserve"> нас</w:t>
      </w:r>
      <w:r w:rsidRPr="00533D75">
        <w:rPr>
          <w:szCs w:val="28"/>
        </w:rPr>
        <w:t>тоящи</w:t>
      </w:r>
      <w:r w:rsidR="00966568">
        <w:rPr>
          <w:szCs w:val="28"/>
        </w:rPr>
        <w:t>х</w:t>
      </w:r>
      <w:r>
        <w:rPr>
          <w:szCs w:val="28"/>
        </w:rPr>
        <w:t>Правил</w:t>
      </w:r>
      <w:r w:rsidRPr="00533D75">
        <w:rPr>
          <w:szCs w:val="28"/>
        </w:rPr>
        <w:t>.</w:t>
      </w:r>
    </w:p>
    <w:p w:rsidR="00735114" w:rsidRPr="00533D75" w:rsidRDefault="00735114" w:rsidP="00735114">
      <w:pPr>
        <w:ind w:firstLine="708"/>
        <w:contextualSpacing/>
        <w:jc w:val="both"/>
        <w:rPr>
          <w:szCs w:val="28"/>
        </w:rPr>
      </w:pPr>
      <w:r w:rsidRPr="00533D75">
        <w:rPr>
          <w:szCs w:val="28"/>
        </w:rPr>
        <w:t>7.3.</w:t>
      </w:r>
      <w:r>
        <w:rPr>
          <w:szCs w:val="28"/>
        </w:rPr>
        <w:t>6</w:t>
      </w:r>
      <w:r w:rsidRPr="00533D75">
        <w:rPr>
          <w:szCs w:val="28"/>
        </w:rPr>
        <w:t xml:space="preserve">. При озеленении площади </w:t>
      </w:r>
      <w:r>
        <w:rPr>
          <w:szCs w:val="28"/>
        </w:rPr>
        <w:t xml:space="preserve">следует </w:t>
      </w:r>
      <w:r w:rsidRPr="00533D75">
        <w:rPr>
          <w:szCs w:val="28"/>
        </w:rPr>
        <w:t xml:space="preserve">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w:t>
      </w:r>
      <w:r>
        <w:rPr>
          <w:szCs w:val="28"/>
        </w:rPr>
        <w:t>должны</w:t>
      </w:r>
      <w:r w:rsidRPr="00533D75">
        <w:rPr>
          <w:szCs w:val="28"/>
        </w:rPr>
        <w:t>применен</w:t>
      </w:r>
      <w:r>
        <w:rPr>
          <w:szCs w:val="28"/>
        </w:rPr>
        <w:t>яться</w:t>
      </w:r>
      <w:r w:rsidRPr="00533D75">
        <w:rPr>
          <w:szCs w:val="28"/>
        </w:rPr>
        <w:t xml:space="preserve"> компактны</w:t>
      </w:r>
      <w:r>
        <w:rPr>
          <w:szCs w:val="28"/>
        </w:rPr>
        <w:t>е</w:t>
      </w:r>
      <w:r w:rsidRPr="00533D75">
        <w:rPr>
          <w:szCs w:val="28"/>
        </w:rPr>
        <w:t xml:space="preserve"> и (или) мобильны</w:t>
      </w:r>
      <w:r>
        <w:rPr>
          <w:szCs w:val="28"/>
        </w:rPr>
        <w:t>е</w:t>
      </w:r>
      <w:r w:rsidRPr="00533D75">
        <w:rPr>
          <w:szCs w:val="28"/>
        </w:rPr>
        <w:t xml:space="preserve"> прием</w:t>
      </w:r>
      <w:r>
        <w:rPr>
          <w:szCs w:val="28"/>
        </w:rPr>
        <w:t>ы</w:t>
      </w:r>
      <w:r w:rsidRPr="00533D75">
        <w:rPr>
          <w:szCs w:val="28"/>
        </w:rPr>
        <w:t xml:space="preserve"> озеленения. Озеленение островка безопасности в центре площади осуществля</w:t>
      </w:r>
      <w:r>
        <w:rPr>
          <w:szCs w:val="28"/>
        </w:rPr>
        <w:t>ется</w:t>
      </w:r>
      <w:r w:rsidRPr="00533D75">
        <w:rPr>
          <w:szCs w:val="28"/>
        </w:rPr>
        <w:t xml:space="preserve"> в виде партерного озеленения или высоких насаждений с учетом необходимого угла видимости для водителей согласно пункту 7.4.2 настоящих </w:t>
      </w:r>
      <w:r>
        <w:rPr>
          <w:szCs w:val="28"/>
        </w:rPr>
        <w:t>Правил</w:t>
      </w:r>
      <w:r w:rsidRPr="00533D75">
        <w:rPr>
          <w:szCs w:val="28"/>
        </w:rPr>
        <w:t>.</w:t>
      </w:r>
    </w:p>
    <w:p w:rsidR="00735114" w:rsidRPr="00533D75" w:rsidRDefault="00735114" w:rsidP="00735114">
      <w:pPr>
        <w:ind w:firstLine="708"/>
        <w:contextualSpacing/>
        <w:jc w:val="both"/>
        <w:rPr>
          <w:szCs w:val="28"/>
        </w:rPr>
      </w:pPr>
      <w:r>
        <w:rPr>
          <w:szCs w:val="28"/>
        </w:rPr>
        <w:t>7.4. Пешеходные переходы.</w:t>
      </w:r>
    </w:p>
    <w:p w:rsidR="00735114" w:rsidRPr="00533D75" w:rsidRDefault="00735114" w:rsidP="00735114">
      <w:pPr>
        <w:ind w:firstLine="708"/>
        <w:contextualSpacing/>
        <w:jc w:val="both"/>
        <w:rPr>
          <w:szCs w:val="28"/>
        </w:rPr>
      </w:pPr>
      <w:r w:rsidRPr="00533D75">
        <w:rPr>
          <w:szCs w:val="28"/>
        </w:rPr>
        <w:t xml:space="preserve">7.4.1. Пешеходные переходы </w:t>
      </w:r>
      <w:r>
        <w:rPr>
          <w:szCs w:val="28"/>
        </w:rPr>
        <w:t>следует</w:t>
      </w:r>
      <w:r w:rsidRPr="00533D75">
        <w:rPr>
          <w:szCs w:val="28"/>
        </w:rPr>
        <w:t xml:space="preserve"> размещать в местах пересечения основных пешеходных коммуникаций с городскими улицами и дорогами. Пешеходные переходы </w:t>
      </w:r>
      <w:r>
        <w:rPr>
          <w:szCs w:val="28"/>
        </w:rPr>
        <w:t>устаиваются</w:t>
      </w:r>
      <w:r w:rsidRPr="00533D75">
        <w:rPr>
          <w:szCs w:val="28"/>
        </w:rPr>
        <w:t xml:space="preserve"> в одном уровне с проезжей частью улицы (наземные), либо вне уровня проезжей части улицы - внеуличные (надземные и подземные).</w:t>
      </w:r>
    </w:p>
    <w:p w:rsidR="00735114" w:rsidRPr="00533D75" w:rsidRDefault="00735114" w:rsidP="00735114">
      <w:pPr>
        <w:ind w:firstLine="708"/>
        <w:contextualSpacing/>
        <w:jc w:val="both"/>
        <w:rPr>
          <w:szCs w:val="28"/>
        </w:rPr>
      </w:pPr>
      <w:r w:rsidRPr="00533D75">
        <w:rPr>
          <w:szCs w:val="28"/>
        </w:rPr>
        <w:t xml:space="preserve">7.4.2. При размещении наземного пешеходного перехода на улицах нерегулируемого движения </w:t>
      </w:r>
      <w:r>
        <w:rPr>
          <w:szCs w:val="28"/>
        </w:rPr>
        <w:t>необходимо</w:t>
      </w:r>
      <w:r w:rsidRPr="00533D75">
        <w:rPr>
          <w:szCs w:val="28"/>
        </w:rPr>
        <w:t>я обеспечивать треугольник видимости, в зоне которого не допуска</w:t>
      </w:r>
      <w:r>
        <w:rPr>
          <w:szCs w:val="28"/>
        </w:rPr>
        <w:t>ется</w:t>
      </w:r>
      <w:r w:rsidRPr="00533D75">
        <w:rPr>
          <w:szCs w:val="28"/>
        </w:rPr>
        <w:t xml:space="preserve"> размещение строений, некапитальных нестационарных сооружений, рекламных щитов, зеленых насаждений высотой более 0,5 м. Стороны треугольника принима</w:t>
      </w:r>
      <w:r>
        <w:rPr>
          <w:szCs w:val="28"/>
        </w:rPr>
        <w:t>ются</w:t>
      </w:r>
      <w:r w:rsidRPr="00533D75">
        <w:rPr>
          <w:szCs w:val="28"/>
        </w:rPr>
        <w:t>: 8x40 м при разрешенной скорости движения транспорта 40 км/ч; 10x50 м - при скорости 60 км/ч.</w:t>
      </w:r>
    </w:p>
    <w:p w:rsidR="00735114" w:rsidRDefault="00735114" w:rsidP="00735114">
      <w:pPr>
        <w:ind w:firstLine="708"/>
        <w:contextualSpacing/>
        <w:jc w:val="both"/>
        <w:rPr>
          <w:szCs w:val="28"/>
        </w:rPr>
      </w:pPr>
      <w:r w:rsidRPr="00533D75">
        <w:rPr>
          <w:szCs w:val="28"/>
        </w:rPr>
        <w:t>7.4.3. Обязательный перечень элементов благоустройства наземных пешеходных переходов</w:t>
      </w:r>
      <w:r>
        <w:rPr>
          <w:szCs w:val="28"/>
        </w:rPr>
        <w:t xml:space="preserve"> включает:</w:t>
      </w:r>
    </w:p>
    <w:p w:rsidR="00735114" w:rsidRDefault="00735114" w:rsidP="00735114">
      <w:pPr>
        <w:ind w:firstLine="708"/>
        <w:contextualSpacing/>
        <w:jc w:val="both"/>
        <w:rPr>
          <w:szCs w:val="28"/>
        </w:rPr>
      </w:pPr>
      <w:r>
        <w:rPr>
          <w:szCs w:val="28"/>
        </w:rPr>
        <w:t>а) дорожную разметку,</w:t>
      </w:r>
    </w:p>
    <w:p w:rsidR="00735114" w:rsidRDefault="00735114" w:rsidP="00735114">
      <w:pPr>
        <w:ind w:firstLine="708"/>
        <w:contextualSpacing/>
        <w:jc w:val="both"/>
        <w:rPr>
          <w:szCs w:val="28"/>
        </w:rPr>
      </w:pPr>
      <w:r>
        <w:rPr>
          <w:szCs w:val="28"/>
        </w:rPr>
        <w:t xml:space="preserve">б) </w:t>
      </w:r>
      <w:r w:rsidRPr="00533D75">
        <w:rPr>
          <w:szCs w:val="28"/>
        </w:rPr>
        <w:t>пандусы для съезда с уровня тротуара на уровень проезжей части,</w:t>
      </w:r>
    </w:p>
    <w:p w:rsidR="00735114" w:rsidRPr="00533D75" w:rsidRDefault="00735114" w:rsidP="00735114">
      <w:pPr>
        <w:ind w:firstLine="708"/>
        <w:contextualSpacing/>
        <w:jc w:val="both"/>
        <w:rPr>
          <w:szCs w:val="28"/>
        </w:rPr>
      </w:pPr>
      <w:r>
        <w:rPr>
          <w:szCs w:val="28"/>
        </w:rPr>
        <w:t>в)</w:t>
      </w:r>
      <w:r w:rsidRPr="00533D75">
        <w:rPr>
          <w:szCs w:val="28"/>
        </w:rPr>
        <w:t xml:space="preserve"> осветительное оборудование.</w:t>
      </w:r>
    </w:p>
    <w:p w:rsidR="00735114" w:rsidRPr="00533D75" w:rsidRDefault="00735114" w:rsidP="00735114">
      <w:pPr>
        <w:ind w:firstLine="708"/>
        <w:contextualSpacing/>
        <w:jc w:val="both"/>
        <w:rPr>
          <w:szCs w:val="28"/>
        </w:rPr>
      </w:pPr>
      <w:r w:rsidRPr="00533D75">
        <w:rPr>
          <w:szCs w:val="28"/>
        </w:rPr>
        <w:t>7.4.</w:t>
      </w:r>
      <w:r>
        <w:rPr>
          <w:szCs w:val="28"/>
        </w:rPr>
        <w:t>4</w:t>
      </w:r>
      <w:r w:rsidRPr="00533D75">
        <w:rPr>
          <w:szCs w:val="28"/>
        </w:rPr>
        <w:t xml:space="preserve">. Если в составе наземного пешеходного перехода расположен "островок безопасности", приподнятый над уровнем дорожного полотна, в нем </w:t>
      </w:r>
      <w:r>
        <w:rPr>
          <w:szCs w:val="28"/>
        </w:rPr>
        <w:t>должен быть</w:t>
      </w:r>
      <w:r w:rsidRPr="00533D75">
        <w:rPr>
          <w:szCs w:val="28"/>
        </w:rPr>
        <w:t xml:space="preserve"> предусм</w:t>
      </w:r>
      <w:r>
        <w:rPr>
          <w:szCs w:val="28"/>
        </w:rPr>
        <w:t>отрен</w:t>
      </w:r>
      <w:r w:rsidRPr="00533D75">
        <w:rPr>
          <w:szCs w:val="28"/>
        </w:rPr>
        <w:t xml:space="preserve"> проезд шириной не менее 0,9 м в уровне транспортного полотна для беспрепятственного передвижения колясок (детских, инвалидных, хозяйственных).</w:t>
      </w:r>
    </w:p>
    <w:p w:rsidR="00735114" w:rsidRDefault="00735114" w:rsidP="00735114">
      <w:pPr>
        <w:ind w:firstLine="708"/>
        <w:contextualSpacing/>
        <w:jc w:val="both"/>
        <w:rPr>
          <w:szCs w:val="28"/>
        </w:rPr>
      </w:pPr>
      <w:r w:rsidRPr="00533D75">
        <w:rPr>
          <w:szCs w:val="28"/>
        </w:rPr>
        <w:t>7.5. Технические зоны транспортных, инженерных коммуникаций, водоох</w:t>
      </w:r>
      <w:r>
        <w:rPr>
          <w:szCs w:val="28"/>
        </w:rPr>
        <w:t>ранные зоны.</w:t>
      </w:r>
    </w:p>
    <w:p w:rsidR="00735114" w:rsidRDefault="00735114" w:rsidP="00735114">
      <w:pPr>
        <w:ind w:firstLine="708"/>
        <w:contextualSpacing/>
        <w:jc w:val="both"/>
        <w:rPr>
          <w:szCs w:val="28"/>
        </w:rPr>
      </w:pPr>
      <w:r w:rsidRPr="00533D75">
        <w:rPr>
          <w:szCs w:val="28"/>
        </w:rPr>
        <w:t xml:space="preserve">7.5.1. На территории </w:t>
      </w:r>
      <w:r>
        <w:rPr>
          <w:szCs w:val="28"/>
        </w:rPr>
        <w:t>муниципального образования должны быть</w:t>
      </w:r>
      <w:r w:rsidRPr="00533D75">
        <w:rPr>
          <w:szCs w:val="28"/>
        </w:rPr>
        <w:t xml:space="preserve"> предусм</w:t>
      </w:r>
      <w:r>
        <w:rPr>
          <w:szCs w:val="28"/>
        </w:rPr>
        <w:t>отрены</w:t>
      </w:r>
      <w:r w:rsidRPr="00533D75">
        <w:rPr>
          <w:szCs w:val="28"/>
        </w:rPr>
        <w:t xml:space="preserve"> следующие виды технических (охранно-эксплуатационных) зон, выделяемые линиями градостроительного регулировани</w:t>
      </w:r>
      <w:r>
        <w:rPr>
          <w:szCs w:val="28"/>
        </w:rPr>
        <w:t>я:</w:t>
      </w:r>
    </w:p>
    <w:p w:rsidR="00735114" w:rsidRDefault="00735114" w:rsidP="00735114">
      <w:pPr>
        <w:ind w:firstLine="708"/>
        <w:contextualSpacing/>
        <w:jc w:val="both"/>
        <w:rPr>
          <w:szCs w:val="28"/>
        </w:rPr>
      </w:pPr>
      <w:r>
        <w:rPr>
          <w:szCs w:val="28"/>
        </w:rPr>
        <w:t xml:space="preserve">- </w:t>
      </w:r>
      <w:r w:rsidRPr="00533D75">
        <w:rPr>
          <w:szCs w:val="28"/>
        </w:rPr>
        <w:t>магистральных коллекторов и трубо</w:t>
      </w:r>
      <w:r>
        <w:rPr>
          <w:szCs w:val="28"/>
        </w:rPr>
        <w:t>проводов;</w:t>
      </w:r>
    </w:p>
    <w:p w:rsidR="00735114" w:rsidRDefault="00735114" w:rsidP="00735114">
      <w:pPr>
        <w:ind w:firstLine="708"/>
        <w:contextualSpacing/>
        <w:jc w:val="both"/>
        <w:rPr>
          <w:szCs w:val="28"/>
        </w:rPr>
      </w:pPr>
      <w:r>
        <w:rPr>
          <w:szCs w:val="28"/>
        </w:rPr>
        <w:t xml:space="preserve">- </w:t>
      </w:r>
      <w:r w:rsidRPr="00533D75">
        <w:rPr>
          <w:szCs w:val="28"/>
        </w:rPr>
        <w:t>кабелей высокого и низ</w:t>
      </w:r>
      <w:r>
        <w:rPr>
          <w:szCs w:val="28"/>
        </w:rPr>
        <w:t>кого напряжения;</w:t>
      </w:r>
    </w:p>
    <w:p w:rsidR="00735114" w:rsidRDefault="00735114" w:rsidP="00735114">
      <w:pPr>
        <w:ind w:firstLine="708"/>
        <w:contextualSpacing/>
        <w:jc w:val="both"/>
        <w:rPr>
          <w:szCs w:val="28"/>
        </w:rPr>
      </w:pPr>
      <w:r>
        <w:rPr>
          <w:szCs w:val="28"/>
        </w:rPr>
        <w:t xml:space="preserve">- кабели </w:t>
      </w:r>
      <w:r w:rsidRPr="00533D75">
        <w:rPr>
          <w:szCs w:val="28"/>
        </w:rPr>
        <w:t>слабых то</w:t>
      </w:r>
      <w:r>
        <w:rPr>
          <w:szCs w:val="28"/>
        </w:rPr>
        <w:t>ков;</w:t>
      </w:r>
    </w:p>
    <w:p w:rsidR="00735114" w:rsidRPr="00533D75" w:rsidRDefault="00735114" w:rsidP="00BB4D28">
      <w:pPr>
        <w:ind w:firstLine="708"/>
        <w:contextualSpacing/>
        <w:jc w:val="both"/>
        <w:rPr>
          <w:szCs w:val="28"/>
        </w:rPr>
      </w:pPr>
      <w:r>
        <w:rPr>
          <w:szCs w:val="28"/>
        </w:rPr>
        <w:t xml:space="preserve">- </w:t>
      </w:r>
      <w:r w:rsidRPr="00533D75">
        <w:rPr>
          <w:szCs w:val="28"/>
        </w:rPr>
        <w:t>линий высоко</w:t>
      </w:r>
      <w:r w:rsidR="00BB4D28">
        <w:rPr>
          <w:szCs w:val="28"/>
        </w:rPr>
        <w:t>вольтных передач</w:t>
      </w:r>
      <w:r w:rsidRPr="00533D75">
        <w:rPr>
          <w:szCs w:val="28"/>
        </w:rPr>
        <w:t>.</w:t>
      </w:r>
    </w:p>
    <w:p w:rsidR="00735114" w:rsidRPr="00533D75" w:rsidRDefault="00735114" w:rsidP="00735114">
      <w:pPr>
        <w:ind w:firstLine="708"/>
        <w:contextualSpacing/>
        <w:jc w:val="both"/>
        <w:rPr>
          <w:szCs w:val="28"/>
        </w:rPr>
      </w:pPr>
      <w:r w:rsidRPr="00533D75">
        <w:rPr>
          <w:szCs w:val="28"/>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735114" w:rsidRPr="00533D75" w:rsidRDefault="00735114" w:rsidP="00735114">
      <w:pPr>
        <w:ind w:firstLine="708"/>
        <w:contextualSpacing/>
        <w:jc w:val="both"/>
        <w:rPr>
          <w:szCs w:val="28"/>
        </w:rPr>
      </w:pPr>
      <w:r w:rsidRPr="00533D75">
        <w:rPr>
          <w:szCs w:val="28"/>
        </w:rPr>
        <w:t xml:space="preserve">7.5.3. В зоне линий высоковольтных передач напряжением менее 110 кВт возможно размещение площадок для выгула и дрессировки собак. Озеленение </w:t>
      </w:r>
      <w:r>
        <w:rPr>
          <w:szCs w:val="28"/>
        </w:rPr>
        <w:t>следует выполнять</w:t>
      </w:r>
      <w:r w:rsidRPr="00533D75">
        <w:rPr>
          <w:szCs w:val="28"/>
        </w:rPr>
        <w:t xml:space="preserve">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735114" w:rsidRPr="00533D75" w:rsidRDefault="00735114" w:rsidP="00735114">
      <w:pPr>
        <w:ind w:firstLine="708"/>
        <w:contextualSpacing/>
        <w:jc w:val="both"/>
        <w:rPr>
          <w:szCs w:val="28"/>
        </w:rPr>
      </w:pPr>
      <w:r w:rsidRPr="00533D75">
        <w:rPr>
          <w:szCs w:val="28"/>
        </w:rPr>
        <w:t xml:space="preserve">7.5.4. Благоустройство полосы отвода железной дороги следует </w:t>
      </w:r>
      <w:r>
        <w:rPr>
          <w:szCs w:val="28"/>
        </w:rPr>
        <w:t>выполнять</w:t>
      </w:r>
      <w:r w:rsidRPr="00533D75">
        <w:rPr>
          <w:szCs w:val="28"/>
        </w:rPr>
        <w:t xml:space="preserve"> с учетом СНиП 32-01.</w:t>
      </w:r>
    </w:p>
    <w:p w:rsidR="00735114" w:rsidRPr="00533D75" w:rsidRDefault="00735114" w:rsidP="00735114">
      <w:pPr>
        <w:ind w:firstLine="708"/>
        <w:contextualSpacing/>
        <w:jc w:val="both"/>
        <w:rPr>
          <w:szCs w:val="28"/>
        </w:rPr>
      </w:pPr>
      <w:r w:rsidRPr="00533D75">
        <w:rPr>
          <w:szCs w:val="28"/>
        </w:rPr>
        <w:t>7.5.</w:t>
      </w:r>
      <w:r>
        <w:rPr>
          <w:szCs w:val="28"/>
        </w:rPr>
        <w:t>5</w:t>
      </w:r>
      <w:r w:rsidRPr="00533D75">
        <w:rPr>
          <w:szCs w:val="28"/>
        </w:rPr>
        <w:t xml:space="preserve">. Благоустройство территорий водоохранных зон следует </w:t>
      </w:r>
      <w:r>
        <w:rPr>
          <w:szCs w:val="28"/>
        </w:rPr>
        <w:t>выполнять</w:t>
      </w:r>
      <w:r w:rsidRPr="00533D75">
        <w:rPr>
          <w:szCs w:val="28"/>
        </w:rPr>
        <w:t xml:space="preserve"> в соответствии с водным законодательством.</w:t>
      </w:r>
    </w:p>
    <w:p w:rsidR="00735114" w:rsidRDefault="00735114" w:rsidP="00735114">
      <w:pPr>
        <w:contextualSpacing/>
        <w:jc w:val="both"/>
        <w:rPr>
          <w:szCs w:val="28"/>
        </w:rPr>
      </w:pPr>
    </w:p>
    <w:p w:rsidR="00735114" w:rsidRDefault="00735114" w:rsidP="00735114">
      <w:pPr>
        <w:contextualSpacing/>
        <w:jc w:val="center"/>
        <w:rPr>
          <w:szCs w:val="28"/>
        </w:rPr>
      </w:pPr>
      <w:r w:rsidRPr="00533D75">
        <w:rPr>
          <w:szCs w:val="28"/>
        </w:rPr>
        <w:t>8. Эксплуатация объектов благоустройства</w:t>
      </w:r>
      <w:r>
        <w:rPr>
          <w:szCs w:val="28"/>
        </w:rPr>
        <w:t>.</w:t>
      </w:r>
    </w:p>
    <w:p w:rsidR="00735114" w:rsidRDefault="00735114" w:rsidP="00735114">
      <w:pPr>
        <w:contextualSpacing/>
        <w:jc w:val="center"/>
        <w:rPr>
          <w:szCs w:val="28"/>
        </w:rPr>
      </w:pPr>
    </w:p>
    <w:p w:rsidR="00735114" w:rsidRDefault="00735114" w:rsidP="00735114">
      <w:pPr>
        <w:ind w:firstLine="708"/>
        <w:contextualSpacing/>
        <w:jc w:val="both"/>
        <w:rPr>
          <w:szCs w:val="28"/>
        </w:rPr>
      </w:pPr>
      <w:r>
        <w:rPr>
          <w:szCs w:val="28"/>
        </w:rPr>
        <w:t>8.1. Общие положения.</w:t>
      </w:r>
    </w:p>
    <w:p w:rsidR="00735114" w:rsidRPr="00533D75" w:rsidRDefault="00735114" w:rsidP="00735114">
      <w:pPr>
        <w:ind w:firstLine="708"/>
        <w:contextualSpacing/>
        <w:jc w:val="both"/>
        <w:rPr>
          <w:szCs w:val="28"/>
        </w:rPr>
      </w:pPr>
      <w:r w:rsidRPr="00533D75">
        <w:rPr>
          <w:szCs w:val="28"/>
        </w:rPr>
        <w:t>8.1.1</w:t>
      </w:r>
      <w:r>
        <w:rPr>
          <w:szCs w:val="28"/>
        </w:rPr>
        <w:t>.</w:t>
      </w:r>
      <w:r w:rsidRPr="00533D75">
        <w:rPr>
          <w:szCs w:val="28"/>
        </w:rPr>
        <w:t>В состав правил эксплуата</w:t>
      </w:r>
      <w:r>
        <w:rPr>
          <w:szCs w:val="28"/>
        </w:rPr>
        <w:t xml:space="preserve">ции объектов благоустройства входят </w:t>
      </w:r>
      <w:r w:rsidRPr="00533D75">
        <w:rPr>
          <w:szCs w:val="28"/>
        </w:rPr>
        <w:t xml:space="preserve">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w:t>
      </w:r>
      <w:r>
        <w:rPr>
          <w:szCs w:val="28"/>
        </w:rPr>
        <w:t>города</w:t>
      </w:r>
      <w:r w:rsidRPr="00533D75">
        <w:rPr>
          <w:szCs w:val="28"/>
        </w:rPr>
        <w:t>, основные положения о контроле за эксплуатацией объектов благоустройства.</w:t>
      </w:r>
    </w:p>
    <w:p w:rsidR="00735114" w:rsidRDefault="00735114" w:rsidP="00735114">
      <w:pPr>
        <w:ind w:firstLine="708"/>
        <w:contextualSpacing/>
        <w:jc w:val="both"/>
        <w:rPr>
          <w:szCs w:val="28"/>
        </w:rPr>
      </w:pPr>
      <w:r>
        <w:rPr>
          <w:szCs w:val="28"/>
        </w:rPr>
        <w:t>8.2. Уборка территории.</w:t>
      </w:r>
    </w:p>
    <w:p w:rsidR="00CD57E1" w:rsidRDefault="00735114" w:rsidP="00735114">
      <w:pPr>
        <w:ind w:firstLine="708"/>
        <w:contextualSpacing/>
        <w:jc w:val="both"/>
        <w:rPr>
          <w:szCs w:val="28"/>
        </w:rPr>
      </w:pPr>
      <w:r>
        <w:rPr>
          <w:szCs w:val="28"/>
        </w:rPr>
        <w:t>8.</w:t>
      </w:r>
      <w:r w:rsidRPr="00533D75">
        <w:rPr>
          <w:szCs w:val="28"/>
        </w:rPr>
        <w:t>2.1. Физических и юридических лица, независимо от их организаци</w:t>
      </w:r>
      <w:r>
        <w:rPr>
          <w:szCs w:val="28"/>
        </w:rPr>
        <w:t>онно-правовых форм</w:t>
      </w:r>
      <w:r w:rsidRPr="00533D75">
        <w:rPr>
          <w:szCs w:val="28"/>
        </w:rPr>
        <w:t xml:space="preserve"> обяз</w:t>
      </w:r>
      <w:r>
        <w:rPr>
          <w:szCs w:val="28"/>
        </w:rPr>
        <w:t>аны</w:t>
      </w:r>
      <w:r w:rsidRPr="00533D75">
        <w:rPr>
          <w:szCs w:val="28"/>
        </w:rPr>
        <w:t xml:space="preserve">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8 настоящих </w:t>
      </w:r>
      <w:r>
        <w:rPr>
          <w:szCs w:val="28"/>
        </w:rPr>
        <w:t>Правил.</w:t>
      </w:r>
    </w:p>
    <w:p w:rsidR="00CD57E1" w:rsidRPr="00533D75" w:rsidRDefault="00CD57E1" w:rsidP="00CD57E1">
      <w:pPr>
        <w:ind w:firstLine="708"/>
        <w:contextualSpacing/>
        <w:jc w:val="both"/>
        <w:rPr>
          <w:szCs w:val="28"/>
        </w:rPr>
      </w:pPr>
      <w:r>
        <w:rPr>
          <w:szCs w:val="28"/>
          <w:highlight w:val="yellow"/>
        </w:rPr>
        <w:t>8.2.1.</w:t>
      </w:r>
      <w:r w:rsidR="005800E3">
        <w:rPr>
          <w:szCs w:val="28"/>
          <w:highlight w:val="yellow"/>
        </w:rPr>
        <w:t>1</w:t>
      </w:r>
      <w:r>
        <w:rPr>
          <w:szCs w:val="28"/>
          <w:highlight w:val="yellow"/>
        </w:rPr>
        <w:t>. Необходимо</w:t>
      </w:r>
      <w:r w:rsidRPr="00CD57E1">
        <w:rPr>
          <w:szCs w:val="28"/>
          <w:highlight w:val="yellow"/>
        </w:rPr>
        <w:t xml:space="preserve">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735114" w:rsidRPr="00533D75" w:rsidRDefault="00CD57E1" w:rsidP="00735114">
      <w:pPr>
        <w:ind w:firstLine="708"/>
        <w:contextualSpacing/>
        <w:jc w:val="both"/>
        <w:rPr>
          <w:szCs w:val="28"/>
        </w:rPr>
      </w:pPr>
      <w:r>
        <w:rPr>
          <w:szCs w:val="28"/>
        </w:rPr>
        <w:t>8.2.1.</w:t>
      </w:r>
      <w:r w:rsidR="005800E3">
        <w:rPr>
          <w:szCs w:val="28"/>
        </w:rPr>
        <w:t>2</w:t>
      </w:r>
      <w:r>
        <w:rPr>
          <w:szCs w:val="28"/>
        </w:rPr>
        <w:t xml:space="preserve">. </w:t>
      </w:r>
      <w:r w:rsidR="00735114" w:rsidRPr="00533D75">
        <w:rPr>
          <w:szCs w:val="28"/>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735114" w:rsidRPr="00533D75" w:rsidRDefault="00735114" w:rsidP="00735114">
      <w:pPr>
        <w:ind w:firstLine="708"/>
        <w:contextualSpacing/>
        <w:jc w:val="both"/>
        <w:rPr>
          <w:szCs w:val="28"/>
        </w:rPr>
      </w:pPr>
      <w:r w:rsidRPr="00533D75">
        <w:rPr>
          <w:szCs w:val="28"/>
        </w:rPr>
        <w:t>8.2.2. Промышленные организации обяз</w:t>
      </w:r>
      <w:r>
        <w:rPr>
          <w:szCs w:val="28"/>
        </w:rPr>
        <w:t>аны</w:t>
      </w:r>
      <w:r w:rsidRPr="00533D75">
        <w:rPr>
          <w:szCs w:val="28"/>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735114" w:rsidRPr="00533D75" w:rsidRDefault="00735114" w:rsidP="00735114">
      <w:pPr>
        <w:ind w:firstLine="708"/>
        <w:contextualSpacing/>
        <w:jc w:val="both"/>
        <w:rPr>
          <w:szCs w:val="28"/>
        </w:rPr>
      </w:pPr>
      <w:r w:rsidRPr="00533D75">
        <w:rPr>
          <w:szCs w:val="28"/>
        </w:rPr>
        <w:t>8.2.3.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735114" w:rsidRPr="00533D75" w:rsidRDefault="00735114" w:rsidP="00735114">
      <w:pPr>
        <w:ind w:firstLine="708"/>
        <w:contextualSpacing/>
        <w:jc w:val="both"/>
        <w:rPr>
          <w:szCs w:val="28"/>
        </w:rPr>
      </w:pPr>
      <w:r w:rsidRPr="00533D75">
        <w:rPr>
          <w:szCs w:val="28"/>
        </w:rPr>
        <w:t>Лиц, разместивших отходы производства и потребления в несанкционированных местах, обяз</w:t>
      </w:r>
      <w:r>
        <w:rPr>
          <w:szCs w:val="28"/>
        </w:rPr>
        <w:t>аны</w:t>
      </w:r>
      <w:r w:rsidRPr="00533D75">
        <w:rPr>
          <w:szCs w:val="28"/>
        </w:rPr>
        <w:t xml:space="preserve"> за свой счет производить уборку и очистку данной территории, а при необходимости - рекультивацию земельного участка.</w:t>
      </w:r>
    </w:p>
    <w:p w:rsidR="00735114" w:rsidRPr="00533D75" w:rsidRDefault="00735114" w:rsidP="00735114">
      <w:pPr>
        <w:ind w:firstLine="708"/>
        <w:contextualSpacing/>
        <w:jc w:val="both"/>
        <w:rPr>
          <w:szCs w:val="28"/>
        </w:rPr>
      </w:pPr>
      <w:r w:rsidRPr="00533D75">
        <w:rPr>
          <w:szCs w:val="28"/>
        </w:rPr>
        <w:t xml:space="preserve">8.2.4. Сбор и вывоз отходов производства и потребления </w:t>
      </w:r>
      <w:r>
        <w:rPr>
          <w:szCs w:val="28"/>
        </w:rPr>
        <w:t>должен</w:t>
      </w:r>
      <w:r w:rsidRPr="00533D75">
        <w:rPr>
          <w:szCs w:val="28"/>
        </w:rPr>
        <w:t xml:space="preserve"> осуществлять</w:t>
      </w:r>
      <w:r>
        <w:rPr>
          <w:szCs w:val="28"/>
        </w:rPr>
        <w:t>ся</w:t>
      </w:r>
      <w:r w:rsidRPr="00533D75">
        <w:rPr>
          <w:szCs w:val="28"/>
        </w:rPr>
        <w:t xml:space="preserve"> по контейнерной или бестарной системе в установленном порядке.</w:t>
      </w:r>
    </w:p>
    <w:p w:rsidR="00735114" w:rsidRPr="00533D75" w:rsidRDefault="00735114" w:rsidP="00735114">
      <w:pPr>
        <w:ind w:firstLine="708"/>
        <w:contextualSpacing/>
        <w:jc w:val="both"/>
        <w:rPr>
          <w:szCs w:val="28"/>
        </w:rPr>
      </w:pPr>
      <w:r w:rsidRPr="00533D75">
        <w:rPr>
          <w:szCs w:val="28"/>
        </w:rPr>
        <w:t>8.2.5. На территории общего пользова</w:t>
      </w:r>
      <w:r>
        <w:rPr>
          <w:szCs w:val="28"/>
        </w:rPr>
        <w:t>ния муниципального образования</w:t>
      </w:r>
      <w:r w:rsidRPr="00533D75">
        <w:rPr>
          <w:szCs w:val="28"/>
        </w:rPr>
        <w:t xml:space="preserve"> запре</w:t>
      </w:r>
      <w:r>
        <w:rPr>
          <w:szCs w:val="28"/>
        </w:rPr>
        <w:t>щается</w:t>
      </w:r>
      <w:r w:rsidRPr="00533D75">
        <w:rPr>
          <w:szCs w:val="28"/>
        </w:rPr>
        <w:t xml:space="preserve"> сжига</w:t>
      </w:r>
      <w:r>
        <w:rPr>
          <w:szCs w:val="28"/>
        </w:rPr>
        <w:t>ть</w:t>
      </w:r>
      <w:r w:rsidRPr="00533D75">
        <w:rPr>
          <w:szCs w:val="28"/>
        </w:rPr>
        <w:t xml:space="preserve"> отход</w:t>
      </w:r>
      <w:r>
        <w:rPr>
          <w:szCs w:val="28"/>
        </w:rPr>
        <w:t>ы</w:t>
      </w:r>
      <w:r w:rsidRPr="00533D75">
        <w:rPr>
          <w:szCs w:val="28"/>
        </w:rPr>
        <w:t xml:space="preserve"> производства и потребления.</w:t>
      </w:r>
    </w:p>
    <w:p w:rsidR="00735114" w:rsidRPr="00533D75" w:rsidRDefault="00735114" w:rsidP="00735114">
      <w:pPr>
        <w:ind w:firstLine="708"/>
        <w:contextualSpacing/>
        <w:jc w:val="both"/>
        <w:rPr>
          <w:szCs w:val="28"/>
        </w:rPr>
      </w:pPr>
      <w:r w:rsidRPr="00533D75">
        <w:rPr>
          <w:szCs w:val="28"/>
        </w:rPr>
        <w:t>8.2.6. Организацию уборки территорий муниципального образования осуществлять на основании использования показателей нормативных объемов образования отходов у их производителей.</w:t>
      </w:r>
    </w:p>
    <w:p w:rsidR="00735114" w:rsidRPr="00533D75" w:rsidRDefault="00735114" w:rsidP="00735114">
      <w:pPr>
        <w:ind w:firstLine="708"/>
        <w:contextualSpacing/>
        <w:jc w:val="both"/>
        <w:rPr>
          <w:szCs w:val="28"/>
        </w:rPr>
      </w:pPr>
      <w:r w:rsidRPr="00533D75">
        <w:rPr>
          <w:szCs w:val="28"/>
        </w:rPr>
        <w:t xml:space="preserve">8.2.7. Вывоз бытовых отходов производства и потребления из жилых домов, организаций торговли и общественного питания, культуры, детских и лечебных заведений </w:t>
      </w:r>
      <w:r>
        <w:rPr>
          <w:szCs w:val="28"/>
        </w:rPr>
        <w:t>должен</w:t>
      </w:r>
      <w:r w:rsidRPr="00533D75">
        <w:rPr>
          <w:szCs w:val="28"/>
        </w:rPr>
        <w:t xml:space="preserve"> осуществлять</w:t>
      </w:r>
      <w:r>
        <w:rPr>
          <w:szCs w:val="28"/>
        </w:rPr>
        <w:t>ся</w:t>
      </w:r>
      <w:r w:rsidRPr="00533D75">
        <w:rPr>
          <w:szCs w:val="28"/>
        </w:rPr>
        <w:t xml:space="preserve">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735114" w:rsidRPr="00533D75" w:rsidRDefault="00735114" w:rsidP="00735114">
      <w:pPr>
        <w:ind w:firstLine="708"/>
        <w:contextualSpacing/>
        <w:jc w:val="both"/>
        <w:rPr>
          <w:szCs w:val="28"/>
        </w:rPr>
      </w:pPr>
      <w:r w:rsidRPr="00533D75">
        <w:rPr>
          <w:szCs w:val="28"/>
        </w:rPr>
        <w:t>Вывоз отходов, образовавшихся во время ремонта, осуществля</w:t>
      </w:r>
      <w:r>
        <w:rPr>
          <w:szCs w:val="28"/>
        </w:rPr>
        <w:t>ется</w:t>
      </w:r>
      <w:r w:rsidRPr="00533D75">
        <w:rPr>
          <w:szCs w:val="28"/>
        </w:rPr>
        <w:t xml:space="preserve"> в специально отведенные для этого места лицами, производивших этот ремонт, самостоятельно.</w:t>
      </w:r>
    </w:p>
    <w:p w:rsidR="00735114" w:rsidRPr="00533D75" w:rsidRDefault="00735114" w:rsidP="00735114">
      <w:pPr>
        <w:ind w:firstLine="708"/>
        <w:contextualSpacing/>
        <w:jc w:val="both"/>
        <w:rPr>
          <w:szCs w:val="28"/>
        </w:rPr>
      </w:pPr>
      <w:r>
        <w:rPr>
          <w:szCs w:val="28"/>
        </w:rPr>
        <w:t>Запрещается</w:t>
      </w:r>
      <w:r w:rsidRPr="00533D75">
        <w:rPr>
          <w:szCs w:val="28"/>
        </w:rPr>
        <w:t xml:space="preserve"> складирование отходов, образовавшихся во время ремонта, в места временного хранения отходов.</w:t>
      </w:r>
    </w:p>
    <w:p w:rsidR="00735114" w:rsidRPr="00533D75" w:rsidRDefault="00735114" w:rsidP="00735114">
      <w:pPr>
        <w:ind w:firstLine="708"/>
        <w:contextualSpacing/>
        <w:jc w:val="both"/>
        <w:rPr>
          <w:szCs w:val="28"/>
        </w:rPr>
      </w:pPr>
      <w:r w:rsidRPr="00533D75">
        <w:rPr>
          <w:szCs w:val="28"/>
        </w:rPr>
        <w:t xml:space="preserve">8.2.8. Для сбора отходов производства и потребления физических и юридических лиц, указанных в пункте 8.2.1 настоящих </w:t>
      </w:r>
      <w:r>
        <w:rPr>
          <w:szCs w:val="28"/>
        </w:rPr>
        <w:t>Правил должны быть</w:t>
      </w:r>
      <w:r w:rsidRPr="00533D75">
        <w:rPr>
          <w:szCs w:val="28"/>
        </w:rPr>
        <w:t xml:space="preserve"> организова</w:t>
      </w:r>
      <w:r>
        <w:rPr>
          <w:szCs w:val="28"/>
        </w:rPr>
        <w:t>ны</w:t>
      </w:r>
      <w:r w:rsidRPr="00533D75">
        <w:rPr>
          <w:szCs w:val="28"/>
        </w:rPr>
        <w:t xml:space="preserve"> места временного хранения отходов и осуществлять его уборку и техническое обслуживание.</w:t>
      </w:r>
    </w:p>
    <w:p w:rsidR="00735114" w:rsidRPr="00533D75" w:rsidRDefault="00735114" w:rsidP="00735114">
      <w:pPr>
        <w:ind w:firstLine="708"/>
        <w:contextualSpacing/>
        <w:jc w:val="both"/>
        <w:rPr>
          <w:szCs w:val="28"/>
        </w:rPr>
      </w:pPr>
      <w:r w:rsidRPr="00533D75">
        <w:rPr>
          <w:szCs w:val="28"/>
        </w:rPr>
        <w:t xml:space="preserve">8.2.9.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разделом 8 настоящих </w:t>
      </w:r>
      <w:r>
        <w:rPr>
          <w:szCs w:val="28"/>
        </w:rPr>
        <w:t>Правил</w:t>
      </w:r>
      <w:r w:rsidRPr="00533D75">
        <w:rPr>
          <w:szCs w:val="28"/>
        </w:rPr>
        <w:t>.</w:t>
      </w:r>
    </w:p>
    <w:p w:rsidR="00735114" w:rsidRPr="00533D75" w:rsidRDefault="00735114" w:rsidP="00735114">
      <w:pPr>
        <w:ind w:firstLine="708"/>
        <w:contextualSpacing/>
        <w:jc w:val="both"/>
        <w:rPr>
          <w:szCs w:val="28"/>
        </w:rPr>
      </w:pPr>
      <w:r w:rsidRPr="00533D75">
        <w:rPr>
          <w:szCs w:val="28"/>
        </w:rPr>
        <w:t xml:space="preserve">8.2.10. Для предотвращения засорения улиц, площадей, скверов и других общественных мест отходами производства и потребления </w:t>
      </w:r>
      <w:r>
        <w:rPr>
          <w:szCs w:val="28"/>
        </w:rPr>
        <w:t>долны быть установлены</w:t>
      </w:r>
      <w:r w:rsidRPr="00533D75">
        <w:rPr>
          <w:szCs w:val="28"/>
        </w:rPr>
        <w:t xml:space="preserve"> специально предназначенные для временного хранения отходов емкости малого размера (урны, баки).</w:t>
      </w:r>
    </w:p>
    <w:p w:rsidR="00735114" w:rsidRPr="00533D75" w:rsidRDefault="00735114" w:rsidP="00735114">
      <w:pPr>
        <w:ind w:firstLine="708"/>
        <w:contextualSpacing/>
        <w:jc w:val="both"/>
        <w:rPr>
          <w:szCs w:val="28"/>
        </w:rPr>
      </w:pPr>
      <w:r w:rsidRPr="00533D75">
        <w:rPr>
          <w:szCs w:val="28"/>
        </w:rPr>
        <w:t xml:space="preserve">Установку емкостей для временного хранения отходов производства и потребления и их очистку следует осуществлять лицами, ответственными за уборку соответствующих территорий в соответствии с пунктом 8.2.1 настоящих </w:t>
      </w:r>
      <w:r>
        <w:rPr>
          <w:szCs w:val="28"/>
        </w:rPr>
        <w:t>Правил</w:t>
      </w:r>
      <w:r w:rsidRPr="00533D75">
        <w:rPr>
          <w:szCs w:val="28"/>
        </w:rPr>
        <w:t>.</w:t>
      </w:r>
    </w:p>
    <w:p w:rsidR="00735114" w:rsidRPr="00533D75" w:rsidRDefault="00735114" w:rsidP="00735114">
      <w:pPr>
        <w:ind w:firstLine="708"/>
        <w:contextualSpacing/>
        <w:jc w:val="both"/>
        <w:rPr>
          <w:szCs w:val="28"/>
        </w:rPr>
      </w:pPr>
      <w:r w:rsidRPr="00533D75">
        <w:rPr>
          <w:szCs w:val="28"/>
        </w:rPr>
        <w:t xml:space="preserve">Урны (баки) </w:t>
      </w:r>
      <w:r>
        <w:rPr>
          <w:szCs w:val="28"/>
        </w:rPr>
        <w:t>должны быть</w:t>
      </w:r>
      <w:r w:rsidRPr="00533D75">
        <w:rPr>
          <w:szCs w:val="28"/>
        </w:rPr>
        <w:t xml:space="preserve"> в исправном и опрятном состоянии, очищ</w:t>
      </w:r>
      <w:r>
        <w:rPr>
          <w:szCs w:val="28"/>
        </w:rPr>
        <w:t>ены</w:t>
      </w:r>
      <w:r w:rsidRPr="00533D75">
        <w:rPr>
          <w:szCs w:val="28"/>
        </w:rPr>
        <w:t xml:space="preserve"> по мере накопления мусора и не реже одного раза в месяц промы</w:t>
      </w:r>
      <w:r>
        <w:rPr>
          <w:szCs w:val="28"/>
        </w:rPr>
        <w:t>ты</w:t>
      </w:r>
      <w:r w:rsidRPr="00533D75">
        <w:rPr>
          <w:szCs w:val="28"/>
        </w:rPr>
        <w:t xml:space="preserve"> и дезинфицирова</w:t>
      </w:r>
      <w:r>
        <w:rPr>
          <w:szCs w:val="28"/>
        </w:rPr>
        <w:t>ны</w:t>
      </w:r>
      <w:r w:rsidRPr="00533D75">
        <w:rPr>
          <w:szCs w:val="28"/>
        </w:rPr>
        <w:t>.</w:t>
      </w:r>
    </w:p>
    <w:p w:rsidR="00735114" w:rsidRPr="00533D75" w:rsidRDefault="00735114" w:rsidP="00735114">
      <w:pPr>
        <w:ind w:firstLine="708"/>
        <w:contextualSpacing/>
        <w:jc w:val="both"/>
        <w:rPr>
          <w:szCs w:val="28"/>
        </w:rPr>
      </w:pPr>
      <w:r w:rsidRPr="00533D75">
        <w:rPr>
          <w:szCs w:val="28"/>
        </w:rPr>
        <w:t xml:space="preserve">8.2.11.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w:t>
      </w:r>
      <w:r>
        <w:rPr>
          <w:szCs w:val="28"/>
        </w:rPr>
        <w:t xml:space="preserve">обязаны осуществлять </w:t>
      </w:r>
      <w:r w:rsidRPr="00533D75">
        <w:rPr>
          <w:szCs w:val="28"/>
        </w:rPr>
        <w:t>работники организации, осуществляющей вывоз отходов.</w:t>
      </w:r>
    </w:p>
    <w:p w:rsidR="00735114" w:rsidRPr="00533D75" w:rsidRDefault="00735114" w:rsidP="00735114">
      <w:pPr>
        <w:ind w:firstLine="708"/>
        <w:contextualSpacing/>
        <w:jc w:val="both"/>
        <w:rPr>
          <w:szCs w:val="28"/>
        </w:rPr>
      </w:pPr>
      <w:r w:rsidRPr="00533D75">
        <w:rPr>
          <w:szCs w:val="28"/>
        </w:rPr>
        <w:t xml:space="preserve">8.2.12. Вывоз отходов </w:t>
      </w:r>
      <w:r>
        <w:rPr>
          <w:szCs w:val="28"/>
        </w:rPr>
        <w:t>должен</w:t>
      </w:r>
      <w:r w:rsidRPr="00533D75">
        <w:rPr>
          <w:szCs w:val="28"/>
        </w:rPr>
        <w:t xml:space="preserve"> осуществлять</w:t>
      </w:r>
      <w:r>
        <w:rPr>
          <w:szCs w:val="28"/>
        </w:rPr>
        <w:t>ся</w:t>
      </w:r>
      <w:r w:rsidRPr="00533D75">
        <w:rPr>
          <w:szCs w:val="28"/>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35114" w:rsidRPr="00533D75" w:rsidRDefault="00735114" w:rsidP="00735114">
      <w:pPr>
        <w:ind w:firstLine="708"/>
        <w:contextualSpacing/>
        <w:jc w:val="both"/>
        <w:rPr>
          <w:szCs w:val="28"/>
        </w:rPr>
      </w:pPr>
      <w:r w:rsidRPr="00533D75">
        <w:rPr>
          <w:szCs w:val="28"/>
        </w:rPr>
        <w:t xml:space="preserve">Вывоз опасных отходов </w:t>
      </w:r>
      <w:r>
        <w:rPr>
          <w:szCs w:val="28"/>
        </w:rPr>
        <w:t xml:space="preserve">должны </w:t>
      </w:r>
      <w:r w:rsidRPr="00533D75">
        <w:rPr>
          <w:szCs w:val="28"/>
        </w:rPr>
        <w:t>существлять</w:t>
      </w:r>
      <w:r>
        <w:rPr>
          <w:szCs w:val="28"/>
        </w:rPr>
        <w:t>ся</w:t>
      </w:r>
      <w:r w:rsidRPr="00533D75">
        <w:rPr>
          <w:szCs w:val="28"/>
        </w:rPr>
        <w:t xml:space="preserve"> организациями, имеющими лицензию, в соответствии с требованиями законодательства Российской Федерации.</w:t>
      </w:r>
    </w:p>
    <w:p w:rsidR="00735114" w:rsidRPr="00533D75" w:rsidRDefault="00735114" w:rsidP="00735114">
      <w:pPr>
        <w:ind w:firstLine="708"/>
        <w:contextualSpacing/>
        <w:jc w:val="both"/>
        <w:rPr>
          <w:szCs w:val="28"/>
        </w:rPr>
      </w:pPr>
      <w:r w:rsidRPr="00533D75">
        <w:rPr>
          <w:szCs w:val="28"/>
        </w:rPr>
        <w:t>8.2.13. При уборке в ночное время следует принимать меры, предупреждающие шум.</w:t>
      </w:r>
    </w:p>
    <w:p w:rsidR="00735114" w:rsidRPr="00533D75" w:rsidRDefault="00735114" w:rsidP="00735114">
      <w:pPr>
        <w:ind w:firstLine="708"/>
        <w:contextualSpacing/>
        <w:jc w:val="both"/>
        <w:rPr>
          <w:szCs w:val="28"/>
        </w:rPr>
      </w:pPr>
      <w:r w:rsidRPr="00533D75">
        <w:rPr>
          <w:szCs w:val="28"/>
        </w:rPr>
        <w:t xml:space="preserve">8.2.14. Уборку и очистку трамвайных, троллейбусных и автобусных остановок </w:t>
      </w:r>
      <w:r>
        <w:rPr>
          <w:szCs w:val="28"/>
        </w:rPr>
        <w:t>следует</w:t>
      </w:r>
      <w:r w:rsidRPr="00533D75">
        <w:rPr>
          <w:szCs w:val="28"/>
        </w:rPr>
        <w:t xml:space="preserve"> производить организациям, в обязанность которых входит уборка территорий улиц, на которых расположены эти остановки.</w:t>
      </w:r>
    </w:p>
    <w:p w:rsidR="00735114" w:rsidRPr="00533D75" w:rsidRDefault="00735114" w:rsidP="00735114">
      <w:pPr>
        <w:ind w:firstLine="708"/>
        <w:contextualSpacing/>
        <w:jc w:val="both"/>
        <w:rPr>
          <w:szCs w:val="28"/>
        </w:rPr>
      </w:pPr>
      <w:r w:rsidRPr="00533D75">
        <w:rPr>
          <w:szCs w:val="28"/>
        </w:rPr>
        <w:t>8.2.15. Уборк</w:t>
      </w:r>
      <w:r>
        <w:rPr>
          <w:szCs w:val="28"/>
        </w:rPr>
        <w:t>а</w:t>
      </w:r>
      <w:r w:rsidRPr="00533D75">
        <w:rPr>
          <w:szCs w:val="28"/>
        </w:rPr>
        <w:t xml:space="preserve"> и очистк</w:t>
      </w:r>
      <w:r>
        <w:rPr>
          <w:szCs w:val="28"/>
        </w:rPr>
        <w:t>а</w:t>
      </w:r>
      <w:r w:rsidRPr="00533D75">
        <w:rPr>
          <w:szCs w:val="28"/>
        </w:rPr>
        <w:t xml:space="preserve"> конечных трамвайных, троллейбусных и автобусных остановок, территорий диспетчерских пунктов </w:t>
      </w:r>
      <w:r>
        <w:rPr>
          <w:szCs w:val="28"/>
        </w:rPr>
        <w:t>должны</w:t>
      </w:r>
      <w:r w:rsidRPr="00533D75">
        <w:rPr>
          <w:szCs w:val="28"/>
        </w:rPr>
        <w:t xml:space="preserve"> обеспечивать</w:t>
      </w:r>
      <w:r>
        <w:rPr>
          <w:szCs w:val="28"/>
        </w:rPr>
        <w:t>ся</w:t>
      </w:r>
      <w:r w:rsidRPr="00533D75">
        <w:rPr>
          <w:szCs w:val="28"/>
        </w:rPr>
        <w:t xml:space="preserve"> организацией, эксплуатирующие данные объекты.</w:t>
      </w:r>
    </w:p>
    <w:p w:rsidR="00735114" w:rsidRPr="00533D75" w:rsidRDefault="00735114" w:rsidP="00735114">
      <w:pPr>
        <w:ind w:firstLine="708"/>
        <w:contextualSpacing/>
        <w:jc w:val="both"/>
        <w:rPr>
          <w:szCs w:val="28"/>
        </w:rPr>
      </w:pPr>
      <w:r w:rsidRPr="00533D75">
        <w:rPr>
          <w:szCs w:val="28"/>
        </w:rPr>
        <w:t xml:space="preserve">Уборку и очистку остановок, на которых расположены некапитальные объекты торговли, </w:t>
      </w:r>
      <w:r>
        <w:rPr>
          <w:szCs w:val="28"/>
        </w:rPr>
        <w:t>обязаны</w:t>
      </w:r>
      <w:r w:rsidRPr="00533D75">
        <w:rPr>
          <w:szCs w:val="28"/>
        </w:rPr>
        <w:t xml:space="preserve"> осуществлять владельц</w:t>
      </w:r>
      <w:r>
        <w:rPr>
          <w:szCs w:val="28"/>
        </w:rPr>
        <w:t>ы</w:t>
      </w:r>
      <w:r w:rsidRPr="00533D75">
        <w:rPr>
          <w:szCs w:val="28"/>
        </w:rPr>
        <w:t xml:space="preserve">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735114" w:rsidRPr="00533D75" w:rsidRDefault="00735114" w:rsidP="00735114">
      <w:pPr>
        <w:contextualSpacing/>
        <w:jc w:val="both"/>
        <w:rPr>
          <w:szCs w:val="28"/>
        </w:rPr>
      </w:pPr>
    </w:p>
    <w:p w:rsidR="00735114" w:rsidRPr="00533D75" w:rsidRDefault="00735114" w:rsidP="00735114">
      <w:pPr>
        <w:contextualSpacing/>
        <w:jc w:val="both"/>
        <w:rPr>
          <w:szCs w:val="28"/>
        </w:rPr>
      </w:pPr>
      <w:r w:rsidRPr="00533D75">
        <w:rPr>
          <w:szCs w:val="28"/>
        </w:rPr>
        <w:t xml:space="preserve">     Границ</w:t>
      </w:r>
      <w:r>
        <w:rPr>
          <w:szCs w:val="28"/>
        </w:rPr>
        <w:t>а прилегающей</w:t>
      </w:r>
      <w:r w:rsidRPr="00533D75">
        <w:rPr>
          <w:szCs w:val="28"/>
        </w:rPr>
        <w:t xml:space="preserve"> территорий определя</w:t>
      </w:r>
      <w:r>
        <w:rPr>
          <w:szCs w:val="28"/>
        </w:rPr>
        <w:t>ется</w:t>
      </w:r>
      <w:r w:rsidRPr="00533D75">
        <w:rPr>
          <w:szCs w:val="28"/>
        </w:rPr>
        <w:t>:</w:t>
      </w:r>
    </w:p>
    <w:p w:rsidR="00735114" w:rsidRPr="00533D75" w:rsidRDefault="00735114" w:rsidP="00735114">
      <w:pPr>
        <w:contextualSpacing/>
        <w:jc w:val="both"/>
        <w:rPr>
          <w:szCs w:val="28"/>
        </w:rPr>
      </w:pPr>
    </w:p>
    <w:p w:rsidR="00735114" w:rsidRPr="00533D75" w:rsidRDefault="00735114" w:rsidP="00735114">
      <w:pPr>
        <w:ind w:firstLine="708"/>
        <w:contextualSpacing/>
        <w:jc w:val="both"/>
        <w:rPr>
          <w:szCs w:val="28"/>
        </w:rPr>
      </w:pPr>
      <w:r w:rsidRPr="00533D75">
        <w:rPr>
          <w:szCs w:val="28"/>
        </w:rPr>
        <w:t xml:space="preserve">- на улицах с двухсторонней застройкой </w:t>
      </w:r>
      <w:r>
        <w:rPr>
          <w:szCs w:val="28"/>
        </w:rPr>
        <w:t xml:space="preserve">- </w:t>
      </w:r>
      <w:r w:rsidRPr="00533D75">
        <w:rPr>
          <w:szCs w:val="28"/>
        </w:rPr>
        <w:t>по длине занимаемого участка, по ширине - до оси проезжей части улицы;</w:t>
      </w:r>
    </w:p>
    <w:p w:rsidR="00735114" w:rsidRPr="00533D75" w:rsidRDefault="00735114" w:rsidP="00735114">
      <w:pPr>
        <w:ind w:firstLine="708"/>
        <w:contextualSpacing/>
        <w:jc w:val="both"/>
        <w:rPr>
          <w:szCs w:val="28"/>
        </w:rPr>
      </w:pPr>
      <w:r w:rsidRPr="00533D75">
        <w:rPr>
          <w:szCs w:val="28"/>
        </w:rPr>
        <w:t xml:space="preserve">- на улицах с односторонней застройкой </w:t>
      </w:r>
      <w:r>
        <w:rPr>
          <w:szCs w:val="28"/>
        </w:rPr>
        <w:t xml:space="preserve">- </w:t>
      </w:r>
      <w:r w:rsidRPr="00533D75">
        <w:rPr>
          <w:szCs w:val="28"/>
        </w:rPr>
        <w:t>по длине занимаемого участка, а по ширине - на всю ширину улицы, включая противоположный тротуар и 10 метров за тротуаром;</w:t>
      </w:r>
    </w:p>
    <w:p w:rsidR="00735114" w:rsidRPr="00533D75" w:rsidRDefault="00735114" w:rsidP="00735114">
      <w:pPr>
        <w:ind w:firstLine="708"/>
        <w:contextualSpacing/>
        <w:jc w:val="both"/>
        <w:rPr>
          <w:szCs w:val="28"/>
        </w:rPr>
      </w:pPr>
      <w:r w:rsidRPr="00533D75">
        <w:rPr>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735114" w:rsidRPr="00533D75" w:rsidRDefault="00735114" w:rsidP="00735114">
      <w:pPr>
        <w:ind w:firstLine="708"/>
        <w:contextualSpacing/>
        <w:jc w:val="both"/>
        <w:rPr>
          <w:szCs w:val="28"/>
        </w:rPr>
      </w:pPr>
      <w:r w:rsidRPr="00533D75">
        <w:rPr>
          <w:szCs w:val="28"/>
        </w:rPr>
        <w:t>- на строительных площадках - территория не менее 15 метров от ограждения стройки по всему периметру;</w:t>
      </w:r>
    </w:p>
    <w:p w:rsidR="00735114" w:rsidRPr="00533D75" w:rsidRDefault="00735114" w:rsidP="00735114">
      <w:pPr>
        <w:ind w:firstLine="708"/>
        <w:contextualSpacing/>
        <w:jc w:val="both"/>
        <w:rPr>
          <w:szCs w:val="28"/>
        </w:rPr>
      </w:pPr>
      <w:r w:rsidRPr="00533D75">
        <w:rPr>
          <w:szCs w:val="28"/>
        </w:rPr>
        <w:t>- для объектов торговли, общественного питания и бытового обслуживания населения - в радиусе не менее 10 метров.</w:t>
      </w:r>
    </w:p>
    <w:p w:rsidR="00735114" w:rsidRPr="00533D75" w:rsidRDefault="00735114" w:rsidP="00735114">
      <w:pPr>
        <w:ind w:firstLine="708"/>
        <w:contextualSpacing/>
        <w:jc w:val="both"/>
        <w:rPr>
          <w:szCs w:val="28"/>
        </w:rPr>
      </w:pPr>
      <w:r w:rsidRPr="00533D75">
        <w:rPr>
          <w:szCs w:val="28"/>
        </w:rPr>
        <w:t>8.2.16.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w:t>
      </w:r>
      <w:r>
        <w:rPr>
          <w:szCs w:val="28"/>
        </w:rPr>
        <w:t xml:space="preserve">ется </w:t>
      </w:r>
      <w:r w:rsidRPr="00533D75">
        <w:rPr>
          <w:szCs w:val="28"/>
        </w:rPr>
        <w:t>на организации, в чьей собственности находятся колонки.</w:t>
      </w:r>
    </w:p>
    <w:p w:rsidR="00735114" w:rsidRPr="00533D75" w:rsidRDefault="00735114" w:rsidP="00735114">
      <w:pPr>
        <w:ind w:firstLine="708"/>
        <w:contextualSpacing/>
        <w:jc w:val="both"/>
        <w:rPr>
          <w:szCs w:val="28"/>
        </w:rPr>
      </w:pPr>
      <w:r w:rsidRPr="00533D75">
        <w:rPr>
          <w:szCs w:val="28"/>
        </w:rPr>
        <w:t>8.2.17. Организаци</w:t>
      </w:r>
      <w:r>
        <w:rPr>
          <w:szCs w:val="28"/>
        </w:rPr>
        <w:t>я</w:t>
      </w:r>
      <w:r w:rsidRPr="00533D75">
        <w:rPr>
          <w:szCs w:val="28"/>
        </w:rPr>
        <w:t xml:space="preserve"> работы по очистке и уборке территории рынков и прилегающих к ним территорий возлага</w:t>
      </w:r>
      <w:r>
        <w:rPr>
          <w:szCs w:val="28"/>
        </w:rPr>
        <w:t>ется</w:t>
      </w:r>
      <w:r w:rsidRPr="00533D75">
        <w:rPr>
          <w:szCs w:val="28"/>
        </w:rPr>
        <w:t xml:space="preserve"> на администрации рынков в соответствии с действующими санитарными нормами и правилами торговли на рынках.</w:t>
      </w:r>
    </w:p>
    <w:p w:rsidR="00735114" w:rsidRPr="00533D75" w:rsidRDefault="00735114" w:rsidP="00735114">
      <w:pPr>
        <w:ind w:firstLine="708"/>
        <w:contextualSpacing/>
        <w:jc w:val="both"/>
        <w:rPr>
          <w:szCs w:val="28"/>
        </w:rPr>
      </w:pPr>
      <w:r w:rsidRPr="00533D75">
        <w:rPr>
          <w:szCs w:val="28"/>
        </w:rPr>
        <w:t xml:space="preserve">8.2.18. Содержание и уборку скверов и прилегающих к ним тротуаров, проездов и газонов </w:t>
      </w:r>
      <w:r>
        <w:rPr>
          <w:szCs w:val="28"/>
        </w:rPr>
        <w:t xml:space="preserve">должны </w:t>
      </w:r>
      <w:r w:rsidRPr="00533D75">
        <w:rPr>
          <w:szCs w:val="28"/>
        </w:rPr>
        <w:t>осуществлять специализированным организациям по озеленению города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735114" w:rsidRPr="00533D75" w:rsidRDefault="00735114" w:rsidP="00735114">
      <w:pPr>
        <w:ind w:firstLine="708"/>
        <w:contextualSpacing/>
        <w:jc w:val="both"/>
        <w:rPr>
          <w:szCs w:val="28"/>
        </w:rPr>
      </w:pPr>
      <w:r w:rsidRPr="00533D75">
        <w:rPr>
          <w:szCs w:val="28"/>
        </w:rPr>
        <w:t xml:space="preserve">8.2.19.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w:t>
      </w:r>
      <w:r>
        <w:rPr>
          <w:szCs w:val="28"/>
        </w:rPr>
        <w:t>следует</w:t>
      </w:r>
      <w:r w:rsidRPr="00533D75">
        <w:rPr>
          <w:szCs w:val="28"/>
        </w:rPr>
        <w:t xml:space="preserve">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735114" w:rsidRPr="00533D75" w:rsidRDefault="00735114" w:rsidP="00735114">
      <w:pPr>
        <w:ind w:firstLine="708"/>
        <w:contextualSpacing/>
        <w:jc w:val="both"/>
        <w:rPr>
          <w:szCs w:val="28"/>
        </w:rPr>
      </w:pPr>
      <w:r w:rsidRPr="00533D75">
        <w:rPr>
          <w:szCs w:val="28"/>
        </w:rPr>
        <w:t xml:space="preserve">8.2.20. 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w:t>
      </w:r>
      <w:r>
        <w:rPr>
          <w:szCs w:val="28"/>
        </w:rPr>
        <w:t>должны</w:t>
      </w:r>
      <w:r w:rsidRPr="00533D75">
        <w:rPr>
          <w:szCs w:val="28"/>
        </w:rPr>
        <w:t xml:space="preserve"> производить организаци</w:t>
      </w:r>
      <w:r>
        <w:rPr>
          <w:szCs w:val="28"/>
        </w:rPr>
        <w:t>и</w:t>
      </w:r>
      <w:r w:rsidRPr="00533D75">
        <w:rPr>
          <w:szCs w:val="28"/>
        </w:rPr>
        <w:t>, обслуживающи</w:t>
      </w:r>
      <w:r>
        <w:rPr>
          <w:szCs w:val="28"/>
        </w:rPr>
        <w:t>е</w:t>
      </w:r>
      <w:r w:rsidRPr="00533D75">
        <w:rPr>
          <w:szCs w:val="28"/>
        </w:rPr>
        <w:t xml:space="preserve"> данные объекты.</w:t>
      </w:r>
    </w:p>
    <w:p w:rsidR="00735114" w:rsidRPr="00533D75" w:rsidRDefault="00735114" w:rsidP="00735114">
      <w:pPr>
        <w:ind w:firstLine="708"/>
        <w:contextualSpacing/>
        <w:jc w:val="both"/>
        <w:rPr>
          <w:szCs w:val="28"/>
        </w:rPr>
      </w:pPr>
      <w:r w:rsidRPr="00533D75">
        <w:rPr>
          <w:szCs w:val="28"/>
        </w:rPr>
        <w:t xml:space="preserve">8.2.21. В жилых зданиях, не имеющих канализации, </w:t>
      </w:r>
      <w:r>
        <w:rPr>
          <w:szCs w:val="28"/>
        </w:rPr>
        <w:t>должны быть</w:t>
      </w:r>
      <w:r w:rsidRPr="00533D75">
        <w:rPr>
          <w:szCs w:val="28"/>
        </w:rPr>
        <w:t xml:space="preserve"> предусм</w:t>
      </w:r>
      <w:r>
        <w:rPr>
          <w:szCs w:val="28"/>
        </w:rPr>
        <w:t>отрены</w:t>
      </w:r>
      <w:r w:rsidRPr="00533D75">
        <w:rPr>
          <w:szCs w:val="28"/>
        </w:rPr>
        <w:t xml:space="preserve">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35114" w:rsidRPr="00533D75" w:rsidRDefault="00735114" w:rsidP="00735114">
      <w:pPr>
        <w:ind w:firstLine="708"/>
        <w:contextualSpacing/>
        <w:jc w:val="both"/>
        <w:rPr>
          <w:szCs w:val="28"/>
        </w:rPr>
      </w:pPr>
      <w:r>
        <w:rPr>
          <w:szCs w:val="28"/>
        </w:rPr>
        <w:t>З</w:t>
      </w:r>
      <w:r w:rsidRPr="00533D75">
        <w:rPr>
          <w:szCs w:val="28"/>
        </w:rPr>
        <w:t>апре</w:t>
      </w:r>
      <w:r>
        <w:rPr>
          <w:szCs w:val="28"/>
        </w:rPr>
        <w:t xml:space="preserve">щается </w:t>
      </w:r>
      <w:r w:rsidRPr="00533D75">
        <w:rPr>
          <w:szCs w:val="28"/>
        </w:rPr>
        <w:t>установк</w:t>
      </w:r>
      <w:r>
        <w:rPr>
          <w:szCs w:val="28"/>
        </w:rPr>
        <w:t>а</w:t>
      </w:r>
      <w:r w:rsidRPr="00533D75">
        <w:rPr>
          <w:szCs w:val="28"/>
        </w:rPr>
        <w:t xml:space="preserve"> устройств наливных помоек, разлив помоев и нечистот за территорией домов и улиц, вынос отходов производства и потребления на уличные проезды.</w:t>
      </w:r>
    </w:p>
    <w:p w:rsidR="00735114" w:rsidRPr="00533D75" w:rsidRDefault="00735114" w:rsidP="00735114">
      <w:pPr>
        <w:ind w:firstLine="708"/>
        <w:contextualSpacing/>
        <w:jc w:val="both"/>
        <w:rPr>
          <w:szCs w:val="28"/>
        </w:rPr>
      </w:pPr>
      <w:r w:rsidRPr="00533D75">
        <w:rPr>
          <w:szCs w:val="28"/>
        </w:rPr>
        <w:t>8.2.22. Жидкие нечистоты следует вывозить по договорам или разовым заявкам организациям, имеющим специальный транспорт.</w:t>
      </w:r>
    </w:p>
    <w:p w:rsidR="00735114" w:rsidRPr="00533D75" w:rsidRDefault="00735114" w:rsidP="00735114">
      <w:pPr>
        <w:ind w:firstLine="708"/>
        <w:contextualSpacing/>
        <w:jc w:val="both"/>
        <w:rPr>
          <w:szCs w:val="28"/>
        </w:rPr>
      </w:pPr>
      <w:r w:rsidRPr="00533D75">
        <w:rPr>
          <w:szCs w:val="28"/>
        </w:rPr>
        <w:t xml:space="preserve">8.2.23. </w:t>
      </w:r>
      <w:r>
        <w:rPr>
          <w:szCs w:val="28"/>
        </w:rPr>
        <w:t>С</w:t>
      </w:r>
      <w:r w:rsidR="00984F36">
        <w:rPr>
          <w:szCs w:val="28"/>
        </w:rPr>
        <w:t>обственники</w:t>
      </w:r>
      <w:r w:rsidRPr="00533D75">
        <w:rPr>
          <w:szCs w:val="28"/>
        </w:rPr>
        <w:t xml:space="preserve"> помещений </w:t>
      </w:r>
      <w:r>
        <w:rPr>
          <w:szCs w:val="28"/>
        </w:rPr>
        <w:t xml:space="preserve">обязаны </w:t>
      </w:r>
      <w:r w:rsidRPr="00533D75">
        <w:rPr>
          <w:szCs w:val="28"/>
        </w:rPr>
        <w:t>обеспечивать подъезды непосредственно к мусоросборникам и выгребным ямам.</w:t>
      </w:r>
    </w:p>
    <w:p w:rsidR="00735114" w:rsidRPr="00533D75" w:rsidRDefault="00735114" w:rsidP="00735114">
      <w:pPr>
        <w:ind w:firstLine="708"/>
        <w:contextualSpacing/>
        <w:jc w:val="both"/>
        <w:rPr>
          <w:szCs w:val="28"/>
        </w:rPr>
      </w:pPr>
      <w:r w:rsidRPr="00533D75">
        <w:rPr>
          <w:szCs w:val="28"/>
        </w:rPr>
        <w:t xml:space="preserve">8.2.24. Очистку и уборку водосточных канав, лотков, труб, дренажей, предназначенных для отвода поверхностных и грунтовых вод из дворов </w:t>
      </w:r>
      <w:r>
        <w:rPr>
          <w:szCs w:val="28"/>
        </w:rPr>
        <w:t>следует</w:t>
      </w:r>
      <w:r w:rsidRPr="00533D75">
        <w:rPr>
          <w:szCs w:val="28"/>
        </w:rPr>
        <w:t xml:space="preserve"> производить лицами, указа</w:t>
      </w:r>
      <w:r>
        <w:rPr>
          <w:szCs w:val="28"/>
        </w:rPr>
        <w:t>нными в пункте 8.2.1 настоящих Правил</w:t>
      </w:r>
      <w:r w:rsidRPr="00533D75">
        <w:rPr>
          <w:szCs w:val="28"/>
        </w:rPr>
        <w:t>.</w:t>
      </w:r>
    </w:p>
    <w:p w:rsidR="00735114" w:rsidRPr="00533D75" w:rsidRDefault="00735114" w:rsidP="00735114">
      <w:pPr>
        <w:ind w:firstLine="708"/>
        <w:contextualSpacing/>
        <w:jc w:val="both"/>
        <w:rPr>
          <w:szCs w:val="28"/>
        </w:rPr>
      </w:pPr>
      <w:r w:rsidRPr="00533D75">
        <w:rPr>
          <w:szCs w:val="28"/>
        </w:rPr>
        <w:t>8.2.25.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735114" w:rsidRPr="00533D75" w:rsidRDefault="00735114" w:rsidP="00735114">
      <w:pPr>
        <w:ind w:firstLine="708"/>
        <w:contextualSpacing/>
        <w:jc w:val="both"/>
        <w:rPr>
          <w:szCs w:val="28"/>
        </w:rPr>
      </w:pPr>
      <w:r w:rsidRPr="00533D75">
        <w:rPr>
          <w:szCs w:val="28"/>
        </w:rPr>
        <w:t xml:space="preserve">8.2.26. Вывоз пищевых </w:t>
      </w:r>
      <w:r>
        <w:rPr>
          <w:szCs w:val="28"/>
        </w:rPr>
        <w:t>отходов должен</w:t>
      </w:r>
      <w:r w:rsidRPr="00533D75">
        <w:rPr>
          <w:szCs w:val="28"/>
        </w:rPr>
        <w:t xml:space="preserve"> осуществлять</w:t>
      </w:r>
      <w:r>
        <w:rPr>
          <w:szCs w:val="28"/>
        </w:rPr>
        <w:t>ся</w:t>
      </w:r>
      <w:r w:rsidRPr="00533D75">
        <w:rPr>
          <w:szCs w:val="28"/>
        </w:rPr>
        <w:t xml:space="preserve"> с территории ежедневно. Остальной мусор </w:t>
      </w:r>
      <w:r>
        <w:rPr>
          <w:szCs w:val="28"/>
        </w:rPr>
        <w:t xml:space="preserve">должен </w:t>
      </w:r>
      <w:r w:rsidRPr="00533D75">
        <w:rPr>
          <w:szCs w:val="28"/>
        </w:rPr>
        <w:t>вывозить</w:t>
      </w:r>
      <w:r>
        <w:rPr>
          <w:szCs w:val="28"/>
        </w:rPr>
        <w:t>ся</w:t>
      </w:r>
      <w:r w:rsidRPr="00533D75">
        <w:rPr>
          <w:szCs w:val="28"/>
        </w:rPr>
        <w:t xml:space="preserve"> систематически, по мере накопления, но не реже одного раза в три дня, а в периоды года с температурой выше 14 градусов - ежедневно.</w:t>
      </w:r>
    </w:p>
    <w:p w:rsidR="00735114" w:rsidRPr="00533D75" w:rsidRDefault="00735114" w:rsidP="00735114">
      <w:pPr>
        <w:ind w:firstLine="708"/>
        <w:contextualSpacing/>
        <w:jc w:val="both"/>
        <w:rPr>
          <w:szCs w:val="28"/>
        </w:rPr>
      </w:pPr>
      <w:r w:rsidRPr="00533D75">
        <w:rPr>
          <w:szCs w:val="28"/>
        </w:rPr>
        <w:t xml:space="preserve">8.2.27. Содержание и эксплуатацию санкционированных мест хранения и утилизации отходов производства и потребления </w:t>
      </w:r>
      <w:r>
        <w:rPr>
          <w:szCs w:val="28"/>
        </w:rPr>
        <w:t>должны</w:t>
      </w:r>
      <w:r w:rsidRPr="00533D75">
        <w:rPr>
          <w:szCs w:val="28"/>
        </w:rPr>
        <w:t xml:space="preserve"> осуществлять</w:t>
      </w:r>
      <w:r>
        <w:rPr>
          <w:szCs w:val="28"/>
        </w:rPr>
        <w:t>ся</w:t>
      </w:r>
      <w:r w:rsidRPr="00533D75">
        <w:rPr>
          <w:szCs w:val="28"/>
        </w:rPr>
        <w:t xml:space="preserve"> в установленном порядке.</w:t>
      </w:r>
    </w:p>
    <w:p w:rsidR="00735114" w:rsidRPr="00533D75" w:rsidRDefault="00735114" w:rsidP="00735114">
      <w:pPr>
        <w:ind w:firstLine="708"/>
        <w:contextualSpacing/>
        <w:jc w:val="both"/>
        <w:rPr>
          <w:szCs w:val="28"/>
        </w:rPr>
      </w:pPr>
      <w:r w:rsidRPr="00533D75">
        <w:rPr>
          <w:szCs w:val="28"/>
        </w:rPr>
        <w:t xml:space="preserve">8.2.28. Железнодорожные пути, проходящие в черте </w:t>
      </w:r>
      <w:r>
        <w:rPr>
          <w:szCs w:val="28"/>
        </w:rPr>
        <w:t>города</w:t>
      </w:r>
      <w:r w:rsidRPr="00533D75">
        <w:rPr>
          <w:szCs w:val="28"/>
        </w:rPr>
        <w:t xml:space="preserve"> муниципального образования в пределах полосы отчуждения (откосы выемок и насыпей, переезды, переходы через пути), </w:t>
      </w:r>
      <w:r>
        <w:rPr>
          <w:szCs w:val="28"/>
        </w:rPr>
        <w:t>должны</w:t>
      </w:r>
      <w:r w:rsidRPr="00533D75">
        <w:rPr>
          <w:szCs w:val="28"/>
        </w:rPr>
        <w:t xml:space="preserve"> убирать</w:t>
      </w:r>
      <w:r>
        <w:rPr>
          <w:szCs w:val="28"/>
        </w:rPr>
        <w:t>ся</w:t>
      </w:r>
      <w:r w:rsidRPr="00533D75">
        <w:rPr>
          <w:szCs w:val="28"/>
        </w:rPr>
        <w:t xml:space="preserve"> и содержать</w:t>
      </w:r>
      <w:r>
        <w:rPr>
          <w:szCs w:val="28"/>
        </w:rPr>
        <w:t>ся</w:t>
      </w:r>
      <w:r w:rsidRPr="00533D75">
        <w:rPr>
          <w:szCs w:val="28"/>
        </w:rPr>
        <w:t>силами и средствами железнодорожных организаций, эксплуатирующих данные сооружения.</w:t>
      </w:r>
    </w:p>
    <w:p w:rsidR="00735114" w:rsidRPr="00533D75" w:rsidRDefault="00735114" w:rsidP="00735114">
      <w:pPr>
        <w:ind w:firstLine="708"/>
        <w:contextualSpacing/>
        <w:jc w:val="both"/>
        <w:rPr>
          <w:szCs w:val="28"/>
        </w:rPr>
      </w:pPr>
      <w:r w:rsidRPr="00533D75">
        <w:rPr>
          <w:szCs w:val="28"/>
        </w:rPr>
        <w:t xml:space="preserve">8.2.29. Уборку и очистку территорий, отведенных для размещения и эксплуатации линий электропередач, газовых, водопроводных и тепловых сетей, </w:t>
      </w:r>
      <w:r>
        <w:rPr>
          <w:szCs w:val="28"/>
        </w:rPr>
        <w:t>должны</w:t>
      </w:r>
      <w:r w:rsidRPr="00533D75">
        <w:rPr>
          <w:szCs w:val="28"/>
        </w:rPr>
        <w:t xml:space="preserve"> осуществлять </w:t>
      </w:r>
      <w:r>
        <w:rPr>
          <w:szCs w:val="28"/>
        </w:rPr>
        <w:t xml:space="preserve">собственными </w:t>
      </w:r>
      <w:r w:rsidRPr="00533D75">
        <w:rPr>
          <w:szCs w:val="28"/>
        </w:rPr>
        <w:t>силами и средствами организаци</w:t>
      </w:r>
      <w:r>
        <w:rPr>
          <w:szCs w:val="28"/>
        </w:rPr>
        <w:t>и</w:t>
      </w:r>
      <w:r w:rsidRPr="00533D75">
        <w:rPr>
          <w:szCs w:val="28"/>
        </w:rPr>
        <w:t>, эксплуатирующи</w:t>
      </w:r>
      <w:r>
        <w:rPr>
          <w:szCs w:val="28"/>
        </w:rPr>
        <w:t>е</w:t>
      </w:r>
      <w:r w:rsidRPr="00533D75">
        <w:rPr>
          <w:szCs w:val="28"/>
        </w:rPr>
        <w:t xml:space="preserve"> указанные сети и линии электропередач. В случае, если указанные в данном пункте сети являются бесхозяйными, уборку и очистку территорий </w:t>
      </w:r>
      <w:r>
        <w:rPr>
          <w:szCs w:val="28"/>
        </w:rPr>
        <w:t>должна</w:t>
      </w:r>
      <w:r w:rsidRPr="00533D75">
        <w:rPr>
          <w:szCs w:val="28"/>
        </w:rPr>
        <w:t xml:space="preserve"> осуществлять организаци</w:t>
      </w:r>
      <w:r>
        <w:rPr>
          <w:szCs w:val="28"/>
        </w:rPr>
        <w:t>я</w:t>
      </w:r>
      <w:r w:rsidRPr="00533D75">
        <w:rPr>
          <w:szCs w:val="28"/>
        </w:rPr>
        <w:t>, с которой заключен договор об обеспечении сохранности и эксплуатации бесхозяйного имущества.</w:t>
      </w:r>
    </w:p>
    <w:p w:rsidR="00735114" w:rsidRPr="00533D75" w:rsidRDefault="00735114" w:rsidP="00735114">
      <w:pPr>
        <w:ind w:firstLine="708"/>
        <w:contextualSpacing/>
        <w:jc w:val="both"/>
        <w:rPr>
          <w:szCs w:val="28"/>
        </w:rPr>
      </w:pPr>
      <w:r w:rsidRPr="00533D75">
        <w:rPr>
          <w:szCs w:val="28"/>
        </w:rPr>
        <w:t xml:space="preserve">8.2.30. При очистке смотровых колодцев, подземных коммуникаций грунт, мусор, нечистоты </w:t>
      </w:r>
      <w:r>
        <w:rPr>
          <w:szCs w:val="28"/>
        </w:rPr>
        <w:t>должны</w:t>
      </w:r>
      <w:r w:rsidRPr="00533D75">
        <w:rPr>
          <w:szCs w:val="28"/>
        </w:rPr>
        <w:t xml:space="preserve"> складировать</w:t>
      </w:r>
      <w:r>
        <w:rPr>
          <w:szCs w:val="28"/>
        </w:rPr>
        <w:t>ся</w:t>
      </w:r>
      <w:r w:rsidRPr="00533D75">
        <w:rPr>
          <w:szCs w:val="28"/>
        </w:rPr>
        <w:t xml:space="preserve"> в специальную тару с немедленной вывозкой силами организаций, занимающихся очистными работами.</w:t>
      </w:r>
    </w:p>
    <w:p w:rsidR="00735114" w:rsidRPr="00533D75" w:rsidRDefault="00735114" w:rsidP="00735114">
      <w:pPr>
        <w:ind w:firstLine="708"/>
        <w:contextualSpacing/>
        <w:jc w:val="both"/>
        <w:rPr>
          <w:szCs w:val="28"/>
        </w:rPr>
      </w:pPr>
      <w:r>
        <w:rPr>
          <w:szCs w:val="28"/>
        </w:rPr>
        <w:t>Запрещается с</w:t>
      </w:r>
      <w:r w:rsidRPr="00533D75">
        <w:rPr>
          <w:szCs w:val="28"/>
        </w:rPr>
        <w:t>кладирова</w:t>
      </w:r>
      <w:r>
        <w:rPr>
          <w:szCs w:val="28"/>
        </w:rPr>
        <w:t>ть</w:t>
      </w:r>
      <w:r w:rsidRPr="00533D75">
        <w:rPr>
          <w:szCs w:val="28"/>
        </w:rPr>
        <w:t xml:space="preserve"> нечистот</w:t>
      </w:r>
      <w:r>
        <w:rPr>
          <w:szCs w:val="28"/>
        </w:rPr>
        <w:t>ы</w:t>
      </w:r>
      <w:r w:rsidRPr="00533D75">
        <w:rPr>
          <w:szCs w:val="28"/>
        </w:rPr>
        <w:t xml:space="preserve"> на проезжую часть улиц, тротуары и газо</w:t>
      </w:r>
      <w:r>
        <w:rPr>
          <w:szCs w:val="28"/>
        </w:rPr>
        <w:t>ны.</w:t>
      </w:r>
    </w:p>
    <w:p w:rsidR="00735114" w:rsidRPr="00533D75" w:rsidRDefault="00735114" w:rsidP="00735114">
      <w:pPr>
        <w:ind w:firstLine="708"/>
        <w:contextualSpacing/>
        <w:jc w:val="both"/>
        <w:rPr>
          <w:szCs w:val="28"/>
        </w:rPr>
      </w:pPr>
      <w:r w:rsidRPr="00533D75">
        <w:rPr>
          <w:szCs w:val="28"/>
        </w:rPr>
        <w:t>8.2.31. Сбор брошенных на улицах предметов, создающих помехи дорожному движению, возлага</w:t>
      </w:r>
      <w:r>
        <w:rPr>
          <w:szCs w:val="28"/>
        </w:rPr>
        <w:t>ется</w:t>
      </w:r>
      <w:r w:rsidRPr="00533D75">
        <w:rPr>
          <w:szCs w:val="28"/>
        </w:rPr>
        <w:t xml:space="preserve"> на организации, обслуживающие данные объекты.</w:t>
      </w:r>
    </w:p>
    <w:p w:rsidR="00735114" w:rsidRPr="00533D75" w:rsidRDefault="00735114" w:rsidP="00735114">
      <w:pPr>
        <w:ind w:firstLine="708"/>
        <w:contextualSpacing/>
        <w:jc w:val="both"/>
        <w:rPr>
          <w:szCs w:val="28"/>
        </w:rPr>
      </w:pPr>
      <w:r w:rsidRPr="00533D75">
        <w:rPr>
          <w:szCs w:val="28"/>
        </w:rPr>
        <w:t>8.2.32.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735114" w:rsidRPr="00533D75" w:rsidRDefault="00735114" w:rsidP="00735114">
      <w:pPr>
        <w:ind w:firstLine="708"/>
        <w:contextualSpacing/>
        <w:jc w:val="both"/>
        <w:rPr>
          <w:szCs w:val="28"/>
        </w:rPr>
      </w:pPr>
      <w:r w:rsidRPr="00533D75">
        <w:rPr>
          <w:szCs w:val="28"/>
        </w:rPr>
        <w:t>Привлечение граждан к выполнению работ по уборке, благоустройству и озеленению территории муниципального образования осуществля</w:t>
      </w:r>
      <w:r>
        <w:rPr>
          <w:szCs w:val="28"/>
        </w:rPr>
        <w:t>ется</w:t>
      </w:r>
      <w:r w:rsidRPr="00533D75">
        <w:rPr>
          <w:szCs w:val="28"/>
        </w:rPr>
        <w:t xml:space="preserve"> на основании постановления администрации муниципального образования.</w:t>
      </w:r>
    </w:p>
    <w:p w:rsidR="00735114" w:rsidRDefault="00735114" w:rsidP="00735114">
      <w:pPr>
        <w:ind w:firstLine="708"/>
        <w:contextualSpacing/>
        <w:jc w:val="both"/>
        <w:rPr>
          <w:szCs w:val="28"/>
        </w:rPr>
      </w:pPr>
      <w:r w:rsidRPr="00533D75">
        <w:rPr>
          <w:szCs w:val="28"/>
        </w:rPr>
        <w:t>8.3. Особенности уборки тер</w:t>
      </w:r>
      <w:r>
        <w:rPr>
          <w:szCs w:val="28"/>
        </w:rPr>
        <w:t>ритории в весенне-летний период.</w:t>
      </w:r>
    </w:p>
    <w:p w:rsidR="00735114" w:rsidRPr="00533D75" w:rsidRDefault="00735114" w:rsidP="00735114">
      <w:pPr>
        <w:ind w:firstLine="708"/>
        <w:contextualSpacing/>
        <w:jc w:val="both"/>
        <w:rPr>
          <w:szCs w:val="28"/>
        </w:rPr>
      </w:pPr>
      <w:r w:rsidRPr="00533D75">
        <w:rPr>
          <w:szCs w:val="28"/>
        </w:rPr>
        <w:t xml:space="preserve">8.3.1. Весенне-летнюю уборку территории </w:t>
      </w:r>
      <w:r>
        <w:rPr>
          <w:szCs w:val="28"/>
        </w:rPr>
        <w:t>следует</w:t>
      </w:r>
      <w:r w:rsidRPr="00533D75">
        <w:rPr>
          <w:szCs w:val="28"/>
        </w:rPr>
        <w:t xml:space="preserve"> производить с 15 апреля по 15 октября и предусматривать мойку, полив и подметание проезжей части улиц, тротуаров, площадей.</w:t>
      </w:r>
    </w:p>
    <w:p w:rsidR="00735114" w:rsidRPr="00533D75" w:rsidRDefault="00735114" w:rsidP="00735114">
      <w:pPr>
        <w:ind w:firstLine="708"/>
        <w:contextualSpacing/>
        <w:jc w:val="both"/>
        <w:rPr>
          <w:szCs w:val="28"/>
        </w:rPr>
      </w:pPr>
      <w:r w:rsidRPr="00533D75">
        <w:rPr>
          <w:szCs w:val="28"/>
        </w:rP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735114" w:rsidRPr="00533D75" w:rsidRDefault="00735114" w:rsidP="00735114">
      <w:pPr>
        <w:ind w:firstLine="708"/>
        <w:contextualSpacing/>
        <w:jc w:val="both"/>
        <w:rPr>
          <w:szCs w:val="28"/>
        </w:rPr>
      </w:pPr>
      <w:r w:rsidRPr="00533D75">
        <w:rPr>
          <w:szCs w:val="28"/>
        </w:rPr>
        <w:t>8.3.2. Мойке следует подвергать всю ширину проезжей части улиц и площадей.</w:t>
      </w:r>
    </w:p>
    <w:p w:rsidR="00735114" w:rsidRPr="00533D75" w:rsidRDefault="00735114" w:rsidP="00735114">
      <w:pPr>
        <w:ind w:firstLine="708"/>
        <w:contextualSpacing/>
        <w:jc w:val="both"/>
        <w:rPr>
          <w:szCs w:val="28"/>
        </w:rPr>
      </w:pPr>
      <w:r w:rsidRPr="00533D75">
        <w:rPr>
          <w:szCs w:val="28"/>
        </w:rPr>
        <w:t xml:space="preserve">8.3.3. Уборку лотков и бордюр от песка, пыли, мусора после мойки </w:t>
      </w:r>
      <w:r>
        <w:rPr>
          <w:szCs w:val="28"/>
        </w:rPr>
        <w:t>следует</w:t>
      </w:r>
      <w:r w:rsidRPr="00533D75">
        <w:rPr>
          <w:szCs w:val="28"/>
        </w:rPr>
        <w:t xml:space="preserve"> заканчивать к 7 часам утра.</w:t>
      </w:r>
    </w:p>
    <w:p w:rsidR="00735114" w:rsidRPr="00533D75" w:rsidRDefault="00735114" w:rsidP="00735114">
      <w:pPr>
        <w:ind w:firstLine="708"/>
        <w:contextualSpacing/>
        <w:jc w:val="both"/>
        <w:rPr>
          <w:szCs w:val="28"/>
        </w:rPr>
      </w:pPr>
      <w:r w:rsidRPr="00533D75">
        <w:rPr>
          <w:szCs w:val="28"/>
        </w:rPr>
        <w:t>8.3.4. Мойк</w:t>
      </w:r>
      <w:r>
        <w:rPr>
          <w:szCs w:val="28"/>
        </w:rPr>
        <w:t>а</w:t>
      </w:r>
      <w:r w:rsidRPr="00533D75">
        <w:rPr>
          <w:szCs w:val="28"/>
        </w:rPr>
        <w:t xml:space="preserve"> и полив тротуаров и дворовых территорий, зеленых насаждений и газонов </w:t>
      </w:r>
      <w:r>
        <w:rPr>
          <w:szCs w:val="28"/>
        </w:rPr>
        <w:t>должны</w:t>
      </w:r>
      <w:r w:rsidRPr="00533D75">
        <w:rPr>
          <w:szCs w:val="28"/>
        </w:rPr>
        <w:t xml:space="preserve"> производить</w:t>
      </w:r>
      <w:r>
        <w:rPr>
          <w:szCs w:val="28"/>
        </w:rPr>
        <w:t>ся</w:t>
      </w:r>
      <w:r w:rsidRPr="00533D75">
        <w:rPr>
          <w:szCs w:val="28"/>
        </w:rPr>
        <w:t xml:space="preserve"> силами организаций и собственниками помещений.</w:t>
      </w:r>
    </w:p>
    <w:p w:rsidR="00735114" w:rsidRDefault="00735114" w:rsidP="00735114">
      <w:pPr>
        <w:ind w:firstLine="708"/>
        <w:contextualSpacing/>
        <w:jc w:val="both"/>
        <w:rPr>
          <w:szCs w:val="28"/>
        </w:rPr>
      </w:pPr>
      <w:r w:rsidRPr="00533D75">
        <w:rPr>
          <w:szCs w:val="28"/>
        </w:rPr>
        <w:t xml:space="preserve">8.3.5. Мойку дорожных покрытий и тротуаров, а также подметание тротуаров </w:t>
      </w:r>
      <w:r>
        <w:rPr>
          <w:szCs w:val="28"/>
        </w:rPr>
        <w:t>следует</w:t>
      </w:r>
      <w:r w:rsidRPr="00533D75">
        <w:rPr>
          <w:szCs w:val="28"/>
        </w:rPr>
        <w:t xml:space="preserve"> производить с 23 часов до 7 часов утра, а влажное подметание проезжей части улиц </w:t>
      </w:r>
      <w:r>
        <w:rPr>
          <w:szCs w:val="28"/>
        </w:rPr>
        <w:t xml:space="preserve">- </w:t>
      </w:r>
      <w:r w:rsidRPr="00533D75">
        <w:rPr>
          <w:szCs w:val="28"/>
        </w:rPr>
        <w:t>производить по мере необходимости с 9 часов утра до 21 часа.</w:t>
      </w:r>
    </w:p>
    <w:p w:rsidR="00984F36" w:rsidRPr="00533D75" w:rsidRDefault="00984F36" w:rsidP="00735114">
      <w:pPr>
        <w:ind w:firstLine="708"/>
        <w:contextualSpacing/>
        <w:jc w:val="both"/>
        <w:rPr>
          <w:szCs w:val="28"/>
        </w:rPr>
      </w:pPr>
      <w:r w:rsidRPr="00984F36">
        <w:rPr>
          <w:szCs w:val="28"/>
          <w:highlight w:val="yellow"/>
        </w:rPr>
        <w:t>8.3.6.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735114" w:rsidRDefault="00735114" w:rsidP="00735114">
      <w:pPr>
        <w:ind w:firstLine="708"/>
        <w:contextualSpacing/>
        <w:jc w:val="both"/>
        <w:rPr>
          <w:szCs w:val="28"/>
        </w:rPr>
      </w:pPr>
      <w:r w:rsidRPr="00533D75">
        <w:rPr>
          <w:szCs w:val="28"/>
        </w:rPr>
        <w:t>8.4. Особенности уборки те</w:t>
      </w:r>
      <w:r>
        <w:rPr>
          <w:szCs w:val="28"/>
        </w:rPr>
        <w:t>рритории в осенне-зимний период.</w:t>
      </w:r>
    </w:p>
    <w:p w:rsidR="00735114" w:rsidRPr="00533D75" w:rsidRDefault="00735114" w:rsidP="00735114">
      <w:pPr>
        <w:ind w:firstLine="708"/>
        <w:contextualSpacing/>
        <w:jc w:val="both"/>
        <w:rPr>
          <w:szCs w:val="28"/>
        </w:rPr>
      </w:pPr>
      <w:r w:rsidRPr="00533D75">
        <w:rPr>
          <w:szCs w:val="28"/>
        </w:rPr>
        <w:t xml:space="preserve">8.4.1. Осенне-зимнюю уборку территории </w:t>
      </w:r>
      <w:r>
        <w:rPr>
          <w:szCs w:val="28"/>
        </w:rPr>
        <w:t>следует</w:t>
      </w:r>
      <w:r w:rsidRPr="00533D75">
        <w:rPr>
          <w:szCs w:val="28"/>
        </w:rPr>
        <w:t xml:space="preserve"> проводить с 15 октября по 15 апреля и предусматривать уборку и вывоз мусора, снега и льда, грязи, посыпку улиц песком с примесью хлоридов.</w:t>
      </w:r>
    </w:p>
    <w:p w:rsidR="00735114" w:rsidRPr="00533D75" w:rsidRDefault="00735114" w:rsidP="00735114">
      <w:pPr>
        <w:ind w:firstLine="708"/>
        <w:contextualSpacing/>
        <w:jc w:val="both"/>
        <w:rPr>
          <w:szCs w:val="28"/>
        </w:rPr>
      </w:pPr>
      <w:r w:rsidRPr="00533D75">
        <w:rPr>
          <w:szCs w:val="28"/>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735114" w:rsidRPr="00533D75" w:rsidRDefault="00735114" w:rsidP="00735114">
      <w:pPr>
        <w:ind w:firstLine="708"/>
        <w:contextualSpacing/>
        <w:jc w:val="both"/>
        <w:rPr>
          <w:szCs w:val="28"/>
        </w:rPr>
      </w:pPr>
      <w:r w:rsidRPr="00533D75">
        <w:rPr>
          <w:szCs w:val="28"/>
        </w:rPr>
        <w:t>8.4.2. Укладку свежевыпавшего снега в валы и кучи разреша</w:t>
      </w:r>
      <w:r>
        <w:rPr>
          <w:szCs w:val="28"/>
        </w:rPr>
        <w:t>ется</w:t>
      </w:r>
      <w:r w:rsidRPr="00533D75">
        <w:rPr>
          <w:szCs w:val="28"/>
        </w:rPr>
        <w:t xml:space="preserve"> на всех улицах, площадях, набережных, бульварах и скверах с последующей вывозкой.</w:t>
      </w:r>
    </w:p>
    <w:p w:rsidR="00735114" w:rsidRPr="00533D75" w:rsidRDefault="00735114" w:rsidP="00735114">
      <w:pPr>
        <w:ind w:firstLine="708"/>
        <w:contextualSpacing/>
        <w:jc w:val="both"/>
        <w:rPr>
          <w:szCs w:val="28"/>
        </w:rPr>
      </w:pPr>
      <w:r w:rsidRPr="00533D75">
        <w:rPr>
          <w:szCs w:val="28"/>
        </w:rPr>
        <w:t xml:space="preserve">8.4.3. В зависимости от ширины улицы и характера движения на ней валы </w:t>
      </w:r>
      <w:r>
        <w:rPr>
          <w:szCs w:val="28"/>
        </w:rPr>
        <w:t>следует</w:t>
      </w:r>
      <w:r w:rsidRPr="00533D75">
        <w:rPr>
          <w:szCs w:val="28"/>
        </w:rPr>
        <w:t xml:space="preserve">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735114" w:rsidRPr="00533D75" w:rsidRDefault="00735114" w:rsidP="00735114">
      <w:pPr>
        <w:ind w:firstLine="708"/>
        <w:contextualSpacing/>
        <w:jc w:val="both"/>
        <w:rPr>
          <w:szCs w:val="28"/>
        </w:rPr>
      </w:pPr>
      <w:r w:rsidRPr="00533D75">
        <w:rPr>
          <w:szCs w:val="28"/>
        </w:rPr>
        <w:t>8.4.4. Посыпку песком с примесью хлоридов следует начинать немедленно с начала снегопада или появления гололеда.</w:t>
      </w:r>
    </w:p>
    <w:p w:rsidR="00735114" w:rsidRPr="00533D75" w:rsidRDefault="00735114" w:rsidP="00735114">
      <w:pPr>
        <w:ind w:firstLine="708"/>
        <w:contextualSpacing/>
        <w:jc w:val="both"/>
        <w:rPr>
          <w:szCs w:val="28"/>
        </w:rPr>
      </w:pPr>
      <w:r w:rsidRPr="00533D75">
        <w:rPr>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735114" w:rsidRPr="00533D75" w:rsidRDefault="00735114" w:rsidP="00735114">
      <w:pPr>
        <w:ind w:firstLine="708"/>
        <w:contextualSpacing/>
        <w:jc w:val="both"/>
        <w:rPr>
          <w:szCs w:val="28"/>
        </w:rPr>
      </w:pPr>
      <w:r w:rsidRPr="00533D75">
        <w:rPr>
          <w:szCs w:val="28"/>
        </w:rPr>
        <w:t>Тротуары</w:t>
      </w:r>
      <w:r>
        <w:rPr>
          <w:szCs w:val="28"/>
        </w:rPr>
        <w:t xml:space="preserve"> необходимо</w:t>
      </w:r>
      <w:r w:rsidRPr="00533D75">
        <w:rPr>
          <w:szCs w:val="28"/>
        </w:rPr>
        <w:t xml:space="preserve"> посыпать сухим песком без хлоридов.</w:t>
      </w:r>
    </w:p>
    <w:p w:rsidR="00735114" w:rsidRPr="00533D75" w:rsidRDefault="00735114" w:rsidP="00735114">
      <w:pPr>
        <w:ind w:firstLine="708"/>
        <w:contextualSpacing/>
        <w:jc w:val="both"/>
        <w:rPr>
          <w:szCs w:val="28"/>
        </w:rPr>
      </w:pPr>
      <w:r w:rsidRPr="00533D75">
        <w:rPr>
          <w:szCs w:val="28"/>
        </w:rPr>
        <w:t>8.4.5.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735114" w:rsidRDefault="00735114" w:rsidP="00735114">
      <w:pPr>
        <w:ind w:firstLine="708"/>
        <w:contextualSpacing/>
        <w:jc w:val="both"/>
        <w:rPr>
          <w:szCs w:val="28"/>
        </w:rPr>
      </w:pPr>
      <w:r w:rsidRPr="00533D75">
        <w:rPr>
          <w:szCs w:val="28"/>
        </w:rPr>
        <w:t>Снег, сброшенный с кр</w:t>
      </w:r>
      <w:r>
        <w:rPr>
          <w:szCs w:val="28"/>
        </w:rPr>
        <w:t>ыш, следует немедленно вывозить.</w:t>
      </w:r>
    </w:p>
    <w:p w:rsidR="00735114" w:rsidRPr="00533D75" w:rsidRDefault="00735114" w:rsidP="00735114">
      <w:pPr>
        <w:ind w:firstLine="708"/>
        <w:contextualSpacing/>
        <w:jc w:val="both"/>
        <w:rPr>
          <w:szCs w:val="28"/>
        </w:rPr>
      </w:pPr>
      <w:r w:rsidRPr="00533D75">
        <w:rPr>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735114" w:rsidRPr="00533D75" w:rsidRDefault="00735114" w:rsidP="00735114">
      <w:pPr>
        <w:ind w:firstLine="708"/>
        <w:contextualSpacing/>
        <w:jc w:val="both"/>
        <w:rPr>
          <w:szCs w:val="28"/>
        </w:rPr>
      </w:pPr>
      <w:r w:rsidRPr="00533D75">
        <w:rPr>
          <w:szCs w:val="28"/>
        </w:rPr>
        <w:t xml:space="preserve">8.4.6. Все тротуары, дворы, лотки проезжей части улиц, площадей, набережных, рыночные площади и другие участки с асфальтовым покрытием </w:t>
      </w:r>
      <w:r>
        <w:rPr>
          <w:szCs w:val="28"/>
        </w:rPr>
        <w:t>необходимо</w:t>
      </w:r>
      <w:r w:rsidRPr="00533D75">
        <w:rPr>
          <w:szCs w:val="28"/>
        </w:rPr>
        <w:t xml:space="preserve"> очищать от снега и обледенелого наката под скребок и посыпать песком до 8 часов утра.</w:t>
      </w:r>
    </w:p>
    <w:p w:rsidR="00735114" w:rsidRPr="00533D75" w:rsidRDefault="00735114" w:rsidP="00735114">
      <w:pPr>
        <w:ind w:firstLine="708"/>
        <w:contextualSpacing/>
        <w:jc w:val="both"/>
        <w:rPr>
          <w:szCs w:val="28"/>
        </w:rPr>
      </w:pPr>
      <w:r>
        <w:rPr>
          <w:szCs w:val="28"/>
        </w:rPr>
        <w:t>8.4.7. Вывоз снега</w:t>
      </w:r>
      <w:r w:rsidRPr="00533D75">
        <w:rPr>
          <w:szCs w:val="28"/>
        </w:rPr>
        <w:t xml:space="preserve"> разреша</w:t>
      </w:r>
      <w:r>
        <w:rPr>
          <w:szCs w:val="28"/>
        </w:rPr>
        <w:t>ется</w:t>
      </w:r>
      <w:r w:rsidRPr="00533D75">
        <w:rPr>
          <w:szCs w:val="28"/>
        </w:rPr>
        <w:t xml:space="preserve"> только на специально отведенные места отвала. </w:t>
      </w:r>
    </w:p>
    <w:p w:rsidR="00735114" w:rsidRPr="00533D75" w:rsidRDefault="00735114" w:rsidP="00735114">
      <w:pPr>
        <w:ind w:firstLine="708"/>
        <w:contextualSpacing/>
        <w:jc w:val="both"/>
        <w:rPr>
          <w:szCs w:val="28"/>
        </w:rPr>
      </w:pPr>
      <w:r w:rsidRPr="00533D75">
        <w:rPr>
          <w:szCs w:val="28"/>
        </w:rPr>
        <w:t xml:space="preserve">Места отвала снега </w:t>
      </w:r>
      <w:r>
        <w:rPr>
          <w:szCs w:val="28"/>
        </w:rPr>
        <w:t>должны быть</w:t>
      </w:r>
      <w:r w:rsidRPr="00533D75">
        <w:rPr>
          <w:szCs w:val="28"/>
        </w:rPr>
        <w:t xml:space="preserve"> обеспеч</w:t>
      </w:r>
      <w:r>
        <w:rPr>
          <w:szCs w:val="28"/>
        </w:rPr>
        <w:t>ены</w:t>
      </w:r>
      <w:r w:rsidRPr="00533D75">
        <w:rPr>
          <w:szCs w:val="28"/>
        </w:rPr>
        <w:t xml:space="preserve"> удобными подъездами, необходимыми механизмами для складирования снега.</w:t>
      </w:r>
    </w:p>
    <w:p w:rsidR="00735114" w:rsidRPr="00533D75" w:rsidRDefault="00735114" w:rsidP="00735114">
      <w:pPr>
        <w:ind w:firstLine="708"/>
        <w:contextualSpacing/>
        <w:jc w:val="both"/>
        <w:rPr>
          <w:szCs w:val="28"/>
        </w:rPr>
      </w:pPr>
      <w:r w:rsidRPr="00533D75">
        <w:rPr>
          <w:szCs w:val="28"/>
        </w:rPr>
        <w:t>8.4.8. Уборк</w:t>
      </w:r>
      <w:r>
        <w:rPr>
          <w:szCs w:val="28"/>
        </w:rPr>
        <w:t>а</w:t>
      </w:r>
      <w:r w:rsidRPr="00533D75">
        <w:rPr>
          <w:szCs w:val="28"/>
        </w:rPr>
        <w:t xml:space="preserve"> и вывоз снега и льда с улиц, площадей, мостов, плотин, скверов и бульваров </w:t>
      </w:r>
      <w:r>
        <w:rPr>
          <w:szCs w:val="28"/>
        </w:rPr>
        <w:t>должны</w:t>
      </w:r>
      <w:r w:rsidRPr="00533D75">
        <w:rPr>
          <w:szCs w:val="28"/>
        </w:rPr>
        <w:t xml:space="preserve"> начинать</w:t>
      </w:r>
      <w:r>
        <w:rPr>
          <w:szCs w:val="28"/>
        </w:rPr>
        <w:t>ся</w:t>
      </w:r>
      <w:r w:rsidRPr="00533D75">
        <w:rPr>
          <w:szCs w:val="28"/>
        </w:rPr>
        <w:t xml:space="preserve">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735114" w:rsidRDefault="00735114" w:rsidP="00735114">
      <w:pPr>
        <w:ind w:firstLine="708"/>
        <w:contextualSpacing/>
        <w:jc w:val="both"/>
        <w:rPr>
          <w:szCs w:val="28"/>
        </w:rPr>
      </w:pPr>
      <w:r w:rsidRPr="00533D75">
        <w:rPr>
          <w:szCs w:val="28"/>
        </w:rPr>
        <w:t xml:space="preserve">8.4.9. При уборке улиц, проездов, площадей специализированными организациями лицам, указанным в пункте 8.2.1 настоящих </w:t>
      </w:r>
      <w:r>
        <w:rPr>
          <w:szCs w:val="28"/>
        </w:rPr>
        <w:t>Правил</w:t>
      </w:r>
      <w:r w:rsidRPr="00533D75">
        <w:rPr>
          <w:szCs w:val="28"/>
        </w:rPr>
        <w:t xml:space="preserve">, </w:t>
      </w:r>
      <w:r>
        <w:rPr>
          <w:szCs w:val="28"/>
        </w:rPr>
        <w:t>необходимо</w:t>
      </w:r>
      <w:r w:rsidRPr="00533D75">
        <w:rPr>
          <w:szCs w:val="28"/>
        </w:rPr>
        <w:t xml:space="preserve">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84F36" w:rsidRDefault="00984F36" w:rsidP="00735114">
      <w:pPr>
        <w:ind w:firstLine="708"/>
        <w:contextualSpacing/>
        <w:jc w:val="both"/>
        <w:rPr>
          <w:szCs w:val="28"/>
        </w:rPr>
      </w:pPr>
      <w:r w:rsidRPr="00984F36">
        <w:rPr>
          <w:szCs w:val="28"/>
          <w:highlight w:val="yellow"/>
        </w:rPr>
        <w:t>8.4.10. Запрещено складирование снега на территории зеленых насаждений, если это наносит ущерб зеленым насаждениям.</w:t>
      </w:r>
    </w:p>
    <w:p w:rsidR="00984F36" w:rsidRPr="00984F36" w:rsidRDefault="00984F36" w:rsidP="00735114">
      <w:pPr>
        <w:ind w:firstLine="708"/>
        <w:contextualSpacing/>
        <w:jc w:val="both"/>
        <w:rPr>
          <w:szCs w:val="28"/>
          <w:highlight w:val="yellow"/>
        </w:rPr>
      </w:pPr>
      <w:r w:rsidRPr="00984F36">
        <w:rPr>
          <w:szCs w:val="28"/>
          <w:highlight w:val="yellow"/>
        </w:rPr>
        <w:t xml:space="preserve">8.4.11. При проведении работ по уборке, благоустройству придомовой территории </w:t>
      </w:r>
      <w:r w:rsidR="005800E3">
        <w:rPr>
          <w:szCs w:val="28"/>
          <w:highlight w:val="yellow"/>
        </w:rPr>
        <w:t>необходимо</w:t>
      </w:r>
      <w:r w:rsidRPr="00984F36">
        <w:rPr>
          <w:szCs w:val="28"/>
          <w:highlight w:val="yellow"/>
        </w:rPr>
        <w:t xml:space="preserve">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735114" w:rsidRPr="00533D75" w:rsidRDefault="00735114" w:rsidP="00735114">
      <w:pPr>
        <w:ind w:firstLine="708"/>
        <w:contextualSpacing/>
        <w:jc w:val="both"/>
        <w:rPr>
          <w:szCs w:val="28"/>
        </w:rPr>
      </w:pPr>
      <w:r w:rsidRPr="00533D75">
        <w:rPr>
          <w:szCs w:val="28"/>
        </w:rPr>
        <w:t>8.5. Порядок содер</w:t>
      </w:r>
      <w:r>
        <w:rPr>
          <w:szCs w:val="28"/>
        </w:rPr>
        <w:t>жания элементов благоустройства.</w:t>
      </w:r>
    </w:p>
    <w:p w:rsidR="00735114" w:rsidRPr="00533D75" w:rsidRDefault="00735114" w:rsidP="00735114">
      <w:pPr>
        <w:ind w:firstLine="708"/>
        <w:contextualSpacing/>
        <w:jc w:val="both"/>
        <w:rPr>
          <w:szCs w:val="28"/>
        </w:rPr>
      </w:pPr>
      <w:r w:rsidRPr="00533D75">
        <w:rPr>
          <w:szCs w:val="28"/>
        </w:rPr>
        <w:t>8.5.1. Общие требования к содержанию элементов благоустройства.</w:t>
      </w:r>
    </w:p>
    <w:p w:rsidR="00735114" w:rsidRPr="00533D75" w:rsidRDefault="00735114" w:rsidP="00735114">
      <w:pPr>
        <w:ind w:firstLine="708"/>
        <w:contextualSpacing/>
        <w:jc w:val="both"/>
        <w:rPr>
          <w:szCs w:val="28"/>
        </w:rPr>
      </w:pPr>
      <w:r w:rsidRPr="00533D75">
        <w:rPr>
          <w:szCs w:val="28"/>
        </w:rPr>
        <w:t xml:space="preserve">8.5.1.1. Содержание элементов благоустройства, включая работы по восстановлению и ремонту памятников, мемориалов, </w:t>
      </w:r>
      <w:r w:rsidR="00575117">
        <w:rPr>
          <w:szCs w:val="28"/>
        </w:rPr>
        <w:t xml:space="preserve">должны </w:t>
      </w:r>
      <w:r w:rsidRPr="00533D75">
        <w:rPr>
          <w:szCs w:val="28"/>
        </w:rPr>
        <w:t>осуществлять</w:t>
      </w:r>
      <w:r w:rsidR="00575117">
        <w:rPr>
          <w:szCs w:val="28"/>
        </w:rPr>
        <w:t>ся</w:t>
      </w:r>
      <w:r w:rsidRPr="00533D75">
        <w:rPr>
          <w:szCs w:val="28"/>
        </w:rPr>
        <w:t xml:space="preserve">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35114" w:rsidRPr="00533D75" w:rsidRDefault="00735114" w:rsidP="00575117">
      <w:pPr>
        <w:ind w:firstLine="708"/>
        <w:contextualSpacing/>
        <w:jc w:val="both"/>
        <w:rPr>
          <w:szCs w:val="28"/>
        </w:rPr>
      </w:pPr>
      <w:r w:rsidRPr="00533D75">
        <w:rPr>
          <w:szCs w:val="28"/>
        </w:rPr>
        <w:t>Физическим и юридическим лицам следует осуществлять организацию содержания элементов благоустройства, расположенных на прилегающих территориях.</w:t>
      </w:r>
    </w:p>
    <w:p w:rsidR="00735114" w:rsidRPr="00533D75" w:rsidRDefault="00735114" w:rsidP="00575117">
      <w:pPr>
        <w:ind w:firstLine="708"/>
        <w:contextualSpacing/>
        <w:jc w:val="both"/>
        <w:rPr>
          <w:szCs w:val="28"/>
        </w:rPr>
      </w:pPr>
      <w:r w:rsidRPr="00533D75">
        <w:rPr>
          <w:szCs w:val="28"/>
        </w:rPr>
        <w:t xml:space="preserve">Организацию содержания иных элементов благоустройства </w:t>
      </w:r>
      <w:r w:rsidR="00575117">
        <w:rPr>
          <w:szCs w:val="28"/>
        </w:rPr>
        <w:t>о</w:t>
      </w:r>
      <w:r w:rsidRPr="00533D75">
        <w:rPr>
          <w:szCs w:val="28"/>
        </w:rPr>
        <w:t>существля</w:t>
      </w:r>
      <w:r w:rsidR="00575117">
        <w:rPr>
          <w:szCs w:val="28"/>
        </w:rPr>
        <w:t>ет</w:t>
      </w:r>
      <w:r w:rsidRPr="00533D75">
        <w:rPr>
          <w:szCs w:val="28"/>
        </w:rPr>
        <w:t xml:space="preserve"> администраци</w:t>
      </w:r>
      <w:r w:rsidR="00575117">
        <w:rPr>
          <w:szCs w:val="28"/>
        </w:rPr>
        <w:t>я</w:t>
      </w:r>
      <w:r w:rsidRPr="00533D75">
        <w:rPr>
          <w:szCs w:val="28"/>
        </w:rPr>
        <w:t xml:space="preserve">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735114" w:rsidRPr="00533D75" w:rsidRDefault="00735114" w:rsidP="00575117">
      <w:pPr>
        <w:ind w:firstLine="708"/>
        <w:contextualSpacing/>
        <w:jc w:val="both"/>
        <w:rPr>
          <w:szCs w:val="28"/>
        </w:rPr>
      </w:pPr>
      <w:r w:rsidRPr="00533D75">
        <w:rPr>
          <w:szCs w:val="28"/>
        </w:rPr>
        <w:t xml:space="preserve">8.5.1.2.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w:t>
      </w:r>
      <w:r w:rsidR="00575117">
        <w:rPr>
          <w:szCs w:val="28"/>
        </w:rPr>
        <w:t>должны</w:t>
      </w:r>
      <w:r w:rsidRPr="00533D75">
        <w:rPr>
          <w:szCs w:val="28"/>
        </w:rPr>
        <w:t xml:space="preserve"> осуществлять</w:t>
      </w:r>
      <w:r w:rsidR="00575117">
        <w:rPr>
          <w:szCs w:val="28"/>
        </w:rPr>
        <w:t>ся</w:t>
      </w:r>
      <w:r w:rsidRPr="00533D75">
        <w:rPr>
          <w:szCs w:val="28"/>
        </w:rPr>
        <w:t xml:space="preserve">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735114" w:rsidRPr="00533D75" w:rsidRDefault="00735114" w:rsidP="00575117">
      <w:pPr>
        <w:ind w:firstLine="708"/>
        <w:contextualSpacing/>
        <w:jc w:val="both"/>
        <w:rPr>
          <w:szCs w:val="28"/>
        </w:rPr>
      </w:pPr>
      <w:r w:rsidRPr="00533D75">
        <w:rPr>
          <w:szCs w:val="28"/>
        </w:rPr>
        <w:t xml:space="preserve">8.5.1.3. Строительные площадки следует ограждать по всему периметру плотным забором установленного образца. В ограждениях </w:t>
      </w:r>
      <w:r w:rsidR="00575117">
        <w:rPr>
          <w:szCs w:val="28"/>
        </w:rPr>
        <w:t>необходимо</w:t>
      </w:r>
      <w:r w:rsidRPr="00533D75">
        <w:rPr>
          <w:szCs w:val="28"/>
        </w:rPr>
        <w:t xml:space="preserve"> предусмотреть минимальное количество проездов.</w:t>
      </w:r>
    </w:p>
    <w:p w:rsidR="00735114" w:rsidRPr="00533D75" w:rsidRDefault="00735114" w:rsidP="00575117">
      <w:pPr>
        <w:ind w:firstLine="708"/>
        <w:contextualSpacing/>
        <w:jc w:val="both"/>
        <w:rPr>
          <w:szCs w:val="28"/>
        </w:rPr>
      </w:pPr>
      <w:r w:rsidRPr="00533D75">
        <w:rPr>
          <w:szCs w:val="28"/>
        </w:rPr>
        <w:t>Проезды должны выходить на второстепенные улицы и оборудоваться шлагбаумами или воротами.</w:t>
      </w:r>
    </w:p>
    <w:p w:rsidR="00735114" w:rsidRDefault="00735114" w:rsidP="00575117">
      <w:pPr>
        <w:ind w:firstLine="708"/>
        <w:contextualSpacing/>
        <w:jc w:val="both"/>
        <w:rPr>
          <w:szCs w:val="28"/>
        </w:rPr>
      </w:pPr>
      <w:r w:rsidRPr="00533D75">
        <w:rPr>
          <w:szCs w:val="28"/>
        </w:rPr>
        <w:t xml:space="preserve">Строительные площадки </w:t>
      </w:r>
      <w:r w:rsidR="00575117">
        <w:rPr>
          <w:szCs w:val="28"/>
        </w:rPr>
        <w:t>должны быть</w:t>
      </w:r>
      <w:r w:rsidRPr="00533D75">
        <w:rPr>
          <w:szCs w:val="28"/>
        </w:rPr>
        <w:t xml:space="preserve"> обеспеч</w:t>
      </w:r>
      <w:r w:rsidR="00575117">
        <w:rPr>
          <w:szCs w:val="28"/>
        </w:rPr>
        <w:t>ены</w:t>
      </w:r>
      <w:r w:rsidRPr="00533D75">
        <w:rPr>
          <w:szCs w:val="28"/>
        </w:rPr>
        <w:t xml:space="preserve"> благоустроенной проезжей частью не менее 20 метров у каждого выезда с оборудованием для очистки колес.</w:t>
      </w:r>
    </w:p>
    <w:p w:rsidR="00735114" w:rsidRPr="00533D75" w:rsidRDefault="00735114" w:rsidP="00575117">
      <w:pPr>
        <w:ind w:firstLine="708"/>
        <w:contextualSpacing/>
        <w:jc w:val="both"/>
        <w:rPr>
          <w:szCs w:val="28"/>
        </w:rPr>
      </w:pPr>
      <w:r w:rsidRPr="00533D75">
        <w:rPr>
          <w:szCs w:val="28"/>
        </w:rPr>
        <w:t>8.5.2. Световые вывески, реклама и витрины.</w:t>
      </w:r>
    </w:p>
    <w:p w:rsidR="00735114" w:rsidRPr="00533D75" w:rsidRDefault="00735114" w:rsidP="00575117">
      <w:pPr>
        <w:ind w:firstLine="708"/>
        <w:contextualSpacing/>
        <w:jc w:val="both"/>
        <w:rPr>
          <w:szCs w:val="28"/>
        </w:rPr>
      </w:pPr>
      <w:r w:rsidRPr="00533D75">
        <w:rPr>
          <w:szCs w:val="28"/>
        </w:rPr>
        <w:t>8.5.2.1. Установку всякого рода вывесок разреша</w:t>
      </w:r>
      <w:r w:rsidR="00575117">
        <w:rPr>
          <w:szCs w:val="28"/>
        </w:rPr>
        <w:t>ется</w:t>
      </w:r>
      <w:r w:rsidRPr="00533D75">
        <w:rPr>
          <w:szCs w:val="28"/>
        </w:rPr>
        <w:t xml:space="preserve"> только после согласования эскизов с администрацией муниципального образования.</w:t>
      </w:r>
    </w:p>
    <w:p w:rsidR="00735114" w:rsidRPr="00533D75" w:rsidRDefault="00735114" w:rsidP="00575117">
      <w:pPr>
        <w:ind w:firstLine="708"/>
        <w:contextualSpacing/>
        <w:jc w:val="both"/>
        <w:rPr>
          <w:szCs w:val="28"/>
        </w:rPr>
      </w:pPr>
      <w:r w:rsidRPr="00533D75">
        <w:rPr>
          <w:szCs w:val="28"/>
        </w:rPr>
        <w:t xml:space="preserve">8.5.2.2. Организациям, эксплуатирующим световые рекламы и вывески, </w:t>
      </w:r>
      <w:r w:rsidR="00575117">
        <w:rPr>
          <w:szCs w:val="28"/>
        </w:rPr>
        <w:t xml:space="preserve">следует </w:t>
      </w:r>
      <w:r w:rsidRPr="00533D75">
        <w:rPr>
          <w:szCs w:val="28"/>
        </w:rPr>
        <w:t>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735114" w:rsidRPr="00533D75" w:rsidRDefault="00735114" w:rsidP="00575117">
      <w:pPr>
        <w:ind w:firstLine="708"/>
        <w:contextualSpacing/>
        <w:jc w:val="both"/>
        <w:rPr>
          <w:szCs w:val="28"/>
        </w:rPr>
      </w:pPr>
      <w:r w:rsidRPr="00533D75">
        <w:rPr>
          <w:szCs w:val="28"/>
        </w:rPr>
        <w:t>В случае неисправности отдельны</w:t>
      </w:r>
      <w:r w:rsidR="00575117">
        <w:rPr>
          <w:szCs w:val="28"/>
        </w:rPr>
        <w:t xml:space="preserve">х знаков рекламы или вывески должны </w:t>
      </w:r>
      <w:r w:rsidRPr="00533D75">
        <w:rPr>
          <w:szCs w:val="28"/>
        </w:rPr>
        <w:t>выключать</w:t>
      </w:r>
      <w:r w:rsidR="00575117">
        <w:rPr>
          <w:szCs w:val="28"/>
        </w:rPr>
        <w:t>ся</w:t>
      </w:r>
      <w:r w:rsidRPr="00533D75">
        <w:rPr>
          <w:szCs w:val="28"/>
        </w:rPr>
        <w:t xml:space="preserve"> полностью.</w:t>
      </w:r>
    </w:p>
    <w:p w:rsidR="00735114" w:rsidRPr="00533D75" w:rsidRDefault="00735114" w:rsidP="00575117">
      <w:pPr>
        <w:ind w:firstLine="708"/>
        <w:contextualSpacing/>
        <w:jc w:val="both"/>
        <w:rPr>
          <w:szCs w:val="28"/>
        </w:rPr>
      </w:pPr>
      <w:r w:rsidRPr="00533D75">
        <w:rPr>
          <w:szCs w:val="28"/>
        </w:rPr>
        <w:t xml:space="preserve">8.5.2.3. Витрины </w:t>
      </w:r>
      <w:r w:rsidR="00575117">
        <w:rPr>
          <w:szCs w:val="28"/>
        </w:rPr>
        <w:t>следует</w:t>
      </w:r>
      <w:r w:rsidRPr="00533D75">
        <w:rPr>
          <w:szCs w:val="28"/>
        </w:rPr>
        <w:t xml:space="preserve"> оборудовать специальными осветительными приборами.</w:t>
      </w:r>
    </w:p>
    <w:p w:rsidR="00A86263" w:rsidRDefault="00735114" w:rsidP="00A86263">
      <w:pPr>
        <w:ind w:firstLine="708"/>
        <w:contextualSpacing/>
        <w:jc w:val="both"/>
        <w:rPr>
          <w:szCs w:val="28"/>
        </w:rPr>
      </w:pPr>
      <w:r w:rsidRPr="00533D75">
        <w:rPr>
          <w:szCs w:val="28"/>
        </w:rPr>
        <w:t>8.5.2.4. Расклейку газет, афиш, плакатов, различного рода объявлений и реклам разреша</w:t>
      </w:r>
      <w:r w:rsidR="00575117">
        <w:rPr>
          <w:szCs w:val="28"/>
        </w:rPr>
        <w:t>ется</w:t>
      </w:r>
      <w:r w:rsidRPr="00533D75">
        <w:rPr>
          <w:szCs w:val="28"/>
        </w:rPr>
        <w:t xml:space="preserve"> только на специально установленных стендах</w:t>
      </w:r>
      <w:r w:rsidR="00984F36">
        <w:rPr>
          <w:szCs w:val="28"/>
        </w:rPr>
        <w:t xml:space="preserve">. </w:t>
      </w:r>
      <w:r w:rsidR="00984F36" w:rsidRPr="00984F36">
        <w:rPr>
          <w:szCs w:val="28"/>
          <w:highlight w:val="yellow"/>
        </w:rPr>
        <w:t>Для малоформатных листовых афиш зрелищных мероприятий возможно дополнительное размещение на временных строительных ограждениях.</w:t>
      </w:r>
    </w:p>
    <w:p w:rsidR="00A86263" w:rsidRDefault="00A86263" w:rsidP="00A86263">
      <w:pPr>
        <w:ind w:firstLine="708"/>
        <w:contextualSpacing/>
        <w:jc w:val="both"/>
        <w:rPr>
          <w:szCs w:val="28"/>
        </w:rPr>
      </w:pPr>
      <w:r>
        <w:rPr>
          <w:szCs w:val="28"/>
        </w:rPr>
        <w:t xml:space="preserve">8.5.2.5.Информация о деятельности физических и юридических лиц меняется или убирается инициатором через 10 дней после её размещения. Информация частного характера (продаю, куплю, ищу и т.п.) убирается инициатором по мере свершения или обновляется каждые 5 дней. Информация агитационного плана размещается и убирается в соответствии с действующим законодательством. </w:t>
      </w:r>
    </w:p>
    <w:p w:rsidR="00A86263" w:rsidRDefault="00735114" w:rsidP="00A86263">
      <w:pPr>
        <w:ind w:firstLine="708"/>
        <w:contextualSpacing/>
        <w:jc w:val="both"/>
        <w:rPr>
          <w:szCs w:val="28"/>
        </w:rPr>
      </w:pPr>
      <w:r w:rsidRPr="00533D75">
        <w:rPr>
          <w:szCs w:val="28"/>
        </w:rPr>
        <w:t>8.5.2.</w:t>
      </w:r>
      <w:r w:rsidR="00A86263">
        <w:rPr>
          <w:szCs w:val="28"/>
        </w:rPr>
        <w:t>6</w:t>
      </w:r>
      <w:r w:rsidRPr="00533D75">
        <w:rPr>
          <w:szCs w:val="28"/>
        </w:rPr>
        <w:t>. Очистку от объявлений опор электротранспорта, уличного освещения, цоколя зданий, заборов и других сооружений осуществля</w:t>
      </w:r>
      <w:r w:rsidR="00575117">
        <w:rPr>
          <w:szCs w:val="28"/>
        </w:rPr>
        <w:t>ю</w:t>
      </w:r>
      <w:r w:rsidRPr="00533D75">
        <w:rPr>
          <w:szCs w:val="28"/>
        </w:rPr>
        <w:t>т организаци</w:t>
      </w:r>
      <w:r w:rsidR="00575117">
        <w:rPr>
          <w:szCs w:val="28"/>
        </w:rPr>
        <w:t>и</w:t>
      </w:r>
      <w:r w:rsidRPr="00533D75">
        <w:rPr>
          <w:szCs w:val="28"/>
        </w:rPr>
        <w:t>, эксплуатирующие данные объекты.</w:t>
      </w:r>
    </w:p>
    <w:p w:rsidR="00A86263" w:rsidRDefault="00A86263" w:rsidP="00A86263">
      <w:pPr>
        <w:ind w:firstLine="708"/>
        <w:contextualSpacing/>
        <w:jc w:val="both"/>
        <w:rPr>
          <w:szCs w:val="28"/>
        </w:rPr>
      </w:pPr>
      <w:r>
        <w:rPr>
          <w:szCs w:val="28"/>
        </w:rPr>
        <w:t>8.5.2.7. Собственники многоквартирного дома имеют право самостоятельно определить место в помещении данного дома для размещения информации. По мере ознакомления или окончания срока действия информация убирается в порядке, определенном собранием собственников помещений в многоквартирном доме. Собственники помещений обязаны содержать места для размещения информации в надлежащем порядке.</w:t>
      </w:r>
    </w:p>
    <w:p w:rsidR="00575117" w:rsidRDefault="00735114" w:rsidP="00575117">
      <w:pPr>
        <w:ind w:firstLine="708"/>
        <w:contextualSpacing/>
        <w:jc w:val="both"/>
        <w:rPr>
          <w:szCs w:val="28"/>
        </w:rPr>
      </w:pPr>
      <w:r w:rsidRPr="00533D75">
        <w:rPr>
          <w:szCs w:val="28"/>
        </w:rPr>
        <w:t>8.5.2.</w:t>
      </w:r>
      <w:r w:rsidR="00A86263">
        <w:rPr>
          <w:szCs w:val="28"/>
        </w:rPr>
        <w:t>8</w:t>
      </w:r>
      <w:r w:rsidRPr="00533D75">
        <w:rPr>
          <w:szCs w:val="28"/>
        </w:rPr>
        <w:t>. Размещение и эксплуатацию средств наружной рекламыосуществля</w:t>
      </w:r>
      <w:r w:rsidR="00575117">
        <w:rPr>
          <w:szCs w:val="28"/>
        </w:rPr>
        <w:t>ется в соответствии с решением Медногорского городского совета депутатов от 21.09.2010 №701 «Об утверждении правил распространения наружной рекламы и информации на территории муниципального образования город Медногорск»</w:t>
      </w:r>
      <w:r w:rsidR="00575117" w:rsidRPr="00533D75">
        <w:rPr>
          <w:szCs w:val="28"/>
        </w:rPr>
        <w:t>.</w:t>
      </w:r>
    </w:p>
    <w:p w:rsidR="00984F36" w:rsidRPr="00984F36" w:rsidRDefault="00984F36" w:rsidP="00984F36">
      <w:pPr>
        <w:ind w:firstLine="708"/>
        <w:contextualSpacing/>
        <w:jc w:val="both"/>
        <w:rPr>
          <w:szCs w:val="28"/>
          <w:highlight w:val="yellow"/>
        </w:rPr>
      </w:pPr>
      <w:r w:rsidRPr="00984F36">
        <w:rPr>
          <w:szCs w:val="28"/>
          <w:highlight w:val="yellow"/>
        </w:rPr>
        <w:t xml:space="preserve">8.5.2.9. </w:t>
      </w:r>
      <w:r w:rsidR="005800E3">
        <w:rPr>
          <w:szCs w:val="28"/>
          <w:highlight w:val="yellow"/>
        </w:rPr>
        <w:t>Запрещается</w:t>
      </w:r>
      <w:r w:rsidRPr="00984F36">
        <w:rPr>
          <w:szCs w:val="28"/>
          <w:highlight w:val="yellow"/>
        </w:rPr>
        <w:t xml:space="preserve">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w:t>
      </w:r>
      <w:r w:rsidR="005800E3">
        <w:rPr>
          <w:szCs w:val="28"/>
          <w:highlight w:val="yellow"/>
        </w:rPr>
        <w:t>запрещается</w:t>
      </w:r>
      <w:r w:rsidRPr="00984F36">
        <w:rPr>
          <w:szCs w:val="28"/>
          <w:highlight w:val="yellow"/>
        </w:rPr>
        <w:t xml:space="preserve"> размещать на памятниках архитектуры и зданиях, год постройки которых 1953-й или более ранний. Рекламу </w:t>
      </w:r>
      <w:r w:rsidR="005800E3">
        <w:rPr>
          <w:szCs w:val="28"/>
          <w:highlight w:val="yellow"/>
        </w:rPr>
        <w:t>возможно</w:t>
      </w:r>
      <w:r w:rsidRPr="00984F36">
        <w:rPr>
          <w:szCs w:val="28"/>
          <w:highlight w:val="yellow"/>
        </w:rPr>
        <w:t xml:space="preserve"> размещать на глухих фасадах зданий (брандмауэрах) в количестве не более 4-х</w:t>
      </w:r>
      <w:r w:rsidR="005800E3">
        <w:rPr>
          <w:szCs w:val="28"/>
          <w:highlight w:val="yellow"/>
        </w:rPr>
        <w:t>, при условии согласования с администрацией МО г. Медногорск</w:t>
      </w:r>
      <w:r w:rsidRPr="00984F36">
        <w:rPr>
          <w:szCs w:val="28"/>
          <w:highlight w:val="yellow"/>
        </w:rPr>
        <w:t>.</w:t>
      </w:r>
    </w:p>
    <w:p w:rsidR="00984F36" w:rsidRDefault="00984F36" w:rsidP="00984F36">
      <w:pPr>
        <w:ind w:firstLine="708"/>
        <w:contextualSpacing/>
        <w:jc w:val="both"/>
        <w:rPr>
          <w:szCs w:val="28"/>
        </w:rPr>
      </w:pPr>
      <w:r>
        <w:rPr>
          <w:szCs w:val="28"/>
          <w:highlight w:val="yellow"/>
        </w:rPr>
        <w:t>8.5.2.10</w:t>
      </w:r>
      <w:r w:rsidRPr="00984F36">
        <w:rPr>
          <w:szCs w:val="28"/>
          <w:highlight w:val="yellow"/>
        </w:rPr>
        <w:t xml:space="preserve">. </w:t>
      </w:r>
      <w:r w:rsidR="005800E3">
        <w:rPr>
          <w:szCs w:val="28"/>
          <w:highlight w:val="yellow"/>
        </w:rPr>
        <w:t>Необходимо</w:t>
      </w:r>
      <w:r w:rsidRPr="00984F36">
        <w:rPr>
          <w:szCs w:val="28"/>
          <w:highlight w:val="yellow"/>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w:t>
      </w:r>
    </w:p>
    <w:p w:rsidR="00984F36" w:rsidRPr="00984F36" w:rsidRDefault="00984F36" w:rsidP="00984F36">
      <w:pPr>
        <w:ind w:firstLine="708"/>
        <w:contextualSpacing/>
        <w:jc w:val="both"/>
        <w:rPr>
          <w:szCs w:val="28"/>
          <w:highlight w:val="yellow"/>
        </w:rPr>
      </w:pPr>
      <w:r>
        <w:rPr>
          <w:szCs w:val="28"/>
          <w:highlight w:val="yellow"/>
        </w:rPr>
        <w:t>8.5.2.1</w:t>
      </w:r>
      <w:r w:rsidR="005800E3">
        <w:rPr>
          <w:szCs w:val="28"/>
          <w:highlight w:val="yellow"/>
        </w:rPr>
        <w:t>1</w:t>
      </w:r>
      <w:r w:rsidRPr="00984F36">
        <w:rPr>
          <w:szCs w:val="28"/>
          <w:highlight w:val="yellow"/>
        </w:rPr>
        <w:t xml:space="preserve">. Крупноформатные рекламные конструкции (билборды, суперсайты и прочие) </w:t>
      </w:r>
      <w:r w:rsidR="005800E3">
        <w:rPr>
          <w:szCs w:val="28"/>
          <w:highlight w:val="yellow"/>
        </w:rPr>
        <w:t>запрещается</w:t>
      </w:r>
      <w:r w:rsidRPr="00984F36">
        <w:rPr>
          <w:szCs w:val="28"/>
          <w:highlight w:val="yellow"/>
        </w:rPr>
        <w:t xml:space="preserve"> располагать ближе 100 метров от жилых, общественных и офисных зданий.</w:t>
      </w:r>
    </w:p>
    <w:p w:rsidR="00984F36" w:rsidRPr="00984F36" w:rsidRDefault="00984F36" w:rsidP="00984F36">
      <w:pPr>
        <w:ind w:firstLine="708"/>
        <w:contextualSpacing/>
        <w:jc w:val="both"/>
        <w:rPr>
          <w:szCs w:val="28"/>
          <w:highlight w:val="yellow"/>
        </w:rPr>
      </w:pPr>
      <w:r>
        <w:rPr>
          <w:szCs w:val="28"/>
          <w:highlight w:val="yellow"/>
        </w:rPr>
        <w:t>8.5.2.1</w:t>
      </w:r>
      <w:r w:rsidR="005800E3">
        <w:rPr>
          <w:szCs w:val="28"/>
          <w:highlight w:val="yellow"/>
        </w:rPr>
        <w:t>2</w:t>
      </w:r>
      <w:r w:rsidRPr="00984F36">
        <w:rPr>
          <w:szCs w:val="28"/>
          <w:highlight w:val="yellow"/>
        </w:rPr>
        <w:t xml:space="preserve">. Навигацию </w:t>
      </w:r>
      <w:r w:rsidR="005800E3">
        <w:rPr>
          <w:szCs w:val="28"/>
          <w:highlight w:val="yellow"/>
        </w:rPr>
        <w:t>необходимо</w:t>
      </w:r>
      <w:r w:rsidRPr="00984F36">
        <w:rPr>
          <w:szCs w:val="28"/>
          <w:highlight w:val="yellow"/>
        </w:rPr>
        <w:t xml:space="preserve"> размещать в удобных местах, не вызывая визуальный шум и не перекрывая архитектурные элементы зданий.</w:t>
      </w:r>
    </w:p>
    <w:p w:rsidR="00984F36" w:rsidRPr="00984F36" w:rsidRDefault="00984F36" w:rsidP="00984F36">
      <w:pPr>
        <w:ind w:firstLine="708"/>
        <w:contextualSpacing/>
        <w:jc w:val="both"/>
        <w:rPr>
          <w:szCs w:val="28"/>
          <w:highlight w:val="yellow"/>
        </w:rPr>
      </w:pPr>
      <w:r>
        <w:rPr>
          <w:szCs w:val="28"/>
          <w:highlight w:val="yellow"/>
        </w:rPr>
        <w:t>8.5.2.1</w:t>
      </w:r>
      <w:r w:rsidR="005800E3">
        <w:rPr>
          <w:szCs w:val="28"/>
          <w:highlight w:val="yellow"/>
        </w:rPr>
        <w:t>3</w:t>
      </w:r>
      <w:r w:rsidRPr="00984F36">
        <w:rPr>
          <w:szCs w:val="28"/>
          <w:highlight w:val="yellow"/>
        </w:rPr>
        <w:t xml:space="preserve">. </w:t>
      </w:r>
      <w:r w:rsidR="005800E3">
        <w:rPr>
          <w:szCs w:val="28"/>
          <w:highlight w:val="yellow"/>
        </w:rPr>
        <w:t>Необходимо</w:t>
      </w:r>
      <w:r w:rsidRPr="00984F36">
        <w:rPr>
          <w:szCs w:val="28"/>
          <w:highlight w:val="yellow"/>
        </w:rPr>
        <w:t xml:space="preserve"> </w:t>
      </w:r>
      <w:r w:rsidR="005800E3">
        <w:rPr>
          <w:szCs w:val="28"/>
          <w:highlight w:val="yellow"/>
        </w:rPr>
        <w:t>использовать уличное искусство</w:t>
      </w:r>
      <w:r w:rsidRPr="00984F36">
        <w:rPr>
          <w:szCs w:val="28"/>
          <w:highlight w:val="yellow"/>
        </w:rPr>
        <w:t xml:space="preserve"> для стен, заборов и других городских поверхностей</w:t>
      </w:r>
      <w:r w:rsidR="005800E3">
        <w:rPr>
          <w:szCs w:val="28"/>
          <w:highlight w:val="yellow"/>
        </w:rPr>
        <w:t xml:space="preserve"> только при условии согласования места размещения указанного объекта с администрацией МО г. Медногорск</w:t>
      </w:r>
      <w:r w:rsidRPr="00984F36">
        <w:rPr>
          <w:szCs w:val="28"/>
          <w:highlight w:val="yellow"/>
        </w:rPr>
        <w:t xml:space="preserve">. Рекомендуется использовать оформление подобными рисунками глухих заборов и брандмауэров. </w:t>
      </w:r>
    </w:p>
    <w:p w:rsidR="00735114" w:rsidRPr="00533D75" w:rsidRDefault="00735114" w:rsidP="00575117">
      <w:pPr>
        <w:ind w:firstLine="708"/>
        <w:contextualSpacing/>
        <w:jc w:val="both"/>
        <w:rPr>
          <w:szCs w:val="28"/>
        </w:rPr>
      </w:pPr>
      <w:r w:rsidRPr="00533D75">
        <w:rPr>
          <w:szCs w:val="28"/>
        </w:rPr>
        <w:t>8.5.3. Строительство, установка и содержание малых архитектурных форм.</w:t>
      </w:r>
    </w:p>
    <w:p w:rsidR="00735114" w:rsidRPr="00533D75" w:rsidRDefault="00735114" w:rsidP="00575117">
      <w:pPr>
        <w:ind w:firstLine="708"/>
        <w:contextualSpacing/>
        <w:jc w:val="both"/>
        <w:rPr>
          <w:szCs w:val="28"/>
        </w:rPr>
      </w:pPr>
      <w:r w:rsidRPr="00533D75">
        <w:rPr>
          <w:szCs w:val="28"/>
        </w:rPr>
        <w:t>8.5.3.1. Физически</w:t>
      </w:r>
      <w:r w:rsidR="00575117">
        <w:rPr>
          <w:szCs w:val="28"/>
        </w:rPr>
        <w:t>е</w:t>
      </w:r>
      <w:r w:rsidRPr="00533D75">
        <w:rPr>
          <w:szCs w:val="28"/>
        </w:rPr>
        <w:t xml:space="preserve"> или юридически</w:t>
      </w:r>
      <w:r w:rsidR="00575117">
        <w:rPr>
          <w:szCs w:val="28"/>
        </w:rPr>
        <w:t>е</w:t>
      </w:r>
      <w:r w:rsidRPr="00533D75">
        <w:rPr>
          <w:szCs w:val="28"/>
        </w:rPr>
        <w:t xml:space="preserve"> лица при </w:t>
      </w:r>
      <w:r w:rsidR="00575117">
        <w:rPr>
          <w:szCs w:val="28"/>
        </w:rPr>
        <w:t xml:space="preserve">производстве ремонта и окраски </w:t>
      </w:r>
      <w:r w:rsidRPr="00533D75">
        <w:rPr>
          <w:szCs w:val="28"/>
        </w:rPr>
        <w:t>малых архитектурных форм согласовыва</w:t>
      </w:r>
      <w:r w:rsidR="00575117">
        <w:rPr>
          <w:szCs w:val="28"/>
        </w:rPr>
        <w:t>ть</w:t>
      </w:r>
      <w:r w:rsidRPr="00533D75">
        <w:rPr>
          <w:szCs w:val="28"/>
        </w:rPr>
        <w:t xml:space="preserve"> кодеры с администрацией муниципального образования.</w:t>
      </w:r>
    </w:p>
    <w:p w:rsidR="00735114" w:rsidRPr="00533D75" w:rsidRDefault="00735114" w:rsidP="00575117">
      <w:pPr>
        <w:ind w:firstLine="708"/>
        <w:contextualSpacing/>
        <w:jc w:val="both"/>
        <w:rPr>
          <w:szCs w:val="28"/>
        </w:rPr>
      </w:pPr>
      <w:r w:rsidRPr="00533D75">
        <w:rPr>
          <w:szCs w:val="28"/>
        </w:rPr>
        <w:t xml:space="preserve">8.5.3.2.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w:t>
      </w:r>
      <w:r w:rsidR="00575117">
        <w:rPr>
          <w:szCs w:val="28"/>
        </w:rPr>
        <w:t>необходимо</w:t>
      </w:r>
      <w:r w:rsidRPr="00533D75">
        <w:rPr>
          <w:szCs w:val="28"/>
        </w:rPr>
        <w:t xml:space="preserve"> производить не реже одного раза в год.</w:t>
      </w:r>
    </w:p>
    <w:p w:rsidR="00735114" w:rsidRPr="00533D75" w:rsidRDefault="00735114" w:rsidP="00575117">
      <w:pPr>
        <w:ind w:firstLine="708"/>
        <w:contextualSpacing/>
        <w:jc w:val="both"/>
        <w:rPr>
          <w:szCs w:val="28"/>
        </w:rPr>
      </w:pPr>
      <w:r w:rsidRPr="00533D75">
        <w:rPr>
          <w:szCs w:val="28"/>
        </w:rPr>
        <w:t xml:space="preserve">8.5.3.3.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w:t>
      </w:r>
      <w:r w:rsidR="00575117">
        <w:rPr>
          <w:szCs w:val="28"/>
        </w:rPr>
        <w:t>необходимо</w:t>
      </w:r>
      <w:r w:rsidRPr="00533D75">
        <w:rPr>
          <w:szCs w:val="28"/>
        </w:rPr>
        <w:t xml:space="preserve"> производить не реже одного раза в два года, а ремонт - по мере необходимости.</w:t>
      </w:r>
    </w:p>
    <w:p w:rsidR="00735114" w:rsidRDefault="00735114" w:rsidP="00575117">
      <w:pPr>
        <w:ind w:firstLine="708"/>
        <w:contextualSpacing/>
        <w:jc w:val="both"/>
        <w:rPr>
          <w:szCs w:val="28"/>
        </w:rPr>
      </w:pPr>
      <w:r w:rsidRPr="00533D75">
        <w:rPr>
          <w:szCs w:val="28"/>
        </w:rPr>
        <w:t>8.5.4. Ремонт и содержание зданий и сооружений.</w:t>
      </w:r>
    </w:p>
    <w:p w:rsidR="00735114" w:rsidRPr="00533D75" w:rsidRDefault="00735114" w:rsidP="00575117">
      <w:pPr>
        <w:ind w:firstLine="708"/>
        <w:contextualSpacing/>
        <w:jc w:val="both"/>
        <w:rPr>
          <w:szCs w:val="28"/>
        </w:rPr>
      </w:pPr>
      <w:r w:rsidRPr="00533D75">
        <w:rPr>
          <w:szCs w:val="28"/>
        </w:rPr>
        <w:t xml:space="preserve">8.5.4.1. Эксплуатацию зданий и сооружений, их ремонт </w:t>
      </w:r>
      <w:r w:rsidR="00575117">
        <w:rPr>
          <w:szCs w:val="28"/>
        </w:rPr>
        <w:t>следует</w:t>
      </w:r>
      <w:r w:rsidRPr="00533D75">
        <w:rPr>
          <w:szCs w:val="28"/>
        </w:rPr>
        <w:t xml:space="preserve"> производить в соответствии с установленными правилами и нормами технической эксплуатации.</w:t>
      </w:r>
    </w:p>
    <w:p w:rsidR="00735114" w:rsidRDefault="00735114" w:rsidP="00575117">
      <w:pPr>
        <w:ind w:firstLine="708"/>
        <w:contextualSpacing/>
        <w:jc w:val="both"/>
        <w:rPr>
          <w:szCs w:val="28"/>
        </w:rPr>
      </w:pPr>
      <w:r w:rsidRPr="00533D75">
        <w:rPr>
          <w:szCs w:val="28"/>
        </w:rPr>
        <w:t xml:space="preserve">8.5.4.2. Текущий и капитальный ремонт, окраску фасадов зданий и сооружений </w:t>
      </w:r>
      <w:r w:rsidR="00575117">
        <w:rPr>
          <w:szCs w:val="28"/>
        </w:rPr>
        <w:t>необходимо</w:t>
      </w:r>
      <w:r w:rsidRPr="00533D75">
        <w:rPr>
          <w:szCs w:val="28"/>
        </w:rPr>
        <w:t xml:space="preserve"> производить в зависимости от их технического состояния собственниками зданий и сооружений либо по соглашению с собственником иными лицами.</w:t>
      </w:r>
    </w:p>
    <w:p w:rsidR="00735114" w:rsidRPr="00533D75" w:rsidRDefault="00735114" w:rsidP="00575117">
      <w:pPr>
        <w:ind w:firstLine="708"/>
        <w:contextualSpacing/>
        <w:jc w:val="both"/>
        <w:rPr>
          <w:szCs w:val="28"/>
        </w:rPr>
      </w:pPr>
      <w:r w:rsidRPr="00533D75">
        <w:rPr>
          <w:szCs w:val="28"/>
        </w:rPr>
        <w:t>8.5.4.3.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735114" w:rsidRPr="00533D75" w:rsidRDefault="00735114" w:rsidP="00575117">
      <w:pPr>
        <w:ind w:firstLine="708"/>
        <w:contextualSpacing/>
        <w:jc w:val="both"/>
        <w:rPr>
          <w:szCs w:val="28"/>
        </w:rPr>
      </w:pPr>
      <w:r w:rsidRPr="00533D75">
        <w:rPr>
          <w:szCs w:val="28"/>
        </w:rPr>
        <w:t xml:space="preserve">8.5.4.4. </w:t>
      </w:r>
      <w:r w:rsidR="00575117">
        <w:rPr>
          <w:szCs w:val="28"/>
        </w:rPr>
        <w:t>З</w:t>
      </w:r>
      <w:r w:rsidRPr="00533D75">
        <w:rPr>
          <w:szCs w:val="28"/>
        </w:rPr>
        <w:t>апреща</w:t>
      </w:r>
      <w:r w:rsidR="00575117">
        <w:rPr>
          <w:szCs w:val="28"/>
        </w:rPr>
        <w:t>ется</w:t>
      </w:r>
      <w:r w:rsidRPr="00533D75">
        <w:rPr>
          <w:szCs w:val="28"/>
        </w:rPr>
        <w:t xml:space="preserve">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rsidR="00735114" w:rsidRPr="00533D75" w:rsidRDefault="00735114" w:rsidP="00575117">
      <w:pPr>
        <w:ind w:firstLine="708"/>
        <w:contextualSpacing/>
        <w:jc w:val="both"/>
        <w:rPr>
          <w:szCs w:val="28"/>
        </w:rPr>
      </w:pPr>
      <w:r w:rsidRPr="00533D75">
        <w:rPr>
          <w:szCs w:val="28"/>
        </w:rPr>
        <w:t xml:space="preserve">8.5.4.5. </w:t>
      </w:r>
      <w:r w:rsidR="00575117">
        <w:rPr>
          <w:szCs w:val="28"/>
        </w:rPr>
        <w:t>З</w:t>
      </w:r>
      <w:r w:rsidRPr="00533D75">
        <w:rPr>
          <w:szCs w:val="28"/>
        </w:rPr>
        <w:t>апреща</w:t>
      </w:r>
      <w:r w:rsidR="00575117">
        <w:rPr>
          <w:szCs w:val="28"/>
        </w:rPr>
        <w:t>ется</w:t>
      </w:r>
      <w:r w:rsidRPr="00533D75">
        <w:rPr>
          <w:szCs w:val="28"/>
        </w:rPr>
        <w:t xml:space="preserve"> производить какие-либо изменения балконов, лоджий, а также загромождать их разными предметами домашнего обихода.</w:t>
      </w:r>
    </w:p>
    <w:p w:rsidR="00735114" w:rsidRPr="00533D75" w:rsidRDefault="00575117" w:rsidP="00575117">
      <w:pPr>
        <w:ind w:firstLine="708"/>
        <w:contextualSpacing/>
        <w:jc w:val="both"/>
        <w:rPr>
          <w:szCs w:val="28"/>
        </w:rPr>
      </w:pPr>
      <w:r>
        <w:rPr>
          <w:szCs w:val="28"/>
        </w:rPr>
        <w:t>8.5.4.6. З</w:t>
      </w:r>
      <w:r w:rsidR="00735114" w:rsidRPr="00533D75">
        <w:rPr>
          <w:szCs w:val="28"/>
        </w:rPr>
        <w:t>апреща</w:t>
      </w:r>
      <w:r>
        <w:rPr>
          <w:szCs w:val="28"/>
        </w:rPr>
        <w:t>е</w:t>
      </w:r>
      <w:r w:rsidR="00735114" w:rsidRPr="00533D75">
        <w:rPr>
          <w:szCs w:val="28"/>
        </w:rPr>
        <w:t>т</w:t>
      </w:r>
      <w:r>
        <w:rPr>
          <w:szCs w:val="28"/>
        </w:rPr>
        <w:t>ся</w:t>
      </w:r>
      <w:r w:rsidR="00735114" w:rsidRPr="00533D75">
        <w:rPr>
          <w:szCs w:val="28"/>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735114" w:rsidRDefault="00735114" w:rsidP="00575117">
      <w:pPr>
        <w:ind w:firstLine="708"/>
        <w:contextualSpacing/>
        <w:jc w:val="both"/>
        <w:rPr>
          <w:szCs w:val="28"/>
        </w:rPr>
      </w:pPr>
      <w:r w:rsidRPr="00533D75">
        <w:rPr>
          <w:szCs w:val="28"/>
        </w:rPr>
        <w:t xml:space="preserve">8.5.4.7. </w:t>
      </w:r>
      <w:r w:rsidR="00575117">
        <w:rPr>
          <w:szCs w:val="28"/>
        </w:rPr>
        <w:t>На зданиях должны быть установлены</w:t>
      </w:r>
      <w:r w:rsidRPr="00533D75">
        <w:rPr>
          <w:szCs w:val="28"/>
        </w:rPr>
        <w:t xml:space="preserve"> указател</w:t>
      </w:r>
      <w:r w:rsidR="00480E9D">
        <w:rPr>
          <w:szCs w:val="28"/>
        </w:rPr>
        <w:t>и</w:t>
      </w:r>
      <w:r w:rsidRPr="00533D75">
        <w:rPr>
          <w:szCs w:val="28"/>
        </w:rPr>
        <w:t xml:space="preserve"> с обозначением наименования улицы и номерных знаков домов, утвержденного образца, а на угловых домах - названия пересекающихся улиц.</w:t>
      </w:r>
    </w:p>
    <w:p w:rsidR="00A86263" w:rsidRPr="00794EF4" w:rsidRDefault="00A86263" w:rsidP="00A86263">
      <w:pPr>
        <w:ind w:firstLine="708"/>
        <w:jc w:val="both"/>
      </w:pPr>
      <w:r>
        <w:t>8.5.5. С</w:t>
      </w:r>
      <w:r w:rsidRPr="00794EF4">
        <w:t>одержание и эксплуатация гаражно-строительныхкооперативов, гаражных кооперативов, станцийтехнического обслуживания (сервиса), а</w:t>
      </w:r>
      <w:r>
        <w:t>в</w:t>
      </w:r>
      <w:r w:rsidRPr="00794EF4">
        <w:t>томобильныхмоек, автомобильных заправочных станций</w:t>
      </w:r>
      <w:r>
        <w:t>.</w:t>
      </w:r>
    </w:p>
    <w:p w:rsidR="00A86263" w:rsidRPr="00794EF4" w:rsidRDefault="00A86263" w:rsidP="00A86263">
      <w:pPr>
        <w:ind w:firstLine="708"/>
        <w:jc w:val="both"/>
      </w:pPr>
      <w:r>
        <w:t>8.5.5.1</w:t>
      </w:r>
      <w:r w:rsidRPr="00794EF4">
        <w:t xml:space="preserve">. Руководство гаражно-строительных кооперативов (далее - ГСК), гаражных кооперативов (далее - ГК), станций технического обслуживания (сервиса) (далее - СТО), автомобильных моек, автомобильных заправочных станций (далее - АЗС) </w:t>
      </w:r>
      <w:r>
        <w:t xml:space="preserve">должны </w:t>
      </w:r>
      <w:r w:rsidRPr="00794EF4">
        <w:t>обеспечива</w:t>
      </w:r>
      <w:r>
        <w:t>ть</w:t>
      </w:r>
      <w:r w:rsidRPr="00794EF4">
        <w:t xml:space="preserve"> организацию систематической очистки и проведение внутреннего осмотра действующего оборудования канализационной сети, колодцев, а также их необходимый ремонт.</w:t>
      </w:r>
    </w:p>
    <w:p w:rsidR="00A86263" w:rsidRPr="00794EF4" w:rsidRDefault="00A86263" w:rsidP="00A86263">
      <w:pPr>
        <w:ind w:firstLine="708"/>
        <w:jc w:val="both"/>
      </w:pPr>
      <w:r>
        <w:t>8.5.5.2</w:t>
      </w:r>
      <w:r w:rsidRPr="00794EF4">
        <w:t>. ГСК, ГК, СТО, АЗС, автомобильные мойки должны быть оборудованы производственно-ливневой канализацией для сбора производственных и дождевых стоков.</w:t>
      </w:r>
    </w:p>
    <w:p w:rsidR="00A86263" w:rsidRPr="00794EF4" w:rsidRDefault="00A86263" w:rsidP="00A86263">
      <w:pPr>
        <w:ind w:firstLine="708"/>
        <w:jc w:val="both"/>
      </w:pPr>
      <w:r>
        <w:t>8.5.5.</w:t>
      </w:r>
      <w:r w:rsidRPr="00794EF4">
        <w:t>3. Уборка территорий ГСК, ГК организуется руководством с охватом территории в радиусе 30 метров от границ земельного участка, на котором расположены ГСК, ГК.</w:t>
      </w:r>
    </w:p>
    <w:p w:rsidR="00A86263" w:rsidRDefault="00A86263" w:rsidP="00A86263">
      <w:pPr>
        <w:ind w:firstLine="708"/>
        <w:jc w:val="both"/>
      </w:pPr>
      <w:r>
        <w:t>8.5.5.</w:t>
      </w:r>
      <w:r w:rsidRPr="00794EF4">
        <w:t>4. АЗС, СТО, автомобильные мойки убирают территорию в радиусе 20 метров от границ земельного участка, на котором расположены АЗС, СТО, автомобильные мойки.</w:t>
      </w:r>
    </w:p>
    <w:p w:rsidR="00A86263" w:rsidRPr="00794EF4" w:rsidRDefault="00A86263" w:rsidP="00A86263">
      <w:pPr>
        <w:ind w:firstLine="708"/>
        <w:jc w:val="both"/>
      </w:pPr>
      <w:r>
        <w:t>8.5.5.</w:t>
      </w:r>
      <w:r w:rsidRPr="00794EF4">
        <w:t>5. Разлившийся нефтепродукт собирают в сборник для отработанных нефтепродуктов, а площадку очищают сильной струей воды, направляя сток в ливневую канализацию. Сточные воды по производственно-ливневой канализации направляют на очистные сооружения, состоящие из колодца-отстойника, фильтра и колодца-сборника, или в накопитель сточных вод, из которого их вывозят для переработки на специальное предприятие.</w:t>
      </w:r>
    </w:p>
    <w:p w:rsidR="00A86263" w:rsidRPr="00794EF4" w:rsidRDefault="00A86263" w:rsidP="00A86263">
      <w:pPr>
        <w:ind w:firstLine="708"/>
      </w:pPr>
      <w:r>
        <w:t>8.5.5.</w:t>
      </w:r>
      <w:r w:rsidRPr="00794EF4">
        <w:t xml:space="preserve">6. Сброс стоков в </w:t>
      </w:r>
      <w:r>
        <w:t xml:space="preserve">реки и </w:t>
      </w:r>
      <w:r w:rsidRPr="00794EF4">
        <w:t>водоемы запрещен.</w:t>
      </w:r>
    </w:p>
    <w:p w:rsidR="00A86263" w:rsidRPr="00794EF4" w:rsidRDefault="00A86263" w:rsidP="00A86263">
      <w:pPr>
        <w:ind w:firstLine="708"/>
        <w:jc w:val="both"/>
      </w:pPr>
      <w:r>
        <w:t>8.5.5</w:t>
      </w:r>
      <w:r w:rsidRPr="00794EF4">
        <w:t>.7. Продукты зачисток резервуаров, осадки очистных сооружений, загрязненные фильтрующие материалы и прочие отходы производства передаются на переработку или хранение специализированным предприятиям, имеющим лицензию на данный вид деятельности в соответствии с технологическим регламентом.</w:t>
      </w:r>
    </w:p>
    <w:p w:rsidR="00A86263" w:rsidRPr="00794EF4" w:rsidRDefault="00A86263" w:rsidP="00A86263">
      <w:pPr>
        <w:ind w:firstLine="708"/>
      </w:pPr>
      <w:r>
        <w:t>8.5.5</w:t>
      </w:r>
      <w:r w:rsidRPr="00794EF4">
        <w:t>.8. ГСК, ГК, СТО, АЗС, автомобильные мойки не должны загрязнять прилегающую территорию промышленно-ливневыми стоками, содержащими нефтепродукты.</w:t>
      </w:r>
    </w:p>
    <w:p w:rsidR="00575117" w:rsidRDefault="00575117" w:rsidP="00F702CE">
      <w:pPr>
        <w:ind w:firstLine="708"/>
        <w:contextualSpacing/>
        <w:jc w:val="both"/>
        <w:rPr>
          <w:szCs w:val="28"/>
        </w:rPr>
      </w:pPr>
      <w:r w:rsidRPr="00533D75">
        <w:rPr>
          <w:szCs w:val="28"/>
        </w:rPr>
        <w:t>8.6. Работы по озеленению территорий и содержанию зеленых насаж</w:t>
      </w:r>
      <w:r w:rsidR="00F702CE">
        <w:rPr>
          <w:szCs w:val="28"/>
        </w:rPr>
        <w:t>дений.</w:t>
      </w:r>
    </w:p>
    <w:p w:rsidR="00575117" w:rsidRPr="00533D75" w:rsidRDefault="00575117" w:rsidP="00F702CE">
      <w:pPr>
        <w:ind w:firstLine="708"/>
        <w:contextualSpacing/>
        <w:jc w:val="both"/>
        <w:rPr>
          <w:szCs w:val="28"/>
        </w:rPr>
      </w:pPr>
      <w:r w:rsidRPr="00533D75">
        <w:rPr>
          <w:szCs w:val="28"/>
        </w:rPr>
        <w:t>8.6.1. Озеленение территории, работы по содержанию и восстановлению парков, скверов, зеленых зон, содер</w:t>
      </w:r>
      <w:r w:rsidR="005177BC">
        <w:rPr>
          <w:szCs w:val="28"/>
        </w:rPr>
        <w:t>жание и охрана городских лесов должны</w:t>
      </w:r>
      <w:r w:rsidRPr="00533D75">
        <w:rPr>
          <w:szCs w:val="28"/>
        </w:rPr>
        <w:t xml:space="preserve"> осуществлять</w:t>
      </w:r>
      <w:r w:rsidR="005177BC">
        <w:rPr>
          <w:szCs w:val="28"/>
        </w:rPr>
        <w:t>ся</w:t>
      </w:r>
      <w:r w:rsidRPr="00533D75">
        <w:rPr>
          <w:szCs w:val="28"/>
        </w:rPr>
        <w:t>специализированным</w:t>
      </w:r>
      <w:r w:rsidR="005177BC">
        <w:rPr>
          <w:szCs w:val="28"/>
        </w:rPr>
        <w:t>и</w:t>
      </w:r>
      <w:r w:rsidRPr="00533D75">
        <w:rPr>
          <w:szCs w:val="28"/>
        </w:rPr>
        <w:t xml:space="preserve">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575117" w:rsidRPr="00533D75" w:rsidRDefault="00575117" w:rsidP="00F702CE">
      <w:pPr>
        <w:ind w:firstLine="708"/>
        <w:contextualSpacing/>
        <w:jc w:val="both"/>
        <w:rPr>
          <w:szCs w:val="28"/>
        </w:rPr>
      </w:pPr>
      <w:r w:rsidRPr="00533D75">
        <w:rPr>
          <w:szCs w:val="28"/>
        </w:rPr>
        <w:t>8.6.2. Физически</w:t>
      </w:r>
      <w:r w:rsidR="005177BC">
        <w:rPr>
          <w:szCs w:val="28"/>
        </w:rPr>
        <w:t>е</w:t>
      </w:r>
      <w:r w:rsidRPr="00533D75">
        <w:rPr>
          <w:szCs w:val="28"/>
        </w:rPr>
        <w:t xml:space="preserve"> и юридически</w:t>
      </w:r>
      <w:r w:rsidR="005177BC">
        <w:rPr>
          <w:szCs w:val="28"/>
        </w:rPr>
        <w:t>е</w:t>
      </w:r>
      <w:r w:rsidRPr="00533D75">
        <w:rPr>
          <w:szCs w:val="28"/>
        </w:rPr>
        <w:t xml:space="preserve"> лица, в собственности или в пользовании которых находятся земельные участки, </w:t>
      </w:r>
      <w:r w:rsidR="005177BC">
        <w:rPr>
          <w:szCs w:val="28"/>
        </w:rPr>
        <w:t>должны</w:t>
      </w:r>
      <w:r w:rsidRPr="00533D75">
        <w:rPr>
          <w:szCs w:val="28"/>
        </w:rPr>
        <w:t xml:space="preserve"> обеспечивать содержание и сохранность зеленых насаждений, находящихся на этих участках, а также на прилегающих территориях.</w:t>
      </w:r>
    </w:p>
    <w:p w:rsidR="00575117" w:rsidRPr="00533D75" w:rsidRDefault="00575117" w:rsidP="005177BC">
      <w:pPr>
        <w:ind w:firstLine="708"/>
        <w:contextualSpacing/>
        <w:jc w:val="both"/>
        <w:rPr>
          <w:szCs w:val="28"/>
        </w:rPr>
      </w:pPr>
      <w:r w:rsidRPr="00533D75">
        <w:rPr>
          <w:szCs w:val="28"/>
        </w:rPr>
        <w:t xml:space="preserve">8.6.3.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w:t>
      </w:r>
      <w:r w:rsidR="005177BC">
        <w:rPr>
          <w:szCs w:val="28"/>
        </w:rPr>
        <w:t>следует</w:t>
      </w:r>
      <w:r w:rsidRPr="00533D75">
        <w:rPr>
          <w:szCs w:val="28"/>
        </w:rPr>
        <w:t xml:space="preserve"> производить только по проектам, согласованным с администрацией муниципального образования.</w:t>
      </w:r>
    </w:p>
    <w:p w:rsidR="00575117" w:rsidRPr="00533D75" w:rsidRDefault="00575117" w:rsidP="005177BC">
      <w:pPr>
        <w:ind w:firstLine="708"/>
        <w:contextualSpacing/>
        <w:jc w:val="both"/>
        <w:rPr>
          <w:szCs w:val="28"/>
        </w:rPr>
      </w:pPr>
      <w:r w:rsidRPr="00533D75">
        <w:rPr>
          <w:szCs w:val="28"/>
        </w:rPr>
        <w:t>8.6.4. Лиц</w:t>
      </w:r>
      <w:r w:rsidR="005177BC">
        <w:rPr>
          <w:szCs w:val="28"/>
        </w:rPr>
        <w:t>а</w:t>
      </w:r>
      <w:r w:rsidRPr="00533D75">
        <w:rPr>
          <w:szCs w:val="28"/>
        </w:rPr>
        <w:t>, указанны</w:t>
      </w:r>
      <w:r w:rsidR="005177BC">
        <w:rPr>
          <w:szCs w:val="28"/>
        </w:rPr>
        <w:t>е</w:t>
      </w:r>
      <w:r w:rsidRPr="00533D75">
        <w:rPr>
          <w:szCs w:val="28"/>
        </w:rPr>
        <w:t xml:space="preserve"> в пунктах 8.6.1 и 8.6.2 настоящих </w:t>
      </w:r>
      <w:r w:rsidR="005177BC">
        <w:rPr>
          <w:szCs w:val="28"/>
        </w:rPr>
        <w:t>Правил, обязаны</w:t>
      </w:r>
      <w:r w:rsidRPr="00533D75">
        <w:rPr>
          <w:szCs w:val="28"/>
        </w:rPr>
        <w:t>:</w:t>
      </w:r>
    </w:p>
    <w:p w:rsidR="00575117" w:rsidRPr="00533D75" w:rsidRDefault="00575117" w:rsidP="005177BC">
      <w:pPr>
        <w:ind w:firstLine="708"/>
        <w:contextualSpacing/>
        <w:jc w:val="both"/>
        <w:rPr>
          <w:szCs w:val="28"/>
        </w:rPr>
      </w:pPr>
      <w:r w:rsidRPr="00533D75">
        <w:rPr>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75117" w:rsidRPr="00533D75" w:rsidRDefault="00575117" w:rsidP="005177BC">
      <w:pPr>
        <w:ind w:firstLine="708"/>
        <w:contextualSpacing/>
        <w:jc w:val="both"/>
        <w:rPr>
          <w:szCs w:val="28"/>
        </w:rPr>
      </w:pPr>
      <w:r w:rsidRPr="00533D75">
        <w:rPr>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75117" w:rsidRPr="00533D75" w:rsidRDefault="00575117" w:rsidP="005177BC">
      <w:pPr>
        <w:ind w:firstLine="708"/>
        <w:contextualSpacing/>
        <w:jc w:val="both"/>
        <w:rPr>
          <w:szCs w:val="28"/>
        </w:rPr>
      </w:pPr>
      <w:r w:rsidRPr="00533D75">
        <w:rPr>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75117" w:rsidRPr="00533D75" w:rsidRDefault="00575117" w:rsidP="005177BC">
      <w:pPr>
        <w:ind w:firstLine="708"/>
        <w:contextualSpacing/>
        <w:jc w:val="both"/>
        <w:rPr>
          <w:szCs w:val="28"/>
        </w:rPr>
      </w:pPr>
      <w:r w:rsidRPr="00533D75">
        <w:rPr>
          <w:szCs w:val="28"/>
        </w:rPr>
        <w:t>- проводить своевременный ремонт ограждений зеленых насаждений.</w:t>
      </w:r>
    </w:p>
    <w:p w:rsidR="00575117" w:rsidRDefault="00575117" w:rsidP="005177BC">
      <w:pPr>
        <w:ind w:firstLine="708"/>
        <w:contextualSpacing/>
        <w:jc w:val="both"/>
        <w:rPr>
          <w:szCs w:val="28"/>
        </w:rPr>
      </w:pPr>
      <w:r w:rsidRPr="00533D75">
        <w:rPr>
          <w:szCs w:val="28"/>
        </w:rPr>
        <w:t xml:space="preserve">8.6.5. На площадях зеленых насаждений </w:t>
      </w:r>
      <w:r w:rsidR="005177BC">
        <w:rPr>
          <w:szCs w:val="28"/>
        </w:rPr>
        <w:t>запрещается</w:t>
      </w:r>
      <w:r w:rsidRPr="00533D75">
        <w:rPr>
          <w:szCs w:val="28"/>
        </w:rPr>
        <w:t>:</w:t>
      </w:r>
    </w:p>
    <w:p w:rsidR="00575117" w:rsidRDefault="00575117" w:rsidP="005177BC">
      <w:pPr>
        <w:ind w:firstLine="708"/>
        <w:contextualSpacing/>
        <w:jc w:val="both"/>
        <w:rPr>
          <w:szCs w:val="28"/>
        </w:rPr>
      </w:pPr>
      <w:r w:rsidRPr="00533D75">
        <w:rPr>
          <w:szCs w:val="28"/>
        </w:rPr>
        <w:t>- ходить и лежать на газонах и в молодых лесных посадках;</w:t>
      </w:r>
    </w:p>
    <w:p w:rsidR="00575117" w:rsidRPr="00533D75" w:rsidRDefault="00575117" w:rsidP="005177BC">
      <w:pPr>
        <w:ind w:firstLine="708"/>
        <w:contextualSpacing/>
        <w:jc w:val="both"/>
        <w:rPr>
          <w:szCs w:val="28"/>
        </w:rPr>
      </w:pPr>
      <w:r w:rsidRPr="00533D75">
        <w:rPr>
          <w:szCs w:val="28"/>
        </w:rPr>
        <w:t>- ломать деревья, кустарники, сучья и ветви, срывать листья и цветы, сбивать и собирать плоды;</w:t>
      </w:r>
    </w:p>
    <w:p w:rsidR="00575117" w:rsidRPr="00533D75" w:rsidRDefault="00575117" w:rsidP="005177BC">
      <w:pPr>
        <w:ind w:firstLine="708"/>
        <w:contextualSpacing/>
        <w:jc w:val="both"/>
        <w:rPr>
          <w:szCs w:val="28"/>
        </w:rPr>
      </w:pPr>
      <w:r w:rsidRPr="00533D75">
        <w:rPr>
          <w:szCs w:val="28"/>
        </w:rPr>
        <w:t>- разбивать палатки и разводить костры;</w:t>
      </w:r>
    </w:p>
    <w:p w:rsidR="00575117" w:rsidRPr="00533D75" w:rsidRDefault="00575117" w:rsidP="005177BC">
      <w:pPr>
        <w:ind w:firstLine="708"/>
        <w:contextualSpacing/>
        <w:jc w:val="both"/>
        <w:rPr>
          <w:szCs w:val="28"/>
        </w:rPr>
      </w:pPr>
      <w:r w:rsidRPr="00533D75">
        <w:rPr>
          <w:szCs w:val="28"/>
        </w:rPr>
        <w:t>- засорять газоны, цветники, дорожки и водоемы;</w:t>
      </w:r>
    </w:p>
    <w:p w:rsidR="00575117" w:rsidRPr="00533D75" w:rsidRDefault="00575117" w:rsidP="005177BC">
      <w:pPr>
        <w:ind w:firstLine="708"/>
        <w:contextualSpacing/>
        <w:jc w:val="both"/>
        <w:rPr>
          <w:szCs w:val="28"/>
        </w:rPr>
      </w:pPr>
      <w:r w:rsidRPr="00533D75">
        <w:rPr>
          <w:szCs w:val="28"/>
        </w:rPr>
        <w:t>- портить скульптуры, скамейки, ограды;</w:t>
      </w:r>
    </w:p>
    <w:p w:rsidR="00575117" w:rsidRPr="00533D75" w:rsidRDefault="00575117" w:rsidP="005177BC">
      <w:pPr>
        <w:ind w:firstLine="708"/>
        <w:contextualSpacing/>
        <w:jc w:val="both"/>
        <w:rPr>
          <w:szCs w:val="28"/>
        </w:rPr>
      </w:pPr>
      <w:r w:rsidRPr="00533D75">
        <w:rPr>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75117" w:rsidRPr="00533D75" w:rsidRDefault="00575117" w:rsidP="005177BC">
      <w:pPr>
        <w:ind w:firstLine="708"/>
        <w:contextualSpacing/>
        <w:jc w:val="both"/>
        <w:rPr>
          <w:szCs w:val="28"/>
        </w:rPr>
      </w:pPr>
      <w:r w:rsidRPr="00533D75">
        <w:rPr>
          <w:szCs w:val="28"/>
        </w:rPr>
        <w:t>- ездить на велосипедах, мотоциклах, лошадях, тракторах и автомашинах;</w:t>
      </w:r>
    </w:p>
    <w:p w:rsidR="00575117" w:rsidRPr="00533D75" w:rsidRDefault="00575117" w:rsidP="005177BC">
      <w:pPr>
        <w:ind w:firstLine="708"/>
        <w:contextualSpacing/>
        <w:jc w:val="both"/>
        <w:rPr>
          <w:szCs w:val="28"/>
        </w:rPr>
      </w:pPr>
      <w:r w:rsidRPr="00533D75">
        <w:rPr>
          <w:szCs w:val="28"/>
        </w:rPr>
        <w:t>- мыть автотранспортные средства, стирать белье, а также купать животных в водоемах, расположенных на территории зеленых насаждений;</w:t>
      </w:r>
    </w:p>
    <w:p w:rsidR="00575117" w:rsidRPr="00533D75" w:rsidRDefault="00575117" w:rsidP="005177BC">
      <w:pPr>
        <w:ind w:firstLine="708"/>
        <w:contextualSpacing/>
        <w:jc w:val="both"/>
        <w:rPr>
          <w:szCs w:val="28"/>
        </w:rPr>
      </w:pPr>
      <w:r w:rsidRPr="00533D75">
        <w:rPr>
          <w:szCs w:val="28"/>
        </w:rPr>
        <w:t>- парковать автотранспортные средства на газонах;</w:t>
      </w:r>
    </w:p>
    <w:p w:rsidR="00575117" w:rsidRPr="00533D75" w:rsidRDefault="00575117" w:rsidP="005177BC">
      <w:pPr>
        <w:ind w:firstLine="708"/>
        <w:contextualSpacing/>
        <w:jc w:val="both"/>
        <w:rPr>
          <w:szCs w:val="28"/>
        </w:rPr>
      </w:pPr>
      <w:r w:rsidRPr="00533D75">
        <w:rPr>
          <w:szCs w:val="28"/>
        </w:rPr>
        <w:t>- пасти скот;</w:t>
      </w:r>
    </w:p>
    <w:p w:rsidR="00575117" w:rsidRPr="00533D75" w:rsidRDefault="00575117" w:rsidP="005177BC">
      <w:pPr>
        <w:ind w:firstLine="708"/>
        <w:contextualSpacing/>
        <w:jc w:val="both"/>
        <w:rPr>
          <w:szCs w:val="28"/>
        </w:rPr>
      </w:pPr>
      <w:r w:rsidRPr="00533D75">
        <w:rPr>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75117" w:rsidRPr="00533D75" w:rsidRDefault="00575117" w:rsidP="005177BC">
      <w:pPr>
        <w:ind w:firstLine="708"/>
        <w:contextualSpacing/>
        <w:jc w:val="both"/>
        <w:rPr>
          <w:szCs w:val="28"/>
        </w:rPr>
      </w:pPr>
      <w:r w:rsidRPr="00533D75">
        <w:rPr>
          <w:szCs w:val="28"/>
        </w:rPr>
        <w:t>- производить строительные и ремонтные работы без ограждений насаждений щитами, гарантирующими защиту их от повреждений;</w:t>
      </w:r>
    </w:p>
    <w:p w:rsidR="00575117" w:rsidRPr="00533D75" w:rsidRDefault="00575117" w:rsidP="005177BC">
      <w:pPr>
        <w:ind w:firstLine="708"/>
        <w:contextualSpacing/>
        <w:jc w:val="both"/>
        <w:rPr>
          <w:szCs w:val="28"/>
        </w:rPr>
      </w:pPr>
      <w:r w:rsidRPr="00533D75">
        <w:rPr>
          <w:szCs w:val="28"/>
        </w:rPr>
        <w:t>- обнажать корни деревьев на расстоянии ближе 1,5 м от ствола и засыпать шейки деревьев землей или строительным мусором;</w:t>
      </w:r>
    </w:p>
    <w:p w:rsidR="00575117" w:rsidRPr="00533D75" w:rsidRDefault="00575117" w:rsidP="005177BC">
      <w:pPr>
        <w:ind w:firstLine="708"/>
        <w:contextualSpacing/>
        <w:jc w:val="both"/>
        <w:rPr>
          <w:szCs w:val="28"/>
        </w:rPr>
      </w:pPr>
      <w:r w:rsidRPr="00533D75">
        <w:rPr>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75117" w:rsidRPr="00533D75" w:rsidRDefault="00575117" w:rsidP="005177BC">
      <w:pPr>
        <w:ind w:firstLine="708"/>
        <w:contextualSpacing/>
        <w:jc w:val="both"/>
        <w:rPr>
          <w:szCs w:val="28"/>
        </w:rPr>
      </w:pPr>
      <w:r w:rsidRPr="00533D75">
        <w:rPr>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75117" w:rsidRPr="00533D75" w:rsidRDefault="00575117" w:rsidP="005177BC">
      <w:pPr>
        <w:ind w:firstLine="708"/>
        <w:contextualSpacing/>
        <w:jc w:val="both"/>
        <w:rPr>
          <w:szCs w:val="28"/>
        </w:rPr>
      </w:pPr>
      <w:r w:rsidRPr="00533D75">
        <w:rPr>
          <w:szCs w:val="28"/>
        </w:rPr>
        <w:t>- добывать растительную землю, песок и производить другие раскопки;</w:t>
      </w:r>
    </w:p>
    <w:p w:rsidR="00575117" w:rsidRPr="00533D75" w:rsidRDefault="00575117" w:rsidP="005177BC">
      <w:pPr>
        <w:ind w:firstLine="708"/>
        <w:contextualSpacing/>
        <w:jc w:val="both"/>
        <w:rPr>
          <w:szCs w:val="28"/>
        </w:rPr>
      </w:pPr>
      <w:r w:rsidRPr="00533D75">
        <w:rPr>
          <w:szCs w:val="28"/>
        </w:rPr>
        <w:t>- выгуливать и отпускать с поводка собак в парках, лесопарках, скверах и иных территориях зеленых насаждений;</w:t>
      </w:r>
    </w:p>
    <w:p w:rsidR="00575117" w:rsidRPr="00533D75" w:rsidRDefault="00575117" w:rsidP="005177BC">
      <w:pPr>
        <w:ind w:firstLine="708"/>
        <w:contextualSpacing/>
        <w:jc w:val="both"/>
        <w:rPr>
          <w:szCs w:val="28"/>
        </w:rPr>
      </w:pPr>
      <w:r w:rsidRPr="00533D75">
        <w:rPr>
          <w:szCs w:val="28"/>
        </w:rPr>
        <w:t>- сжигать листву и мусор на территории общего пользования муниципального образования.</w:t>
      </w:r>
    </w:p>
    <w:p w:rsidR="00575117" w:rsidRPr="00533D75" w:rsidRDefault="00575117" w:rsidP="005177BC">
      <w:pPr>
        <w:ind w:firstLine="708"/>
        <w:contextualSpacing/>
        <w:jc w:val="both"/>
        <w:rPr>
          <w:szCs w:val="28"/>
        </w:rPr>
      </w:pPr>
      <w:r w:rsidRPr="00533D75">
        <w:rPr>
          <w:szCs w:val="28"/>
        </w:rPr>
        <w:t xml:space="preserve">8.6.6. </w:t>
      </w:r>
      <w:r w:rsidR="005177BC">
        <w:rPr>
          <w:szCs w:val="28"/>
        </w:rPr>
        <w:t>З</w:t>
      </w:r>
      <w:r w:rsidRPr="00533D75">
        <w:rPr>
          <w:szCs w:val="28"/>
        </w:rPr>
        <w:t>апре</w:t>
      </w:r>
      <w:r w:rsidR="005177BC">
        <w:rPr>
          <w:szCs w:val="28"/>
        </w:rPr>
        <w:t>щается</w:t>
      </w:r>
      <w:r w:rsidRPr="00533D75">
        <w:rPr>
          <w:szCs w:val="28"/>
        </w:rPr>
        <w:t xml:space="preserve"> самовольн</w:t>
      </w:r>
      <w:r w:rsidR="005177BC">
        <w:rPr>
          <w:szCs w:val="28"/>
        </w:rPr>
        <w:t>ая</w:t>
      </w:r>
      <w:r w:rsidRPr="00533D75">
        <w:rPr>
          <w:szCs w:val="28"/>
        </w:rPr>
        <w:t xml:space="preserve"> вырубк</w:t>
      </w:r>
      <w:r w:rsidR="005177BC">
        <w:rPr>
          <w:szCs w:val="28"/>
        </w:rPr>
        <w:t>а</w:t>
      </w:r>
      <w:r w:rsidRPr="00533D75">
        <w:rPr>
          <w:szCs w:val="28"/>
        </w:rPr>
        <w:t xml:space="preserve"> деревьев и кустарников.</w:t>
      </w:r>
    </w:p>
    <w:p w:rsidR="00575117" w:rsidRPr="00533D75" w:rsidRDefault="00575117" w:rsidP="005177BC">
      <w:pPr>
        <w:ind w:firstLine="708"/>
        <w:contextualSpacing/>
        <w:jc w:val="both"/>
        <w:rPr>
          <w:szCs w:val="28"/>
        </w:rPr>
      </w:pPr>
      <w:r w:rsidRPr="00533D75">
        <w:rPr>
          <w:szCs w:val="28"/>
        </w:rPr>
        <w:t xml:space="preserve">8.6.7.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w:t>
      </w:r>
      <w:r w:rsidR="005177BC">
        <w:rPr>
          <w:szCs w:val="28"/>
        </w:rPr>
        <w:t>возможен</w:t>
      </w:r>
      <w:r w:rsidRPr="00533D75">
        <w:rPr>
          <w:szCs w:val="28"/>
        </w:rPr>
        <w:t xml:space="preserve"> только по письменному разрешению администрации муниципального образования.</w:t>
      </w:r>
    </w:p>
    <w:p w:rsidR="00575117" w:rsidRPr="00533D75" w:rsidRDefault="00575117" w:rsidP="005177BC">
      <w:pPr>
        <w:ind w:firstLine="708"/>
        <w:contextualSpacing/>
        <w:jc w:val="both"/>
        <w:rPr>
          <w:szCs w:val="28"/>
        </w:rPr>
      </w:pPr>
      <w:r w:rsidRPr="00533D75">
        <w:rPr>
          <w:szCs w:val="28"/>
        </w:rPr>
        <w:t>8.6.8. За вынужденный снос крупномерных деревьев и кустарников, связанных с застройкой или прокладкой подземных коммуникаций</w:t>
      </w:r>
      <w:r w:rsidR="005177BC">
        <w:rPr>
          <w:szCs w:val="28"/>
        </w:rPr>
        <w:t xml:space="preserve"> заинтересованные лица обязаны заплатить</w:t>
      </w:r>
      <w:r w:rsidRPr="00533D75">
        <w:rPr>
          <w:szCs w:val="28"/>
        </w:rPr>
        <w:t xml:space="preserve"> восстановительную стоимость.</w:t>
      </w:r>
    </w:p>
    <w:p w:rsidR="00575117" w:rsidRPr="00533D75" w:rsidRDefault="00575117" w:rsidP="005177BC">
      <w:pPr>
        <w:ind w:firstLine="708"/>
        <w:contextualSpacing/>
        <w:jc w:val="both"/>
        <w:rPr>
          <w:szCs w:val="28"/>
        </w:rPr>
      </w:pPr>
      <w:r w:rsidRPr="00533D75">
        <w:rPr>
          <w:szCs w:val="28"/>
        </w:rPr>
        <w:t>8.6.9. Выдач</w:t>
      </w:r>
      <w:r w:rsidR="005177BC">
        <w:rPr>
          <w:szCs w:val="28"/>
        </w:rPr>
        <w:t>а</w:t>
      </w:r>
      <w:r w:rsidRPr="00533D75">
        <w:rPr>
          <w:szCs w:val="28"/>
        </w:rPr>
        <w:t xml:space="preserve"> разрешения на снос деревьев и кустарников производить</w:t>
      </w:r>
      <w:r w:rsidR="005177BC">
        <w:rPr>
          <w:szCs w:val="28"/>
        </w:rPr>
        <w:t>ся только</w:t>
      </w:r>
      <w:r w:rsidRPr="00533D75">
        <w:rPr>
          <w:szCs w:val="28"/>
        </w:rPr>
        <w:t xml:space="preserve"> после оплаты восстановительной стоимости.</w:t>
      </w:r>
    </w:p>
    <w:p w:rsidR="00575117" w:rsidRPr="00533D75" w:rsidRDefault="00575117" w:rsidP="005177BC">
      <w:pPr>
        <w:ind w:firstLine="708"/>
        <w:contextualSpacing/>
        <w:jc w:val="both"/>
        <w:rPr>
          <w:szCs w:val="28"/>
        </w:rPr>
      </w:pPr>
      <w:r w:rsidRPr="00533D75">
        <w:rPr>
          <w:szCs w:val="28"/>
        </w:rPr>
        <w:t>Если указанные насаждения подлежат пересадке, выдачу разрешения следует производить без уплаты восстановительной стоимости.</w:t>
      </w:r>
    </w:p>
    <w:p w:rsidR="00575117" w:rsidRPr="00533D75" w:rsidRDefault="00575117" w:rsidP="005177BC">
      <w:pPr>
        <w:ind w:firstLine="708"/>
        <w:contextualSpacing/>
        <w:jc w:val="both"/>
        <w:rPr>
          <w:szCs w:val="28"/>
        </w:rPr>
      </w:pPr>
      <w:r w:rsidRPr="00533D75">
        <w:rPr>
          <w:szCs w:val="28"/>
        </w:rPr>
        <w:t>Размер восстановительной стоимости зеленых насаждений и место посадок определяются администрацией муниципального образования.</w:t>
      </w:r>
    </w:p>
    <w:p w:rsidR="00575117" w:rsidRPr="00533D75" w:rsidRDefault="005177BC" w:rsidP="005177BC">
      <w:pPr>
        <w:ind w:firstLine="708"/>
        <w:contextualSpacing/>
        <w:jc w:val="both"/>
        <w:rPr>
          <w:szCs w:val="28"/>
        </w:rPr>
      </w:pPr>
      <w:r>
        <w:rPr>
          <w:szCs w:val="28"/>
        </w:rPr>
        <w:t>В</w:t>
      </w:r>
      <w:r w:rsidR="00575117" w:rsidRPr="00533D75">
        <w:rPr>
          <w:szCs w:val="28"/>
        </w:rPr>
        <w:t>осстановительн</w:t>
      </w:r>
      <w:r>
        <w:rPr>
          <w:szCs w:val="28"/>
        </w:rPr>
        <w:t>ая</w:t>
      </w:r>
      <w:r w:rsidR="00575117" w:rsidRPr="00533D75">
        <w:rPr>
          <w:szCs w:val="28"/>
        </w:rPr>
        <w:t xml:space="preserve"> стоимость зеленых насаждений зачисля</w:t>
      </w:r>
      <w:r>
        <w:rPr>
          <w:szCs w:val="28"/>
        </w:rPr>
        <w:t>ется</w:t>
      </w:r>
      <w:r w:rsidR="00575117" w:rsidRPr="00533D75">
        <w:rPr>
          <w:szCs w:val="28"/>
        </w:rPr>
        <w:t xml:space="preserve"> в бюджет муниципального образования.</w:t>
      </w:r>
    </w:p>
    <w:p w:rsidR="00575117" w:rsidRPr="00533D75" w:rsidRDefault="00575117" w:rsidP="005177BC">
      <w:pPr>
        <w:ind w:firstLine="708"/>
        <w:contextualSpacing/>
        <w:jc w:val="both"/>
        <w:rPr>
          <w:szCs w:val="28"/>
        </w:rPr>
      </w:pPr>
      <w:r w:rsidRPr="00533D75">
        <w:rPr>
          <w:szCs w:val="28"/>
        </w:rPr>
        <w:t>8.6.10.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w:t>
      </w:r>
      <w:r w:rsidR="005177BC">
        <w:rPr>
          <w:szCs w:val="28"/>
        </w:rPr>
        <w:t>ется</w:t>
      </w:r>
      <w:r w:rsidRPr="00533D75">
        <w:rPr>
          <w:szCs w:val="28"/>
        </w:rPr>
        <w:t xml:space="preserve"> восстановительн</w:t>
      </w:r>
      <w:r w:rsidR="005177BC">
        <w:rPr>
          <w:szCs w:val="28"/>
        </w:rPr>
        <w:t>ая</w:t>
      </w:r>
      <w:r w:rsidRPr="00533D75">
        <w:rPr>
          <w:szCs w:val="28"/>
        </w:rPr>
        <w:t xml:space="preserve"> стоимость поврежденных или уничтоженных насаждений.</w:t>
      </w:r>
    </w:p>
    <w:p w:rsidR="00575117" w:rsidRPr="00533D75" w:rsidRDefault="00575117" w:rsidP="005177BC">
      <w:pPr>
        <w:ind w:firstLine="708"/>
        <w:contextualSpacing/>
        <w:jc w:val="both"/>
        <w:rPr>
          <w:szCs w:val="28"/>
        </w:rPr>
      </w:pPr>
      <w:r w:rsidRPr="00533D75">
        <w:rPr>
          <w:szCs w:val="28"/>
        </w:rPr>
        <w:t>8.6.11. Оценк</w:t>
      </w:r>
      <w:r w:rsidR="005177BC">
        <w:rPr>
          <w:szCs w:val="28"/>
        </w:rPr>
        <w:t>а</w:t>
      </w:r>
      <w:r w:rsidRPr="00533D75">
        <w:rPr>
          <w:szCs w:val="28"/>
        </w:rPr>
        <w:t xml:space="preserve"> стоимости плодово-ягодных насаждений и садов, принадлежащих гражданам и попадающих в зону строительства жилых и промышленных зданий производит администраци</w:t>
      </w:r>
      <w:r w:rsidR="005177BC">
        <w:rPr>
          <w:szCs w:val="28"/>
        </w:rPr>
        <w:t>я</w:t>
      </w:r>
      <w:r w:rsidRPr="00533D75">
        <w:rPr>
          <w:szCs w:val="28"/>
        </w:rPr>
        <w:t xml:space="preserve"> муниципального образования.</w:t>
      </w:r>
    </w:p>
    <w:p w:rsidR="00575117" w:rsidRPr="00533D75" w:rsidRDefault="00575117" w:rsidP="005177BC">
      <w:pPr>
        <w:ind w:firstLine="708"/>
        <w:contextualSpacing/>
        <w:jc w:val="both"/>
        <w:rPr>
          <w:szCs w:val="28"/>
        </w:rPr>
      </w:pPr>
      <w:r w:rsidRPr="00533D75">
        <w:rPr>
          <w:szCs w:val="28"/>
        </w:rPr>
        <w:t xml:space="preserve">8.6.12. За незаконную вырубку или повреждение деревьев на территории городских лесов виновным лицам </w:t>
      </w:r>
      <w:r w:rsidR="005177BC">
        <w:rPr>
          <w:szCs w:val="28"/>
        </w:rPr>
        <w:t>обязаны</w:t>
      </w:r>
      <w:r w:rsidRPr="00533D75">
        <w:rPr>
          <w:szCs w:val="28"/>
        </w:rPr>
        <w:t xml:space="preserve"> возме</w:t>
      </w:r>
      <w:r w:rsidR="005177BC">
        <w:rPr>
          <w:szCs w:val="28"/>
        </w:rPr>
        <w:t>стить</w:t>
      </w:r>
      <w:r w:rsidRPr="00533D75">
        <w:rPr>
          <w:szCs w:val="28"/>
        </w:rPr>
        <w:t xml:space="preserve"> убытки.</w:t>
      </w:r>
    </w:p>
    <w:p w:rsidR="005177BC" w:rsidRDefault="00575117" w:rsidP="005177BC">
      <w:pPr>
        <w:ind w:firstLine="708"/>
        <w:contextualSpacing/>
        <w:jc w:val="both"/>
        <w:rPr>
          <w:szCs w:val="28"/>
        </w:rPr>
      </w:pPr>
      <w:r w:rsidRPr="00533D75">
        <w:rPr>
          <w:szCs w:val="28"/>
        </w:rPr>
        <w:t>8.6.13. Учет, содержание, клеймение, снос, обрезку, пересадку деревьев и кустарников производить</w:t>
      </w:r>
      <w:r w:rsidR="005177BC">
        <w:rPr>
          <w:szCs w:val="28"/>
        </w:rPr>
        <w:t>ся силами и средствами:</w:t>
      </w:r>
    </w:p>
    <w:p w:rsidR="005177BC" w:rsidRDefault="005177BC" w:rsidP="005177BC">
      <w:pPr>
        <w:ind w:firstLine="708"/>
        <w:contextualSpacing/>
        <w:jc w:val="both"/>
        <w:rPr>
          <w:szCs w:val="28"/>
        </w:rPr>
      </w:pPr>
      <w:r>
        <w:rPr>
          <w:szCs w:val="28"/>
        </w:rPr>
        <w:t xml:space="preserve">- </w:t>
      </w:r>
      <w:r w:rsidR="00575117" w:rsidRPr="00533D75">
        <w:rPr>
          <w:szCs w:val="28"/>
        </w:rPr>
        <w:t>специализированной организации - на улицах, по которым проходят маршруты пассажирского транс</w:t>
      </w:r>
      <w:r>
        <w:rPr>
          <w:szCs w:val="28"/>
        </w:rPr>
        <w:t>порта;</w:t>
      </w:r>
    </w:p>
    <w:p w:rsidR="005177BC" w:rsidRDefault="005177BC" w:rsidP="005177BC">
      <w:pPr>
        <w:ind w:firstLine="708"/>
        <w:contextualSpacing/>
        <w:jc w:val="both"/>
        <w:rPr>
          <w:szCs w:val="28"/>
        </w:rPr>
      </w:pPr>
      <w:r>
        <w:rPr>
          <w:szCs w:val="28"/>
        </w:rPr>
        <w:t xml:space="preserve">- </w:t>
      </w:r>
      <w:r w:rsidR="00575117" w:rsidRPr="00533D75">
        <w:rPr>
          <w:szCs w:val="28"/>
        </w:rPr>
        <w:t>жилищно-эксплуатационных организаций - на внутридворовых территория</w:t>
      </w:r>
      <w:r>
        <w:rPr>
          <w:szCs w:val="28"/>
        </w:rPr>
        <w:t>х многоэтажной жилой застройки;</w:t>
      </w:r>
    </w:p>
    <w:p w:rsidR="00575117" w:rsidRPr="00533D75" w:rsidRDefault="005177BC" w:rsidP="005177BC">
      <w:pPr>
        <w:ind w:firstLine="708"/>
        <w:contextualSpacing/>
        <w:jc w:val="both"/>
        <w:rPr>
          <w:szCs w:val="28"/>
        </w:rPr>
      </w:pPr>
      <w:r>
        <w:rPr>
          <w:szCs w:val="28"/>
        </w:rPr>
        <w:t xml:space="preserve">- </w:t>
      </w:r>
      <w:r w:rsidR="00575117" w:rsidRPr="00533D75">
        <w:rPr>
          <w:szCs w:val="28"/>
        </w:rPr>
        <w:t>лесхоза или иной специализированной организации - в городских лесах.</w:t>
      </w:r>
    </w:p>
    <w:p w:rsidR="00575117" w:rsidRPr="00533D75" w:rsidRDefault="00575117" w:rsidP="005177BC">
      <w:pPr>
        <w:ind w:firstLine="708"/>
        <w:contextualSpacing/>
        <w:jc w:val="both"/>
        <w:rPr>
          <w:szCs w:val="28"/>
        </w:rPr>
      </w:pPr>
      <w:r w:rsidRPr="00533D75">
        <w:rPr>
          <w:szCs w:val="28"/>
        </w:rPr>
        <w:t xml:space="preserve">Если при этом будет установлено, что гибель деревьев произошла по вине отдельных граждан или должностных лиц, то размер восстановительной стоимости </w:t>
      </w:r>
      <w:r w:rsidR="005177BC">
        <w:rPr>
          <w:szCs w:val="28"/>
        </w:rPr>
        <w:t>следует</w:t>
      </w:r>
      <w:r w:rsidRPr="00533D75">
        <w:rPr>
          <w:szCs w:val="28"/>
        </w:rPr>
        <w:t xml:space="preserve"> определять по ценам на здоровые деревья.</w:t>
      </w:r>
    </w:p>
    <w:p w:rsidR="00575117" w:rsidRPr="00533D75" w:rsidRDefault="00575117" w:rsidP="005177BC">
      <w:pPr>
        <w:ind w:firstLine="708"/>
        <w:contextualSpacing/>
        <w:jc w:val="both"/>
        <w:rPr>
          <w:szCs w:val="28"/>
        </w:rPr>
      </w:pPr>
      <w:r w:rsidRPr="00533D75">
        <w:rPr>
          <w:szCs w:val="28"/>
        </w:rPr>
        <w:t>8.6.14.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575117" w:rsidRPr="00533D75" w:rsidRDefault="00575117" w:rsidP="005177BC">
      <w:pPr>
        <w:ind w:firstLine="708"/>
        <w:contextualSpacing/>
        <w:jc w:val="both"/>
        <w:rPr>
          <w:szCs w:val="28"/>
        </w:rPr>
      </w:pPr>
      <w:r w:rsidRPr="00533D75">
        <w:rPr>
          <w:szCs w:val="28"/>
        </w:rPr>
        <w:t>8.6.15. Разрешение на вырубку сухостоя выда</w:t>
      </w:r>
      <w:r w:rsidR="005177BC">
        <w:rPr>
          <w:szCs w:val="28"/>
        </w:rPr>
        <w:t>ется</w:t>
      </w:r>
      <w:r w:rsidRPr="00533D75">
        <w:rPr>
          <w:szCs w:val="28"/>
        </w:rPr>
        <w:t xml:space="preserve"> администрацией муниципального образования</w:t>
      </w:r>
      <w:r w:rsidR="005177BC">
        <w:rPr>
          <w:szCs w:val="28"/>
        </w:rPr>
        <w:t xml:space="preserve"> г. Медногорск</w:t>
      </w:r>
      <w:r w:rsidRPr="00533D75">
        <w:rPr>
          <w:szCs w:val="28"/>
        </w:rPr>
        <w:t>.</w:t>
      </w:r>
    </w:p>
    <w:p w:rsidR="00575117" w:rsidRDefault="00575117" w:rsidP="005177BC">
      <w:pPr>
        <w:ind w:firstLine="708"/>
        <w:contextualSpacing/>
        <w:jc w:val="both"/>
        <w:rPr>
          <w:szCs w:val="28"/>
        </w:rPr>
      </w:pPr>
      <w:r w:rsidRPr="00533D75">
        <w:rPr>
          <w:szCs w:val="28"/>
        </w:rPr>
        <w:t>8.6.16. Снос деревьев, кроме ценных пород деревьев, и кустарников в зоне индивидуальной застройки осуществля</w:t>
      </w:r>
      <w:r w:rsidR="005177BC">
        <w:rPr>
          <w:szCs w:val="28"/>
        </w:rPr>
        <w:t>ется</w:t>
      </w:r>
      <w:r w:rsidRPr="00533D75">
        <w:rPr>
          <w:szCs w:val="28"/>
        </w:rPr>
        <w:t xml:space="preserve"> собственниками земельных участков самостоятельно за счет собственных средств.</w:t>
      </w:r>
    </w:p>
    <w:p w:rsidR="005177BC" w:rsidRDefault="005177BC" w:rsidP="005177BC">
      <w:pPr>
        <w:ind w:firstLine="708"/>
        <w:contextualSpacing/>
        <w:jc w:val="both"/>
        <w:rPr>
          <w:szCs w:val="28"/>
        </w:rPr>
      </w:pPr>
      <w:r w:rsidRPr="00533D75">
        <w:rPr>
          <w:szCs w:val="28"/>
        </w:rPr>
        <w:t xml:space="preserve">8.7. </w:t>
      </w:r>
      <w:r>
        <w:rPr>
          <w:szCs w:val="28"/>
        </w:rPr>
        <w:t>Содержание и эксплуатация дорог.</w:t>
      </w:r>
    </w:p>
    <w:p w:rsidR="005177BC" w:rsidRPr="00533D75" w:rsidRDefault="005177BC" w:rsidP="005177BC">
      <w:pPr>
        <w:ind w:firstLine="708"/>
        <w:contextualSpacing/>
        <w:jc w:val="both"/>
        <w:rPr>
          <w:szCs w:val="28"/>
        </w:rPr>
      </w:pPr>
      <w:r>
        <w:rPr>
          <w:szCs w:val="28"/>
        </w:rPr>
        <w:t>8.7</w:t>
      </w:r>
      <w:r w:rsidRPr="00533D75">
        <w:rPr>
          <w:szCs w:val="28"/>
        </w:rPr>
        <w:t>.1. С целью сохранения дорожных покрытий на территории муниципально</w:t>
      </w:r>
      <w:r>
        <w:rPr>
          <w:szCs w:val="28"/>
        </w:rPr>
        <w:t>го образования</w:t>
      </w:r>
      <w:r w:rsidRPr="00533D75">
        <w:rPr>
          <w:szCs w:val="28"/>
        </w:rPr>
        <w:t xml:space="preserve"> запреща</w:t>
      </w:r>
      <w:r>
        <w:rPr>
          <w:szCs w:val="28"/>
        </w:rPr>
        <w:t>ется</w:t>
      </w:r>
      <w:r w:rsidRPr="00533D75">
        <w:rPr>
          <w:szCs w:val="28"/>
        </w:rPr>
        <w:t>:</w:t>
      </w:r>
    </w:p>
    <w:p w:rsidR="005177BC" w:rsidRPr="00533D75" w:rsidRDefault="005177BC" w:rsidP="005177BC">
      <w:pPr>
        <w:ind w:firstLine="708"/>
        <w:contextualSpacing/>
        <w:jc w:val="both"/>
        <w:rPr>
          <w:szCs w:val="28"/>
        </w:rPr>
      </w:pPr>
      <w:r w:rsidRPr="00533D75">
        <w:rPr>
          <w:szCs w:val="28"/>
        </w:rPr>
        <w:t>- подвоз груза волоком;</w:t>
      </w:r>
    </w:p>
    <w:p w:rsidR="005177BC" w:rsidRPr="00533D75" w:rsidRDefault="005177BC" w:rsidP="005177BC">
      <w:pPr>
        <w:ind w:firstLine="708"/>
        <w:contextualSpacing/>
        <w:jc w:val="both"/>
        <w:rPr>
          <w:szCs w:val="28"/>
        </w:rPr>
      </w:pPr>
      <w:r w:rsidRPr="00533D75">
        <w:rPr>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177BC" w:rsidRPr="00533D75" w:rsidRDefault="005177BC" w:rsidP="005177BC">
      <w:pPr>
        <w:ind w:firstLine="708"/>
        <w:contextualSpacing/>
        <w:jc w:val="both"/>
        <w:rPr>
          <w:szCs w:val="28"/>
        </w:rPr>
      </w:pPr>
      <w:r w:rsidRPr="00533D75">
        <w:rPr>
          <w:szCs w:val="28"/>
        </w:rPr>
        <w:t>- перегон по улицам населенных пунктов, имеющим твердое покрытие, машин на гусеничном ходу;</w:t>
      </w:r>
    </w:p>
    <w:p w:rsidR="005177BC" w:rsidRPr="00533D75" w:rsidRDefault="005177BC" w:rsidP="005177BC">
      <w:pPr>
        <w:ind w:firstLine="708"/>
        <w:contextualSpacing/>
        <w:jc w:val="both"/>
        <w:rPr>
          <w:szCs w:val="28"/>
        </w:rPr>
      </w:pPr>
      <w:r w:rsidRPr="00533D75">
        <w:rPr>
          <w:szCs w:val="28"/>
        </w:rPr>
        <w:t>- движение и стоянка большегрузного транспорта на внутри квартальных пешеходных дорожках, тротуарах.</w:t>
      </w:r>
    </w:p>
    <w:p w:rsidR="005177BC" w:rsidRPr="00533D75" w:rsidRDefault="005177BC" w:rsidP="005177BC">
      <w:pPr>
        <w:ind w:firstLine="708"/>
        <w:contextualSpacing/>
        <w:jc w:val="both"/>
        <w:rPr>
          <w:szCs w:val="28"/>
        </w:rPr>
      </w:pPr>
      <w:r w:rsidRPr="00533D75">
        <w:rPr>
          <w:szCs w:val="28"/>
        </w:rPr>
        <w:t xml:space="preserve">8.7.2. Специализированным организациям </w:t>
      </w:r>
      <w:r>
        <w:rPr>
          <w:szCs w:val="28"/>
        </w:rPr>
        <w:t>следует</w:t>
      </w:r>
      <w:r w:rsidRPr="00533D75">
        <w:rPr>
          <w:szCs w:val="28"/>
        </w:rPr>
        <w:t xml:space="preserve"> производить уборку территорий муниципальных образований на основании соглашений с лицами, указанными в пункте 8.2.1 настоящих </w:t>
      </w:r>
      <w:r>
        <w:rPr>
          <w:szCs w:val="28"/>
        </w:rPr>
        <w:t>Правил</w:t>
      </w:r>
      <w:r w:rsidRPr="00533D75">
        <w:rPr>
          <w:szCs w:val="28"/>
        </w:rPr>
        <w:t>.</w:t>
      </w:r>
    </w:p>
    <w:p w:rsidR="005177BC" w:rsidRPr="00533D75" w:rsidRDefault="005177BC" w:rsidP="005177BC">
      <w:pPr>
        <w:ind w:firstLine="708"/>
        <w:contextualSpacing/>
        <w:jc w:val="both"/>
        <w:rPr>
          <w:szCs w:val="28"/>
        </w:rPr>
      </w:pPr>
      <w:r w:rsidRPr="00533D75">
        <w:rPr>
          <w:szCs w:val="28"/>
        </w:rPr>
        <w:t>8.7.3.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Pr>
          <w:szCs w:val="28"/>
        </w:rPr>
        <w:t>ются</w:t>
      </w:r>
      <w:r w:rsidRPr="00533D75">
        <w:rPr>
          <w:szCs w:val="28"/>
        </w:rPr>
        <w:t xml:space="preserve"> специализированными организациями по договорам с администрацией муниципального образования в соответствии с планом капитальных вложений.</w:t>
      </w:r>
    </w:p>
    <w:p w:rsidR="005177BC" w:rsidRPr="00533D75" w:rsidRDefault="005177BC" w:rsidP="005177BC">
      <w:pPr>
        <w:ind w:firstLine="708"/>
        <w:contextualSpacing/>
        <w:jc w:val="both"/>
        <w:rPr>
          <w:szCs w:val="28"/>
        </w:rPr>
      </w:pPr>
      <w:r w:rsidRPr="00533D75">
        <w:rPr>
          <w:szCs w:val="28"/>
        </w:rPr>
        <w:t>8.7.4. Эксплуатаци</w:t>
      </w:r>
      <w:r>
        <w:rPr>
          <w:szCs w:val="28"/>
        </w:rPr>
        <w:t>я</w:t>
      </w:r>
      <w:r w:rsidRPr="00533D75">
        <w:rPr>
          <w:szCs w:val="28"/>
        </w:rPr>
        <w:t>, текущий и капитальный ремонт светофоров, дорожных знаков, разметки и иных объектов обеспечения безопасности уличного движения осуществля</w:t>
      </w:r>
      <w:r>
        <w:rPr>
          <w:szCs w:val="28"/>
        </w:rPr>
        <w:t>ются</w:t>
      </w:r>
      <w:r w:rsidRPr="00533D75">
        <w:rPr>
          <w:szCs w:val="28"/>
        </w:rPr>
        <w:t xml:space="preserve"> специализированными организациями по договорам с администрацией муниципального образования.</w:t>
      </w:r>
    </w:p>
    <w:p w:rsidR="005177BC" w:rsidRPr="00533D75" w:rsidRDefault="005177BC" w:rsidP="005177BC">
      <w:pPr>
        <w:ind w:firstLine="708"/>
        <w:contextualSpacing/>
        <w:jc w:val="both"/>
        <w:rPr>
          <w:szCs w:val="28"/>
        </w:rPr>
      </w:pPr>
      <w:r w:rsidRPr="00533D75">
        <w:rPr>
          <w:szCs w:val="28"/>
        </w:rPr>
        <w:t>8.7.5. Организаци</w:t>
      </w:r>
      <w:r>
        <w:rPr>
          <w:szCs w:val="28"/>
        </w:rPr>
        <w:t>и</w:t>
      </w:r>
      <w:r w:rsidRPr="00533D75">
        <w:rPr>
          <w:szCs w:val="28"/>
        </w:rPr>
        <w:t xml:space="preserve">, в ведении которых находятся подземные сети, </w:t>
      </w:r>
      <w:r>
        <w:rPr>
          <w:szCs w:val="28"/>
        </w:rPr>
        <w:t>обязаны</w:t>
      </w:r>
      <w:r w:rsidRPr="00533D75">
        <w:rPr>
          <w:szCs w:val="28"/>
        </w:rPr>
        <w:t xml:space="preserve">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177BC" w:rsidRPr="00533D75" w:rsidRDefault="005177BC" w:rsidP="005177BC">
      <w:pPr>
        <w:ind w:firstLine="708"/>
        <w:contextualSpacing/>
        <w:jc w:val="both"/>
        <w:rPr>
          <w:szCs w:val="28"/>
        </w:rPr>
      </w:pPr>
      <w:r w:rsidRPr="00533D75">
        <w:rPr>
          <w:szCs w:val="28"/>
        </w:rPr>
        <w:t xml:space="preserve">Крышки люков, колодцев, расположенных на проезжей части улиц и тротуаров, в случае их повреждения или разрушения </w:t>
      </w:r>
      <w:r>
        <w:rPr>
          <w:szCs w:val="28"/>
        </w:rPr>
        <w:t>должны быть</w:t>
      </w:r>
      <w:r w:rsidRPr="00533D75">
        <w:rPr>
          <w:szCs w:val="28"/>
        </w:rPr>
        <w:t xml:space="preserve"> немедленно огоро</w:t>
      </w:r>
      <w:r>
        <w:rPr>
          <w:szCs w:val="28"/>
        </w:rPr>
        <w:t>жены</w:t>
      </w:r>
      <w:r w:rsidRPr="00533D75">
        <w:rPr>
          <w:szCs w:val="28"/>
        </w:rPr>
        <w:t xml:space="preserve"> и в течение 6 часов восстанов</w:t>
      </w:r>
      <w:r>
        <w:rPr>
          <w:szCs w:val="28"/>
        </w:rPr>
        <w:t>лены</w:t>
      </w:r>
      <w:r w:rsidRPr="00533D75">
        <w:rPr>
          <w:szCs w:val="28"/>
        </w:rPr>
        <w:t xml:space="preserve"> организациями, в ведении которых находятся коммуникации.</w:t>
      </w:r>
    </w:p>
    <w:p w:rsidR="005177BC" w:rsidRDefault="005177BC" w:rsidP="005177BC">
      <w:pPr>
        <w:ind w:firstLine="708"/>
        <w:contextualSpacing/>
        <w:jc w:val="both"/>
        <w:rPr>
          <w:szCs w:val="28"/>
        </w:rPr>
      </w:pPr>
      <w:r w:rsidRPr="00533D75">
        <w:rPr>
          <w:szCs w:val="28"/>
        </w:rPr>
        <w:t>8.8. Освещение терри</w:t>
      </w:r>
      <w:r>
        <w:rPr>
          <w:szCs w:val="28"/>
        </w:rPr>
        <w:t>тории муниципальных образований.</w:t>
      </w:r>
    </w:p>
    <w:p w:rsidR="005177BC" w:rsidRPr="00533D75" w:rsidRDefault="005177BC" w:rsidP="005177BC">
      <w:pPr>
        <w:ind w:firstLine="708"/>
        <w:contextualSpacing/>
        <w:jc w:val="both"/>
        <w:rPr>
          <w:szCs w:val="28"/>
        </w:rPr>
      </w:pPr>
      <w:r w:rsidRPr="00533D75">
        <w:rPr>
          <w:szCs w:val="28"/>
        </w:rPr>
        <w:t xml:space="preserve">8.8.1.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w:t>
      </w:r>
      <w:r>
        <w:rPr>
          <w:szCs w:val="28"/>
        </w:rPr>
        <w:t>следует</w:t>
      </w:r>
      <w:r w:rsidRPr="00533D75">
        <w:rPr>
          <w:szCs w:val="28"/>
        </w:rPr>
        <w:t xml:space="preserve"> освещать в темное время суток по расписанию, утвержденному администрацией муниципального образования.</w:t>
      </w:r>
    </w:p>
    <w:p w:rsidR="005177BC" w:rsidRPr="00533D75" w:rsidRDefault="005177BC" w:rsidP="005177BC">
      <w:pPr>
        <w:ind w:firstLine="708"/>
        <w:contextualSpacing/>
        <w:jc w:val="both"/>
        <w:rPr>
          <w:szCs w:val="28"/>
        </w:rPr>
      </w:pPr>
      <w:r w:rsidRPr="00533D75">
        <w:rPr>
          <w:szCs w:val="28"/>
        </w:rPr>
        <w:t>Обязанность по освещению данных объектов возлага</w:t>
      </w:r>
      <w:r>
        <w:rPr>
          <w:szCs w:val="28"/>
        </w:rPr>
        <w:t>ется</w:t>
      </w:r>
      <w:r w:rsidRPr="00533D75">
        <w:rPr>
          <w:szCs w:val="28"/>
        </w:rPr>
        <w:t xml:space="preserve"> на их собственников или уполномоченных собственником лиц.</w:t>
      </w:r>
    </w:p>
    <w:p w:rsidR="005177BC" w:rsidRPr="00533D75" w:rsidRDefault="005177BC" w:rsidP="005177BC">
      <w:pPr>
        <w:ind w:firstLine="708"/>
        <w:contextualSpacing/>
        <w:jc w:val="both"/>
        <w:rPr>
          <w:szCs w:val="28"/>
        </w:rPr>
      </w:pPr>
      <w:r w:rsidRPr="00533D75">
        <w:rPr>
          <w:szCs w:val="28"/>
        </w:rPr>
        <w:t>8.8.2. Освещение территории муниципального образования осуществля</w:t>
      </w:r>
      <w:r>
        <w:rPr>
          <w:szCs w:val="28"/>
        </w:rPr>
        <w:t>ется</w:t>
      </w:r>
      <w:r w:rsidRPr="00533D75">
        <w:rPr>
          <w:szCs w:val="28"/>
        </w:rPr>
        <w:t>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5177BC" w:rsidRPr="00533D75" w:rsidRDefault="005177BC" w:rsidP="005177BC">
      <w:pPr>
        <w:ind w:firstLine="708"/>
        <w:contextualSpacing/>
        <w:jc w:val="both"/>
        <w:rPr>
          <w:szCs w:val="28"/>
        </w:rPr>
      </w:pPr>
      <w:r w:rsidRPr="00533D75">
        <w:rPr>
          <w:szCs w:val="28"/>
        </w:rPr>
        <w:t>8.8.3. Строительство, эксплуатаци</w:t>
      </w:r>
      <w:r>
        <w:rPr>
          <w:szCs w:val="28"/>
        </w:rPr>
        <w:t>я</w:t>
      </w:r>
      <w:r w:rsidRPr="00533D75">
        <w:rPr>
          <w:szCs w:val="28"/>
        </w:rPr>
        <w:t>, текущий и капитальный ремонт сетей наружного освещения улиц осуществля</w:t>
      </w:r>
      <w:r>
        <w:rPr>
          <w:szCs w:val="28"/>
        </w:rPr>
        <w:t>ются</w:t>
      </w:r>
      <w:r w:rsidRPr="00533D75">
        <w:rPr>
          <w:szCs w:val="28"/>
        </w:rPr>
        <w:t xml:space="preserve"> специализированными организациями по договорам с администрацией муниципального образования.</w:t>
      </w:r>
    </w:p>
    <w:p w:rsidR="005177BC" w:rsidRPr="00533D75" w:rsidRDefault="005177BC" w:rsidP="005177BC">
      <w:pPr>
        <w:ind w:firstLine="708"/>
        <w:contextualSpacing/>
        <w:jc w:val="both"/>
        <w:rPr>
          <w:szCs w:val="28"/>
        </w:rPr>
      </w:pPr>
      <w:r w:rsidRPr="00533D75">
        <w:rPr>
          <w:szCs w:val="28"/>
        </w:rPr>
        <w:t>8.9. Проведение работ при строительстве, ремонте, реконструкции коммуни</w:t>
      </w:r>
      <w:r>
        <w:rPr>
          <w:szCs w:val="28"/>
        </w:rPr>
        <w:t>каций.</w:t>
      </w:r>
    </w:p>
    <w:p w:rsidR="005177BC" w:rsidRPr="00533D75" w:rsidRDefault="005177BC" w:rsidP="005177BC">
      <w:pPr>
        <w:ind w:firstLine="708"/>
        <w:contextualSpacing/>
        <w:jc w:val="both"/>
        <w:rPr>
          <w:szCs w:val="28"/>
        </w:rPr>
      </w:pPr>
      <w:r w:rsidRPr="00533D75">
        <w:rPr>
          <w:szCs w:val="28"/>
        </w:rPr>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ордера на про</w:t>
      </w:r>
      <w:r>
        <w:rPr>
          <w:szCs w:val="28"/>
        </w:rPr>
        <w:t>изводство</w:t>
      </w:r>
      <w:r w:rsidRPr="00533D75">
        <w:rPr>
          <w:szCs w:val="28"/>
        </w:rPr>
        <w:t xml:space="preserve"> земляных работ, выданного администрацией муниципального образования</w:t>
      </w:r>
      <w:r>
        <w:rPr>
          <w:szCs w:val="28"/>
        </w:rPr>
        <w:t>г.Медногорск</w:t>
      </w:r>
      <w:r w:rsidRPr="00533D75">
        <w:rPr>
          <w:szCs w:val="28"/>
        </w:rPr>
        <w:t>.</w:t>
      </w:r>
    </w:p>
    <w:p w:rsidR="005177BC" w:rsidRPr="00533D75" w:rsidRDefault="005177BC" w:rsidP="005177BC">
      <w:pPr>
        <w:ind w:firstLine="708"/>
        <w:contextualSpacing/>
        <w:jc w:val="both"/>
        <w:rPr>
          <w:szCs w:val="28"/>
        </w:rPr>
      </w:pPr>
      <w:r w:rsidRPr="00533D75">
        <w:rPr>
          <w:szCs w:val="28"/>
        </w:rPr>
        <w:t xml:space="preserve">Аварийные работы </w:t>
      </w:r>
      <w:r>
        <w:rPr>
          <w:szCs w:val="28"/>
        </w:rPr>
        <w:t xml:space="preserve">разрешается </w:t>
      </w:r>
      <w:r w:rsidRPr="00533D75">
        <w:rPr>
          <w:szCs w:val="28"/>
        </w:rPr>
        <w:t xml:space="preserve">начинать владельцам сетей по телефонограмме или по уведомлению администрации муниципального образования с последующим оформлением </w:t>
      </w:r>
      <w:r>
        <w:rPr>
          <w:szCs w:val="28"/>
        </w:rPr>
        <w:t>ордера</w:t>
      </w:r>
      <w:r w:rsidRPr="00533D75">
        <w:rPr>
          <w:szCs w:val="28"/>
        </w:rPr>
        <w:t xml:space="preserve"> в 3-дневный срок.</w:t>
      </w:r>
    </w:p>
    <w:p w:rsidR="005177BC" w:rsidRPr="006C4ADF" w:rsidRDefault="005177BC" w:rsidP="005177BC">
      <w:pPr>
        <w:ind w:firstLine="708"/>
        <w:contextualSpacing/>
        <w:jc w:val="both"/>
        <w:rPr>
          <w:szCs w:val="28"/>
        </w:rPr>
      </w:pPr>
      <w:r w:rsidRPr="006C4ADF">
        <w:rPr>
          <w:szCs w:val="28"/>
        </w:rPr>
        <w:t>8.9.2. Ордер на производство земляных работ по строительству, реконструкции, ремонту коммуникаций выдается администрацией муниципального образования при предъявлении:</w:t>
      </w:r>
    </w:p>
    <w:p w:rsidR="006C4ADF" w:rsidRDefault="005177BC" w:rsidP="005177BC">
      <w:pPr>
        <w:ind w:firstLine="708"/>
        <w:contextualSpacing/>
        <w:jc w:val="both"/>
        <w:rPr>
          <w:szCs w:val="28"/>
        </w:rPr>
      </w:pPr>
      <w:r w:rsidRPr="006C4ADF">
        <w:rPr>
          <w:szCs w:val="28"/>
        </w:rPr>
        <w:t xml:space="preserve">- </w:t>
      </w:r>
      <w:r w:rsidR="006C4ADF">
        <w:rPr>
          <w:szCs w:val="28"/>
        </w:rPr>
        <w:t>с</w:t>
      </w:r>
      <w:r w:rsidR="006C4ADF" w:rsidRPr="00D45522">
        <w:rPr>
          <w:szCs w:val="28"/>
        </w:rPr>
        <w:t>итуационн</w:t>
      </w:r>
      <w:r w:rsidR="006C4ADF">
        <w:rPr>
          <w:szCs w:val="28"/>
        </w:rPr>
        <w:t>ого</w:t>
      </w:r>
      <w:r w:rsidR="006C4ADF" w:rsidRPr="00D45522">
        <w:rPr>
          <w:szCs w:val="28"/>
        </w:rPr>
        <w:t xml:space="preserve"> план</w:t>
      </w:r>
      <w:r w:rsidR="006C4ADF">
        <w:rPr>
          <w:szCs w:val="28"/>
        </w:rPr>
        <w:t>а</w:t>
      </w:r>
      <w:r w:rsidR="006C4ADF" w:rsidRPr="00D45522">
        <w:rPr>
          <w:szCs w:val="28"/>
        </w:rPr>
        <w:t xml:space="preserve"> с указанным местом производства работ, согласованн</w:t>
      </w:r>
      <w:r w:rsidR="006C4ADF">
        <w:rPr>
          <w:szCs w:val="28"/>
        </w:rPr>
        <w:t>ого</w:t>
      </w:r>
      <w:r w:rsidR="006C4ADF" w:rsidRPr="00D45522">
        <w:rPr>
          <w:szCs w:val="28"/>
        </w:rPr>
        <w:t xml:space="preserve"> с владельцами инженерных сетей</w:t>
      </w:r>
      <w:r w:rsidR="006C4ADF">
        <w:rPr>
          <w:szCs w:val="28"/>
        </w:rPr>
        <w:t>;</w:t>
      </w:r>
    </w:p>
    <w:p w:rsidR="006C4ADF" w:rsidRDefault="006C4ADF" w:rsidP="005177BC">
      <w:pPr>
        <w:ind w:firstLine="708"/>
        <w:contextualSpacing/>
        <w:jc w:val="both"/>
        <w:rPr>
          <w:szCs w:val="28"/>
        </w:rPr>
      </w:pPr>
      <w:r>
        <w:rPr>
          <w:szCs w:val="28"/>
        </w:rPr>
        <w:t>- с</w:t>
      </w:r>
      <w:r w:rsidRPr="00D45522">
        <w:rPr>
          <w:szCs w:val="28"/>
        </w:rPr>
        <w:t>хемы ограждения мест работы,  организации движения транспорта и пешеходов (в случае закрытия или ограничения дорожного движения на период производства работ</w:t>
      </w:r>
      <w:r>
        <w:rPr>
          <w:szCs w:val="28"/>
        </w:rPr>
        <w:t>)</w:t>
      </w:r>
      <w:r w:rsidRPr="00D45522">
        <w:rPr>
          <w:szCs w:val="28"/>
        </w:rPr>
        <w:t>, согласованн</w:t>
      </w:r>
      <w:r>
        <w:rPr>
          <w:szCs w:val="28"/>
        </w:rPr>
        <w:t>ой</w:t>
      </w:r>
      <w:r w:rsidRPr="00D45522">
        <w:rPr>
          <w:szCs w:val="28"/>
        </w:rPr>
        <w:t xml:space="preserve"> с </w:t>
      </w:r>
      <w:r w:rsidRPr="006C4ADF">
        <w:rPr>
          <w:szCs w:val="28"/>
        </w:rPr>
        <w:t>государственной инспекцией по безопасности дорожного движения</w:t>
      </w:r>
      <w:r>
        <w:rPr>
          <w:szCs w:val="28"/>
        </w:rPr>
        <w:t>;</w:t>
      </w:r>
    </w:p>
    <w:p w:rsidR="006C4ADF" w:rsidRDefault="006C4ADF" w:rsidP="005177BC">
      <w:pPr>
        <w:ind w:firstLine="708"/>
        <w:contextualSpacing/>
        <w:jc w:val="both"/>
        <w:rPr>
          <w:szCs w:val="28"/>
        </w:rPr>
      </w:pPr>
      <w:r>
        <w:rPr>
          <w:szCs w:val="28"/>
        </w:rPr>
        <w:t>- г</w:t>
      </w:r>
      <w:r w:rsidRPr="00D45522">
        <w:rPr>
          <w:szCs w:val="28"/>
        </w:rPr>
        <w:t>арантийно</w:t>
      </w:r>
      <w:r>
        <w:rPr>
          <w:szCs w:val="28"/>
        </w:rPr>
        <w:t>го</w:t>
      </w:r>
      <w:r w:rsidRPr="00D45522">
        <w:rPr>
          <w:szCs w:val="28"/>
        </w:rPr>
        <w:t xml:space="preserve"> обязательств</w:t>
      </w:r>
      <w:r>
        <w:rPr>
          <w:szCs w:val="28"/>
        </w:rPr>
        <w:t>а</w:t>
      </w:r>
      <w:r w:rsidRPr="00D45522">
        <w:rPr>
          <w:szCs w:val="28"/>
        </w:rPr>
        <w:t xml:space="preserve"> (договор</w:t>
      </w:r>
      <w:r>
        <w:rPr>
          <w:szCs w:val="28"/>
        </w:rPr>
        <w:t>а</w:t>
      </w:r>
      <w:r w:rsidRPr="00D45522">
        <w:rPr>
          <w:szCs w:val="28"/>
        </w:rPr>
        <w:t>) по восстановлению дорожн</w:t>
      </w:r>
      <w:r>
        <w:rPr>
          <w:szCs w:val="28"/>
        </w:rPr>
        <w:t>ых покрытий, тротуаров, газонов;</w:t>
      </w:r>
    </w:p>
    <w:p w:rsidR="005177BC" w:rsidRPr="006C4ADF" w:rsidRDefault="006C4ADF" w:rsidP="005177BC">
      <w:pPr>
        <w:ind w:firstLine="708"/>
        <w:contextualSpacing/>
        <w:jc w:val="both"/>
        <w:rPr>
          <w:szCs w:val="28"/>
        </w:rPr>
      </w:pPr>
      <w:r>
        <w:rPr>
          <w:szCs w:val="28"/>
        </w:rPr>
        <w:t xml:space="preserve">- </w:t>
      </w:r>
      <w:r w:rsidR="005177BC" w:rsidRPr="006C4ADF">
        <w:rPr>
          <w:szCs w:val="28"/>
        </w:rPr>
        <w:t>проекта про</w:t>
      </w:r>
      <w:r>
        <w:rPr>
          <w:szCs w:val="28"/>
        </w:rPr>
        <w:t>изводства работ</w:t>
      </w:r>
      <w:r w:rsidR="005177BC" w:rsidRPr="006C4ADF">
        <w:rPr>
          <w:szCs w:val="28"/>
        </w:rPr>
        <w:t>;</w:t>
      </w:r>
    </w:p>
    <w:p w:rsidR="005177BC" w:rsidRPr="006C4ADF" w:rsidRDefault="005177BC" w:rsidP="005177BC">
      <w:pPr>
        <w:ind w:firstLine="708"/>
        <w:contextualSpacing/>
        <w:jc w:val="both"/>
        <w:rPr>
          <w:szCs w:val="28"/>
        </w:rPr>
      </w:pPr>
      <w:r w:rsidRPr="006C4ADF">
        <w:rPr>
          <w:szCs w:val="28"/>
        </w:rPr>
        <w:t>- условий производства работ, согласованных с администрацией муниципального образования</w:t>
      </w:r>
      <w:r w:rsidR="006C4ADF">
        <w:rPr>
          <w:szCs w:val="28"/>
        </w:rPr>
        <w:t xml:space="preserve"> г. Медногорск</w:t>
      </w:r>
      <w:r w:rsidRPr="006C4ADF">
        <w:rPr>
          <w:szCs w:val="28"/>
        </w:rPr>
        <w:t>;</w:t>
      </w:r>
    </w:p>
    <w:p w:rsidR="005177BC" w:rsidRPr="006C4ADF" w:rsidRDefault="005177BC" w:rsidP="005177BC">
      <w:pPr>
        <w:ind w:firstLine="708"/>
        <w:contextualSpacing/>
        <w:jc w:val="both"/>
        <w:rPr>
          <w:szCs w:val="28"/>
        </w:rPr>
      </w:pPr>
      <w:r w:rsidRPr="006C4ADF">
        <w:rPr>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177BC" w:rsidRPr="00533D75" w:rsidRDefault="005177BC" w:rsidP="005177BC">
      <w:pPr>
        <w:ind w:firstLine="708"/>
        <w:contextualSpacing/>
        <w:jc w:val="both"/>
        <w:rPr>
          <w:szCs w:val="28"/>
        </w:rPr>
      </w:pPr>
      <w:r w:rsidRPr="006C4ADF">
        <w:rPr>
          <w:szCs w:val="28"/>
        </w:rPr>
        <w:t xml:space="preserve">При производстве работ, связанных с необходимостью восстановления покрытия дорог, тротуаров или газонов, </w:t>
      </w:r>
      <w:r w:rsidR="006C4ADF">
        <w:rPr>
          <w:szCs w:val="28"/>
        </w:rPr>
        <w:t>ордер</w:t>
      </w:r>
      <w:r w:rsidRPr="006C4ADF">
        <w:rPr>
          <w:szCs w:val="28"/>
        </w:rPr>
        <w:t xml:space="preserve"> на производство земляных работ выда</w:t>
      </w:r>
      <w:r w:rsidR="006C4ADF">
        <w:rPr>
          <w:szCs w:val="28"/>
        </w:rPr>
        <w:t>ется</w:t>
      </w:r>
      <w:r w:rsidRPr="006C4ADF">
        <w:rPr>
          <w:szCs w:val="28"/>
        </w:rPr>
        <w:t xml:space="preserve"> только по согласованию со специализированной организацией, обслуживающей дорожное покрытие, тротуары, газоны.</w:t>
      </w:r>
    </w:p>
    <w:p w:rsidR="005177BC" w:rsidRPr="00533D75" w:rsidRDefault="005177BC" w:rsidP="005177BC">
      <w:pPr>
        <w:ind w:firstLine="708"/>
        <w:contextualSpacing/>
        <w:jc w:val="both"/>
        <w:rPr>
          <w:szCs w:val="28"/>
        </w:rPr>
      </w:pPr>
      <w:r w:rsidRPr="00533D75">
        <w:rPr>
          <w:szCs w:val="28"/>
        </w:rPr>
        <w:t xml:space="preserve">8.9.3. </w:t>
      </w:r>
      <w:r>
        <w:rPr>
          <w:szCs w:val="28"/>
        </w:rPr>
        <w:t>Не допускается прокладка</w:t>
      </w:r>
      <w:r w:rsidRPr="00533D75">
        <w:rPr>
          <w:szCs w:val="28"/>
        </w:rPr>
        <w:t xml:space="preserve"> напорных коммуникаций под проезжей частью магистраль</w:t>
      </w:r>
      <w:r>
        <w:rPr>
          <w:szCs w:val="28"/>
        </w:rPr>
        <w:t>ных улиц.</w:t>
      </w:r>
    </w:p>
    <w:p w:rsidR="005177BC" w:rsidRPr="00533D75" w:rsidRDefault="005177BC" w:rsidP="005177BC">
      <w:pPr>
        <w:ind w:firstLine="708"/>
        <w:contextualSpacing/>
        <w:jc w:val="both"/>
        <w:rPr>
          <w:szCs w:val="28"/>
        </w:rPr>
      </w:pPr>
      <w:r w:rsidRPr="00533D75">
        <w:rPr>
          <w:szCs w:val="28"/>
        </w:rPr>
        <w:t xml:space="preserve">8.9.4. При реконструкции действующих подземных коммуникаций </w:t>
      </w:r>
      <w:r>
        <w:rPr>
          <w:szCs w:val="28"/>
        </w:rPr>
        <w:t>необходимо</w:t>
      </w:r>
      <w:r w:rsidRPr="00533D75">
        <w:rPr>
          <w:szCs w:val="28"/>
        </w:rPr>
        <w:t xml:space="preserve"> предусматривать их вынос из-под проезжей части магистральных улиц.</w:t>
      </w:r>
    </w:p>
    <w:p w:rsidR="005177BC" w:rsidRPr="00533D75" w:rsidRDefault="005177BC" w:rsidP="005177BC">
      <w:pPr>
        <w:ind w:firstLine="708"/>
        <w:contextualSpacing/>
        <w:jc w:val="both"/>
        <w:rPr>
          <w:szCs w:val="28"/>
        </w:rPr>
      </w:pPr>
      <w:r w:rsidRPr="00533D75">
        <w:rPr>
          <w:szCs w:val="28"/>
        </w:rPr>
        <w:t>8.9.5. При необходимости прокладки подземных коммуникаций в стесненных условиях следует предусматривать сооружение переходных коллекторов</w:t>
      </w:r>
      <w:r>
        <w:rPr>
          <w:szCs w:val="28"/>
        </w:rPr>
        <w:t>. Установка</w:t>
      </w:r>
      <w:r w:rsidRPr="00533D75">
        <w:rPr>
          <w:szCs w:val="28"/>
        </w:rPr>
        <w:t xml:space="preserve"> коллекторов </w:t>
      </w:r>
      <w:r>
        <w:rPr>
          <w:szCs w:val="28"/>
        </w:rPr>
        <w:t>должна</w:t>
      </w:r>
      <w:r w:rsidRPr="00533D75">
        <w:rPr>
          <w:szCs w:val="28"/>
        </w:rPr>
        <w:t xml:space="preserve"> осуществлят</w:t>
      </w:r>
      <w:r>
        <w:rPr>
          <w:szCs w:val="28"/>
        </w:rPr>
        <w:t>ься</w:t>
      </w:r>
      <w:r w:rsidRPr="00533D75">
        <w:rPr>
          <w:szCs w:val="28"/>
        </w:rPr>
        <w:t xml:space="preserve"> с учетом перспективы развития сетей.</w:t>
      </w:r>
    </w:p>
    <w:p w:rsidR="005177BC" w:rsidRDefault="005177BC" w:rsidP="005177BC">
      <w:pPr>
        <w:ind w:firstLine="708"/>
        <w:contextualSpacing/>
        <w:jc w:val="both"/>
        <w:rPr>
          <w:szCs w:val="28"/>
        </w:rPr>
      </w:pPr>
      <w:r w:rsidRPr="00533D75">
        <w:rPr>
          <w:szCs w:val="28"/>
        </w:rPr>
        <w:t>8.9.6. Прокладк</w:t>
      </w:r>
      <w:r>
        <w:rPr>
          <w:szCs w:val="28"/>
        </w:rPr>
        <w:t>а</w:t>
      </w:r>
      <w:r w:rsidRPr="00533D75">
        <w:rPr>
          <w:szCs w:val="28"/>
        </w:rPr>
        <w:t xml:space="preserve"> подземных коммуникаций под проезжей частью улиц, проездами, а также под тротуарами допуска</w:t>
      </w:r>
      <w:r>
        <w:rPr>
          <w:szCs w:val="28"/>
        </w:rPr>
        <w:t>ется</w:t>
      </w:r>
      <w:r w:rsidRPr="00533D75">
        <w:rPr>
          <w:szCs w:val="28"/>
        </w:rPr>
        <w:t xml:space="preserve"> соответствующим организациям при условии восстановления проезжей части автодороги (тротуара) на полную ширину, независимо от ширины траншеи.</w:t>
      </w:r>
    </w:p>
    <w:p w:rsidR="005177BC" w:rsidRPr="00533D75" w:rsidRDefault="005177BC" w:rsidP="005177BC">
      <w:pPr>
        <w:ind w:firstLine="708"/>
        <w:contextualSpacing/>
        <w:jc w:val="both"/>
        <w:rPr>
          <w:szCs w:val="28"/>
        </w:rPr>
      </w:pPr>
      <w:r>
        <w:rPr>
          <w:szCs w:val="28"/>
        </w:rPr>
        <w:t>Н</w:t>
      </w:r>
      <w:r w:rsidRPr="00533D75">
        <w:rPr>
          <w:szCs w:val="28"/>
        </w:rPr>
        <w:t>е допускать применение кирпича в конструкциях, подземных коммуникациях, расположенных под проезжей частью.</w:t>
      </w:r>
    </w:p>
    <w:p w:rsidR="005177BC" w:rsidRPr="00533D75" w:rsidRDefault="005177BC" w:rsidP="005177BC">
      <w:pPr>
        <w:ind w:firstLine="708"/>
        <w:contextualSpacing/>
        <w:jc w:val="both"/>
        <w:rPr>
          <w:szCs w:val="28"/>
        </w:rPr>
      </w:pPr>
      <w:r w:rsidRPr="00533D75">
        <w:rPr>
          <w:szCs w:val="28"/>
        </w:rPr>
        <w:t xml:space="preserve">8.9.7. В целях исключения возможного разрытия вновь построенных (реконструированных) улиц, скверов организациям, которые в предстоящем году </w:t>
      </w:r>
      <w:r>
        <w:rPr>
          <w:szCs w:val="28"/>
        </w:rPr>
        <w:t>собираются</w:t>
      </w:r>
      <w:r w:rsidRPr="00533D75">
        <w:rPr>
          <w:szCs w:val="28"/>
        </w:rPr>
        <w:t xml:space="preserve"> осуществлять работы по строительству и реконструкции подземных сетей, в срок до 1 ноября предшествующего строительству года сообщ</w:t>
      </w:r>
      <w:r>
        <w:rPr>
          <w:szCs w:val="28"/>
        </w:rPr>
        <w:t>ать</w:t>
      </w:r>
      <w:r w:rsidRPr="00533D75">
        <w:rPr>
          <w:szCs w:val="28"/>
        </w:rPr>
        <w:t xml:space="preserve">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5177BC" w:rsidRPr="00533D75" w:rsidRDefault="005177BC" w:rsidP="005177BC">
      <w:pPr>
        <w:ind w:firstLine="708"/>
        <w:contextualSpacing/>
        <w:jc w:val="both"/>
        <w:rPr>
          <w:szCs w:val="28"/>
        </w:rPr>
      </w:pPr>
      <w:r w:rsidRPr="00533D75">
        <w:rPr>
          <w:szCs w:val="28"/>
        </w:rPr>
        <w:t>8.9.8.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w:t>
      </w:r>
      <w:r>
        <w:rPr>
          <w:szCs w:val="28"/>
        </w:rPr>
        <w:t xml:space="preserve">ругих видов строительных работ обязаны </w:t>
      </w:r>
      <w:r w:rsidRPr="00533D75">
        <w:rPr>
          <w:szCs w:val="28"/>
        </w:rPr>
        <w:t xml:space="preserve">ликвидировать в полном объеме организациям, получившим </w:t>
      </w:r>
      <w:r>
        <w:rPr>
          <w:szCs w:val="28"/>
        </w:rPr>
        <w:t>ордер</w:t>
      </w:r>
      <w:r w:rsidRPr="00533D75">
        <w:rPr>
          <w:szCs w:val="28"/>
        </w:rPr>
        <w:t xml:space="preserve"> на производство</w:t>
      </w:r>
      <w:r>
        <w:rPr>
          <w:szCs w:val="28"/>
        </w:rPr>
        <w:t xml:space="preserve"> земляных </w:t>
      </w:r>
      <w:r w:rsidRPr="00533D75">
        <w:rPr>
          <w:szCs w:val="28"/>
        </w:rPr>
        <w:t xml:space="preserve"> работ, в сроки, согласованные с администрацией муниципального образования.</w:t>
      </w:r>
    </w:p>
    <w:p w:rsidR="005177BC" w:rsidRPr="00533D75" w:rsidRDefault="005177BC" w:rsidP="005177BC">
      <w:pPr>
        <w:ind w:firstLine="708"/>
        <w:contextualSpacing/>
        <w:jc w:val="both"/>
        <w:rPr>
          <w:szCs w:val="28"/>
        </w:rPr>
      </w:pPr>
      <w:r w:rsidRPr="00533D75">
        <w:rPr>
          <w:szCs w:val="28"/>
        </w:rPr>
        <w:t>8.9.9. До начала производства</w:t>
      </w:r>
      <w:r>
        <w:rPr>
          <w:szCs w:val="28"/>
        </w:rPr>
        <w:t xml:space="preserve"> работ по разрытию необходимо</w:t>
      </w:r>
      <w:r w:rsidRPr="00533D75">
        <w:rPr>
          <w:szCs w:val="28"/>
        </w:rPr>
        <w:t>:</w:t>
      </w:r>
    </w:p>
    <w:p w:rsidR="005177BC" w:rsidRPr="00533D75" w:rsidRDefault="005177BC" w:rsidP="005177BC">
      <w:pPr>
        <w:ind w:firstLine="708"/>
        <w:contextualSpacing/>
        <w:jc w:val="both"/>
        <w:rPr>
          <w:szCs w:val="28"/>
        </w:rPr>
      </w:pPr>
      <w:r w:rsidRPr="00533D75">
        <w:rPr>
          <w:szCs w:val="28"/>
        </w:rPr>
        <w:t>8.9.9.1. Установить дорожные знаки в соответствии с согласованной схемой;</w:t>
      </w:r>
    </w:p>
    <w:p w:rsidR="005177BC" w:rsidRPr="00533D75" w:rsidRDefault="005177BC" w:rsidP="005177BC">
      <w:pPr>
        <w:ind w:firstLine="708"/>
        <w:contextualSpacing/>
        <w:jc w:val="both"/>
        <w:rPr>
          <w:szCs w:val="28"/>
        </w:rPr>
      </w:pPr>
      <w:r w:rsidRPr="00533D75">
        <w:rPr>
          <w:szCs w:val="28"/>
        </w:rPr>
        <w:t>8.9.9.2.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177BC" w:rsidRPr="00533D75" w:rsidRDefault="005177BC" w:rsidP="005177BC">
      <w:pPr>
        <w:ind w:firstLine="708"/>
        <w:contextualSpacing/>
        <w:jc w:val="both"/>
        <w:rPr>
          <w:szCs w:val="28"/>
        </w:rPr>
      </w:pPr>
      <w:r w:rsidRPr="00533D75">
        <w:rPr>
          <w:szCs w:val="28"/>
        </w:rPr>
        <w:t xml:space="preserve">Ограждение </w:t>
      </w:r>
      <w:r>
        <w:rPr>
          <w:szCs w:val="28"/>
        </w:rPr>
        <w:t xml:space="preserve">должно быть </w:t>
      </w:r>
      <w:r w:rsidRPr="00533D75">
        <w:rPr>
          <w:szCs w:val="28"/>
        </w:rPr>
        <w:t>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5177BC" w:rsidRPr="00533D75" w:rsidRDefault="005177BC" w:rsidP="005177BC">
      <w:pPr>
        <w:ind w:firstLine="708"/>
        <w:contextualSpacing/>
        <w:jc w:val="both"/>
        <w:rPr>
          <w:szCs w:val="28"/>
        </w:rPr>
      </w:pPr>
      <w:r w:rsidRPr="00533D75">
        <w:rPr>
          <w:szCs w:val="28"/>
        </w:rPr>
        <w:t>Ограждениевыполня</w:t>
      </w:r>
      <w:r>
        <w:rPr>
          <w:szCs w:val="28"/>
        </w:rPr>
        <w:t>ется</w:t>
      </w:r>
      <w:r w:rsidRPr="00533D75">
        <w:rPr>
          <w:szCs w:val="28"/>
        </w:rPr>
        <w:t>сплошным и надежным, предотвращающим попадание посторонних на стройплощадку.</w:t>
      </w:r>
    </w:p>
    <w:p w:rsidR="005177BC" w:rsidRPr="00533D75" w:rsidRDefault="005177BC" w:rsidP="005177BC">
      <w:pPr>
        <w:ind w:firstLine="708"/>
        <w:contextualSpacing/>
        <w:jc w:val="both"/>
        <w:rPr>
          <w:szCs w:val="28"/>
        </w:rPr>
      </w:pPr>
      <w:r w:rsidRPr="00533D75">
        <w:rPr>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5177BC" w:rsidRPr="00533D75" w:rsidRDefault="005177BC" w:rsidP="005177BC">
      <w:pPr>
        <w:ind w:firstLine="708"/>
        <w:contextualSpacing/>
        <w:jc w:val="both"/>
        <w:rPr>
          <w:szCs w:val="28"/>
        </w:rPr>
      </w:pPr>
      <w:r w:rsidRPr="00533D75">
        <w:rPr>
          <w:szCs w:val="28"/>
        </w:rPr>
        <w:t>8.9.9.3.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177BC" w:rsidRPr="00533D75" w:rsidRDefault="005177BC" w:rsidP="005177BC">
      <w:pPr>
        <w:ind w:firstLine="708"/>
        <w:contextualSpacing/>
        <w:jc w:val="both"/>
        <w:rPr>
          <w:szCs w:val="28"/>
        </w:rPr>
      </w:pPr>
      <w:r w:rsidRPr="00533D75">
        <w:rPr>
          <w:szCs w:val="28"/>
        </w:rPr>
        <w:t>8.9.9.4.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5177BC" w:rsidRPr="00533D75" w:rsidRDefault="005177BC" w:rsidP="005177BC">
      <w:pPr>
        <w:ind w:firstLine="708"/>
        <w:contextualSpacing/>
        <w:jc w:val="both"/>
        <w:rPr>
          <w:szCs w:val="28"/>
        </w:rPr>
      </w:pPr>
      <w:r w:rsidRPr="00533D75">
        <w:rPr>
          <w:szCs w:val="28"/>
        </w:rPr>
        <w:t xml:space="preserve">8.9.10. </w:t>
      </w:r>
      <w:r>
        <w:rPr>
          <w:szCs w:val="28"/>
        </w:rPr>
        <w:t>Ордер</w:t>
      </w:r>
      <w:r w:rsidRPr="00533D75">
        <w:rPr>
          <w:szCs w:val="28"/>
        </w:rPr>
        <w:t xml:space="preserve"> на производство </w:t>
      </w:r>
      <w:r>
        <w:rPr>
          <w:szCs w:val="28"/>
        </w:rPr>
        <w:t xml:space="preserve">земляных </w:t>
      </w:r>
      <w:r w:rsidRPr="00533D75">
        <w:rPr>
          <w:szCs w:val="28"/>
        </w:rPr>
        <w:t xml:space="preserve">работ </w:t>
      </w:r>
      <w:r>
        <w:rPr>
          <w:szCs w:val="28"/>
        </w:rPr>
        <w:t xml:space="preserve">должен </w:t>
      </w:r>
      <w:r w:rsidRPr="00533D75">
        <w:rPr>
          <w:szCs w:val="28"/>
        </w:rPr>
        <w:t>хранить</w:t>
      </w:r>
      <w:r>
        <w:rPr>
          <w:szCs w:val="28"/>
        </w:rPr>
        <w:t>ся</w:t>
      </w:r>
      <w:r w:rsidRPr="00533D75">
        <w:rPr>
          <w:szCs w:val="28"/>
        </w:rPr>
        <w:t xml:space="preserve"> на месте работ и предъявлять по первому требованию лиц, осуществляющих контроль за вы</w:t>
      </w:r>
      <w:r>
        <w:rPr>
          <w:szCs w:val="28"/>
        </w:rPr>
        <w:t>полнением Правил</w:t>
      </w:r>
      <w:r w:rsidRPr="00533D75">
        <w:rPr>
          <w:szCs w:val="28"/>
        </w:rPr>
        <w:t>.</w:t>
      </w:r>
    </w:p>
    <w:p w:rsidR="005177BC" w:rsidRPr="00533D75" w:rsidRDefault="005177BC" w:rsidP="005177BC">
      <w:pPr>
        <w:ind w:firstLine="708"/>
        <w:contextualSpacing/>
        <w:jc w:val="both"/>
        <w:rPr>
          <w:szCs w:val="28"/>
        </w:rPr>
      </w:pPr>
      <w:r w:rsidRPr="00533D75">
        <w:rPr>
          <w:szCs w:val="28"/>
        </w:rPr>
        <w:t xml:space="preserve">8.9.11. В </w:t>
      </w:r>
      <w:r>
        <w:rPr>
          <w:szCs w:val="28"/>
        </w:rPr>
        <w:t>ордере</w:t>
      </w:r>
      <w:r w:rsidRPr="00533D75">
        <w:rPr>
          <w:szCs w:val="28"/>
        </w:rPr>
        <w:t xml:space="preserve"> устанавлива</w:t>
      </w:r>
      <w:r>
        <w:rPr>
          <w:szCs w:val="28"/>
        </w:rPr>
        <w:t>ются</w:t>
      </w:r>
      <w:r w:rsidRPr="00533D75">
        <w:rPr>
          <w:szCs w:val="28"/>
        </w:rPr>
        <w:t xml:space="preserve"> сроки и условия производства работ.</w:t>
      </w:r>
    </w:p>
    <w:p w:rsidR="005177BC" w:rsidRPr="00533D75" w:rsidRDefault="005177BC" w:rsidP="005177BC">
      <w:pPr>
        <w:ind w:firstLine="708"/>
        <w:contextualSpacing/>
        <w:jc w:val="both"/>
        <w:rPr>
          <w:szCs w:val="28"/>
        </w:rPr>
      </w:pPr>
      <w:r w:rsidRPr="00533D75">
        <w:rPr>
          <w:szCs w:val="28"/>
        </w:rPr>
        <w:t xml:space="preserve">8.9.12. До начала земляных работ строительной организации следует вызвать на место представителей эксплуатационных служб, которые </w:t>
      </w:r>
      <w:r>
        <w:rPr>
          <w:szCs w:val="28"/>
        </w:rPr>
        <w:t>указали это в листе согласования для</w:t>
      </w:r>
      <w:r w:rsidRPr="00533D75">
        <w:rPr>
          <w:szCs w:val="28"/>
        </w:rPr>
        <w:t xml:space="preserve"> уточн</w:t>
      </w:r>
      <w:r>
        <w:rPr>
          <w:szCs w:val="28"/>
        </w:rPr>
        <w:t>ения на</w:t>
      </w:r>
      <w:r w:rsidRPr="00533D75">
        <w:rPr>
          <w:szCs w:val="28"/>
        </w:rPr>
        <w:t xml:space="preserve"> месте положение своих коммуникаций и зафиксировать в письменной форме особые условия производства работ.</w:t>
      </w:r>
    </w:p>
    <w:p w:rsidR="005177BC" w:rsidRPr="00533D75" w:rsidRDefault="005177BC" w:rsidP="005177BC">
      <w:pPr>
        <w:ind w:firstLine="708"/>
        <w:contextualSpacing/>
        <w:jc w:val="both"/>
        <w:rPr>
          <w:szCs w:val="28"/>
        </w:rPr>
      </w:pPr>
      <w:r w:rsidRPr="00533D75">
        <w:rPr>
          <w:szCs w:val="28"/>
        </w:rPr>
        <w:t>Особые условия подлежат неукоснительному соблюдению строительной организацией, производящей земляные работы.</w:t>
      </w:r>
    </w:p>
    <w:p w:rsidR="005177BC" w:rsidRPr="00533D75" w:rsidRDefault="005177BC" w:rsidP="005177BC">
      <w:pPr>
        <w:ind w:firstLine="708"/>
        <w:contextualSpacing/>
        <w:jc w:val="both"/>
        <w:rPr>
          <w:szCs w:val="28"/>
        </w:rPr>
      </w:pPr>
      <w:r w:rsidRPr="00533D75">
        <w:rPr>
          <w:szCs w:val="28"/>
        </w:rPr>
        <w:t xml:space="preserve">8.9.13.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r>
        <w:rPr>
          <w:szCs w:val="28"/>
        </w:rPr>
        <w:t>схеме</w:t>
      </w:r>
      <w:r w:rsidRPr="00533D75">
        <w:rPr>
          <w:szCs w:val="28"/>
        </w:rPr>
        <w:t>.</w:t>
      </w:r>
    </w:p>
    <w:p w:rsidR="005177BC" w:rsidRPr="00533D75" w:rsidRDefault="005177BC" w:rsidP="005177BC">
      <w:pPr>
        <w:ind w:firstLine="708"/>
        <w:contextualSpacing/>
        <w:jc w:val="both"/>
        <w:rPr>
          <w:szCs w:val="28"/>
        </w:rPr>
      </w:pPr>
      <w:r w:rsidRPr="00533D75">
        <w:rPr>
          <w:szCs w:val="28"/>
        </w:rPr>
        <w:t xml:space="preserve">8.9.14. При производстве работ на проезжей части улиц асфальт и щебень в пределах траншеи </w:t>
      </w:r>
      <w:r>
        <w:rPr>
          <w:szCs w:val="28"/>
        </w:rPr>
        <w:t>следует</w:t>
      </w:r>
      <w:r w:rsidRPr="00533D75">
        <w:rPr>
          <w:szCs w:val="28"/>
        </w:rPr>
        <w:t xml:space="preserve"> разбирать и вывозить производителем работ в специально отведенное место.</w:t>
      </w:r>
    </w:p>
    <w:p w:rsidR="005177BC" w:rsidRPr="00533D75" w:rsidRDefault="005177BC" w:rsidP="005177BC">
      <w:pPr>
        <w:ind w:firstLine="708"/>
        <w:contextualSpacing/>
        <w:jc w:val="both"/>
        <w:rPr>
          <w:szCs w:val="28"/>
        </w:rPr>
      </w:pPr>
      <w:r w:rsidRPr="00533D75">
        <w:rPr>
          <w:szCs w:val="28"/>
        </w:rPr>
        <w:t>Бордюр разбирается, складируется на месте производства работ для дальнейшей установки.</w:t>
      </w:r>
    </w:p>
    <w:p w:rsidR="005177BC" w:rsidRPr="00533D75" w:rsidRDefault="005177BC" w:rsidP="005177BC">
      <w:pPr>
        <w:ind w:firstLine="708"/>
        <w:contextualSpacing/>
        <w:jc w:val="both"/>
        <w:rPr>
          <w:szCs w:val="28"/>
        </w:rPr>
      </w:pPr>
      <w:r w:rsidRPr="00533D75">
        <w:rPr>
          <w:szCs w:val="28"/>
        </w:rPr>
        <w:t>При производстве работ на улицах,</w:t>
      </w:r>
      <w:r>
        <w:rPr>
          <w:szCs w:val="28"/>
        </w:rPr>
        <w:t xml:space="preserve"> застроенных территориях грунт должен немед</w:t>
      </w:r>
      <w:r w:rsidRPr="00533D75">
        <w:rPr>
          <w:szCs w:val="28"/>
        </w:rPr>
        <w:t>ленно вывозить</w:t>
      </w:r>
      <w:r>
        <w:rPr>
          <w:szCs w:val="28"/>
        </w:rPr>
        <w:t>ся</w:t>
      </w:r>
      <w:r w:rsidRPr="00533D75">
        <w:rPr>
          <w:szCs w:val="28"/>
        </w:rPr>
        <w:t>.</w:t>
      </w:r>
    </w:p>
    <w:p w:rsidR="005177BC" w:rsidRPr="00533D75" w:rsidRDefault="005177BC" w:rsidP="005177BC">
      <w:pPr>
        <w:ind w:firstLine="708"/>
        <w:contextualSpacing/>
        <w:jc w:val="both"/>
        <w:rPr>
          <w:szCs w:val="28"/>
        </w:rPr>
      </w:pPr>
      <w:r w:rsidRPr="00533D75">
        <w:rPr>
          <w:szCs w:val="28"/>
        </w:rPr>
        <w:t>При необходимости строительная организация может обеспечивать планировку грунта на отвале.</w:t>
      </w:r>
    </w:p>
    <w:p w:rsidR="005177BC" w:rsidRPr="00533D75" w:rsidRDefault="005177BC" w:rsidP="005177BC">
      <w:pPr>
        <w:ind w:firstLine="708"/>
        <w:contextualSpacing/>
        <w:jc w:val="both"/>
        <w:rPr>
          <w:szCs w:val="28"/>
        </w:rPr>
      </w:pPr>
      <w:r w:rsidRPr="00533D75">
        <w:rPr>
          <w:szCs w:val="28"/>
        </w:rPr>
        <w:t xml:space="preserve">8.9.15. Траншеи под проезжей частью и тротуарами </w:t>
      </w:r>
      <w:r>
        <w:rPr>
          <w:szCs w:val="28"/>
        </w:rPr>
        <w:t>должны</w:t>
      </w:r>
      <w:r w:rsidRPr="00533D75">
        <w:rPr>
          <w:szCs w:val="28"/>
        </w:rPr>
        <w:t xml:space="preserve"> засыпать</w:t>
      </w:r>
      <w:r>
        <w:rPr>
          <w:szCs w:val="28"/>
        </w:rPr>
        <w:t>ся</w:t>
      </w:r>
      <w:r w:rsidRPr="00533D75">
        <w:rPr>
          <w:szCs w:val="28"/>
        </w:rPr>
        <w:t xml:space="preserve"> песком и песчаным фунтом с послойным уплотнением и поливкой водой.</w:t>
      </w:r>
    </w:p>
    <w:p w:rsidR="005177BC" w:rsidRPr="00533D75" w:rsidRDefault="005177BC" w:rsidP="005177BC">
      <w:pPr>
        <w:ind w:firstLine="708"/>
        <w:contextualSpacing/>
        <w:jc w:val="both"/>
        <w:rPr>
          <w:szCs w:val="28"/>
        </w:rPr>
      </w:pPr>
      <w:r w:rsidRPr="00533D75">
        <w:rPr>
          <w:szCs w:val="28"/>
        </w:rPr>
        <w:t xml:space="preserve">Траншеи на газонах </w:t>
      </w:r>
      <w:r>
        <w:rPr>
          <w:szCs w:val="28"/>
        </w:rPr>
        <w:t>следует</w:t>
      </w:r>
      <w:r w:rsidRPr="00533D75">
        <w:rPr>
          <w:szCs w:val="28"/>
        </w:rPr>
        <w:t xml:space="preserve"> засыпать местным грунтом с уплотнением, восстановлением плодородного слоя и посевом травы.</w:t>
      </w:r>
    </w:p>
    <w:p w:rsidR="005177BC" w:rsidRPr="00533D75" w:rsidRDefault="005177BC" w:rsidP="005177BC">
      <w:pPr>
        <w:ind w:firstLine="708"/>
        <w:contextualSpacing/>
        <w:jc w:val="both"/>
        <w:rPr>
          <w:szCs w:val="28"/>
        </w:rPr>
      </w:pPr>
      <w:r w:rsidRPr="00533D75">
        <w:rPr>
          <w:szCs w:val="28"/>
        </w:rPr>
        <w:t xml:space="preserve">8.9.16. </w:t>
      </w:r>
      <w:r>
        <w:rPr>
          <w:szCs w:val="28"/>
        </w:rPr>
        <w:t>Не допускается з</w:t>
      </w:r>
      <w:r w:rsidRPr="00533D75">
        <w:rPr>
          <w:szCs w:val="28"/>
        </w:rPr>
        <w:t>асыпк</w:t>
      </w:r>
      <w:r>
        <w:rPr>
          <w:szCs w:val="28"/>
        </w:rPr>
        <w:t>а</w:t>
      </w:r>
      <w:r w:rsidRPr="00533D75">
        <w:rPr>
          <w:szCs w:val="28"/>
        </w:rPr>
        <w:t xml:space="preserve"> траншеи до выполнения геодезической съемки</w:t>
      </w:r>
      <w:r>
        <w:rPr>
          <w:szCs w:val="28"/>
        </w:rPr>
        <w:t>.</w:t>
      </w:r>
      <w:r w:rsidRPr="00533D75">
        <w:rPr>
          <w:szCs w:val="28"/>
        </w:rPr>
        <w:t xml:space="preserve"> Организации, получившей </w:t>
      </w:r>
      <w:r>
        <w:rPr>
          <w:szCs w:val="28"/>
        </w:rPr>
        <w:t>ордер</w:t>
      </w:r>
      <w:r w:rsidRPr="00533D75">
        <w:rPr>
          <w:szCs w:val="28"/>
        </w:rPr>
        <w:t xml:space="preserve"> на про</w:t>
      </w:r>
      <w:r>
        <w:rPr>
          <w:szCs w:val="28"/>
        </w:rPr>
        <w:t>изводство</w:t>
      </w:r>
      <w:r w:rsidRPr="00533D75">
        <w:rPr>
          <w:szCs w:val="28"/>
        </w:rPr>
        <w:t xml:space="preserve"> земляных работ, до окончания работ следует произвести геодезическую съемку.</w:t>
      </w:r>
    </w:p>
    <w:p w:rsidR="005177BC" w:rsidRPr="00533D75" w:rsidRDefault="005177BC" w:rsidP="005177BC">
      <w:pPr>
        <w:ind w:firstLine="708"/>
        <w:contextualSpacing/>
        <w:jc w:val="both"/>
        <w:rPr>
          <w:szCs w:val="28"/>
        </w:rPr>
      </w:pPr>
      <w:r w:rsidRPr="00533D75">
        <w:rPr>
          <w:szCs w:val="28"/>
        </w:rPr>
        <w:t>8.9.17.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177BC" w:rsidRPr="00533D75" w:rsidRDefault="005177BC" w:rsidP="005177BC">
      <w:pPr>
        <w:ind w:firstLine="708"/>
        <w:contextualSpacing/>
        <w:jc w:val="both"/>
        <w:rPr>
          <w:szCs w:val="28"/>
        </w:rPr>
      </w:pPr>
      <w:r w:rsidRPr="00533D75">
        <w:rPr>
          <w:szCs w:val="28"/>
        </w:rPr>
        <w:t>8.9.18.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5177BC" w:rsidRPr="00533D75" w:rsidRDefault="005177BC" w:rsidP="005177BC">
      <w:pPr>
        <w:ind w:firstLine="708"/>
        <w:contextualSpacing/>
        <w:jc w:val="both"/>
        <w:rPr>
          <w:szCs w:val="28"/>
        </w:rPr>
      </w:pPr>
      <w:r w:rsidRPr="00533D75">
        <w:rPr>
          <w:szCs w:val="28"/>
        </w:rPr>
        <w:t xml:space="preserve">8.9.19.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w:t>
      </w:r>
      <w:r>
        <w:rPr>
          <w:szCs w:val="28"/>
        </w:rPr>
        <w:t>обязаны</w:t>
      </w:r>
      <w:r w:rsidRPr="00533D75">
        <w:rPr>
          <w:szCs w:val="28"/>
        </w:rPr>
        <w:t xml:space="preserve"> устранять организаци</w:t>
      </w:r>
      <w:r>
        <w:rPr>
          <w:szCs w:val="28"/>
        </w:rPr>
        <w:t>и</w:t>
      </w:r>
      <w:r w:rsidRPr="00533D75">
        <w:rPr>
          <w:szCs w:val="28"/>
        </w:rPr>
        <w:t>, получивши</w:t>
      </w:r>
      <w:r>
        <w:rPr>
          <w:szCs w:val="28"/>
        </w:rPr>
        <w:t xml:space="preserve">еордер </w:t>
      </w:r>
      <w:r w:rsidRPr="00533D75">
        <w:rPr>
          <w:szCs w:val="28"/>
        </w:rPr>
        <w:t xml:space="preserve">на производство </w:t>
      </w:r>
      <w:r>
        <w:rPr>
          <w:szCs w:val="28"/>
        </w:rPr>
        <w:t xml:space="preserve">земляных </w:t>
      </w:r>
      <w:r w:rsidRPr="00533D75">
        <w:rPr>
          <w:szCs w:val="28"/>
        </w:rPr>
        <w:t>работ, в течение суток.</w:t>
      </w:r>
    </w:p>
    <w:p w:rsidR="005177BC" w:rsidRPr="00533D75" w:rsidRDefault="005177BC" w:rsidP="005177BC">
      <w:pPr>
        <w:ind w:firstLine="708"/>
        <w:contextualSpacing/>
        <w:jc w:val="both"/>
        <w:rPr>
          <w:szCs w:val="28"/>
        </w:rPr>
      </w:pPr>
      <w:r>
        <w:rPr>
          <w:szCs w:val="28"/>
        </w:rPr>
        <w:t>Н</w:t>
      </w:r>
      <w:r w:rsidRPr="00533D75">
        <w:rPr>
          <w:szCs w:val="28"/>
        </w:rPr>
        <w:t xml:space="preserve">аледи, образовавшиеся из-за аварий на подземных коммуникациях, </w:t>
      </w:r>
      <w:r>
        <w:rPr>
          <w:szCs w:val="28"/>
        </w:rPr>
        <w:t>должны</w:t>
      </w:r>
      <w:r w:rsidRPr="00533D75">
        <w:rPr>
          <w:szCs w:val="28"/>
        </w:rPr>
        <w:t xml:space="preserve"> ликвидировать</w:t>
      </w:r>
      <w:r>
        <w:rPr>
          <w:szCs w:val="28"/>
        </w:rPr>
        <w:t>ся</w:t>
      </w:r>
      <w:r w:rsidRPr="00533D75">
        <w:rPr>
          <w:szCs w:val="28"/>
        </w:rPr>
        <w:t xml:space="preserve"> организациям - владельцам</w:t>
      </w:r>
      <w:r>
        <w:rPr>
          <w:szCs w:val="28"/>
        </w:rPr>
        <w:t>и</w:t>
      </w:r>
      <w:r w:rsidRPr="00533D75">
        <w:rPr>
          <w:szCs w:val="28"/>
        </w:rPr>
        <w:t xml:space="preserve"> коммуникаций либо на основании договора специализированным организациям за счет владельцев коммуникаций.</w:t>
      </w:r>
    </w:p>
    <w:p w:rsidR="005177BC" w:rsidRPr="00533D75" w:rsidRDefault="005177BC" w:rsidP="005177BC">
      <w:pPr>
        <w:ind w:firstLine="708"/>
        <w:contextualSpacing/>
        <w:jc w:val="both"/>
        <w:rPr>
          <w:szCs w:val="28"/>
        </w:rPr>
      </w:pPr>
      <w:r w:rsidRPr="00533D75">
        <w:rPr>
          <w:szCs w:val="28"/>
        </w:rPr>
        <w:t>8.9.20. Проведение работ при строительстве, ремонте, реконструкции коммуникаций по просроченным ордерам призна</w:t>
      </w:r>
      <w:r>
        <w:rPr>
          <w:szCs w:val="28"/>
        </w:rPr>
        <w:t>ются</w:t>
      </w:r>
      <w:r w:rsidRPr="00533D75">
        <w:rPr>
          <w:szCs w:val="28"/>
        </w:rPr>
        <w:t xml:space="preserve"> самовольным</w:t>
      </w:r>
      <w:r>
        <w:rPr>
          <w:szCs w:val="28"/>
        </w:rPr>
        <w:t>и</w:t>
      </w:r>
      <w:r w:rsidRPr="00533D75">
        <w:rPr>
          <w:szCs w:val="28"/>
        </w:rPr>
        <w:t>.</w:t>
      </w:r>
    </w:p>
    <w:p w:rsidR="005177BC" w:rsidRDefault="005177BC" w:rsidP="005177BC">
      <w:pPr>
        <w:ind w:firstLine="708"/>
        <w:contextualSpacing/>
        <w:jc w:val="both"/>
        <w:rPr>
          <w:szCs w:val="28"/>
        </w:rPr>
      </w:pPr>
      <w:r w:rsidRPr="00533D75">
        <w:rPr>
          <w:szCs w:val="28"/>
        </w:rPr>
        <w:t>8.10. Содержание живот</w:t>
      </w:r>
      <w:r>
        <w:rPr>
          <w:szCs w:val="28"/>
        </w:rPr>
        <w:t>ных в муниципальном образовании.</w:t>
      </w:r>
    </w:p>
    <w:p w:rsidR="00A86263" w:rsidRDefault="005177BC" w:rsidP="00A86263">
      <w:pPr>
        <w:ind w:firstLine="708"/>
        <w:contextualSpacing/>
        <w:jc w:val="both"/>
        <w:rPr>
          <w:szCs w:val="28"/>
        </w:rPr>
      </w:pPr>
      <w:r>
        <w:rPr>
          <w:szCs w:val="28"/>
        </w:rPr>
        <w:t>8.10.1. Владельцы животны</w:t>
      </w:r>
      <w:r w:rsidRPr="00533D75">
        <w:rPr>
          <w:szCs w:val="28"/>
        </w:rPr>
        <w:t xml:space="preserve">х </w:t>
      </w:r>
      <w:r>
        <w:rPr>
          <w:szCs w:val="28"/>
        </w:rPr>
        <w:t>обязаны</w:t>
      </w:r>
      <w:r w:rsidRPr="00533D75">
        <w:rPr>
          <w:szCs w:val="28"/>
        </w:rPr>
        <w:t xml:space="preserve">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A86263" w:rsidRPr="008144F7" w:rsidRDefault="00A86263" w:rsidP="00A86263">
      <w:pPr>
        <w:ind w:firstLine="708"/>
        <w:contextualSpacing/>
        <w:jc w:val="both"/>
        <w:rPr>
          <w:szCs w:val="28"/>
        </w:rPr>
      </w:pPr>
      <w:r>
        <w:rPr>
          <w:szCs w:val="28"/>
        </w:rPr>
        <w:t xml:space="preserve">8.10.2. </w:t>
      </w:r>
      <w:r w:rsidRPr="008144F7">
        <w:rPr>
          <w:szCs w:val="28"/>
        </w:rPr>
        <w:t>Владельцы домашних животных не должны допускать загрязнения собаками и кошками тротуаров, детских и школьных площадок и других объектов общего пользования, а если загрязнение произошло, владелец обязан убрать за своим животным.</w:t>
      </w:r>
    </w:p>
    <w:p w:rsidR="005177BC" w:rsidRPr="00533D75" w:rsidRDefault="005177BC" w:rsidP="005177BC">
      <w:pPr>
        <w:ind w:firstLine="708"/>
        <w:contextualSpacing/>
        <w:jc w:val="both"/>
        <w:rPr>
          <w:szCs w:val="28"/>
        </w:rPr>
      </w:pPr>
      <w:r>
        <w:rPr>
          <w:szCs w:val="28"/>
        </w:rPr>
        <w:t>8.10.</w:t>
      </w:r>
      <w:r w:rsidR="00A86263">
        <w:rPr>
          <w:szCs w:val="28"/>
        </w:rPr>
        <w:t>3</w:t>
      </w:r>
      <w:r>
        <w:rPr>
          <w:szCs w:val="28"/>
        </w:rPr>
        <w:t>. Н</w:t>
      </w:r>
      <w:r w:rsidRPr="00533D75">
        <w:rPr>
          <w:szCs w:val="28"/>
        </w:rPr>
        <w:t>е допуска</w:t>
      </w:r>
      <w:r>
        <w:rPr>
          <w:szCs w:val="28"/>
        </w:rPr>
        <w:t>ется</w:t>
      </w:r>
      <w:r w:rsidRPr="00533D75">
        <w:rPr>
          <w:szCs w:val="28"/>
        </w:rPr>
        <w:t xml:space="preserve"> содержание домашних животных на балконах, лоджиях, в местах общего пользования многоквартирных жилых домов.</w:t>
      </w:r>
    </w:p>
    <w:p w:rsidR="005177BC" w:rsidRPr="00533D75" w:rsidRDefault="005177BC" w:rsidP="005177BC">
      <w:pPr>
        <w:ind w:firstLine="708"/>
        <w:contextualSpacing/>
        <w:jc w:val="both"/>
        <w:rPr>
          <w:szCs w:val="28"/>
        </w:rPr>
      </w:pPr>
      <w:r w:rsidRPr="00533D75">
        <w:rPr>
          <w:szCs w:val="28"/>
        </w:rPr>
        <w:t>8.10.</w:t>
      </w:r>
      <w:r w:rsidR="00A86263">
        <w:rPr>
          <w:szCs w:val="28"/>
        </w:rPr>
        <w:t>4</w:t>
      </w:r>
      <w:r w:rsidRPr="00533D75">
        <w:rPr>
          <w:szCs w:val="28"/>
        </w:rPr>
        <w:t xml:space="preserve">. </w:t>
      </w:r>
      <w:r>
        <w:rPr>
          <w:szCs w:val="28"/>
        </w:rPr>
        <w:t>З</w:t>
      </w:r>
      <w:r w:rsidRPr="00533D75">
        <w:rPr>
          <w:szCs w:val="28"/>
        </w:rPr>
        <w:t>апреща</w:t>
      </w:r>
      <w:r>
        <w:rPr>
          <w:szCs w:val="28"/>
        </w:rPr>
        <w:t>ется</w:t>
      </w:r>
      <w:r w:rsidRPr="00533D75">
        <w:rPr>
          <w:szCs w:val="28"/>
        </w:rPr>
        <w:t xml:space="preserve"> передвижение сельскохозяйственных животных на территории муниципального образования без сопровождающих лиц.</w:t>
      </w:r>
    </w:p>
    <w:p w:rsidR="005177BC" w:rsidRDefault="005177BC" w:rsidP="005177BC">
      <w:pPr>
        <w:ind w:firstLine="708"/>
        <w:contextualSpacing/>
        <w:jc w:val="both"/>
        <w:rPr>
          <w:szCs w:val="28"/>
        </w:rPr>
      </w:pPr>
      <w:r w:rsidRPr="00533D75">
        <w:rPr>
          <w:szCs w:val="28"/>
        </w:rPr>
        <w:t>8.10.</w:t>
      </w:r>
      <w:r w:rsidR="00A86263">
        <w:rPr>
          <w:szCs w:val="28"/>
        </w:rPr>
        <w:t>5</w:t>
      </w:r>
      <w:r w:rsidRPr="00533D75">
        <w:rPr>
          <w:szCs w:val="28"/>
        </w:rPr>
        <w:t xml:space="preserve">. Выпас сельскохозяйственных животных </w:t>
      </w:r>
      <w:r>
        <w:rPr>
          <w:szCs w:val="28"/>
        </w:rPr>
        <w:t>должен</w:t>
      </w:r>
      <w:r w:rsidRPr="00533D75">
        <w:rPr>
          <w:szCs w:val="28"/>
        </w:rPr>
        <w:t xml:space="preserve"> осуществлять</w:t>
      </w:r>
      <w:r>
        <w:rPr>
          <w:szCs w:val="28"/>
        </w:rPr>
        <w:t>ся</w:t>
      </w:r>
      <w:r w:rsidRPr="00533D75">
        <w:rPr>
          <w:szCs w:val="28"/>
        </w:rPr>
        <w:t xml:space="preserve"> на специально отведенных администрацией муниципального образования местах выпаса под наблюдением владельца или уполномоченного им лица.</w:t>
      </w:r>
    </w:p>
    <w:p w:rsidR="00A86263" w:rsidRPr="008144F7" w:rsidRDefault="00A86263" w:rsidP="00A862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8.10.6.</w:t>
      </w:r>
      <w:r w:rsidRPr="008144F7">
        <w:rPr>
          <w:rFonts w:ascii="Times New Roman" w:hAnsi="Times New Roman" w:cs="Times New Roman"/>
          <w:sz w:val="28"/>
          <w:szCs w:val="28"/>
        </w:rPr>
        <w:t xml:space="preserve"> Запрещается складирование навоза за пределами приусадебного участка.</w:t>
      </w:r>
    </w:p>
    <w:p w:rsidR="005177BC" w:rsidRPr="00533D75" w:rsidRDefault="005177BC" w:rsidP="005177BC">
      <w:pPr>
        <w:ind w:firstLine="708"/>
        <w:contextualSpacing/>
        <w:jc w:val="both"/>
        <w:rPr>
          <w:szCs w:val="28"/>
        </w:rPr>
      </w:pPr>
      <w:r w:rsidRPr="00533D75">
        <w:rPr>
          <w:szCs w:val="28"/>
        </w:rPr>
        <w:t>8.1</w:t>
      </w:r>
      <w:r>
        <w:rPr>
          <w:szCs w:val="28"/>
        </w:rPr>
        <w:t>0.</w:t>
      </w:r>
      <w:r w:rsidR="00A86263">
        <w:rPr>
          <w:szCs w:val="28"/>
        </w:rPr>
        <w:t>7</w:t>
      </w:r>
      <w:r>
        <w:rPr>
          <w:szCs w:val="28"/>
        </w:rPr>
        <w:t>.О</w:t>
      </w:r>
      <w:r w:rsidRPr="00533D75">
        <w:rPr>
          <w:szCs w:val="28"/>
        </w:rPr>
        <w:t>тлов собак и кошек</w:t>
      </w:r>
      <w:r>
        <w:rPr>
          <w:szCs w:val="28"/>
        </w:rPr>
        <w:t xml:space="preserve"> осуществляется</w:t>
      </w:r>
      <w:r w:rsidRPr="00533D75">
        <w:rPr>
          <w:szCs w:val="28"/>
        </w:rPr>
        <w:t xml:space="preserve">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5177BC" w:rsidRPr="00533D75" w:rsidRDefault="005177BC" w:rsidP="005177BC">
      <w:pPr>
        <w:ind w:firstLine="708"/>
        <w:contextualSpacing/>
        <w:jc w:val="both"/>
        <w:rPr>
          <w:szCs w:val="28"/>
        </w:rPr>
      </w:pPr>
      <w:r w:rsidRPr="00533D75">
        <w:rPr>
          <w:szCs w:val="28"/>
        </w:rPr>
        <w:t>8.10.</w:t>
      </w:r>
      <w:r w:rsidR="00A86263">
        <w:rPr>
          <w:szCs w:val="28"/>
        </w:rPr>
        <w:t>8</w:t>
      </w:r>
      <w:r w:rsidRPr="00533D75">
        <w:rPr>
          <w:szCs w:val="28"/>
        </w:rPr>
        <w:t>. Отлов бродячих животных осуществля</w:t>
      </w:r>
      <w:r>
        <w:rPr>
          <w:szCs w:val="28"/>
        </w:rPr>
        <w:t>ется</w:t>
      </w:r>
      <w:r w:rsidRPr="00533D75">
        <w:rPr>
          <w:szCs w:val="28"/>
        </w:rPr>
        <w:t xml:space="preserve"> специализированным</w:t>
      </w:r>
      <w:r>
        <w:rPr>
          <w:szCs w:val="28"/>
        </w:rPr>
        <w:t>и</w:t>
      </w:r>
      <w:r w:rsidRPr="00533D75">
        <w:rPr>
          <w:szCs w:val="28"/>
        </w:rPr>
        <w:t xml:space="preserve"> организациям</w:t>
      </w:r>
      <w:r>
        <w:rPr>
          <w:szCs w:val="28"/>
        </w:rPr>
        <w:t>и</w:t>
      </w:r>
      <w:r w:rsidRPr="00533D75">
        <w:rPr>
          <w:szCs w:val="28"/>
        </w:rPr>
        <w:t xml:space="preserve">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5177BC" w:rsidRPr="00533D75" w:rsidRDefault="005177BC" w:rsidP="005177BC">
      <w:pPr>
        <w:ind w:firstLine="708"/>
        <w:contextualSpacing/>
        <w:jc w:val="both"/>
        <w:rPr>
          <w:szCs w:val="28"/>
        </w:rPr>
      </w:pPr>
      <w:r w:rsidRPr="00533D75">
        <w:rPr>
          <w:szCs w:val="28"/>
        </w:rPr>
        <w:t>8.11. Особые требовани</w:t>
      </w:r>
      <w:r>
        <w:rPr>
          <w:szCs w:val="28"/>
        </w:rPr>
        <w:t>я к доступности городской среды.</w:t>
      </w:r>
    </w:p>
    <w:p w:rsidR="005177BC" w:rsidRPr="00533D75" w:rsidRDefault="005177BC" w:rsidP="005177BC">
      <w:pPr>
        <w:ind w:firstLine="708"/>
        <w:contextualSpacing/>
        <w:jc w:val="both"/>
        <w:rPr>
          <w:szCs w:val="28"/>
        </w:rPr>
      </w:pPr>
      <w:r w:rsidRPr="00533D75">
        <w:rPr>
          <w:szCs w:val="28"/>
        </w:rPr>
        <w:t xml:space="preserve">8.11.1. При </w:t>
      </w:r>
      <w:r>
        <w:rPr>
          <w:szCs w:val="28"/>
        </w:rPr>
        <w:t>размещении</w:t>
      </w:r>
      <w:r w:rsidRPr="00533D75">
        <w:rPr>
          <w:szCs w:val="28"/>
        </w:rPr>
        <w:t xml:space="preserve"> объектов благоустройства жилой среды, улиц и дорог, объектов культурно-бытового обслуживания </w:t>
      </w:r>
      <w:r>
        <w:rPr>
          <w:szCs w:val="28"/>
        </w:rPr>
        <w:t>необходимо</w:t>
      </w:r>
      <w:r w:rsidRPr="00533D75">
        <w:rPr>
          <w:szCs w:val="28"/>
        </w:rPr>
        <w:t xml:space="preserve">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5177BC" w:rsidRPr="00533D75" w:rsidRDefault="005177BC" w:rsidP="005177BC">
      <w:pPr>
        <w:ind w:firstLine="708"/>
        <w:contextualSpacing/>
        <w:jc w:val="both"/>
        <w:rPr>
          <w:szCs w:val="28"/>
        </w:rPr>
      </w:pPr>
      <w:r w:rsidRPr="00533D75">
        <w:rPr>
          <w:szCs w:val="28"/>
        </w:rPr>
        <w:t xml:space="preserve">8.11.2. Проектирование, строительство, установка технических средств и оборудования, способствующих передвижению пожилых лиц и инвалидов, </w:t>
      </w:r>
      <w:r>
        <w:rPr>
          <w:szCs w:val="28"/>
        </w:rPr>
        <w:t>должны</w:t>
      </w:r>
      <w:r w:rsidRPr="00533D75">
        <w:rPr>
          <w:szCs w:val="28"/>
        </w:rPr>
        <w:t xml:space="preserve"> осуществлять</w:t>
      </w:r>
      <w:r>
        <w:rPr>
          <w:szCs w:val="28"/>
        </w:rPr>
        <w:t>ся</w:t>
      </w:r>
      <w:r w:rsidRPr="00533D75">
        <w:rPr>
          <w:szCs w:val="28"/>
        </w:rPr>
        <w:t xml:space="preserve"> при новом строительстве </w:t>
      </w:r>
      <w:r>
        <w:rPr>
          <w:szCs w:val="28"/>
        </w:rPr>
        <w:t xml:space="preserve">или реконструкции </w:t>
      </w:r>
      <w:r w:rsidRPr="00533D75">
        <w:rPr>
          <w:szCs w:val="28"/>
        </w:rPr>
        <w:t>заказчиком в соответствии с утвержденной проектной документацией.</w:t>
      </w:r>
    </w:p>
    <w:p w:rsidR="005177BC" w:rsidRDefault="005177BC" w:rsidP="005177BC">
      <w:pPr>
        <w:ind w:firstLine="708"/>
        <w:contextualSpacing/>
        <w:jc w:val="both"/>
        <w:rPr>
          <w:szCs w:val="28"/>
        </w:rPr>
      </w:pPr>
      <w:r w:rsidRPr="00533D75">
        <w:rPr>
          <w:szCs w:val="28"/>
        </w:rPr>
        <w:t>8.12. Пр</w:t>
      </w:r>
      <w:r>
        <w:rPr>
          <w:szCs w:val="28"/>
        </w:rPr>
        <w:t>аздничное оформление территории.</w:t>
      </w:r>
    </w:p>
    <w:p w:rsidR="005177BC" w:rsidRPr="00533D75" w:rsidRDefault="005177BC" w:rsidP="005177BC">
      <w:pPr>
        <w:ind w:firstLine="708"/>
        <w:contextualSpacing/>
        <w:jc w:val="both"/>
        <w:rPr>
          <w:szCs w:val="28"/>
        </w:rPr>
      </w:pPr>
      <w:r w:rsidRPr="00533D75">
        <w:rPr>
          <w:szCs w:val="28"/>
        </w:rPr>
        <w:t>8.12.1. Праздничное оформление территории муниципального образования выполня</w:t>
      </w:r>
      <w:r>
        <w:rPr>
          <w:szCs w:val="28"/>
        </w:rPr>
        <w:t>ется</w:t>
      </w:r>
      <w:r w:rsidRPr="00533D75">
        <w:rPr>
          <w:szCs w:val="28"/>
        </w:rPr>
        <w:t xml:space="preserve">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rsidR="005177BC" w:rsidRPr="00533D75" w:rsidRDefault="005177BC" w:rsidP="005177BC">
      <w:pPr>
        <w:ind w:firstLine="708"/>
        <w:contextualSpacing/>
        <w:jc w:val="both"/>
        <w:rPr>
          <w:szCs w:val="28"/>
        </w:rPr>
      </w:pPr>
      <w:r w:rsidRPr="00533D75">
        <w:rPr>
          <w:szCs w:val="28"/>
        </w:rPr>
        <w:t xml:space="preserve">Оформление зданий, сооружений </w:t>
      </w:r>
      <w:r>
        <w:rPr>
          <w:szCs w:val="28"/>
        </w:rPr>
        <w:t>следует</w:t>
      </w:r>
      <w:r w:rsidRPr="00533D75">
        <w:rPr>
          <w:szCs w:val="28"/>
        </w:rPr>
        <w:t xml:space="preserve"> осуществлять их владельцами в рамках концепции праздничного оформления территории муниципального образования.</w:t>
      </w:r>
    </w:p>
    <w:p w:rsidR="005177BC" w:rsidRPr="00533D75" w:rsidRDefault="005177BC" w:rsidP="005177BC">
      <w:pPr>
        <w:ind w:firstLine="708"/>
        <w:contextualSpacing/>
        <w:jc w:val="both"/>
        <w:rPr>
          <w:szCs w:val="28"/>
        </w:rPr>
      </w:pPr>
      <w:r w:rsidRPr="00533D75">
        <w:rPr>
          <w:szCs w:val="28"/>
        </w:rPr>
        <w:t xml:space="preserve">8.12.2. Работы, связанные с проведением общегородских (сельских) торжественных и праздничных мероприятий, </w:t>
      </w:r>
      <w:r>
        <w:rPr>
          <w:szCs w:val="28"/>
        </w:rPr>
        <w:t>следует</w:t>
      </w:r>
      <w:r w:rsidRPr="00533D75">
        <w:rPr>
          <w:szCs w:val="28"/>
        </w:rPr>
        <w:t xml:space="preserve">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5177BC" w:rsidRPr="00533D75" w:rsidRDefault="005177BC" w:rsidP="005177BC">
      <w:pPr>
        <w:ind w:firstLine="708"/>
        <w:contextualSpacing/>
        <w:jc w:val="both"/>
        <w:rPr>
          <w:szCs w:val="28"/>
        </w:rPr>
      </w:pPr>
      <w:r w:rsidRPr="00533D75">
        <w:rPr>
          <w:szCs w:val="28"/>
        </w:rPr>
        <w:t>8.12.3. В праздничное оформление включа</w:t>
      </w:r>
      <w:r>
        <w:rPr>
          <w:szCs w:val="28"/>
        </w:rPr>
        <w:t>ются: вывески</w:t>
      </w:r>
      <w:r w:rsidRPr="00533D75">
        <w:rPr>
          <w:szCs w:val="28"/>
        </w:rPr>
        <w:t xml:space="preserve"> национальных флагов, лозунгов, гирлянд, панно, установк</w:t>
      </w:r>
      <w:r>
        <w:rPr>
          <w:szCs w:val="28"/>
        </w:rPr>
        <w:t>а</w:t>
      </w:r>
      <w:r w:rsidRPr="00533D75">
        <w:rPr>
          <w:szCs w:val="28"/>
        </w:rPr>
        <w:t xml:space="preserve"> декоративных элементов и композиций, стендов, киосков, трибун, эстрад, а также устройство праздничной иллюминаций.</w:t>
      </w:r>
    </w:p>
    <w:p w:rsidR="005177BC" w:rsidRPr="00533D75" w:rsidRDefault="005177BC" w:rsidP="005177BC">
      <w:pPr>
        <w:ind w:firstLine="708"/>
        <w:contextualSpacing/>
        <w:jc w:val="both"/>
        <w:rPr>
          <w:szCs w:val="28"/>
        </w:rPr>
      </w:pPr>
      <w:r w:rsidRPr="00533D75">
        <w:rPr>
          <w:szCs w:val="28"/>
        </w:rPr>
        <w:t>8.12.4. Концепци</w:t>
      </w:r>
      <w:r>
        <w:rPr>
          <w:szCs w:val="28"/>
        </w:rPr>
        <w:t>я</w:t>
      </w:r>
      <w:r w:rsidRPr="00533D75">
        <w:rPr>
          <w:szCs w:val="28"/>
        </w:rPr>
        <w:t xml:space="preserve"> праздничного оформления определя</w:t>
      </w:r>
      <w:r>
        <w:rPr>
          <w:szCs w:val="28"/>
        </w:rPr>
        <w:t>ется</w:t>
      </w:r>
      <w:r w:rsidRPr="00533D75">
        <w:rPr>
          <w:szCs w:val="28"/>
        </w:rPr>
        <w:t xml:space="preserve">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5177BC" w:rsidRDefault="005177BC" w:rsidP="005177BC">
      <w:pPr>
        <w:ind w:firstLine="708"/>
        <w:contextualSpacing/>
        <w:jc w:val="both"/>
        <w:rPr>
          <w:szCs w:val="28"/>
        </w:rPr>
      </w:pPr>
      <w:r w:rsidRPr="00533D75">
        <w:rPr>
          <w:szCs w:val="28"/>
        </w:rPr>
        <w:t xml:space="preserve">8.12.5. При изготовлении и установке элементов праздничного оформления не </w:t>
      </w:r>
      <w:r>
        <w:rPr>
          <w:szCs w:val="28"/>
        </w:rPr>
        <w:t>следует</w:t>
      </w:r>
      <w:r w:rsidRPr="00533D75">
        <w:rPr>
          <w:szCs w:val="28"/>
        </w:rPr>
        <w:t xml:space="preserve"> снимать, повреждать и ухудшать видимость технических средств регулирования дорожного движения.</w:t>
      </w:r>
    </w:p>
    <w:p w:rsidR="00A86263" w:rsidRDefault="00A86263" w:rsidP="00A8626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8.13. </w:t>
      </w:r>
      <w:r w:rsidRPr="00794EF4">
        <w:rPr>
          <w:rFonts w:ascii="Times New Roman" w:hAnsi="Times New Roman" w:cs="Times New Roman"/>
          <w:sz w:val="28"/>
          <w:szCs w:val="28"/>
        </w:rPr>
        <w:t>Уборка и санитарноесодержание мест захоронения (кладбищ)</w:t>
      </w:r>
      <w:r>
        <w:rPr>
          <w:rFonts w:ascii="Times New Roman" w:hAnsi="Times New Roman" w:cs="Times New Roman"/>
          <w:sz w:val="28"/>
          <w:szCs w:val="28"/>
        </w:rPr>
        <w:t>.</w:t>
      </w:r>
    </w:p>
    <w:p w:rsidR="00A86263" w:rsidRPr="00794EF4" w:rsidRDefault="00A86263" w:rsidP="00A8626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8.13.1</w:t>
      </w:r>
      <w:r w:rsidRPr="00794EF4">
        <w:rPr>
          <w:rFonts w:ascii="Times New Roman" w:hAnsi="Times New Roman" w:cs="Times New Roman"/>
          <w:sz w:val="28"/>
          <w:szCs w:val="28"/>
        </w:rPr>
        <w:t>. Уборка и санитарное содержание территорий кладбищ осуществляются специализированными службами по вопросам похоронного дела, в ведении которых находятся кладбища.</w:t>
      </w:r>
      <w:r>
        <w:rPr>
          <w:rFonts w:ascii="Times New Roman" w:hAnsi="Times New Roman" w:cs="Times New Roman"/>
          <w:sz w:val="28"/>
          <w:szCs w:val="28"/>
        </w:rPr>
        <w:t xml:space="preserve"> Эта служба обязана </w:t>
      </w:r>
      <w:r w:rsidRPr="00794EF4">
        <w:rPr>
          <w:rFonts w:ascii="Times New Roman" w:hAnsi="Times New Roman" w:cs="Times New Roman"/>
          <w:sz w:val="28"/>
          <w:szCs w:val="28"/>
        </w:rPr>
        <w:t>содержать кладбища в должном санитарном порядке и обеспечивать:</w:t>
      </w:r>
    </w:p>
    <w:p w:rsidR="00A86263" w:rsidRPr="00794EF4" w:rsidRDefault="00A86263" w:rsidP="00A862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w:t>
      </w:r>
      <w:r w:rsidRPr="00794EF4">
        <w:rPr>
          <w:rFonts w:ascii="Times New Roman" w:hAnsi="Times New Roman" w:cs="Times New Roman"/>
          <w:sz w:val="28"/>
          <w:szCs w:val="28"/>
        </w:rPr>
        <w:t>воевременную и систематическую уборку территории кладбища: периметра кладбища, дорожек общего пользования, проходов и других участков хозяйственного назначения (кроме могил), а также братских могил и захоронений;</w:t>
      </w:r>
    </w:p>
    <w:p w:rsidR="00A86263" w:rsidRPr="00794EF4" w:rsidRDefault="00A86263" w:rsidP="00A862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б</w:t>
      </w:r>
      <w:r w:rsidRPr="00794EF4">
        <w:rPr>
          <w:rFonts w:ascii="Times New Roman" w:hAnsi="Times New Roman" w:cs="Times New Roman"/>
          <w:sz w:val="28"/>
          <w:szCs w:val="28"/>
        </w:rPr>
        <w:t>есперебойную работу поливочного водопровода, общественных туалетов, осветительных устройств;</w:t>
      </w:r>
    </w:p>
    <w:p w:rsidR="00A86263" w:rsidRPr="00794EF4" w:rsidRDefault="00A86263" w:rsidP="00A862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w:t>
      </w:r>
      <w:r w:rsidRPr="00794EF4">
        <w:rPr>
          <w:rFonts w:ascii="Times New Roman" w:hAnsi="Times New Roman" w:cs="Times New Roman"/>
          <w:sz w:val="28"/>
          <w:szCs w:val="28"/>
        </w:rPr>
        <w:t>редоставление гражданам напрокат инвентаря для ухода за могилами.</w:t>
      </w:r>
    </w:p>
    <w:p w:rsidR="00A86263" w:rsidRPr="00794EF4" w:rsidRDefault="00A86263" w:rsidP="00A862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794EF4">
        <w:rPr>
          <w:rFonts w:ascii="Times New Roman" w:hAnsi="Times New Roman" w:cs="Times New Roman"/>
          <w:sz w:val="28"/>
          <w:szCs w:val="28"/>
        </w:rPr>
        <w:t>13.</w:t>
      </w:r>
      <w:r>
        <w:rPr>
          <w:rFonts w:ascii="Times New Roman" w:hAnsi="Times New Roman" w:cs="Times New Roman"/>
          <w:sz w:val="28"/>
          <w:szCs w:val="28"/>
        </w:rPr>
        <w:t>2</w:t>
      </w:r>
      <w:r w:rsidRPr="00794EF4">
        <w:rPr>
          <w:rFonts w:ascii="Times New Roman" w:hAnsi="Times New Roman" w:cs="Times New Roman"/>
          <w:sz w:val="28"/>
          <w:szCs w:val="28"/>
        </w:rPr>
        <w:t>. 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w:t>
      </w:r>
    </w:p>
    <w:p w:rsidR="00A86263" w:rsidRPr="00794EF4" w:rsidRDefault="00A86263" w:rsidP="00A862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794EF4">
        <w:rPr>
          <w:rFonts w:ascii="Times New Roman" w:hAnsi="Times New Roman" w:cs="Times New Roman"/>
          <w:sz w:val="28"/>
          <w:szCs w:val="28"/>
        </w:rPr>
        <w:t>13.</w:t>
      </w:r>
      <w:r>
        <w:rPr>
          <w:rFonts w:ascii="Times New Roman" w:hAnsi="Times New Roman" w:cs="Times New Roman"/>
          <w:sz w:val="28"/>
          <w:szCs w:val="28"/>
        </w:rPr>
        <w:t>3</w:t>
      </w:r>
      <w:r w:rsidRPr="00794EF4">
        <w:rPr>
          <w:rFonts w:ascii="Times New Roman" w:hAnsi="Times New Roman" w:cs="Times New Roman"/>
          <w:sz w:val="28"/>
          <w:szCs w:val="28"/>
        </w:rPr>
        <w:t>. Гражданам, посещающим кладбища</w:t>
      </w:r>
      <w:r>
        <w:rPr>
          <w:rFonts w:ascii="Times New Roman" w:hAnsi="Times New Roman" w:cs="Times New Roman"/>
          <w:sz w:val="28"/>
          <w:szCs w:val="28"/>
        </w:rPr>
        <w:t xml:space="preserve"> и</w:t>
      </w:r>
      <w:r w:rsidRPr="00794EF4">
        <w:rPr>
          <w:rFonts w:ascii="Times New Roman" w:hAnsi="Times New Roman" w:cs="Times New Roman"/>
          <w:sz w:val="28"/>
          <w:szCs w:val="28"/>
        </w:rPr>
        <w:t xml:space="preserve"> работникам специализированных служб по вопросам похоронного дела на территории кладбищ запрещается:</w:t>
      </w:r>
    </w:p>
    <w:p w:rsidR="00A86263" w:rsidRPr="00794EF4" w:rsidRDefault="00A86263" w:rsidP="00A862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w:t>
      </w:r>
      <w:r w:rsidRPr="00794EF4">
        <w:rPr>
          <w:rFonts w:ascii="Times New Roman" w:hAnsi="Times New Roman" w:cs="Times New Roman"/>
          <w:sz w:val="28"/>
          <w:szCs w:val="28"/>
        </w:rPr>
        <w:t>арушать тишину и общественный порядок;</w:t>
      </w:r>
    </w:p>
    <w:p w:rsidR="00A86263" w:rsidRPr="00794EF4" w:rsidRDefault="00A86263" w:rsidP="00A862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w:t>
      </w:r>
      <w:r w:rsidRPr="00794EF4">
        <w:rPr>
          <w:rFonts w:ascii="Times New Roman" w:hAnsi="Times New Roman" w:cs="Times New Roman"/>
          <w:sz w:val="28"/>
          <w:szCs w:val="28"/>
        </w:rPr>
        <w:t>овреждать надмогильные сооружения, мемориальные доски, кладбищенское оборудование и засорять территорию;</w:t>
      </w:r>
    </w:p>
    <w:p w:rsidR="00A86263" w:rsidRPr="00794EF4" w:rsidRDefault="00A86263" w:rsidP="00A862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w:t>
      </w:r>
      <w:r w:rsidRPr="00794EF4">
        <w:rPr>
          <w:rFonts w:ascii="Times New Roman" w:hAnsi="Times New Roman" w:cs="Times New Roman"/>
          <w:sz w:val="28"/>
          <w:szCs w:val="28"/>
        </w:rPr>
        <w:t>существлять складирование строительных и других материалов;</w:t>
      </w:r>
    </w:p>
    <w:p w:rsidR="00A86263" w:rsidRPr="00794EF4" w:rsidRDefault="00A86263" w:rsidP="00A862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w:t>
      </w:r>
      <w:r w:rsidRPr="00794EF4">
        <w:rPr>
          <w:rFonts w:ascii="Times New Roman" w:hAnsi="Times New Roman" w:cs="Times New Roman"/>
          <w:sz w:val="28"/>
          <w:szCs w:val="28"/>
        </w:rPr>
        <w:t>роизводить разрытия для добывания песка, глины, грунта, работы по монтажу и демонтажу надмогильных сооружений без уведомления руководства специализированной службы по вопросам похоронного дела;</w:t>
      </w:r>
    </w:p>
    <w:p w:rsidR="00A86263" w:rsidRPr="00794EF4" w:rsidRDefault="00A86263" w:rsidP="00A862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w:t>
      </w:r>
      <w:r w:rsidRPr="00794EF4">
        <w:rPr>
          <w:rFonts w:ascii="Times New Roman" w:hAnsi="Times New Roman" w:cs="Times New Roman"/>
          <w:sz w:val="28"/>
          <w:szCs w:val="28"/>
        </w:rPr>
        <w:t>овреждать и выкапывать зеленые насаждения, срывать цветы;</w:t>
      </w:r>
    </w:p>
    <w:p w:rsidR="00A86263" w:rsidRPr="00794EF4" w:rsidRDefault="00A86263" w:rsidP="00A862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w:t>
      </w:r>
      <w:r w:rsidRPr="00794EF4">
        <w:rPr>
          <w:rFonts w:ascii="Times New Roman" w:hAnsi="Times New Roman" w:cs="Times New Roman"/>
          <w:sz w:val="28"/>
          <w:szCs w:val="28"/>
        </w:rPr>
        <w:t>ыгуливать собак, пасти домашних животных и ловить птиц;</w:t>
      </w:r>
    </w:p>
    <w:p w:rsidR="00A86263" w:rsidRPr="00794EF4" w:rsidRDefault="00A86263" w:rsidP="00A862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w:t>
      </w:r>
      <w:r w:rsidRPr="00794EF4">
        <w:rPr>
          <w:rFonts w:ascii="Times New Roman" w:hAnsi="Times New Roman" w:cs="Times New Roman"/>
          <w:sz w:val="28"/>
          <w:szCs w:val="28"/>
        </w:rPr>
        <w:t>резать дерн;</w:t>
      </w:r>
    </w:p>
    <w:p w:rsidR="00A86263" w:rsidRPr="00794EF4" w:rsidRDefault="00A86263" w:rsidP="00A862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w:t>
      </w:r>
      <w:r w:rsidRPr="00794EF4">
        <w:rPr>
          <w:rFonts w:ascii="Times New Roman" w:hAnsi="Times New Roman" w:cs="Times New Roman"/>
          <w:sz w:val="28"/>
          <w:szCs w:val="28"/>
        </w:rPr>
        <w:t>ъезжать без разрешения администрации кладбища и парковать личный транспорт на территории кладбищ, создавая помехи для проезда специализированного транспорта (катафалков).</w:t>
      </w:r>
    </w:p>
    <w:p w:rsidR="005177BC" w:rsidRDefault="005177BC" w:rsidP="00A86263">
      <w:pPr>
        <w:ind w:firstLine="709"/>
        <w:contextualSpacing/>
        <w:jc w:val="both"/>
        <w:rPr>
          <w:szCs w:val="28"/>
        </w:rPr>
      </w:pPr>
    </w:p>
    <w:p w:rsidR="00984F36" w:rsidRPr="008D5EB8" w:rsidRDefault="00984F36" w:rsidP="00984F36">
      <w:pPr>
        <w:contextualSpacing/>
        <w:jc w:val="center"/>
        <w:rPr>
          <w:szCs w:val="28"/>
          <w:highlight w:val="yellow"/>
        </w:rPr>
      </w:pPr>
      <w:r w:rsidRPr="008D5EB8">
        <w:rPr>
          <w:szCs w:val="28"/>
          <w:highlight w:val="yellow"/>
        </w:rPr>
        <w:t xml:space="preserve">9. </w:t>
      </w:r>
      <w:r w:rsidR="008D5EB8" w:rsidRPr="008D5EB8">
        <w:rPr>
          <w:szCs w:val="28"/>
          <w:highlight w:val="yellow"/>
        </w:rPr>
        <w:t>Особые требования к доступности городской среды для маломобильных групп населения</w:t>
      </w:r>
      <w:r w:rsidRPr="008D5EB8">
        <w:rPr>
          <w:szCs w:val="28"/>
          <w:highlight w:val="yellow"/>
        </w:rPr>
        <w:t>.</w:t>
      </w:r>
    </w:p>
    <w:p w:rsidR="008D5EB8" w:rsidRPr="008D5EB8" w:rsidRDefault="008D5EB8" w:rsidP="00984F36">
      <w:pPr>
        <w:contextualSpacing/>
        <w:jc w:val="center"/>
        <w:rPr>
          <w:szCs w:val="28"/>
          <w:highlight w:val="yellow"/>
        </w:rPr>
      </w:pPr>
    </w:p>
    <w:p w:rsidR="008D5EB8" w:rsidRPr="008D5EB8" w:rsidRDefault="008D5EB8" w:rsidP="008D5EB8">
      <w:pPr>
        <w:pStyle w:val="ConsPlusNormal"/>
        <w:widowControl/>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 xml:space="preserve">9.1. 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 реабилитация. </w:t>
      </w:r>
    </w:p>
    <w:p w:rsidR="008D5EB8" w:rsidRPr="008D5EB8" w:rsidRDefault="008D5EB8" w:rsidP="008D5EB8">
      <w:pPr>
        <w:pStyle w:val="ConsPlusNormal"/>
        <w:widowControl/>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9.2. При проектировании объектов благоустройства территории жилой застройки, улиц и дорог, объектов культурно-бытового обслуживания необходимо предусматривать оснащение этих объектов элементами и техническими средствами, способствующими передвижению инвалидов и иных маломобильных групп населения.</w:t>
      </w:r>
    </w:p>
    <w:p w:rsidR="008D5EB8" w:rsidRPr="008D5EB8" w:rsidRDefault="008D5EB8" w:rsidP="008D5EB8">
      <w:pPr>
        <w:pStyle w:val="ConsPlusNormal"/>
        <w:widowControl/>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9.3. При разработке проектной документации объектов должны соблюдаться требования СП 59.13330.2012 (актуализированная редакция СНиП 35-01-2001 "Доступность зданий и сооружений для маломобильных групп населения"), СП 35-101-2001 "Проектирование зданий и сооружений с учетом доступности для маломобильных групп населения. Общие положения".</w:t>
      </w:r>
    </w:p>
    <w:p w:rsidR="008D5EB8" w:rsidRPr="008D5EB8" w:rsidRDefault="008D5EB8" w:rsidP="008D5EB8">
      <w:pPr>
        <w:pStyle w:val="ConsPlusNormal"/>
        <w:widowControl/>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9.4. При новом строительстве, реконструкции, капитальном ремонте объектов улично-дорожной сети должны быть обеспечены следующие параметры:</w:t>
      </w:r>
    </w:p>
    <w:p w:rsidR="008D5EB8" w:rsidRPr="008D5EB8" w:rsidRDefault="008D5EB8" w:rsidP="008D5EB8">
      <w:pPr>
        <w:pStyle w:val="ConsPlusNormal"/>
        <w:widowControl/>
        <w:numPr>
          <w:ilvl w:val="0"/>
          <w:numId w:val="12"/>
        </w:numPr>
        <w:ind w:left="0"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для инвалидов с поражением опорно-двигательного аппарата, в том числе передвигающихся на кресле-коляске или с дополнительными опорами, должны быть обеспечены параметры проходов и проездов: предельные уклоны профиля пути;</w:t>
      </w:r>
    </w:p>
    <w:p w:rsidR="008D5EB8" w:rsidRPr="008D5EB8" w:rsidRDefault="008D5EB8" w:rsidP="008D5EB8">
      <w:pPr>
        <w:pStyle w:val="ConsPlusNormal"/>
        <w:widowControl/>
        <w:numPr>
          <w:ilvl w:val="0"/>
          <w:numId w:val="12"/>
        </w:numPr>
        <w:ind w:left="0"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для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различного характера (опоры, инженерное оборудование и т.п.), должно быть обеспечено получение необходимой звуковой и тактильной (осязательной) информации, обеспечен уровень освещения пешеходных путей;</w:t>
      </w:r>
    </w:p>
    <w:p w:rsidR="008D5EB8" w:rsidRPr="008D5EB8" w:rsidRDefault="008D5EB8" w:rsidP="008D5EB8">
      <w:pPr>
        <w:pStyle w:val="ConsPlusNormal"/>
        <w:widowControl/>
        <w:numPr>
          <w:ilvl w:val="0"/>
          <w:numId w:val="12"/>
        </w:numPr>
        <w:ind w:left="0"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городской среды, позволяющие ориентироваться таким пешеходам.</w:t>
      </w:r>
    </w:p>
    <w:p w:rsidR="00984F36" w:rsidRDefault="00984F36" w:rsidP="008D5EB8">
      <w:pPr>
        <w:ind w:firstLine="709"/>
        <w:contextualSpacing/>
        <w:jc w:val="center"/>
        <w:rPr>
          <w:szCs w:val="28"/>
        </w:rPr>
      </w:pPr>
    </w:p>
    <w:p w:rsidR="008D5EB8" w:rsidRDefault="008D5EB8" w:rsidP="008D5EB8">
      <w:pPr>
        <w:pStyle w:val="ConsPlusNormal"/>
        <w:widowControl/>
        <w:ind w:firstLine="709"/>
        <w:jc w:val="center"/>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10. Порядок и механизмы общественного участия в процессе благоустройства</w:t>
      </w:r>
      <w:r>
        <w:rPr>
          <w:rFonts w:ascii="Times New Roman" w:hAnsi="Times New Roman" w:cs="Times New Roman"/>
          <w:sz w:val="28"/>
          <w:szCs w:val="28"/>
          <w:highlight w:val="yellow"/>
        </w:rPr>
        <w:t>.</w:t>
      </w:r>
    </w:p>
    <w:p w:rsidR="008D5EB8" w:rsidRDefault="008D5EB8" w:rsidP="008D5EB8">
      <w:pPr>
        <w:pStyle w:val="ConsPlusNormal"/>
        <w:widowControl/>
        <w:ind w:firstLine="709"/>
        <w:jc w:val="center"/>
        <w:rPr>
          <w:rFonts w:ascii="Times New Roman" w:hAnsi="Times New Roman" w:cs="Times New Roman"/>
          <w:sz w:val="28"/>
          <w:szCs w:val="28"/>
          <w:highlight w:val="yellow"/>
        </w:rPr>
      </w:pP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10.1. </w:t>
      </w:r>
      <w:r w:rsidR="008D5EB8" w:rsidRPr="008D5EB8">
        <w:rPr>
          <w:rFonts w:ascii="Times New Roman" w:hAnsi="Times New Roman" w:cs="Times New Roman"/>
          <w:sz w:val="28"/>
          <w:szCs w:val="28"/>
          <w:highlight w:val="yellow"/>
        </w:rPr>
        <w:t>Задачи, эффективность и формы общественного участия.</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10.1.1. </w:t>
      </w:r>
      <w:r w:rsidR="008D5EB8" w:rsidRPr="008D5EB8">
        <w:rPr>
          <w:rFonts w:ascii="Times New Roman" w:hAnsi="Times New Roman" w:cs="Times New Roman"/>
          <w:sz w:val="28"/>
          <w:szCs w:val="28"/>
          <w:highlight w:val="yellow"/>
        </w:rPr>
        <w:t>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10.1.2. </w:t>
      </w:r>
      <w:r w:rsidR="008D5EB8" w:rsidRPr="008D5EB8">
        <w:rPr>
          <w:rFonts w:ascii="Times New Roman" w:hAnsi="Times New Roman" w:cs="Times New Roman"/>
          <w:sz w:val="28"/>
          <w:szCs w:val="28"/>
          <w:highlight w:val="yellow"/>
        </w:rPr>
        <w:t>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10.1.3. </w:t>
      </w:r>
      <w:r w:rsidR="008D5EB8" w:rsidRPr="008D5EB8">
        <w:rPr>
          <w:rFonts w:ascii="Times New Roman" w:hAnsi="Times New Roman" w:cs="Times New Roman"/>
          <w:sz w:val="28"/>
          <w:szCs w:val="28"/>
          <w:highlight w:val="yellow"/>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10.1.4. </w:t>
      </w:r>
      <w:r w:rsidR="008D5EB8" w:rsidRPr="008D5EB8">
        <w:rPr>
          <w:rFonts w:ascii="Times New Roman" w:hAnsi="Times New Roman" w:cs="Times New Roman"/>
          <w:sz w:val="28"/>
          <w:szCs w:val="28"/>
          <w:highlight w:val="yellow"/>
        </w:rPr>
        <w:t>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10.2. </w:t>
      </w:r>
      <w:r w:rsidR="008D5EB8" w:rsidRPr="008D5EB8">
        <w:rPr>
          <w:rFonts w:ascii="Times New Roman" w:hAnsi="Times New Roman" w:cs="Times New Roman"/>
          <w:sz w:val="28"/>
          <w:szCs w:val="28"/>
          <w:highlight w:val="yellow"/>
        </w:rPr>
        <w:t>Основные решения.</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а)</w:t>
      </w:r>
      <w:r w:rsidRPr="008D5EB8">
        <w:rPr>
          <w:rFonts w:ascii="Times New Roman" w:hAnsi="Times New Roman" w:cs="Times New Roman"/>
          <w:sz w:val="28"/>
          <w:szCs w:val="28"/>
          <w:highlight w:val="yellow"/>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б)</w:t>
      </w:r>
      <w:r w:rsidRPr="008D5EB8">
        <w:rPr>
          <w:rFonts w:ascii="Times New Roman" w:hAnsi="Times New Roman" w:cs="Times New Roman"/>
          <w:sz w:val="28"/>
          <w:szCs w:val="28"/>
          <w:highlight w:val="yellow"/>
        </w:rPr>
        <w:tab/>
        <w:t>разработка внутренних правил, регулирующих процесс общественного участия;</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в)</w:t>
      </w:r>
      <w:r w:rsidRPr="008D5EB8">
        <w:rPr>
          <w:rFonts w:ascii="Times New Roman" w:hAnsi="Times New Roman" w:cs="Times New Roman"/>
          <w:sz w:val="28"/>
          <w:szCs w:val="28"/>
          <w:highlight w:val="yellow"/>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ресурсов,технической сложности решаемых задач и отсутствия достаточной глубины специальных знаний у заинтересованных лиц;</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г)</w:t>
      </w:r>
      <w:r w:rsidRPr="008D5EB8">
        <w:rPr>
          <w:rFonts w:ascii="Times New Roman" w:hAnsi="Times New Roman" w:cs="Times New Roman"/>
          <w:sz w:val="28"/>
          <w:szCs w:val="28"/>
          <w:highlight w:val="yellow"/>
        </w:rPr>
        <w:tab/>
        <w:t xml:space="preserve">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w:t>
      </w:r>
      <w:r w:rsidR="0009141D">
        <w:rPr>
          <w:rFonts w:ascii="Times New Roman" w:hAnsi="Times New Roman" w:cs="Times New Roman"/>
          <w:sz w:val="28"/>
          <w:szCs w:val="28"/>
          <w:highlight w:val="yellow"/>
        </w:rPr>
        <w:t>необходимо</w:t>
      </w:r>
      <w:r w:rsidRPr="008D5EB8">
        <w:rPr>
          <w:rFonts w:ascii="Times New Roman" w:hAnsi="Times New Roman" w:cs="Times New Roman"/>
          <w:sz w:val="28"/>
          <w:szCs w:val="28"/>
          <w:highlight w:val="yellow"/>
        </w:rPr>
        <w:t xml:space="preserve"> </w:t>
      </w:r>
      <w:r w:rsidR="0009141D">
        <w:rPr>
          <w:rFonts w:ascii="Times New Roman" w:hAnsi="Times New Roman" w:cs="Times New Roman"/>
          <w:sz w:val="28"/>
          <w:szCs w:val="28"/>
          <w:highlight w:val="yellow"/>
        </w:rPr>
        <w:t>проводить</w:t>
      </w:r>
      <w:r w:rsidRPr="008D5EB8">
        <w:rPr>
          <w:rFonts w:ascii="Times New Roman" w:hAnsi="Times New Roman" w:cs="Times New Roman"/>
          <w:sz w:val="28"/>
          <w:szCs w:val="28"/>
          <w:highlight w:val="yellow"/>
        </w:rPr>
        <w:t xml:space="preserve"> следующие процедуры:</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 </w:t>
      </w:r>
      <w:r w:rsidR="008D5EB8" w:rsidRPr="008D5EB8">
        <w:rPr>
          <w:rFonts w:ascii="Times New Roman" w:hAnsi="Times New Roman" w:cs="Times New Roman"/>
          <w:sz w:val="28"/>
          <w:szCs w:val="28"/>
          <w:highlight w:val="yellow"/>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2 </w:t>
      </w:r>
      <w:r w:rsidR="0009141D">
        <w:rPr>
          <w:rFonts w:ascii="Times New Roman" w:hAnsi="Times New Roman" w:cs="Times New Roman"/>
          <w:sz w:val="28"/>
          <w:szCs w:val="28"/>
          <w:highlight w:val="yellow"/>
        </w:rPr>
        <w:t xml:space="preserve">этап: </w:t>
      </w:r>
      <w:r w:rsidR="008D5EB8" w:rsidRPr="008D5EB8">
        <w:rPr>
          <w:rFonts w:ascii="Times New Roman" w:hAnsi="Times New Roman" w:cs="Times New Roman"/>
          <w:sz w:val="28"/>
          <w:szCs w:val="28"/>
          <w:highlight w:val="yellow"/>
        </w:rPr>
        <w:t>совмещение общественного участия и профессиональной</w:t>
      </w:r>
      <w:r w:rsidR="0009141D">
        <w:rPr>
          <w:rFonts w:ascii="Times New Roman" w:hAnsi="Times New Roman" w:cs="Times New Roman"/>
          <w:sz w:val="28"/>
          <w:szCs w:val="28"/>
          <w:highlight w:val="yellow"/>
        </w:rPr>
        <w:t xml:space="preserve"> </w:t>
      </w:r>
      <w:r w:rsidR="008D5EB8" w:rsidRPr="008D5EB8">
        <w:rPr>
          <w:rFonts w:ascii="Times New Roman" w:hAnsi="Times New Roman" w:cs="Times New Roman"/>
          <w:sz w:val="28"/>
          <w:szCs w:val="28"/>
          <w:highlight w:val="yellow"/>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3 </w:t>
      </w:r>
      <w:r w:rsidR="0009141D">
        <w:rPr>
          <w:rFonts w:ascii="Times New Roman" w:hAnsi="Times New Roman" w:cs="Times New Roman"/>
          <w:sz w:val="28"/>
          <w:szCs w:val="28"/>
          <w:highlight w:val="yellow"/>
        </w:rPr>
        <w:t xml:space="preserve">этап: </w:t>
      </w:r>
      <w:r w:rsidR="008D5EB8" w:rsidRPr="008D5EB8">
        <w:rPr>
          <w:rFonts w:ascii="Times New Roman" w:hAnsi="Times New Roman" w:cs="Times New Roman"/>
          <w:sz w:val="28"/>
          <w:szCs w:val="28"/>
          <w:highlight w:val="yellow"/>
        </w:rPr>
        <w:t>рассмотрение созданных вариантов с вовлечением всех</w:t>
      </w:r>
      <w:r w:rsidR="0009141D">
        <w:rPr>
          <w:rFonts w:ascii="Times New Roman" w:hAnsi="Times New Roman" w:cs="Times New Roman"/>
          <w:sz w:val="28"/>
          <w:szCs w:val="28"/>
          <w:highlight w:val="yellow"/>
        </w:rPr>
        <w:t xml:space="preserve"> </w:t>
      </w:r>
      <w:r w:rsidR="008D5EB8" w:rsidRPr="008D5EB8">
        <w:rPr>
          <w:rFonts w:ascii="Times New Roman" w:hAnsi="Times New Roman" w:cs="Times New Roman"/>
          <w:sz w:val="28"/>
          <w:szCs w:val="28"/>
          <w:highlight w:val="yellow"/>
        </w:rPr>
        <w:t>заинтересованных лиц, имеющих отношение к данной территории и данному вопросу;</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4 э</w:t>
      </w:r>
      <w:r w:rsidR="008D5EB8" w:rsidRPr="008D5EB8">
        <w:rPr>
          <w:rFonts w:ascii="Times New Roman" w:hAnsi="Times New Roman" w:cs="Times New Roman"/>
          <w:sz w:val="28"/>
          <w:szCs w:val="28"/>
          <w:highlight w:val="yellow"/>
        </w:rPr>
        <w:t>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10.2.1. </w:t>
      </w:r>
      <w:r w:rsidR="008D5EB8" w:rsidRPr="008D5EB8">
        <w:rPr>
          <w:rFonts w:ascii="Times New Roman" w:hAnsi="Times New Roman" w:cs="Times New Roman"/>
          <w:sz w:val="28"/>
          <w:szCs w:val="28"/>
          <w:highlight w:val="yellow"/>
        </w:rPr>
        <w:t xml:space="preserve">Все формы общественного участия </w:t>
      </w:r>
      <w:r w:rsidR="0009141D">
        <w:rPr>
          <w:rFonts w:ascii="Times New Roman" w:hAnsi="Times New Roman" w:cs="Times New Roman"/>
          <w:sz w:val="28"/>
          <w:szCs w:val="28"/>
          <w:highlight w:val="yellow"/>
        </w:rPr>
        <w:t>необходимо</w:t>
      </w:r>
      <w:r w:rsidR="008D5EB8" w:rsidRPr="008D5EB8">
        <w:rPr>
          <w:rFonts w:ascii="Times New Roman" w:hAnsi="Times New Roman" w:cs="Times New Roman"/>
          <w:sz w:val="28"/>
          <w:szCs w:val="28"/>
          <w:highlight w:val="yellow"/>
        </w:rPr>
        <w:t xml:space="preserve">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10.2.2. </w:t>
      </w:r>
      <w:r w:rsidR="008D5EB8" w:rsidRPr="008D5EB8">
        <w:rPr>
          <w:rFonts w:ascii="Times New Roman" w:hAnsi="Times New Roman" w:cs="Times New Roman"/>
          <w:sz w:val="28"/>
          <w:szCs w:val="28"/>
          <w:highlight w:val="yellow"/>
        </w:rPr>
        <w:t xml:space="preserve">Открытое обсуждение проектов благоустройства территорий </w:t>
      </w:r>
      <w:r w:rsidR="0009141D">
        <w:rPr>
          <w:rFonts w:ascii="Times New Roman" w:hAnsi="Times New Roman" w:cs="Times New Roman"/>
          <w:sz w:val="28"/>
          <w:szCs w:val="28"/>
          <w:highlight w:val="yellow"/>
        </w:rPr>
        <w:t>необходимо</w:t>
      </w:r>
      <w:r w:rsidR="008D5EB8" w:rsidRPr="008D5EB8">
        <w:rPr>
          <w:rFonts w:ascii="Times New Roman" w:hAnsi="Times New Roman" w:cs="Times New Roman"/>
          <w:sz w:val="28"/>
          <w:szCs w:val="28"/>
          <w:highlight w:val="yellow"/>
        </w:rPr>
        <w:t xml:space="preserve"> организовывать на этапе формулирования задач проекта и по итогам каждого из этапов проектирования.</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10.2.3. </w:t>
      </w:r>
      <w:r w:rsidR="008D5EB8" w:rsidRPr="008D5EB8">
        <w:rPr>
          <w:rFonts w:ascii="Times New Roman" w:hAnsi="Times New Roman" w:cs="Times New Roman"/>
          <w:sz w:val="28"/>
          <w:szCs w:val="28"/>
          <w:highlight w:val="yellow"/>
        </w:rPr>
        <w:t xml:space="preserve">Все решения, касающиеся благоустройства и развития территорий </w:t>
      </w:r>
      <w:r w:rsidR="00160841">
        <w:rPr>
          <w:rFonts w:ascii="Times New Roman" w:hAnsi="Times New Roman" w:cs="Times New Roman"/>
          <w:sz w:val="28"/>
          <w:szCs w:val="28"/>
          <w:highlight w:val="yellow"/>
        </w:rPr>
        <w:t>необходимо</w:t>
      </w:r>
      <w:r w:rsidR="008D5EB8" w:rsidRPr="008D5EB8">
        <w:rPr>
          <w:rFonts w:ascii="Times New Roman" w:hAnsi="Times New Roman" w:cs="Times New Roman"/>
          <w:sz w:val="28"/>
          <w:szCs w:val="28"/>
          <w:highlight w:val="yellow"/>
        </w:rPr>
        <w:t xml:space="preserve"> принимать открыто и гласно, с учетом мнения жителей соответствующих территорий и иных заинтересованных лиц.</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10.2.4. </w:t>
      </w:r>
      <w:r w:rsidR="008D5EB8" w:rsidRPr="008D5EB8">
        <w:rPr>
          <w:rFonts w:ascii="Times New Roman" w:hAnsi="Times New Roman" w:cs="Times New Roman"/>
          <w:sz w:val="28"/>
          <w:szCs w:val="28"/>
          <w:highlight w:val="yellow"/>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160841">
        <w:rPr>
          <w:rFonts w:ascii="Times New Roman" w:hAnsi="Times New Roman" w:cs="Times New Roman"/>
          <w:sz w:val="28"/>
          <w:szCs w:val="28"/>
          <w:highlight w:val="yellow"/>
        </w:rPr>
        <w:t>необходимо создавать и модерировать</w:t>
      </w:r>
      <w:r w:rsidR="008D5EB8" w:rsidRPr="008D5EB8">
        <w:rPr>
          <w:rFonts w:ascii="Times New Roman" w:hAnsi="Times New Roman" w:cs="Times New Roman"/>
          <w:sz w:val="28"/>
          <w:szCs w:val="28"/>
          <w:highlight w:val="yellow"/>
        </w:rPr>
        <w:t xml:space="preserve"> интерактивный портал в информационно-</w:t>
      </w:r>
      <w:r w:rsidR="00160841">
        <w:rPr>
          <w:rFonts w:ascii="Times New Roman" w:hAnsi="Times New Roman" w:cs="Times New Roman"/>
          <w:sz w:val="28"/>
          <w:szCs w:val="28"/>
          <w:highlight w:val="yellow"/>
        </w:rPr>
        <w:t xml:space="preserve"> т</w:t>
      </w:r>
      <w:r w:rsidR="008D5EB8" w:rsidRPr="008D5EB8">
        <w:rPr>
          <w:rFonts w:ascii="Times New Roman" w:hAnsi="Times New Roman" w:cs="Times New Roman"/>
          <w:sz w:val="28"/>
          <w:szCs w:val="28"/>
          <w:highlight w:val="yellow"/>
        </w:rPr>
        <w:t>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10.2.5. </w:t>
      </w:r>
      <w:r w:rsidR="00160841">
        <w:rPr>
          <w:rFonts w:ascii="Times New Roman" w:hAnsi="Times New Roman" w:cs="Times New Roman"/>
          <w:sz w:val="28"/>
          <w:szCs w:val="28"/>
          <w:highlight w:val="yellow"/>
        </w:rPr>
        <w:t>Необходимо</w:t>
      </w:r>
      <w:r w:rsidR="008D5EB8" w:rsidRPr="008D5EB8">
        <w:rPr>
          <w:rFonts w:ascii="Times New Roman" w:hAnsi="Times New Roman" w:cs="Times New Roman"/>
          <w:sz w:val="28"/>
          <w:szCs w:val="28"/>
          <w:highlight w:val="yellow"/>
        </w:rPr>
        <w:t xml:space="preserve"> разме</w:t>
      </w:r>
      <w:r w:rsidR="00160841">
        <w:rPr>
          <w:rFonts w:ascii="Times New Roman" w:hAnsi="Times New Roman" w:cs="Times New Roman"/>
          <w:sz w:val="28"/>
          <w:szCs w:val="28"/>
          <w:highlight w:val="yellow"/>
        </w:rPr>
        <w:t>щать</w:t>
      </w:r>
      <w:r w:rsidR="008D5EB8" w:rsidRPr="008D5EB8">
        <w:rPr>
          <w:rFonts w:ascii="Times New Roman" w:hAnsi="Times New Roman" w:cs="Times New Roman"/>
          <w:sz w:val="28"/>
          <w:szCs w:val="28"/>
          <w:highlight w:val="yellow"/>
        </w:rPr>
        <w:t xml:space="preserve"> в свободном доступе в сети Интернет основную проектную и конкурсную документ</w:t>
      </w:r>
      <w:r w:rsidR="00160841">
        <w:rPr>
          <w:rFonts w:ascii="Times New Roman" w:hAnsi="Times New Roman" w:cs="Times New Roman"/>
          <w:sz w:val="28"/>
          <w:szCs w:val="28"/>
          <w:highlight w:val="yellow"/>
        </w:rPr>
        <w:t>ацию.</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10.3. </w:t>
      </w:r>
      <w:r w:rsidR="008D5EB8" w:rsidRPr="008D5EB8">
        <w:rPr>
          <w:rFonts w:ascii="Times New Roman" w:hAnsi="Times New Roman" w:cs="Times New Roman"/>
          <w:sz w:val="28"/>
          <w:szCs w:val="28"/>
          <w:highlight w:val="yellow"/>
        </w:rPr>
        <w:t>Формы общественного участия</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10.3.1. </w:t>
      </w:r>
      <w:r w:rsidR="008D5EB8" w:rsidRPr="008D5EB8">
        <w:rPr>
          <w:rFonts w:ascii="Times New Roman" w:hAnsi="Times New Roman" w:cs="Times New Roman"/>
          <w:sz w:val="28"/>
          <w:szCs w:val="28"/>
          <w:highlight w:val="yellow"/>
        </w:rPr>
        <w:t xml:space="preserve">Для осуществления участия граждан и иных заинтересованных лиц в процессе принятия решений и реализации проектов комплексного благоустройства </w:t>
      </w:r>
      <w:r w:rsidR="00160841">
        <w:rPr>
          <w:rFonts w:ascii="Times New Roman" w:hAnsi="Times New Roman" w:cs="Times New Roman"/>
          <w:sz w:val="28"/>
          <w:szCs w:val="28"/>
          <w:highlight w:val="yellow"/>
        </w:rPr>
        <w:t>возможно</w:t>
      </w:r>
      <w:r w:rsidR="008D5EB8" w:rsidRPr="008D5EB8">
        <w:rPr>
          <w:rFonts w:ascii="Times New Roman" w:hAnsi="Times New Roman" w:cs="Times New Roman"/>
          <w:sz w:val="28"/>
          <w:szCs w:val="28"/>
          <w:highlight w:val="yellow"/>
        </w:rPr>
        <w:t xml:space="preserve"> использовать следующие формы:</w:t>
      </w:r>
    </w:p>
    <w:p w:rsidR="008D5EB8" w:rsidRPr="008D5EB8" w:rsidRDefault="008D5EB8" w:rsidP="009E684C">
      <w:pPr>
        <w:pStyle w:val="ConsPlusNormal"/>
        <w:widowControl/>
        <w:tabs>
          <w:tab w:val="left" w:pos="1134"/>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а)</w:t>
      </w:r>
      <w:r w:rsidRPr="008D5EB8">
        <w:rPr>
          <w:rFonts w:ascii="Times New Roman" w:hAnsi="Times New Roman" w:cs="Times New Roman"/>
          <w:sz w:val="28"/>
          <w:szCs w:val="28"/>
          <w:highlight w:val="yellow"/>
        </w:rPr>
        <w:tab/>
        <w:t>совместное определение целей и задач по развитию территории, инвентаризация проблем и потенциалов среды;</w:t>
      </w:r>
    </w:p>
    <w:p w:rsidR="008D5EB8" w:rsidRPr="008D5EB8" w:rsidRDefault="008D5EB8" w:rsidP="009E684C">
      <w:pPr>
        <w:pStyle w:val="ConsPlusNormal"/>
        <w:widowControl/>
        <w:tabs>
          <w:tab w:val="left" w:pos="1134"/>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б)</w:t>
      </w:r>
      <w:r w:rsidRPr="008D5EB8">
        <w:rPr>
          <w:rFonts w:ascii="Times New Roman" w:hAnsi="Times New Roman" w:cs="Times New Roman"/>
          <w:sz w:val="28"/>
          <w:szCs w:val="28"/>
          <w:highlight w:val="yellow"/>
        </w:rPr>
        <w:tab/>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D5EB8" w:rsidRPr="008D5EB8" w:rsidRDefault="008D5EB8" w:rsidP="009E684C">
      <w:pPr>
        <w:pStyle w:val="ConsPlusNormal"/>
        <w:widowControl/>
        <w:tabs>
          <w:tab w:val="left" w:pos="1134"/>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в)</w:t>
      </w:r>
      <w:r w:rsidRPr="008D5EB8">
        <w:rPr>
          <w:rFonts w:ascii="Times New Roman" w:hAnsi="Times New Roman" w:cs="Times New Roman"/>
          <w:sz w:val="28"/>
          <w:szCs w:val="28"/>
          <w:highlight w:val="yellow"/>
        </w:rP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D5EB8" w:rsidRPr="008D5EB8" w:rsidRDefault="008D5EB8" w:rsidP="009E684C">
      <w:pPr>
        <w:pStyle w:val="ConsPlusNormal"/>
        <w:widowControl/>
        <w:tabs>
          <w:tab w:val="left" w:pos="1134"/>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г)</w:t>
      </w:r>
      <w:r w:rsidRPr="008D5EB8">
        <w:rPr>
          <w:rFonts w:ascii="Times New Roman" w:hAnsi="Times New Roman" w:cs="Times New Roman"/>
          <w:sz w:val="28"/>
          <w:szCs w:val="28"/>
          <w:highlight w:val="yellow"/>
        </w:rPr>
        <w:tab/>
        <w:t>консультации в выборе типов покрытий, с учетом функционального зонирования территории;</w:t>
      </w:r>
    </w:p>
    <w:p w:rsidR="008D5EB8" w:rsidRPr="008D5EB8" w:rsidRDefault="008D5EB8" w:rsidP="009E684C">
      <w:pPr>
        <w:pStyle w:val="ConsPlusNormal"/>
        <w:widowControl/>
        <w:tabs>
          <w:tab w:val="left" w:pos="1134"/>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д)</w:t>
      </w:r>
      <w:r w:rsidRPr="008D5EB8">
        <w:rPr>
          <w:rFonts w:ascii="Times New Roman" w:hAnsi="Times New Roman" w:cs="Times New Roman"/>
          <w:sz w:val="28"/>
          <w:szCs w:val="28"/>
          <w:highlight w:val="yellow"/>
        </w:rPr>
        <w:tab/>
        <w:t>консультации по предполагаемым типам озеленения;</w:t>
      </w:r>
    </w:p>
    <w:p w:rsidR="008D5EB8" w:rsidRPr="008D5EB8" w:rsidRDefault="008D5EB8" w:rsidP="009E684C">
      <w:pPr>
        <w:pStyle w:val="ConsPlusNormal"/>
        <w:widowControl/>
        <w:tabs>
          <w:tab w:val="left" w:pos="1134"/>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е)</w:t>
      </w:r>
      <w:r w:rsidRPr="008D5EB8">
        <w:rPr>
          <w:rFonts w:ascii="Times New Roman" w:hAnsi="Times New Roman" w:cs="Times New Roman"/>
          <w:sz w:val="28"/>
          <w:szCs w:val="28"/>
          <w:highlight w:val="yellow"/>
        </w:rPr>
        <w:tab/>
        <w:t>консультации по предполагаемым типам освещения и осветительного оборудования;</w:t>
      </w:r>
    </w:p>
    <w:p w:rsidR="008D5EB8" w:rsidRPr="008D5EB8" w:rsidRDefault="008D5EB8" w:rsidP="009E684C">
      <w:pPr>
        <w:pStyle w:val="ConsPlusNormal"/>
        <w:widowControl/>
        <w:tabs>
          <w:tab w:val="left" w:pos="1134"/>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ж)</w:t>
      </w:r>
      <w:r w:rsidRPr="008D5EB8">
        <w:rPr>
          <w:rFonts w:ascii="Times New Roman" w:hAnsi="Times New Roman" w:cs="Times New Roman"/>
          <w:sz w:val="28"/>
          <w:szCs w:val="28"/>
          <w:highlight w:val="yellow"/>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D5EB8" w:rsidRPr="008D5EB8" w:rsidRDefault="008D5EB8" w:rsidP="009E684C">
      <w:pPr>
        <w:pStyle w:val="ConsPlusNormal"/>
        <w:widowControl/>
        <w:tabs>
          <w:tab w:val="left" w:pos="1134"/>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з)</w:t>
      </w:r>
      <w:r w:rsidRPr="008D5EB8">
        <w:rPr>
          <w:rFonts w:ascii="Times New Roman" w:hAnsi="Times New Roman" w:cs="Times New Roman"/>
          <w:sz w:val="28"/>
          <w:szCs w:val="28"/>
          <w:highlight w:val="yellow"/>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D5EB8" w:rsidRPr="008D5EB8" w:rsidRDefault="008D5EB8" w:rsidP="009E684C">
      <w:pPr>
        <w:pStyle w:val="ConsPlusNormal"/>
        <w:widowControl/>
        <w:tabs>
          <w:tab w:val="left" w:pos="1134"/>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и)</w:t>
      </w:r>
      <w:r w:rsidRPr="008D5EB8">
        <w:rPr>
          <w:rFonts w:ascii="Times New Roman" w:hAnsi="Times New Roman" w:cs="Times New Roman"/>
          <w:sz w:val="28"/>
          <w:szCs w:val="28"/>
          <w:highlight w:val="yellow"/>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D5EB8" w:rsidRPr="008D5EB8" w:rsidRDefault="008D5EB8" w:rsidP="009E684C">
      <w:pPr>
        <w:pStyle w:val="ConsPlusNormal"/>
        <w:widowControl/>
        <w:tabs>
          <w:tab w:val="left" w:pos="1134"/>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к)</w:t>
      </w:r>
      <w:r w:rsidRPr="008D5EB8">
        <w:rPr>
          <w:rFonts w:ascii="Times New Roman" w:hAnsi="Times New Roman" w:cs="Times New Roman"/>
          <w:sz w:val="28"/>
          <w:szCs w:val="28"/>
          <w:highlight w:val="yellow"/>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10.3.2. </w:t>
      </w:r>
      <w:r w:rsidR="008D5EB8" w:rsidRPr="008D5EB8">
        <w:rPr>
          <w:rFonts w:ascii="Times New Roman" w:hAnsi="Times New Roman" w:cs="Times New Roman"/>
          <w:sz w:val="28"/>
          <w:szCs w:val="28"/>
          <w:highlight w:val="yellow"/>
        </w:rPr>
        <w:t xml:space="preserve">При реализации проектов </w:t>
      </w:r>
      <w:r w:rsidR="00160841">
        <w:rPr>
          <w:rFonts w:ascii="Times New Roman" w:hAnsi="Times New Roman" w:cs="Times New Roman"/>
          <w:sz w:val="28"/>
          <w:szCs w:val="28"/>
          <w:highlight w:val="yellow"/>
        </w:rPr>
        <w:t>необходимо</w:t>
      </w:r>
      <w:r w:rsidR="008D5EB8" w:rsidRPr="008D5EB8">
        <w:rPr>
          <w:rFonts w:ascii="Times New Roman" w:hAnsi="Times New Roman" w:cs="Times New Roman"/>
          <w:sz w:val="28"/>
          <w:szCs w:val="28"/>
          <w:highlight w:val="yellow"/>
        </w:rPr>
        <w:t xml:space="preserve"> информировать общественность о планирующихся изменениях и возможности участия в этом процессе.</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10.3.3. </w:t>
      </w:r>
      <w:r w:rsidR="008D5EB8" w:rsidRPr="008D5EB8">
        <w:rPr>
          <w:rFonts w:ascii="Times New Roman" w:hAnsi="Times New Roman" w:cs="Times New Roman"/>
          <w:sz w:val="28"/>
          <w:szCs w:val="28"/>
          <w:highlight w:val="yellow"/>
        </w:rPr>
        <w:t>Информирование может осуществляться путем:</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а)</w:t>
      </w:r>
      <w:r w:rsidRPr="008D5EB8">
        <w:rPr>
          <w:rFonts w:ascii="Times New Roman" w:hAnsi="Times New Roman" w:cs="Times New Roman"/>
          <w:sz w:val="28"/>
          <w:szCs w:val="28"/>
          <w:highlight w:val="yellow"/>
        </w:rPr>
        <w:tab/>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информированию о ходе проекта,</w:t>
      </w:r>
      <w:r w:rsidR="00262D62">
        <w:rPr>
          <w:rFonts w:ascii="Times New Roman" w:hAnsi="Times New Roman" w:cs="Times New Roman"/>
          <w:sz w:val="28"/>
          <w:szCs w:val="28"/>
          <w:highlight w:val="yellow"/>
        </w:rPr>
        <w:t xml:space="preserve"> </w:t>
      </w:r>
      <w:r w:rsidRPr="008D5EB8">
        <w:rPr>
          <w:rFonts w:ascii="Times New Roman" w:hAnsi="Times New Roman" w:cs="Times New Roman"/>
          <w:sz w:val="28"/>
          <w:szCs w:val="28"/>
          <w:highlight w:val="yellow"/>
        </w:rPr>
        <w:t>с публикацией фото, видео и текстовых отчетов по итогам проведения общественных обсуждений;</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б)</w:t>
      </w:r>
      <w:r w:rsidRPr="008D5EB8">
        <w:rPr>
          <w:rFonts w:ascii="Times New Roman" w:hAnsi="Times New Roman" w:cs="Times New Roman"/>
          <w:sz w:val="28"/>
          <w:szCs w:val="28"/>
          <w:highlight w:val="yellow"/>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в)</w:t>
      </w:r>
      <w:r w:rsidRPr="008D5EB8">
        <w:rPr>
          <w:rFonts w:ascii="Times New Roman" w:hAnsi="Times New Roman" w:cs="Times New Roman"/>
          <w:sz w:val="28"/>
          <w:szCs w:val="28"/>
          <w:highlight w:val="yellow"/>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г)</w:t>
      </w:r>
      <w:r w:rsidRPr="008D5EB8">
        <w:rPr>
          <w:rFonts w:ascii="Times New Roman" w:hAnsi="Times New Roman" w:cs="Times New Roman"/>
          <w:sz w:val="28"/>
          <w:szCs w:val="28"/>
          <w:highlight w:val="yellow"/>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д)</w:t>
      </w:r>
      <w:r w:rsidRPr="008D5EB8">
        <w:rPr>
          <w:rFonts w:ascii="Times New Roman" w:hAnsi="Times New Roman" w:cs="Times New Roman"/>
          <w:sz w:val="28"/>
          <w:szCs w:val="28"/>
          <w:highlight w:val="yellow"/>
        </w:rPr>
        <w:tab/>
        <w:t>индивидуальных приглашений участников встречи лично, по электронной почте или по телефону;</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е)</w:t>
      </w:r>
      <w:r w:rsidRPr="008D5EB8">
        <w:rPr>
          <w:rFonts w:ascii="Times New Roman" w:hAnsi="Times New Roman" w:cs="Times New Roman"/>
          <w:sz w:val="28"/>
          <w:szCs w:val="28"/>
          <w:highlight w:val="yellow"/>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D5EB8" w:rsidRPr="008D5EB8" w:rsidRDefault="00262D62" w:rsidP="009E684C">
      <w:pPr>
        <w:pStyle w:val="ConsPlusNormal"/>
        <w:widowControl/>
        <w:tabs>
          <w:tab w:val="left" w:pos="993"/>
        </w:tabs>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ж) использования</w:t>
      </w:r>
      <w:r w:rsidR="008D5EB8" w:rsidRPr="008D5EB8">
        <w:rPr>
          <w:rFonts w:ascii="Times New Roman" w:hAnsi="Times New Roman" w:cs="Times New Roman"/>
          <w:sz w:val="28"/>
          <w:szCs w:val="28"/>
          <w:highlight w:val="yellow"/>
        </w:rPr>
        <w:t xml:space="preserve">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з)</w:t>
      </w:r>
      <w:r w:rsidRPr="008D5EB8">
        <w:rPr>
          <w:rFonts w:ascii="Times New Roman" w:hAnsi="Times New Roman" w:cs="Times New Roman"/>
          <w:sz w:val="28"/>
          <w:szCs w:val="28"/>
          <w:highlight w:val="yellow"/>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10.4. </w:t>
      </w:r>
      <w:r w:rsidR="008D5EB8" w:rsidRPr="008D5EB8">
        <w:rPr>
          <w:rFonts w:ascii="Times New Roman" w:hAnsi="Times New Roman" w:cs="Times New Roman"/>
          <w:sz w:val="28"/>
          <w:szCs w:val="28"/>
          <w:highlight w:val="yellow"/>
        </w:rPr>
        <w:t>Механизмы общественного участия.</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10.4.1. </w:t>
      </w:r>
      <w:r w:rsidR="008D5EB8" w:rsidRPr="008D5EB8">
        <w:rPr>
          <w:rFonts w:ascii="Times New Roman" w:hAnsi="Times New Roman" w:cs="Times New Roman"/>
          <w:sz w:val="28"/>
          <w:szCs w:val="28"/>
          <w:highlight w:val="yellow"/>
        </w:rPr>
        <w:t xml:space="preserve">Обсуждение проектов </w:t>
      </w:r>
      <w:r w:rsidR="00262D62">
        <w:rPr>
          <w:rFonts w:ascii="Times New Roman" w:hAnsi="Times New Roman" w:cs="Times New Roman"/>
          <w:sz w:val="28"/>
          <w:szCs w:val="28"/>
          <w:highlight w:val="yellow"/>
        </w:rPr>
        <w:t>можно</w:t>
      </w:r>
      <w:r w:rsidR="008D5EB8" w:rsidRPr="008D5EB8">
        <w:rPr>
          <w:rFonts w:ascii="Times New Roman" w:hAnsi="Times New Roman" w:cs="Times New Roman"/>
          <w:sz w:val="28"/>
          <w:szCs w:val="28"/>
          <w:highlight w:val="yellow"/>
        </w:rPr>
        <w:t xml:space="preserve"> проводить в интерактивном</w:t>
      </w:r>
      <w:r w:rsidR="00262D62">
        <w:rPr>
          <w:rFonts w:ascii="Times New Roman" w:hAnsi="Times New Roman" w:cs="Times New Roman"/>
          <w:sz w:val="28"/>
          <w:szCs w:val="28"/>
          <w:highlight w:val="yellow"/>
        </w:rPr>
        <w:t xml:space="preserve"> </w:t>
      </w:r>
      <w:r w:rsidR="008D5EB8" w:rsidRPr="008D5EB8">
        <w:rPr>
          <w:rFonts w:ascii="Times New Roman" w:hAnsi="Times New Roman" w:cs="Times New Roman"/>
          <w:sz w:val="28"/>
          <w:szCs w:val="28"/>
          <w:highlight w:val="yellow"/>
        </w:rPr>
        <w:t>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w:t>
      </w:r>
      <w:r w:rsidR="008D5EB8" w:rsidRPr="008D5EB8">
        <w:rPr>
          <w:rFonts w:ascii="Times New Roman" w:hAnsi="Times New Roman" w:cs="Times New Roman"/>
          <w:sz w:val="28"/>
          <w:szCs w:val="28"/>
          <w:highlight w:val="yellow"/>
        </w:rPr>
        <w:tab/>
        <w:t>предус</w:t>
      </w:r>
      <w:r w:rsidR="00262D62">
        <w:rPr>
          <w:rFonts w:ascii="Times New Roman" w:hAnsi="Times New Roman" w:cs="Times New Roman"/>
          <w:sz w:val="28"/>
          <w:szCs w:val="28"/>
          <w:highlight w:val="yellow"/>
        </w:rPr>
        <w:t>мотренными</w:t>
      </w:r>
      <w:r w:rsidR="00262D62">
        <w:rPr>
          <w:rFonts w:ascii="Times New Roman" w:hAnsi="Times New Roman" w:cs="Times New Roman"/>
          <w:sz w:val="28"/>
          <w:szCs w:val="28"/>
          <w:highlight w:val="yellow"/>
        </w:rPr>
        <w:tab/>
        <w:t>Федеральным</w:t>
      </w:r>
      <w:r w:rsidR="00262D62">
        <w:rPr>
          <w:rFonts w:ascii="Times New Roman" w:hAnsi="Times New Roman" w:cs="Times New Roman"/>
          <w:sz w:val="28"/>
          <w:szCs w:val="28"/>
          <w:highlight w:val="yellow"/>
        </w:rPr>
        <w:tab/>
        <w:t>законом</w:t>
      </w:r>
      <w:r w:rsidR="008D5EB8" w:rsidRPr="008D5EB8">
        <w:rPr>
          <w:rFonts w:ascii="Times New Roman" w:hAnsi="Times New Roman" w:cs="Times New Roman"/>
          <w:sz w:val="28"/>
          <w:szCs w:val="28"/>
          <w:highlight w:val="yellow"/>
        </w:rPr>
        <w:t xml:space="preserve"> 21 июля 2014 г. № 212-ФЗ «Об основах общественного контроля в Российской Федерации».</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10.4.2. </w:t>
      </w:r>
      <w:r w:rsidR="00262D62">
        <w:rPr>
          <w:rFonts w:ascii="Times New Roman" w:hAnsi="Times New Roman" w:cs="Times New Roman"/>
          <w:sz w:val="28"/>
          <w:szCs w:val="28"/>
          <w:highlight w:val="yellow"/>
        </w:rPr>
        <w:t>Возможно использование</w:t>
      </w:r>
      <w:r w:rsidR="008D5EB8" w:rsidRPr="008D5EB8">
        <w:rPr>
          <w:rFonts w:ascii="Times New Roman" w:hAnsi="Times New Roman" w:cs="Times New Roman"/>
          <w:sz w:val="28"/>
          <w:szCs w:val="28"/>
          <w:highlight w:val="yellow"/>
        </w:rPr>
        <w:t xml:space="preserve"> следующие инструменты: анкетирование, опросы, интервьюирование, картирование, проведение фокус</w:t>
      </w:r>
      <w:r w:rsidR="008D5EB8" w:rsidRPr="008D5EB8">
        <w:rPr>
          <w:rFonts w:ascii="Times New Roman" w:hAnsi="Times New Roman" w:cs="Times New Roman"/>
          <w:sz w:val="28"/>
          <w:szCs w:val="28"/>
          <w:highlight w:val="yellow"/>
        </w:rPr>
        <w:softHyphen/>
        <w:t>групп, работа с отдельными группами пользователей, организация проектных семинаров, организация проектных мастерских (воркшопов), проведение</w:t>
      </w:r>
      <w:r>
        <w:rPr>
          <w:rFonts w:ascii="Times New Roman" w:hAnsi="Times New Roman" w:cs="Times New Roman"/>
          <w:sz w:val="28"/>
          <w:szCs w:val="28"/>
          <w:highlight w:val="yellow"/>
        </w:rPr>
        <w:t xml:space="preserve"> о</w:t>
      </w:r>
      <w:r w:rsidR="008D5EB8" w:rsidRPr="008D5EB8">
        <w:rPr>
          <w:rFonts w:ascii="Times New Roman" w:hAnsi="Times New Roman" w:cs="Times New Roman"/>
          <w:sz w:val="28"/>
          <w:szCs w:val="28"/>
          <w:highlight w:val="yellow"/>
        </w:rPr>
        <w:t>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10.4.3. </w:t>
      </w:r>
      <w:r w:rsidR="008D5EB8" w:rsidRPr="008D5EB8">
        <w:rPr>
          <w:rFonts w:ascii="Times New Roman" w:hAnsi="Times New Roman" w:cs="Times New Roman"/>
          <w:sz w:val="28"/>
          <w:szCs w:val="28"/>
          <w:highlight w:val="yellow"/>
        </w:rPr>
        <w:t xml:space="preserve">На каждом этапе проектирования </w:t>
      </w:r>
      <w:r w:rsidR="00262D62">
        <w:rPr>
          <w:rFonts w:ascii="Times New Roman" w:hAnsi="Times New Roman" w:cs="Times New Roman"/>
          <w:sz w:val="28"/>
          <w:szCs w:val="28"/>
          <w:highlight w:val="yellow"/>
        </w:rPr>
        <w:t>необходимо</w:t>
      </w:r>
      <w:r w:rsidR="008D5EB8" w:rsidRPr="008D5EB8">
        <w:rPr>
          <w:rFonts w:ascii="Times New Roman" w:hAnsi="Times New Roman" w:cs="Times New Roman"/>
          <w:sz w:val="28"/>
          <w:szCs w:val="28"/>
          <w:highlight w:val="yellow"/>
        </w:rPr>
        <w:t xml:space="preserve"> выбирать наиболее подходящие для конкретной ситуации механизмы, наиболее простые и понятные для всех заинтересованных в проекте сторон.</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10.4.4. </w:t>
      </w:r>
      <w:r w:rsidR="008D5EB8" w:rsidRPr="008D5EB8">
        <w:rPr>
          <w:rFonts w:ascii="Times New Roman" w:hAnsi="Times New Roman" w:cs="Times New Roman"/>
          <w:sz w:val="28"/>
          <w:szCs w:val="28"/>
          <w:highlight w:val="yellow"/>
        </w:rPr>
        <w:t xml:space="preserve">Для проведения общественных обсуждений </w:t>
      </w:r>
      <w:r w:rsidR="00262D62">
        <w:rPr>
          <w:rFonts w:ascii="Times New Roman" w:hAnsi="Times New Roman" w:cs="Times New Roman"/>
          <w:sz w:val="28"/>
          <w:szCs w:val="28"/>
          <w:highlight w:val="yellow"/>
        </w:rPr>
        <w:t>необходимо</w:t>
      </w:r>
      <w:r w:rsidR="008D5EB8" w:rsidRPr="008D5EB8">
        <w:rPr>
          <w:rFonts w:ascii="Times New Roman" w:hAnsi="Times New Roman" w:cs="Times New Roman"/>
          <w:sz w:val="28"/>
          <w:szCs w:val="28"/>
          <w:highlight w:val="yellow"/>
        </w:rPr>
        <w:t xml:space="preserve">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10.4.5. </w:t>
      </w:r>
      <w:r w:rsidR="008D5EB8" w:rsidRPr="008D5EB8">
        <w:rPr>
          <w:rFonts w:ascii="Times New Roman" w:hAnsi="Times New Roman" w:cs="Times New Roman"/>
          <w:sz w:val="28"/>
          <w:szCs w:val="28"/>
          <w:highlight w:val="yellow"/>
        </w:rPr>
        <w:t xml:space="preserve">По итогам встреч, проектных семинаров, воркшопов, дизайн-игр и любых других форматов общественных обсуждений </w:t>
      </w:r>
      <w:r w:rsidR="00262D62">
        <w:rPr>
          <w:rFonts w:ascii="Times New Roman" w:hAnsi="Times New Roman" w:cs="Times New Roman"/>
          <w:sz w:val="28"/>
          <w:szCs w:val="28"/>
          <w:highlight w:val="yellow"/>
        </w:rPr>
        <w:t>необходимо</w:t>
      </w:r>
      <w:r w:rsidR="008D5EB8" w:rsidRPr="008D5EB8">
        <w:rPr>
          <w:rFonts w:ascii="Times New Roman" w:hAnsi="Times New Roman" w:cs="Times New Roman"/>
          <w:sz w:val="28"/>
          <w:szCs w:val="28"/>
          <w:highlight w:val="yellow"/>
        </w:rPr>
        <w:t xml:space="preserve"> сформировать отчет, </w:t>
      </w:r>
      <w:r w:rsidR="00262D62">
        <w:rPr>
          <w:rFonts w:ascii="Times New Roman" w:hAnsi="Times New Roman" w:cs="Times New Roman"/>
          <w:sz w:val="28"/>
          <w:szCs w:val="28"/>
          <w:highlight w:val="yellow"/>
        </w:rPr>
        <w:t>возможно записать</w:t>
      </w:r>
      <w:r w:rsidR="008D5EB8" w:rsidRPr="008D5EB8">
        <w:rPr>
          <w:rFonts w:ascii="Times New Roman" w:hAnsi="Times New Roman" w:cs="Times New Roman"/>
          <w:sz w:val="28"/>
          <w:szCs w:val="28"/>
          <w:highlight w:val="yellow"/>
        </w:rPr>
        <w:t xml:space="preserve">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10.4.</w:t>
      </w:r>
      <w:r w:rsidR="00262D62">
        <w:rPr>
          <w:rFonts w:ascii="Times New Roman" w:hAnsi="Times New Roman" w:cs="Times New Roman"/>
          <w:sz w:val="28"/>
          <w:szCs w:val="28"/>
          <w:highlight w:val="yellow"/>
        </w:rPr>
        <w:t>6</w:t>
      </w:r>
      <w:r>
        <w:rPr>
          <w:rFonts w:ascii="Times New Roman" w:hAnsi="Times New Roman" w:cs="Times New Roman"/>
          <w:sz w:val="28"/>
          <w:szCs w:val="28"/>
          <w:highlight w:val="yellow"/>
        </w:rPr>
        <w:t xml:space="preserve">. </w:t>
      </w:r>
      <w:r w:rsidR="008D5EB8" w:rsidRPr="008D5EB8">
        <w:rPr>
          <w:rFonts w:ascii="Times New Roman" w:hAnsi="Times New Roman" w:cs="Times New Roman"/>
          <w:sz w:val="28"/>
          <w:szCs w:val="28"/>
          <w:highlight w:val="yellow"/>
        </w:rPr>
        <w:t>Общественный контроль является одним из механизмов общественного участия.</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10.4.</w:t>
      </w:r>
      <w:r w:rsidR="00262D62">
        <w:rPr>
          <w:rFonts w:ascii="Times New Roman" w:hAnsi="Times New Roman" w:cs="Times New Roman"/>
          <w:sz w:val="28"/>
          <w:szCs w:val="28"/>
          <w:highlight w:val="yellow"/>
        </w:rPr>
        <w:t>7</w:t>
      </w:r>
      <w:r>
        <w:rPr>
          <w:rFonts w:ascii="Times New Roman" w:hAnsi="Times New Roman" w:cs="Times New Roman"/>
          <w:sz w:val="28"/>
          <w:szCs w:val="28"/>
          <w:highlight w:val="yellow"/>
        </w:rPr>
        <w:t xml:space="preserve">. </w:t>
      </w:r>
      <w:r w:rsidR="008D5EB8" w:rsidRPr="008D5EB8">
        <w:rPr>
          <w:rFonts w:ascii="Times New Roman" w:hAnsi="Times New Roman" w:cs="Times New Roman"/>
          <w:sz w:val="28"/>
          <w:szCs w:val="28"/>
          <w:highlight w:val="yellow"/>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262D62">
        <w:rPr>
          <w:rFonts w:ascii="Times New Roman" w:hAnsi="Times New Roman" w:cs="Times New Roman"/>
          <w:sz w:val="28"/>
          <w:szCs w:val="28"/>
          <w:highlight w:val="yellow"/>
        </w:rPr>
        <w:t>Администрацию МО г. Медногорск</w:t>
      </w:r>
      <w:r w:rsidR="008D5EB8" w:rsidRPr="008D5EB8">
        <w:rPr>
          <w:rFonts w:ascii="Times New Roman" w:hAnsi="Times New Roman" w:cs="Times New Roman"/>
          <w:sz w:val="28"/>
          <w:szCs w:val="28"/>
          <w:highlight w:val="yellow"/>
        </w:rPr>
        <w:t xml:space="preserve"> и (или) на интерактивный портал в сети Интернет.</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10.4.</w:t>
      </w:r>
      <w:r w:rsidR="00262D62">
        <w:rPr>
          <w:rFonts w:ascii="Times New Roman" w:hAnsi="Times New Roman" w:cs="Times New Roman"/>
          <w:sz w:val="28"/>
          <w:szCs w:val="28"/>
          <w:highlight w:val="yellow"/>
        </w:rPr>
        <w:t>8</w:t>
      </w:r>
      <w:r>
        <w:rPr>
          <w:rFonts w:ascii="Times New Roman" w:hAnsi="Times New Roman" w:cs="Times New Roman"/>
          <w:sz w:val="28"/>
          <w:szCs w:val="28"/>
          <w:highlight w:val="yellow"/>
        </w:rPr>
        <w:t xml:space="preserve">. </w:t>
      </w:r>
      <w:r w:rsidR="008D5EB8" w:rsidRPr="008D5EB8">
        <w:rPr>
          <w:rFonts w:ascii="Times New Roman" w:hAnsi="Times New Roman" w:cs="Times New Roman"/>
          <w:sz w:val="28"/>
          <w:szCs w:val="28"/>
          <w:highlight w:val="yellow"/>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10.</w:t>
      </w:r>
      <w:r w:rsidR="00262D62">
        <w:rPr>
          <w:rFonts w:ascii="Times New Roman" w:hAnsi="Times New Roman" w:cs="Times New Roman"/>
          <w:sz w:val="28"/>
          <w:szCs w:val="28"/>
          <w:highlight w:val="yellow"/>
        </w:rPr>
        <w:t>4.9</w:t>
      </w:r>
      <w:r>
        <w:rPr>
          <w:rFonts w:ascii="Times New Roman" w:hAnsi="Times New Roman" w:cs="Times New Roman"/>
          <w:sz w:val="28"/>
          <w:szCs w:val="28"/>
          <w:highlight w:val="yellow"/>
        </w:rPr>
        <w:t xml:space="preserve">. </w:t>
      </w:r>
      <w:r w:rsidR="008D5EB8" w:rsidRPr="008D5EB8">
        <w:rPr>
          <w:rFonts w:ascii="Times New Roman" w:hAnsi="Times New Roman" w:cs="Times New Roman"/>
          <w:sz w:val="28"/>
          <w:szCs w:val="28"/>
          <w:highlight w:val="yellow"/>
        </w:rPr>
        <w:t>Участие лиц, осуществляющих предпринимательскую деятельность, в реализации комплексных проектов благоустройства заклю</w:t>
      </w:r>
      <w:r w:rsidR="00262D62">
        <w:rPr>
          <w:rFonts w:ascii="Times New Roman" w:hAnsi="Times New Roman" w:cs="Times New Roman"/>
          <w:sz w:val="28"/>
          <w:szCs w:val="28"/>
          <w:highlight w:val="yellow"/>
        </w:rPr>
        <w:t>чает</w:t>
      </w:r>
      <w:r w:rsidR="008D5EB8" w:rsidRPr="008D5EB8">
        <w:rPr>
          <w:rFonts w:ascii="Times New Roman" w:hAnsi="Times New Roman" w:cs="Times New Roman"/>
          <w:sz w:val="28"/>
          <w:szCs w:val="28"/>
          <w:highlight w:val="yellow"/>
        </w:rPr>
        <w:t>ся:</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а)</w:t>
      </w:r>
      <w:r w:rsidRPr="008D5EB8">
        <w:rPr>
          <w:rFonts w:ascii="Times New Roman" w:hAnsi="Times New Roman" w:cs="Times New Roman"/>
          <w:sz w:val="28"/>
          <w:szCs w:val="28"/>
          <w:highlight w:val="yellow"/>
        </w:rPr>
        <w:tab/>
        <w:t>в создании и предоставлении разного рода услуг и сервисов для посетителей общественных пространств;</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б)</w:t>
      </w:r>
      <w:r w:rsidRPr="008D5EB8">
        <w:rPr>
          <w:rFonts w:ascii="Times New Roman" w:hAnsi="Times New Roman" w:cs="Times New Roman"/>
          <w:sz w:val="28"/>
          <w:szCs w:val="28"/>
          <w:highlight w:val="yellow"/>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в)</w:t>
      </w:r>
      <w:r w:rsidRPr="008D5EB8">
        <w:rPr>
          <w:rFonts w:ascii="Times New Roman" w:hAnsi="Times New Roman" w:cs="Times New Roman"/>
          <w:sz w:val="28"/>
          <w:szCs w:val="28"/>
          <w:highlight w:val="yellow"/>
        </w:rPr>
        <w:tab/>
        <w:t>в строительстве, реконструкции, реставрации объектов недвижимости;</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г)</w:t>
      </w:r>
      <w:r w:rsidRPr="008D5EB8">
        <w:rPr>
          <w:rFonts w:ascii="Times New Roman" w:hAnsi="Times New Roman" w:cs="Times New Roman"/>
          <w:sz w:val="28"/>
          <w:szCs w:val="28"/>
          <w:highlight w:val="yellow"/>
        </w:rPr>
        <w:tab/>
        <w:t>в производстве или размещении элементов благоустройства;</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д)</w:t>
      </w:r>
      <w:r w:rsidRPr="008D5EB8">
        <w:rPr>
          <w:rFonts w:ascii="Times New Roman" w:hAnsi="Times New Roman" w:cs="Times New Roman"/>
          <w:sz w:val="28"/>
          <w:szCs w:val="28"/>
          <w:highlight w:val="yellow"/>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е)</w:t>
      </w:r>
      <w:r w:rsidRPr="008D5EB8">
        <w:rPr>
          <w:rFonts w:ascii="Times New Roman" w:hAnsi="Times New Roman" w:cs="Times New Roman"/>
          <w:sz w:val="28"/>
          <w:szCs w:val="28"/>
          <w:highlight w:val="yellow"/>
        </w:rPr>
        <w:tab/>
        <w:t>в организации мероприятий обеспечивающих приток посетителей на создаваемые общественные пространства;</w:t>
      </w:r>
    </w:p>
    <w:p w:rsidR="008D5EB8" w:rsidRPr="008D5EB8" w:rsidRDefault="00262D62" w:rsidP="009E684C">
      <w:pPr>
        <w:pStyle w:val="ConsPlusNormal"/>
        <w:widowControl/>
        <w:tabs>
          <w:tab w:val="left" w:pos="993"/>
        </w:tabs>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ж) </w:t>
      </w:r>
      <w:r w:rsidR="008D5EB8" w:rsidRPr="008D5EB8">
        <w:rPr>
          <w:rFonts w:ascii="Times New Roman" w:hAnsi="Times New Roman" w:cs="Times New Roman"/>
          <w:sz w:val="28"/>
          <w:szCs w:val="28"/>
          <w:highlight w:val="yellow"/>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з)</w:t>
      </w:r>
      <w:r w:rsidRPr="008D5EB8">
        <w:rPr>
          <w:rFonts w:ascii="Times New Roman" w:hAnsi="Times New Roman" w:cs="Times New Roman"/>
          <w:sz w:val="28"/>
          <w:szCs w:val="28"/>
          <w:highlight w:val="yellow"/>
        </w:rPr>
        <w:tab/>
        <w:t>в иных формах.</w:t>
      </w:r>
    </w:p>
    <w:p w:rsidR="008D5EB8" w:rsidRPr="008D5EB8" w:rsidRDefault="00262D62"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10.4.10</w:t>
      </w:r>
      <w:r w:rsidR="009E684C">
        <w:rPr>
          <w:rFonts w:ascii="Times New Roman" w:hAnsi="Times New Roman" w:cs="Times New Roman"/>
          <w:sz w:val="28"/>
          <w:szCs w:val="28"/>
          <w:highlight w:val="yellow"/>
        </w:rPr>
        <w:t xml:space="preserve">. </w:t>
      </w:r>
      <w:r w:rsidR="008D5EB8" w:rsidRPr="008D5EB8">
        <w:rPr>
          <w:rFonts w:ascii="Times New Roman" w:hAnsi="Times New Roman" w:cs="Times New Roman"/>
          <w:sz w:val="28"/>
          <w:szCs w:val="28"/>
          <w:highlight w:val="yellow"/>
        </w:rPr>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9E684C" w:rsidRDefault="009E684C" w:rsidP="008D5EB8">
      <w:pPr>
        <w:pStyle w:val="ConsPlusNormal"/>
        <w:widowControl/>
        <w:ind w:firstLine="709"/>
        <w:jc w:val="both"/>
        <w:rPr>
          <w:rFonts w:ascii="Times New Roman" w:hAnsi="Times New Roman" w:cs="Times New Roman"/>
          <w:sz w:val="28"/>
          <w:szCs w:val="28"/>
          <w:highlight w:val="yellow"/>
        </w:rPr>
      </w:pPr>
    </w:p>
    <w:p w:rsidR="00262D62" w:rsidRDefault="00262D62" w:rsidP="008D5EB8">
      <w:pPr>
        <w:pStyle w:val="ConsPlusNormal"/>
        <w:widowControl/>
        <w:ind w:firstLine="709"/>
        <w:jc w:val="both"/>
        <w:rPr>
          <w:rFonts w:ascii="Times New Roman" w:hAnsi="Times New Roman" w:cs="Times New Roman"/>
          <w:sz w:val="28"/>
          <w:szCs w:val="28"/>
          <w:highlight w:val="yellow"/>
        </w:rPr>
      </w:pPr>
    </w:p>
    <w:p w:rsidR="009E684C" w:rsidRDefault="009E684C" w:rsidP="009E684C">
      <w:pPr>
        <w:pStyle w:val="ConsPlusNormal"/>
        <w:widowControl/>
        <w:ind w:firstLine="709"/>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11. П</w:t>
      </w:r>
      <w:r w:rsidRPr="009E684C">
        <w:rPr>
          <w:rFonts w:ascii="Times New Roman" w:hAnsi="Times New Roman" w:cs="Times New Roman"/>
          <w:sz w:val="28"/>
          <w:szCs w:val="28"/>
          <w:highlight w:val="yellow"/>
        </w:rPr>
        <w:t>орядок составления дендрологических планов</w:t>
      </w:r>
      <w:r>
        <w:rPr>
          <w:rFonts w:ascii="Times New Roman" w:hAnsi="Times New Roman" w:cs="Times New Roman"/>
          <w:sz w:val="28"/>
          <w:szCs w:val="28"/>
          <w:highlight w:val="yellow"/>
        </w:rPr>
        <w:t>.</w:t>
      </w:r>
    </w:p>
    <w:p w:rsidR="009E684C" w:rsidRDefault="009E684C" w:rsidP="008D5EB8">
      <w:pPr>
        <w:pStyle w:val="ConsPlusNormal"/>
        <w:widowControl/>
        <w:ind w:firstLine="709"/>
        <w:jc w:val="both"/>
        <w:rPr>
          <w:rFonts w:ascii="Times New Roman" w:hAnsi="Times New Roman" w:cs="Times New Roman"/>
          <w:sz w:val="28"/>
          <w:szCs w:val="28"/>
          <w:highlight w:val="yellow"/>
        </w:rPr>
      </w:pP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bookmarkStart w:id="0" w:name="i35785"/>
      <w:r>
        <w:rPr>
          <w:rFonts w:ascii="Times New Roman" w:hAnsi="Times New Roman" w:cs="Times New Roman"/>
          <w:sz w:val="28"/>
          <w:szCs w:val="28"/>
          <w:highlight w:val="yellow"/>
        </w:rPr>
        <w:t>1</w:t>
      </w:r>
      <w:r w:rsidRPr="009E684C">
        <w:rPr>
          <w:rFonts w:ascii="Times New Roman" w:hAnsi="Times New Roman" w:cs="Times New Roman"/>
          <w:sz w:val="28"/>
          <w:szCs w:val="28"/>
          <w:highlight w:val="yellow"/>
        </w:rPr>
        <w:t>1. Общие положения</w:t>
      </w:r>
      <w:bookmarkEnd w:id="0"/>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w:t>
      </w:r>
      <w:r w:rsidR="009E684C" w:rsidRPr="009E684C">
        <w:rPr>
          <w:rFonts w:ascii="Times New Roman" w:hAnsi="Times New Roman" w:cs="Times New Roman"/>
          <w:sz w:val="28"/>
          <w:szCs w:val="28"/>
          <w:highlight w:val="yellow"/>
        </w:rPr>
        <w:t>1.</w:t>
      </w:r>
      <w:r>
        <w:rPr>
          <w:rFonts w:ascii="Times New Roman" w:hAnsi="Times New Roman" w:cs="Times New Roman"/>
          <w:sz w:val="28"/>
          <w:szCs w:val="28"/>
          <w:highlight w:val="yellow"/>
        </w:rPr>
        <w:t>1</w:t>
      </w:r>
      <w:r w:rsidR="009E684C" w:rsidRPr="009E684C">
        <w:rPr>
          <w:rFonts w:ascii="Times New Roman" w:hAnsi="Times New Roman" w:cs="Times New Roman"/>
          <w:sz w:val="28"/>
          <w:szCs w:val="28"/>
          <w:highlight w:val="yellow"/>
        </w:rPr>
        <w:t>. Дендроплан составляется:</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при разработке проектной документации на строительство, капитальный ремонт и реконструкцию, в том числе объектов озеленения. В этом случае он обеспечивает выбор рационального размещения проектируемых объектов строительства с целью максимального сохранения здоровых и декоративных растений;</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при оформлении паспорта на существующий объект и служит для наглядного отображения фактического расположения и учета зеленых насаждений данного объекта.</w:t>
      </w:r>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bookmarkStart w:id="1" w:name="i45710"/>
      <w:r>
        <w:rPr>
          <w:rFonts w:ascii="Times New Roman" w:hAnsi="Times New Roman" w:cs="Times New Roman"/>
          <w:sz w:val="28"/>
          <w:szCs w:val="28"/>
          <w:highlight w:val="yellow"/>
        </w:rPr>
        <w:t>11.</w:t>
      </w:r>
      <w:r w:rsidR="009E684C" w:rsidRPr="009E684C">
        <w:rPr>
          <w:rFonts w:ascii="Times New Roman" w:hAnsi="Times New Roman" w:cs="Times New Roman"/>
          <w:sz w:val="28"/>
          <w:szCs w:val="28"/>
          <w:highlight w:val="yellow"/>
        </w:rPr>
        <w:t>2. Дендроплан в составе проектной документации на строительство</w:t>
      </w:r>
      <w:bookmarkEnd w:id="1"/>
      <w:r>
        <w:rPr>
          <w:rFonts w:ascii="Times New Roman" w:hAnsi="Times New Roman" w:cs="Times New Roman"/>
          <w:sz w:val="28"/>
          <w:szCs w:val="28"/>
          <w:highlight w:val="yellow"/>
        </w:rPr>
        <w:t>:</w:t>
      </w:r>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w:t>
      </w:r>
      <w:r w:rsidR="009E684C" w:rsidRPr="009E684C">
        <w:rPr>
          <w:rFonts w:ascii="Times New Roman" w:hAnsi="Times New Roman" w:cs="Times New Roman"/>
          <w:sz w:val="28"/>
          <w:szCs w:val="28"/>
          <w:highlight w:val="yellow"/>
        </w:rPr>
        <w:t>2.1. Разработка проектной документации на строительство, капитальный ремонт и реконструкцию, в том числе объектов озеленения, производится на основании заказанной заказчиком геоподосновы с инвентаризационным планом зеленых насаждений на весь участок застройки.</w:t>
      </w:r>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w:t>
      </w:r>
      <w:r w:rsidR="009E684C" w:rsidRPr="009E684C">
        <w:rPr>
          <w:rFonts w:ascii="Times New Roman" w:hAnsi="Times New Roman" w:cs="Times New Roman"/>
          <w:sz w:val="28"/>
          <w:szCs w:val="28"/>
          <w:highlight w:val="yellow"/>
        </w:rPr>
        <w:t>2.2. Инвентаризационный план - топографическая съемка с информацией о количестве деревьев, кустарников и газонов на участке.</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Учитываются все деревья, достигшие в диаметре 8 см на высоте 1,3 м.</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На инвентаризационном плане выделяются деревья хвойные и лиственные 1 группы (ель, сосна, лиственница), при необходимости можно выделить широколиственные и мелколиственные.</w:t>
      </w:r>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w:t>
      </w:r>
      <w:r w:rsidR="009E684C" w:rsidRPr="009E684C">
        <w:rPr>
          <w:rFonts w:ascii="Times New Roman" w:hAnsi="Times New Roman" w:cs="Times New Roman"/>
          <w:sz w:val="28"/>
          <w:szCs w:val="28"/>
          <w:highlight w:val="yellow"/>
        </w:rPr>
        <w:t>2.3. На основании полученных геоподосновы и инвентаризационного плана проектной организацией разрабатывается проект застройки, где определяются основные планировочные решения и объемы капиталовложе</w:t>
      </w:r>
      <w:r>
        <w:rPr>
          <w:rFonts w:ascii="Times New Roman" w:hAnsi="Times New Roman" w:cs="Times New Roman"/>
          <w:sz w:val="28"/>
          <w:szCs w:val="28"/>
          <w:highlight w:val="yellow"/>
        </w:rPr>
        <w:t>ний, в том числе</w:t>
      </w:r>
      <w:r w:rsidR="009E684C" w:rsidRPr="009E684C">
        <w:rPr>
          <w:rFonts w:ascii="Times New Roman" w:hAnsi="Times New Roman" w:cs="Times New Roman"/>
          <w:sz w:val="28"/>
          <w:szCs w:val="28"/>
          <w:highlight w:val="yellow"/>
        </w:rPr>
        <w:t xml:space="preserve">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11.3</w:t>
      </w:r>
      <w:r w:rsidR="009E684C" w:rsidRPr="009E684C">
        <w:rPr>
          <w:rFonts w:ascii="Times New Roman" w:hAnsi="Times New Roman" w:cs="Times New Roman"/>
          <w:sz w:val="28"/>
          <w:szCs w:val="28"/>
          <w:highlight w:val="yellow"/>
        </w:rPr>
        <w:t>. После утверждения проектно-сметной документации на застройку, капитальный ремонт и реконструкцию,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 в соответствии с </w:t>
      </w:r>
      <w:hyperlink r:id="rId8" w:anchor="i64448" w:tooltip="Пункт 3.2 Методических рекомендаций по составлению дендрологических планов и перечетных ведомостей" w:history="1">
        <w:r w:rsidR="009E684C" w:rsidRPr="00317ED3">
          <w:rPr>
            <w:rFonts w:ascii="Times New Roman" w:hAnsi="Times New Roman" w:cs="Times New Roman"/>
            <w:sz w:val="28"/>
            <w:szCs w:val="28"/>
            <w:highlight w:val="yellow"/>
          </w:rPr>
          <w:t xml:space="preserve">п. </w:t>
        </w:r>
        <w:r w:rsidRPr="00317ED3">
          <w:rPr>
            <w:rFonts w:ascii="Times New Roman" w:hAnsi="Times New Roman" w:cs="Times New Roman"/>
            <w:sz w:val="28"/>
            <w:szCs w:val="28"/>
            <w:highlight w:val="yellow"/>
          </w:rPr>
          <w:t>11</w:t>
        </w:r>
        <w:r w:rsidR="00317ED3" w:rsidRPr="00317ED3">
          <w:rPr>
            <w:rFonts w:ascii="Times New Roman" w:hAnsi="Times New Roman" w:cs="Times New Roman"/>
            <w:sz w:val="28"/>
            <w:szCs w:val="28"/>
            <w:highlight w:val="yellow"/>
          </w:rPr>
          <w:t>.7.2</w:t>
        </w:r>
        <w:r w:rsidRPr="00317ED3">
          <w:rPr>
            <w:rFonts w:ascii="Times New Roman" w:hAnsi="Times New Roman" w:cs="Times New Roman"/>
            <w:sz w:val="28"/>
            <w:szCs w:val="28"/>
            <w:highlight w:val="yellow"/>
          </w:rPr>
          <w:t>.</w:t>
        </w:r>
      </w:hyperlink>
      <w:r w:rsidR="009E684C" w:rsidRPr="009E684C">
        <w:rPr>
          <w:rFonts w:ascii="Times New Roman" w:hAnsi="Times New Roman" w:cs="Times New Roman"/>
          <w:sz w:val="28"/>
          <w:szCs w:val="28"/>
          <w:highlight w:val="yellow"/>
        </w:rPr>
        <w:t xml:space="preserve"> настоящего </w:t>
      </w:r>
      <w:r w:rsidR="00317ED3">
        <w:rPr>
          <w:rFonts w:ascii="Times New Roman" w:hAnsi="Times New Roman" w:cs="Times New Roman"/>
          <w:sz w:val="28"/>
          <w:szCs w:val="28"/>
          <w:highlight w:val="yellow"/>
        </w:rPr>
        <w:t>порядка</w:t>
      </w:r>
      <w:r w:rsidR="009E684C" w:rsidRPr="009E684C">
        <w:rPr>
          <w:rFonts w:ascii="Times New Roman" w:hAnsi="Times New Roman" w:cs="Times New Roman"/>
          <w:sz w:val="28"/>
          <w:szCs w:val="28"/>
          <w:highlight w:val="yellow"/>
        </w:rPr>
        <w:t>.</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При разработке дендроплана сохраняется нумерация растений инвентаризационного плана.</w:t>
      </w:r>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11.4</w:t>
      </w:r>
      <w:r w:rsidR="009E684C" w:rsidRPr="009E684C">
        <w:rPr>
          <w:rFonts w:ascii="Times New Roman" w:hAnsi="Times New Roman" w:cs="Times New Roman"/>
          <w:sz w:val="28"/>
          <w:szCs w:val="28"/>
          <w:highlight w:val="yellow"/>
        </w:rPr>
        <w:t>. Геоподоснова для разработки проекта и составления дендроплана должна быть первой копией с оригинала, т.к. каждая последующая копия ведет к искажению ситуации с погрешностью 0,5 см на плане или до 2,5 метров в натуре.</w:t>
      </w:r>
    </w:p>
    <w:p w:rsidR="009E684C" w:rsidRPr="009E684C" w:rsidRDefault="00DA0B85" w:rsidP="00DA0B85">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11.5. В проекте застройки</w:t>
      </w:r>
      <w:r w:rsidR="009E684C" w:rsidRPr="009E684C">
        <w:rPr>
          <w:rFonts w:ascii="Times New Roman" w:hAnsi="Times New Roman" w:cs="Times New Roman"/>
          <w:sz w:val="28"/>
          <w:szCs w:val="28"/>
          <w:highlight w:val="yellow"/>
        </w:rPr>
        <w:t xml:space="preserve"> должны быть показаны существующие здания, сооружения, проектируемые объекты строительства и реконструкции, подъездные дороги, подкрановые пути, места складирования строительных материалов, размещения бытовых городков и иных временных сооружений, инженерные коммуникации с указанием охранной зоны и зоны производства работ, места складирования растительного грунта, пункты мойки колес, складирования производственных отходов.</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xml:space="preserve">При разработке </w:t>
      </w:r>
      <w:r w:rsidR="00DA0B85">
        <w:rPr>
          <w:rFonts w:ascii="Times New Roman" w:hAnsi="Times New Roman" w:cs="Times New Roman"/>
          <w:sz w:val="28"/>
          <w:szCs w:val="28"/>
          <w:highlight w:val="yellow"/>
        </w:rPr>
        <w:t>проекта застройки</w:t>
      </w:r>
      <w:r w:rsidRPr="009E684C">
        <w:rPr>
          <w:rFonts w:ascii="Times New Roman" w:hAnsi="Times New Roman" w:cs="Times New Roman"/>
          <w:sz w:val="28"/>
          <w:szCs w:val="28"/>
          <w:highlight w:val="yellow"/>
        </w:rPr>
        <w:t xml:space="preserve"> должны быть выдержаны нормативы расстояния от сооружений до оси растений </w:t>
      </w:r>
      <w:r w:rsidR="00DA0B85">
        <w:rPr>
          <w:rFonts w:ascii="Times New Roman" w:hAnsi="Times New Roman" w:cs="Times New Roman"/>
          <w:sz w:val="28"/>
          <w:szCs w:val="28"/>
          <w:highlight w:val="yellow"/>
        </w:rPr>
        <w:t>согласно норм градостроительного проектирования</w:t>
      </w:r>
      <w:r w:rsidRPr="009E684C">
        <w:rPr>
          <w:rFonts w:ascii="Times New Roman" w:hAnsi="Times New Roman" w:cs="Times New Roman"/>
          <w:sz w:val="28"/>
          <w:szCs w:val="28"/>
          <w:highlight w:val="yellow"/>
        </w:rPr>
        <w:t>.</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При посадке деревьев и кустарников у наружных стен зданий, сооружений, детских учреждений необходимо соблюдать нормативные уровни инсоляции и естественного освещения.</w:t>
      </w:r>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11.6.Проекта застройки</w:t>
      </w:r>
      <w:r w:rsidR="009E684C" w:rsidRPr="009E684C">
        <w:rPr>
          <w:rFonts w:ascii="Times New Roman" w:hAnsi="Times New Roman" w:cs="Times New Roman"/>
          <w:sz w:val="28"/>
          <w:szCs w:val="28"/>
          <w:highlight w:val="yellow"/>
        </w:rPr>
        <w:t>, совмещенный с дендропланом</w:t>
      </w:r>
      <w:r>
        <w:rPr>
          <w:rFonts w:ascii="Times New Roman" w:hAnsi="Times New Roman" w:cs="Times New Roman"/>
          <w:sz w:val="28"/>
          <w:szCs w:val="28"/>
          <w:highlight w:val="yellow"/>
        </w:rPr>
        <w:t>,</w:t>
      </w:r>
      <w:r w:rsidR="009E684C" w:rsidRPr="009E684C">
        <w:rPr>
          <w:rFonts w:ascii="Times New Roman" w:hAnsi="Times New Roman" w:cs="Times New Roman"/>
          <w:sz w:val="28"/>
          <w:szCs w:val="28"/>
          <w:highlight w:val="yellow"/>
        </w:rPr>
        <w:t xml:space="preserve"> согласовывается с </w:t>
      </w:r>
      <w:r>
        <w:rPr>
          <w:rFonts w:ascii="Times New Roman" w:hAnsi="Times New Roman" w:cs="Times New Roman"/>
          <w:sz w:val="28"/>
          <w:szCs w:val="28"/>
          <w:highlight w:val="yellow"/>
        </w:rPr>
        <w:t xml:space="preserve">администрацией МО г. Медногорск </w:t>
      </w:r>
      <w:r w:rsidR="009E684C" w:rsidRPr="009E684C">
        <w:rPr>
          <w:rFonts w:ascii="Times New Roman" w:hAnsi="Times New Roman" w:cs="Times New Roman"/>
          <w:sz w:val="28"/>
          <w:szCs w:val="28"/>
          <w:highlight w:val="yellow"/>
        </w:rPr>
        <w:t>и утверждается в составе проектной и градостроительной документации в установленном порядке.</w:t>
      </w:r>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bookmarkStart w:id="2" w:name="i55988"/>
      <w:r>
        <w:rPr>
          <w:rFonts w:ascii="Times New Roman" w:hAnsi="Times New Roman" w:cs="Times New Roman"/>
          <w:sz w:val="28"/>
          <w:szCs w:val="28"/>
          <w:highlight w:val="yellow"/>
        </w:rPr>
        <w:t>11.7</w:t>
      </w:r>
      <w:r w:rsidR="009E684C" w:rsidRPr="009E684C">
        <w:rPr>
          <w:rFonts w:ascii="Times New Roman" w:hAnsi="Times New Roman" w:cs="Times New Roman"/>
          <w:sz w:val="28"/>
          <w:szCs w:val="28"/>
          <w:highlight w:val="yellow"/>
        </w:rPr>
        <w:t>. Условные обозначения деревьев и кустарников на дендроплане</w:t>
      </w:r>
      <w:bookmarkEnd w:id="2"/>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11.7.1. </w:t>
      </w:r>
      <w:r w:rsidR="009E684C" w:rsidRPr="009E684C">
        <w:rPr>
          <w:rFonts w:ascii="Times New Roman" w:hAnsi="Times New Roman" w:cs="Times New Roman"/>
          <w:sz w:val="28"/>
          <w:szCs w:val="28"/>
          <w:highlight w:val="yellow"/>
        </w:rPr>
        <w:t>На дендроплане обозначаются существующие деревья и кустарники, расположенные в зоне строительной площадки и вне ее по направлениям инженерных коммуникаций, дорог и др., специальными знаками.</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Сохраняемые деревья обозначаются незакрашенным кружочком, вырубаемые деревья - полностью закрашенным кружочком, пересаживаемые деревья - наполовину закрашенным.</w:t>
      </w:r>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bookmarkStart w:id="3" w:name="i64448"/>
      <w:r>
        <w:rPr>
          <w:rFonts w:ascii="Times New Roman" w:hAnsi="Times New Roman" w:cs="Times New Roman"/>
          <w:sz w:val="28"/>
          <w:szCs w:val="28"/>
          <w:highlight w:val="yellow"/>
        </w:rPr>
        <w:t>11.7.</w:t>
      </w:r>
      <w:r w:rsidR="009E684C" w:rsidRPr="009E684C">
        <w:rPr>
          <w:rFonts w:ascii="Times New Roman" w:hAnsi="Times New Roman" w:cs="Times New Roman"/>
          <w:sz w:val="28"/>
          <w:szCs w:val="28"/>
          <w:highlight w:val="yellow"/>
        </w:rPr>
        <w:t>2</w:t>
      </w:r>
      <w:bookmarkEnd w:id="3"/>
      <w:r w:rsidR="009E684C" w:rsidRPr="009E684C">
        <w:rPr>
          <w:rFonts w:ascii="Times New Roman" w:hAnsi="Times New Roman" w:cs="Times New Roman"/>
          <w:sz w:val="28"/>
          <w:szCs w:val="28"/>
          <w:highlight w:val="yellow"/>
        </w:rPr>
        <w:t>. Размер условного обозначения дерева на дендроплане - 3,0 мм. Цвет - черно-белый.</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При большой загруженности чертежа допускается уменьшение размера кружочка до 2,0 мм.</w:t>
      </w:r>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11.7.</w:t>
      </w:r>
      <w:r w:rsidR="009E684C" w:rsidRPr="009E684C">
        <w:rPr>
          <w:rFonts w:ascii="Times New Roman" w:hAnsi="Times New Roman" w:cs="Times New Roman"/>
          <w:sz w:val="28"/>
          <w:szCs w:val="28"/>
          <w:highlight w:val="yellow"/>
        </w:rPr>
        <w:t>3. На дендроплане должны быть особо выделены деревья:</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особо ценные;</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исторические;</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реликтовые;</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хвойные.</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Выделение деревьев производится в виде увеличенного кружочка вокруг дерева или цветом.</w:t>
      </w:r>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11.7</w:t>
      </w:r>
      <w:r w:rsidR="009E684C" w:rsidRPr="009E684C">
        <w:rPr>
          <w:rFonts w:ascii="Times New Roman" w:hAnsi="Times New Roman" w:cs="Times New Roman"/>
          <w:sz w:val="28"/>
          <w:szCs w:val="28"/>
          <w:highlight w:val="yellow"/>
        </w:rPr>
        <w:t>.4. Многоствольные деревья обозначаются символом одного дерева.</w:t>
      </w:r>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11.7.</w:t>
      </w:r>
      <w:r w:rsidR="009E684C" w:rsidRPr="009E684C">
        <w:rPr>
          <w:rFonts w:ascii="Times New Roman" w:hAnsi="Times New Roman" w:cs="Times New Roman"/>
          <w:sz w:val="28"/>
          <w:szCs w:val="28"/>
          <w:highlight w:val="yellow"/>
        </w:rPr>
        <w:t>5. Групповые посадки деревьев и кустарников, при невозможности их обозначения отдельными кружками (в случае загущенных посадок), обозначаются овалом, размером, соответствующим площади участка (в масштабе), занимаемого группой.</w:t>
      </w:r>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11.7.</w:t>
      </w:r>
      <w:r w:rsidR="009E684C" w:rsidRPr="009E684C">
        <w:rPr>
          <w:rFonts w:ascii="Times New Roman" w:hAnsi="Times New Roman" w:cs="Times New Roman"/>
          <w:sz w:val="28"/>
          <w:szCs w:val="28"/>
          <w:highlight w:val="yellow"/>
        </w:rPr>
        <w:t>6. Поросль и самосев обозначаются аналогично кустарнику контуром с присвоением порядкового номера.</w:t>
      </w:r>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11.7</w:t>
      </w:r>
      <w:r w:rsidR="009E684C" w:rsidRPr="009E684C">
        <w:rPr>
          <w:rFonts w:ascii="Times New Roman" w:hAnsi="Times New Roman" w:cs="Times New Roman"/>
          <w:sz w:val="28"/>
          <w:szCs w:val="28"/>
          <w:highlight w:val="yellow"/>
        </w:rPr>
        <w:t>.7. Погрешность размещения условного обозначения на дендроплане допускается 1 мм (0,5 метра в натуре).</w:t>
      </w:r>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11.7</w:t>
      </w:r>
      <w:r w:rsidR="009E684C" w:rsidRPr="009E684C">
        <w:rPr>
          <w:rFonts w:ascii="Times New Roman" w:hAnsi="Times New Roman" w:cs="Times New Roman"/>
          <w:sz w:val="28"/>
          <w:szCs w:val="28"/>
          <w:highlight w:val="yellow"/>
        </w:rPr>
        <w:t>.8. Каждое нанесенное на дендроплан растение имеет свой порядковый номер, соответствующий номеру в перечетной ведомости.</w:t>
      </w:r>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11.7</w:t>
      </w:r>
      <w:r w:rsidR="009E684C" w:rsidRPr="009E684C">
        <w:rPr>
          <w:rFonts w:ascii="Times New Roman" w:hAnsi="Times New Roman" w:cs="Times New Roman"/>
          <w:sz w:val="28"/>
          <w:szCs w:val="28"/>
          <w:highlight w:val="yellow"/>
        </w:rPr>
        <w:t>.9. Дендроплан может изготавливаться на электронном или бумажном носители М 1:500.</w:t>
      </w:r>
    </w:p>
    <w:p w:rsidR="009E684C" w:rsidRPr="009E684C" w:rsidRDefault="00C60CB4" w:rsidP="009E684C">
      <w:pPr>
        <w:pStyle w:val="ConsPlusNormal"/>
        <w:widowControl/>
        <w:ind w:firstLine="709"/>
        <w:jc w:val="both"/>
        <w:rPr>
          <w:rFonts w:ascii="Times New Roman" w:hAnsi="Times New Roman" w:cs="Times New Roman"/>
          <w:sz w:val="28"/>
          <w:szCs w:val="28"/>
          <w:highlight w:val="yellow"/>
        </w:rPr>
      </w:pPr>
      <w:bookmarkStart w:id="4" w:name="i78915"/>
      <w:r>
        <w:rPr>
          <w:rFonts w:ascii="Times New Roman" w:hAnsi="Times New Roman" w:cs="Times New Roman"/>
          <w:sz w:val="28"/>
          <w:szCs w:val="28"/>
          <w:highlight w:val="yellow"/>
        </w:rPr>
        <w:t>11.8</w:t>
      </w:r>
      <w:r w:rsidR="009E684C" w:rsidRPr="009E684C">
        <w:rPr>
          <w:rFonts w:ascii="Times New Roman" w:hAnsi="Times New Roman" w:cs="Times New Roman"/>
          <w:sz w:val="28"/>
          <w:szCs w:val="28"/>
          <w:highlight w:val="yellow"/>
        </w:rPr>
        <w:t>. Перечетная ведомость</w:t>
      </w:r>
      <w:bookmarkEnd w:id="4"/>
      <w:r w:rsidR="00FC53F8">
        <w:rPr>
          <w:rFonts w:ascii="Times New Roman" w:hAnsi="Times New Roman" w:cs="Times New Roman"/>
          <w:sz w:val="28"/>
          <w:szCs w:val="28"/>
          <w:highlight w:val="yellow"/>
        </w:rPr>
        <w:t>.</w:t>
      </w:r>
    </w:p>
    <w:p w:rsidR="009E684C" w:rsidRDefault="00C60CB4" w:rsidP="00C60CB4">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11.8</w:t>
      </w:r>
      <w:r w:rsidR="009E684C" w:rsidRPr="009E684C">
        <w:rPr>
          <w:rFonts w:ascii="Times New Roman" w:hAnsi="Times New Roman" w:cs="Times New Roman"/>
          <w:sz w:val="28"/>
          <w:szCs w:val="28"/>
          <w:highlight w:val="yellow"/>
        </w:rPr>
        <w:t xml:space="preserve">.1. Перечетная ведомость зеленых насаждений составляется по </w:t>
      </w:r>
      <w:r>
        <w:rPr>
          <w:rFonts w:ascii="Times New Roman" w:hAnsi="Times New Roman" w:cs="Times New Roman"/>
          <w:sz w:val="28"/>
          <w:szCs w:val="28"/>
          <w:highlight w:val="yellow"/>
        </w:rPr>
        <w:t xml:space="preserve">следующей </w:t>
      </w:r>
      <w:r w:rsidR="009E684C" w:rsidRPr="009E684C">
        <w:rPr>
          <w:rFonts w:ascii="Times New Roman" w:hAnsi="Times New Roman" w:cs="Times New Roman"/>
          <w:sz w:val="28"/>
          <w:szCs w:val="28"/>
          <w:highlight w:val="yellow"/>
        </w:rPr>
        <w:t>форме</w:t>
      </w:r>
      <w:r>
        <w:rPr>
          <w:rFonts w:ascii="Times New Roman" w:hAnsi="Times New Roman" w:cs="Times New Roman"/>
          <w:sz w:val="28"/>
          <w:szCs w:val="28"/>
          <w:highlight w:val="yellow"/>
        </w:rPr>
        <w:t>:</w:t>
      </w:r>
    </w:p>
    <w:p w:rsidR="00C60CB4" w:rsidRDefault="00C60CB4" w:rsidP="00C60CB4">
      <w:pPr>
        <w:pStyle w:val="ConsPlusNormal"/>
        <w:widowControl/>
        <w:ind w:firstLine="709"/>
        <w:jc w:val="both"/>
        <w:rPr>
          <w:rFonts w:ascii="Times New Roman" w:hAnsi="Times New Roman" w:cs="Times New Roman"/>
          <w:sz w:val="28"/>
          <w:szCs w:val="28"/>
          <w:highlight w:val="yellow"/>
        </w:rPr>
        <w:sectPr w:rsidR="00C60CB4" w:rsidSect="00203719">
          <w:headerReference w:type="even" r:id="rId9"/>
          <w:headerReference w:type="default" r:id="rId10"/>
          <w:pgSz w:w="11906" w:h="16838"/>
          <w:pgMar w:top="1418" w:right="850" w:bottom="1276" w:left="1701" w:header="708" w:footer="708" w:gutter="0"/>
          <w:cols w:space="708"/>
          <w:titlePg/>
          <w:docGrid w:linePitch="360"/>
        </w:sectPr>
      </w:pPr>
    </w:p>
    <w:p w:rsidR="00C60CB4" w:rsidRPr="00C60CB4" w:rsidRDefault="00C60CB4" w:rsidP="00C60CB4">
      <w:pPr>
        <w:pStyle w:val="1"/>
        <w:spacing w:line="360" w:lineRule="atLeast"/>
        <w:ind w:firstLine="1985"/>
        <w:textAlignment w:val="baseline"/>
        <w:rPr>
          <w:b w:val="0"/>
          <w:sz w:val="24"/>
          <w:highlight w:val="yellow"/>
        </w:rPr>
      </w:pPr>
      <w:bookmarkStart w:id="5" w:name="i174894"/>
      <w:r w:rsidRPr="00C60CB4">
        <w:rPr>
          <w:b w:val="0"/>
          <w:bCs/>
          <w:sz w:val="24"/>
          <w:highlight w:val="yellow"/>
          <w:bdr w:val="none" w:sz="0" w:space="0" w:color="auto" w:frame="1"/>
        </w:rPr>
        <w:t>Перечетная ведомость N</w:t>
      </w:r>
      <w:bookmarkEnd w:id="5"/>
    </w:p>
    <w:tbl>
      <w:tblPr>
        <w:tblW w:w="14863" w:type="dxa"/>
        <w:jc w:val="center"/>
        <w:tblCellMar>
          <w:left w:w="0" w:type="dxa"/>
          <w:right w:w="0" w:type="dxa"/>
        </w:tblCellMar>
        <w:tblLook w:val="04A0"/>
      </w:tblPr>
      <w:tblGrid>
        <w:gridCol w:w="14863"/>
      </w:tblGrid>
      <w:tr w:rsidR="00D92800" w:rsidRPr="00C60CB4" w:rsidTr="00143F13">
        <w:trPr>
          <w:trHeight w:val="8856"/>
          <w:jc w:val="center"/>
        </w:trPr>
        <w:tc>
          <w:tcPr>
            <w:tcW w:w="14863" w:type="dxa"/>
            <w:tcBorders>
              <w:top w:val="nil"/>
              <w:left w:val="nil"/>
              <w:right w:val="nil"/>
            </w:tcBorders>
            <w:tcMar>
              <w:top w:w="180" w:type="dxa"/>
              <w:left w:w="180" w:type="dxa"/>
              <w:bottom w:w="180" w:type="dxa"/>
              <w:right w:w="180" w:type="dxa"/>
            </w:tcMar>
            <w:vAlign w:val="bottom"/>
            <w:hideMark/>
          </w:tcPr>
          <w:p w:rsidR="00D92800" w:rsidRDefault="00D92800" w:rsidP="00C60CB4">
            <w:pPr>
              <w:spacing w:line="315" w:lineRule="atLeast"/>
              <w:textAlignment w:val="baseline"/>
              <w:rPr>
                <w:sz w:val="24"/>
                <w:highlight w:val="yellow"/>
                <w:bdr w:val="none" w:sz="0" w:space="0" w:color="auto" w:frame="1"/>
              </w:rPr>
            </w:pPr>
            <w:r w:rsidRPr="00C60CB4">
              <w:rPr>
                <w:sz w:val="24"/>
                <w:highlight w:val="yellow"/>
                <w:bdr w:val="none" w:sz="0" w:space="0" w:color="auto" w:frame="1"/>
              </w:rPr>
              <w:t>Название объекта______________________________________________________________</w:t>
            </w:r>
          </w:p>
          <w:p w:rsidR="00D92800" w:rsidRDefault="00D92800" w:rsidP="00C60CB4">
            <w:pPr>
              <w:spacing w:line="315" w:lineRule="atLeast"/>
              <w:textAlignment w:val="baseline"/>
              <w:rPr>
                <w:sz w:val="24"/>
                <w:highlight w:val="yellow"/>
                <w:bdr w:val="none" w:sz="0" w:space="0" w:color="auto" w:frame="1"/>
              </w:rPr>
            </w:pPr>
            <w:r w:rsidRPr="00C60CB4">
              <w:rPr>
                <w:sz w:val="24"/>
                <w:highlight w:val="yellow"/>
                <w:bdr w:val="none" w:sz="0" w:space="0" w:color="auto" w:frame="1"/>
              </w:rPr>
              <w:t>Почтовый адрес_______________________________________________________________</w:t>
            </w:r>
          </w:p>
          <w:p w:rsidR="00D92800" w:rsidRDefault="00D92800" w:rsidP="00C60CB4">
            <w:pPr>
              <w:spacing w:line="315" w:lineRule="atLeast"/>
              <w:textAlignment w:val="baseline"/>
              <w:rPr>
                <w:sz w:val="24"/>
                <w:highlight w:val="yellow"/>
                <w:bdr w:val="none" w:sz="0" w:space="0" w:color="auto" w:frame="1"/>
              </w:rPr>
            </w:pPr>
            <w:r w:rsidRPr="00C60CB4">
              <w:rPr>
                <w:sz w:val="24"/>
                <w:highlight w:val="yellow"/>
                <w:bdr w:val="none" w:sz="0" w:space="0" w:color="auto" w:frame="1"/>
              </w:rPr>
              <w:t>Номер заказа_________ Коэффициент поправки на местоположение объекта(</w:t>
            </w:r>
            <w:r>
              <w:rPr>
                <w:sz w:val="24"/>
                <w:highlight w:val="yellow"/>
                <w:bdr w:val="none" w:sz="0" w:space="0" w:color="auto" w:frame="1"/>
              </w:rPr>
              <w:t>км)________</w:t>
            </w:r>
          </w:p>
          <w:p w:rsidR="00D92800" w:rsidRPr="00FC53F8" w:rsidRDefault="00D92800" w:rsidP="00C60CB4">
            <w:pPr>
              <w:spacing w:line="315" w:lineRule="atLeast"/>
              <w:textAlignment w:val="baseline"/>
              <w:rPr>
                <w:sz w:val="24"/>
                <w:highlight w:val="yellow"/>
                <w:bdr w:val="none" w:sz="0" w:space="0" w:color="auto" w:frame="1"/>
              </w:rPr>
            </w:pPr>
            <w:r w:rsidRPr="00C60CB4">
              <w:rPr>
                <w:sz w:val="24"/>
                <w:highlight w:val="yellow"/>
                <w:bdr w:val="none" w:sz="0" w:space="0" w:color="auto" w:frame="1"/>
              </w:rPr>
              <w:t>Коэффициент поправки на водоохранную ценность (</w:t>
            </w:r>
            <w:r>
              <w:rPr>
                <w:sz w:val="24"/>
                <w:highlight w:val="yellow"/>
                <w:bdr w:val="none" w:sz="0" w:space="0" w:color="auto" w:frame="1"/>
              </w:rPr>
              <w:t>к</w:t>
            </w:r>
            <w:r w:rsidRPr="00C60CB4">
              <w:rPr>
                <w:sz w:val="24"/>
                <w:highlight w:val="yellow"/>
                <w:bdr w:val="none" w:sz="0" w:space="0" w:color="auto" w:frame="1"/>
              </w:rPr>
              <w:t>в)_____________________________</w:t>
            </w:r>
            <w:r>
              <w:rPr>
                <w:sz w:val="24"/>
                <w:highlight w:val="yellow"/>
                <w:bdr w:val="none" w:sz="0" w:space="0" w:color="auto" w:frame="1"/>
              </w:rPr>
              <w:t>_</w:t>
            </w: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71"/>
              <w:gridCol w:w="1796"/>
              <w:gridCol w:w="1221"/>
              <w:gridCol w:w="1588"/>
              <w:gridCol w:w="1263"/>
              <w:gridCol w:w="1197"/>
              <w:gridCol w:w="1146"/>
              <w:gridCol w:w="1938"/>
              <w:gridCol w:w="1542"/>
              <w:gridCol w:w="2131"/>
            </w:tblGrid>
            <w:tr w:rsidR="00D92800" w:rsidRPr="00C60CB4" w:rsidTr="00FC53F8">
              <w:trPr>
                <w:trHeight w:val="492"/>
                <w:jc w:val="center"/>
              </w:trPr>
              <w:tc>
                <w:tcPr>
                  <w:tcW w:w="0" w:type="auto"/>
                  <w:vMerge w:val="restart"/>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 п/</w:t>
                  </w:r>
                  <w:r>
                    <w:rPr>
                      <w:rFonts w:ascii="inherit" w:hAnsi="inherit"/>
                      <w:kern w:val="0"/>
                      <w:sz w:val="23"/>
                      <w:szCs w:val="23"/>
                      <w:bdr w:val="none" w:sz="0" w:space="0" w:color="auto" w:frame="1"/>
                    </w:rPr>
                    <w:t>п</w:t>
                  </w:r>
                </w:p>
              </w:tc>
              <w:tc>
                <w:tcPr>
                  <w:tcW w:w="0" w:type="auto"/>
                  <w:vMerge w:val="restart"/>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Наименование пород</w:t>
                  </w:r>
                </w:p>
              </w:tc>
              <w:tc>
                <w:tcPr>
                  <w:tcW w:w="0" w:type="auto"/>
                  <w:gridSpan w:val="2"/>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Кол-во, шт.</w:t>
                  </w:r>
                </w:p>
              </w:tc>
              <w:tc>
                <w:tcPr>
                  <w:tcW w:w="0" w:type="auto"/>
                  <w:vMerge w:val="restart"/>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Диаметр, см.</w:t>
                  </w:r>
                </w:p>
              </w:tc>
              <w:tc>
                <w:tcPr>
                  <w:tcW w:w="0" w:type="auto"/>
                  <w:vMerge w:val="restart"/>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Возраст, см.</w:t>
                  </w:r>
                </w:p>
              </w:tc>
              <w:tc>
                <w:tcPr>
                  <w:tcW w:w="0" w:type="auto"/>
                  <w:vMerge w:val="restart"/>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Высота, м</w:t>
                  </w:r>
                </w:p>
              </w:tc>
              <w:tc>
                <w:tcPr>
                  <w:tcW w:w="0" w:type="auto"/>
                  <w:vMerge w:val="restart"/>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Характеристика состояния зеленых насаждений</w:t>
                  </w:r>
                </w:p>
              </w:tc>
              <w:tc>
                <w:tcPr>
                  <w:tcW w:w="0" w:type="auto"/>
                  <w:vMerge w:val="restart"/>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Заключение</w:t>
                  </w:r>
                </w:p>
              </w:tc>
              <w:tc>
                <w:tcPr>
                  <w:tcW w:w="0" w:type="auto"/>
                  <w:vMerge w:val="restart"/>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Расчет компенсационной стоимости производится</w:t>
                  </w:r>
                </w:p>
              </w:tc>
            </w:tr>
            <w:tr w:rsidR="00D92800" w:rsidRPr="00C60CB4" w:rsidTr="00FC53F8">
              <w:trPr>
                <w:trHeight w:val="492"/>
                <w:jc w:val="center"/>
              </w:trPr>
              <w:tc>
                <w:tcPr>
                  <w:tcW w:w="0" w:type="auto"/>
                  <w:vMerge/>
                  <w:hideMark/>
                </w:tcPr>
                <w:p w:rsidR="00D92800" w:rsidRPr="00C60CB4" w:rsidRDefault="00D92800" w:rsidP="00C60CB4">
                  <w:pPr>
                    <w:jc w:val="center"/>
                    <w:rPr>
                      <w:rFonts w:ascii="inherit" w:hAnsi="inherit"/>
                      <w:kern w:val="0"/>
                      <w:sz w:val="23"/>
                      <w:szCs w:val="23"/>
                    </w:rPr>
                  </w:pPr>
                </w:p>
              </w:tc>
              <w:tc>
                <w:tcPr>
                  <w:tcW w:w="0" w:type="auto"/>
                  <w:vMerge/>
                  <w:hideMark/>
                </w:tcPr>
                <w:p w:rsidR="00D92800" w:rsidRPr="00C60CB4" w:rsidRDefault="00D92800" w:rsidP="00C60CB4">
                  <w:pPr>
                    <w:jc w:val="center"/>
                    <w:rPr>
                      <w:rFonts w:ascii="inherit" w:hAnsi="inherit"/>
                      <w:kern w:val="0"/>
                      <w:sz w:val="23"/>
                      <w:szCs w:val="23"/>
                    </w:rPr>
                  </w:pP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деревьев</w:t>
                  </w: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кустарников</w:t>
                  </w:r>
                </w:p>
              </w:tc>
              <w:tc>
                <w:tcPr>
                  <w:tcW w:w="0" w:type="auto"/>
                  <w:vMerge/>
                  <w:hideMark/>
                </w:tcPr>
                <w:p w:rsidR="00D92800" w:rsidRPr="00C60CB4" w:rsidRDefault="00D92800" w:rsidP="00C60CB4">
                  <w:pPr>
                    <w:jc w:val="center"/>
                    <w:rPr>
                      <w:rFonts w:ascii="inherit" w:hAnsi="inherit"/>
                      <w:kern w:val="0"/>
                      <w:sz w:val="23"/>
                      <w:szCs w:val="23"/>
                    </w:rPr>
                  </w:pPr>
                </w:p>
              </w:tc>
              <w:tc>
                <w:tcPr>
                  <w:tcW w:w="0" w:type="auto"/>
                  <w:vMerge/>
                  <w:hideMark/>
                </w:tcPr>
                <w:p w:rsidR="00D92800" w:rsidRPr="00C60CB4" w:rsidRDefault="00D92800" w:rsidP="00C60CB4">
                  <w:pPr>
                    <w:jc w:val="center"/>
                    <w:rPr>
                      <w:rFonts w:ascii="inherit" w:hAnsi="inherit"/>
                      <w:kern w:val="0"/>
                      <w:sz w:val="23"/>
                      <w:szCs w:val="23"/>
                    </w:rPr>
                  </w:pPr>
                </w:p>
              </w:tc>
              <w:tc>
                <w:tcPr>
                  <w:tcW w:w="0" w:type="auto"/>
                  <w:vMerge/>
                  <w:hideMark/>
                </w:tcPr>
                <w:p w:rsidR="00D92800" w:rsidRPr="00C60CB4" w:rsidRDefault="00D92800" w:rsidP="00C60CB4">
                  <w:pPr>
                    <w:jc w:val="center"/>
                    <w:rPr>
                      <w:rFonts w:ascii="inherit" w:hAnsi="inherit"/>
                      <w:kern w:val="0"/>
                      <w:sz w:val="23"/>
                      <w:szCs w:val="23"/>
                    </w:rPr>
                  </w:pPr>
                </w:p>
              </w:tc>
              <w:tc>
                <w:tcPr>
                  <w:tcW w:w="0" w:type="auto"/>
                  <w:vMerge/>
                  <w:hideMark/>
                </w:tcPr>
                <w:p w:rsidR="00D92800" w:rsidRPr="00C60CB4" w:rsidRDefault="00D92800" w:rsidP="00C60CB4">
                  <w:pPr>
                    <w:jc w:val="center"/>
                    <w:rPr>
                      <w:rFonts w:ascii="inherit" w:hAnsi="inherit"/>
                      <w:kern w:val="0"/>
                      <w:sz w:val="23"/>
                      <w:szCs w:val="23"/>
                    </w:rPr>
                  </w:pPr>
                </w:p>
              </w:tc>
              <w:tc>
                <w:tcPr>
                  <w:tcW w:w="0" w:type="auto"/>
                  <w:vMerge/>
                  <w:hideMark/>
                </w:tcPr>
                <w:p w:rsidR="00D92800" w:rsidRPr="00C60CB4" w:rsidRDefault="00D92800" w:rsidP="00C60CB4">
                  <w:pPr>
                    <w:jc w:val="center"/>
                    <w:rPr>
                      <w:rFonts w:ascii="inherit" w:hAnsi="inherit"/>
                      <w:kern w:val="0"/>
                      <w:sz w:val="23"/>
                      <w:szCs w:val="23"/>
                    </w:rPr>
                  </w:pPr>
                </w:p>
              </w:tc>
              <w:tc>
                <w:tcPr>
                  <w:tcW w:w="0" w:type="auto"/>
                  <w:vMerge/>
                  <w:hideMark/>
                </w:tcPr>
                <w:p w:rsidR="00D92800" w:rsidRPr="00C60CB4" w:rsidRDefault="00D92800" w:rsidP="00C60CB4">
                  <w:pPr>
                    <w:jc w:val="center"/>
                    <w:rPr>
                      <w:rFonts w:ascii="inherit" w:hAnsi="inherit"/>
                      <w:kern w:val="0"/>
                      <w:sz w:val="23"/>
                      <w:szCs w:val="23"/>
                    </w:rPr>
                  </w:pPr>
                </w:p>
              </w:tc>
            </w:tr>
            <w:tr w:rsidR="00D92800" w:rsidRPr="00C60CB4" w:rsidTr="00FC53F8">
              <w:trPr>
                <w:trHeight w:val="315"/>
                <w:jc w:val="center"/>
              </w:trPr>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1</w:t>
                  </w: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2</w:t>
                  </w: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3</w:t>
                  </w: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4</w:t>
                  </w: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5</w:t>
                  </w: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6</w:t>
                  </w: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7</w:t>
                  </w: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8</w:t>
                  </w: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9</w:t>
                  </w: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10</w:t>
                  </w:r>
                </w:p>
              </w:tc>
            </w:tr>
            <w:tr w:rsidR="00D92800" w:rsidRPr="00C60CB4" w:rsidTr="00FC53F8">
              <w:trPr>
                <w:trHeight w:val="307"/>
                <w:jc w:val="center"/>
              </w:trPr>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p>
              </w:tc>
            </w:tr>
          </w:tbl>
          <w:p w:rsidR="00D92800" w:rsidRDefault="00D92800" w:rsidP="00FC53F8">
            <w:pPr>
              <w:spacing w:line="315" w:lineRule="atLeast"/>
              <w:textAlignment w:val="baseline"/>
              <w:rPr>
                <w:sz w:val="24"/>
                <w:highlight w:val="yellow"/>
              </w:rPr>
            </w:pPr>
            <w:r w:rsidRPr="00C60CB4">
              <w:rPr>
                <w:sz w:val="24"/>
                <w:highlight w:val="yellow"/>
                <w:bdr w:val="none" w:sz="0" w:space="0" w:color="auto" w:frame="1"/>
              </w:rPr>
              <w:t>Итого деревьев и кустарников ______________________________________________, в т.ч.</w:t>
            </w:r>
          </w:p>
          <w:p w:rsidR="00D92800" w:rsidRDefault="00D92800" w:rsidP="00FC53F8">
            <w:pPr>
              <w:spacing w:line="315" w:lineRule="atLeast"/>
              <w:textAlignment w:val="baseline"/>
              <w:rPr>
                <w:sz w:val="24"/>
                <w:highlight w:val="yellow"/>
                <w:bdr w:val="none" w:sz="0" w:space="0" w:color="auto" w:frame="1"/>
              </w:rPr>
            </w:pPr>
            <w:r w:rsidRPr="00C60CB4">
              <w:rPr>
                <w:sz w:val="24"/>
                <w:highlight w:val="yellow"/>
                <w:bdr w:val="none" w:sz="0" w:space="0" w:color="auto" w:frame="1"/>
              </w:rPr>
              <w:t>Подлежащих сохранению: деревьев___________________ кустарников_________________</w:t>
            </w:r>
          </w:p>
          <w:p w:rsidR="00D92800" w:rsidRDefault="00D92800" w:rsidP="00FC53F8">
            <w:pPr>
              <w:spacing w:line="315" w:lineRule="atLeast"/>
              <w:textAlignment w:val="baseline"/>
              <w:rPr>
                <w:sz w:val="24"/>
                <w:highlight w:val="yellow"/>
                <w:bdr w:val="none" w:sz="0" w:space="0" w:color="auto" w:frame="1"/>
              </w:rPr>
            </w:pPr>
            <w:r w:rsidRPr="00C60CB4">
              <w:rPr>
                <w:sz w:val="24"/>
                <w:highlight w:val="yellow"/>
                <w:bdr w:val="none" w:sz="0" w:space="0" w:color="auto" w:frame="1"/>
              </w:rPr>
              <w:t>Подлежащих пересадке: деревьев___________________ кустарников___________________</w:t>
            </w:r>
          </w:p>
          <w:p w:rsidR="00D92800" w:rsidRDefault="00D92800" w:rsidP="00FC53F8">
            <w:pPr>
              <w:spacing w:line="315" w:lineRule="atLeast"/>
              <w:textAlignment w:val="baseline"/>
              <w:rPr>
                <w:sz w:val="24"/>
                <w:highlight w:val="yellow"/>
                <w:bdr w:val="none" w:sz="0" w:space="0" w:color="auto" w:frame="1"/>
              </w:rPr>
            </w:pPr>
            <w:r w:rsidRPr="00C60CB4">
              <w:rPr>
                <w:sz w:val="24"/>
                <w:highlight w:val="yellow"/>
                <w:bdr w:val="none" w:sz="0" w:space="0" w:color="auto" w:frame="1"/>
              </w:rPr>
              <w:t>Подлежащих вырубке: деревьев______________ кустарников__________________________</w:t>
            </w:r>
          </w:p>
          <w:p w:rsidR="00D92800" w:rsidRDefault="00D92800" w:rsidP="00FC53F8">
            <w:pPr>
              <w:spacing w:line="315" w:lineRule="atLeast"/>
              <w:textAlignment w:val="baseline"/>
              <w:rPr>
                <w:sz w:val="24"/>
                <w:highlight w:val="yellow"/>
                <w:bdr w:val="none" w:sz="0" w:space="0" w:color="auto" w:frame="1"/>
              </w:rPr>
            </w:pPr>
            <w:r w:rsidRPr="00C60CB4">
              <w:rPr>
                <w:sz w:val="24"/>
                <w:highlight w:val="yellow"/>
                <w:bdr w:val="none" w:sz="0" w:space="0" w:color="auto" w:frame="1"/>
              </w:rPr>
              <w:t>Из них: на инженерных коммуникациях деревьев___________ кустарников______________</w:t>
            </w:r>
          </w:p>
          <w:p w:rsidR="00D92800" w:rsidRDefault="00D92800" w:rsidP="00FC53F8">
            <w:pPr>
              <w:spacing w:line="315" w:lineRule="atLeast"/>
              <w:textAlignment w:val="baseline"/>
              <w:rPr>
                <w:sz w:val="24"/>
                <w:highlight w:val="yellow"/>
                <w:bdr w:val="none" w:sz="0" w:space="0" w:color="auto" w:frame="1"/>
              </w:rPr>
            </w:pPr>
            <w:r w:rsidRPr="00C60CB4">
              <w:rPr>
                <w:sz w:val="24"/>
                <w:highlight w:val="yellow"/>
                <w:bdr w:val="none" w:sz="0" w:space="0" w:color="auto" w:frame="1"/>
              </w:rPr>
              <w:t>в 5-ти метровой зоне деревьев________________ кустарников_________________________</w:t>
            </w:r>
          </w:p>
          <w:p w:rsidR="00D92800" w:rsidRDefault="00D92800" w:rsidP="00FC53F8">
            <w:pPr>
              <w:spacing w:line="315" w:lineRule="atLeast"/>
              <w:textAlignment w:val="baseline"/>
              <w:rPr>
                <w:sz w:val="24"/>
                <w:highlight w:val="yellow"/>
                <w:bdr w:val="none" w:sz="0" w:space="0" w:color="auto" w:frame="1"/>
              </w:rPr>
            </w:pPr>
            <w:r w:rsidRPr="00C60CB4">
              <w:rPr>
                <w:sz w:val="24"/>
                <w:highlight w:val="yellow"/>
                <w:bdr w:val="none" w:sz="0" w:space="0" w:color="auto" w:frame="1"/>
              </w:rPr>
              <w:t>аварийные и сухие деревьев_____________________ кустарников______________________</w:t>
            </w:r>
          </w:p>
          <w:p w:rsidR="00D92800" w:rsidRDefault="00D92800" w:rsidP="00FC53F8">
            <w:pPr>
              <w:spacing w:line="315" w:lineRule="atLeast"/>
              <w:textAlignment w:val="baseline"/>
              <w:rPr>
                <w:sz w:val="24"/>
                <w:highlight w:val="yellow"/>
                <w:bdr w:val="none" w:sz="0" w:space="0" w:color="auto" w:frame="1"/>
              </w:rPr>
            </w:pPr>
            <w:r w:rsidRPr="00C60CB4">
              <w:rPr>
                <w:sz w:val="24"/>
                <w:highlight w:val="yellow"/>
                <w:bdr w:val="none" w:sz="0" w:space="0" w:color="auto" w:frame="1"/>
              </w:rPr>
              <w:t>поросль кустарников___________________________________________________________</w:t>
            </w:r>
            <w:r>
              <w:rPr>
                <w:sz w:val="24"/>
                <w:highlight w:val="yellow"/>
                <w:bdr w:val="none" w:sz="0" w:space="0" w:color="auto" w:frame="1"/>
              </w:rPr>
              <w:t>_</w:t>
            </w:r>
          </w:p>
          <w:p w:rsidR="00D92800" w:rsidRDefault="00D92800" w:rsidP="00FC53F8">
            <w:pPr>
              <w:spacing w:line="315" w:lineRule="atLeast"/>
              <w:textAlignment w:val="baseline"/>
              <w:rPr>
                <w:sz w:val="24"/>
                <w:highlight w:val="yellow"/>
                <w:bdr w:val="none" w:sz="0" w:space="0" w:color="auto" w:frame="1"/>
              </w:rPr>
            </w:pPr>
            <w:r w:rsidRPr="00C60CB4">
              <w:rPr>
                <w:sz w:val="24"/>
                <w:highlight w:val="yellow"/>
                <w:bdr w:val="none" w:sz="0" w:space="0" w:color="auto" w:frame="1"/>
              </w:rPr>
              <w:t>самосев (до 8 см) деревьев______________________________________________________</w:t>
            </w:r>
            <w:r>
              <w:rPr>
                <w:sz w:val="24"/>
                <w:highlight w:val="yellow"/>
                <w:bdr w:val="none" w:sz="0" w:space="0" w:color="auto" w:frame="1"/>
              </w:rPr>
              <w:t>_</w:t>
            </w:r>
          </w:p>
          <w:p w:rsidR="00D92800" w:rsidRDefault="00D92800" w:rsidP="00FC53F8">
            <w:pPr>
              <w:spacing w:line="315" w:lineRule="atLeast"/>
              <w:textAlignment w:val="baseline"/>
              <w:rPr>
                <w:sz w:val="24"/>
                <w:highlight w:val="yellow"/>
                <w:bdr w:val="none" w:sz="0" w:space="0" w:color="auto" w:frame="1"/>
              </w:rPr>
            </w:pPr>
            <w:r w:rsidRPr="00C60CB4">
              <w:rPr>
                <w:sz w:val="24"/>
                <w:highlight w:val="yellow"/>
                <w:bdr w:val="none" w:sz="0" w:space="0" w:color="auto" w:frame="1"/>
              </w:rPr>
              <w:t>Площадь уничтожаемого травяного покрова /газона/_________________________________</w:t>
            </w:r>
          </w:p>
          <w:p w:rsidR="00D92800" w:rsidRDefault="00D92800" w:rsidP="00FC53F8">
            <w:pPr>
              <w:spacing w:line="315" w:lineRule="atLeast"/>
              <w:textAlignment w:val="baseline"/>
              <w:rPr>
                <w:sz w:val="24"/>
                <w:highlight w:val="yellow"/>
                <w:bdr w:val="none" w:sz="0" w:space="0" w:color="auto" w:frame="1"/>
              </w:rPr>
            </w:pPr>
            <w:r w:rsidRPr="00C60CB4">
              <w:rPr>
                <w:sz w:val="24"/>
                <w:highlight w:val="yellow"/>
                <w:bdr w:val="none" w:sz="0" w:space="0" w:color="auto" w:frame="1"/>
              </w:rPr>
              <w:t>Площадь уничтожаемых цветников________________________________________________</w:t>
            </w:r>
          </w:p>
          <w:p w:rsidR="00D92800" w:rsidRDefault="00D92800" w:rsidP="00FC53F8">
            <w:pPr>
              <w:spacing w:line="315" w:lineRule="atLeast"/>
              <w:textAlignment w:val="baseline"/>
              <w:rPr>
                <w:sz w:val="24"/>
                <w:highlight w:val="yellow"/>
                <w:bdr w:val="none" w:sz="0" w:space="0" w:color="auto" w:frame="1"/>
              </w:rPr>
            </w:pPr>
            <w:r w:rsidRPr="00C60CB4">
              <w:rPr>
                <w:sz w:val="24"/>
                <w:highlight w:val="yellow"/>
                <w:bdr w:val="none" w:sz="0" w:space="0" w:color="auto" w:frame="1"/>
              </w:rPr>
              <w:t>Компенсационная стоимость ______________________________________________</w:t>
            </w:r>
            <w:r>
              <w:rPr>
                <w:sz w:val="24"/>
                <w:highlight w:val="yellow"/>
                <w:bdr w:val="none" w:sz="0" w:space="0" w:color="auto" w:frame="1"/>
              </w:rPr>
              <w:t>_</w:t>
            </w:r>
            <w:r w:rsidRPr="00C60CB4">
              <w:rPr>
                <w:sz w:val="24"/>
                <w:highlight w:val="yellow"/>
                <w:bdr w:val="none" w:sz="0" w:space="0" w:color="auto" w:frame="1"/>
              </w:rPr>
              <w:t>рублей</w:t>
            </w:r>
          </w:p>
          <w:p w:rsidR="00D92800" w:rsidRPr="00FC53F8" w:rsidRDefault="00D92800" w:rsidP="00FC53F8">
            <w:pPr>
              <w:spacing w:line="315" w:lineRule="atLeast"/>
              <w:textAlignment w:val="baseline"/>
              <w:rPr>
                <w:sz w:val="24"/>
                <w:highlight w:val="yellow"/>
                <w:bdr w:val="none" w:sz="0" w:space="0" w:color="auto" w:frame="1"/>
              </w:rPr>
            </w:pPr>
            <w:r w:rsidRPr="00C60CB4">
              <w:rPr>
                <w:sz w:val="24"/>
                <w:highlight w:val="yellow"/>
                <w:bdr w:val="none" w:sz="0" w:space="0" w:color="auto" w:frame="1"/>
              </w:rPr>
              <w:t>Дендролог ___________ Представитель проектной организации ____________ Дата_______</w:t>
            </w:r>
          </w:p>
        </w:tc>
      </w:tr>
    </w:tbl>
    <w:p w:rsidR="00C60CB4" w:rsidRPr="00C60CB4" w:rsidRDefault="00C60CB4" w:rsidP="00C60CB4">
      <w:pPr>
        <w:spacing w:line="315" w:lineRule="atLeast"/>
        <w:ind w:firstLine="1985"/>
        <w:textAlignment w:val="baseline"/>
        <w:rPr>
          <w:sz w:val="24"/>
          <w:highlight w:val="yellow"/>
          <w:bdr w:val="none" w:sz="0" w:space="0" w:color="auto" w:frame="1"/>
        </w:rPr>
        <w:sectPr w:rsidR="00C60CB4" w:rsidRPr="00C60CB4" w:rsidSect="00FC53F8">
          <w:pgSz w:w="16838" w:h="11906" w:orient="landscape"/>
          <w:pgMar w:top="568" w:right="1276" w:bottom="1701" w:left="1418" w:header="708" w:footer="708" w:gutter="0"/>
          <w:cols w:space="708"/>
          <w:titlePg/>
          <w:docGrid w:linePitch="381"/>
        </w:sectPr>
      </w:pPr>
    </w:p>
    <w:p w:rsidR="009E684C" w:rsidRPr="009E684C" w:rsidRDefault="00FC53F8"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11.8.</w:t>
      </w:r>
      <w:r w:rsidR="009E684C" w:rsidRPr="009E684C">
        <w:rPr>
          <w:rFonts w:ascii="Times New Roman" w:hAnsi="Times New Roman" w:cs="Times New Roman"/>
          <w:sz w:val="28"/>
          <w:szCs w:val="28"/>
          <w:highlight w:val="yellow"/>
        </w:rPr>
        <w:t>2. В оглавлении перечетной ведомости указывается название объекта строительства, реконструкции или капитального ремонта, почтовый адрес, номер заказа, коэффициенты поправки на местоположение объекта и водоохранную ценность, используемые для расчета компенсационной стоимости.</w:t>
      </w:r>
    </w:p>
    <w:p w:rsidR="009E684C" w:rsidRPr="009E684C" w:rsidRDefault="00FC53F8"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11.8.</w:t>
      </w:r>
      <w:r w:rsidR="009E684C" w:rsidRPr="009E684C">
        <w:rPr>
          <w:rFonts w:ascii="Times New Roman" w:hAnsi="Times New Roman" w:cs="Times New Roman"/>
          <w:sz w:val="28"/>
          <w:szCs w:val="28"/>
          <w:highlight w:val="yellow"/>
        </w:rPr>
        <w:t>3. В первой колонке перечетной ведомости указывается порядковый номер дерева или кустарника, соответствующий порядковому номеру на дендрологическом плане.</w:t>
      </w:r>
    </w:p>
    <w:p w:rsidR="009E684C" w:rsidRPr="009E684C" w:rsidRDefault="00FC53F8"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11.8.</w:t>
      </w:r>
      <w:r w:rsidR="009E684C" w:rsidRPr="009E684C">
        <w:rPr>
          <w:rFonts w:ascii="Times New Roman" w:hAnsi="Times New Roman" w:cs="Times New Roman"/>
          <w:sz w:val="28"/>
          <w:szCs w:val="28"/>
          <w:highlight w:val="yellow"/>
        </w:rPr>
        <w:t>4. Во второй колонке дается описание видового состава деревьев и кустарников, соответствующих порядковому номеру, с указанием многоствольности. Ствольность деревьев определяется по количеству стволов в комлевой части (место перехода ствола в корень).</w:t>
      </w:r>
    </w:p>
    <w:p w:rsidR="009E684C" w:rsidRPr="009E684C" w:rsidRDefault="00FC53F8"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11.8</w:t>
      </w:r>
      <w:r w:rsidR="009E684C" w:rsidRPr="009E684C">
        <w:rPr>
          <w:rFonts w:ascii="Times New Roman" w:hAnsi="Times New Roman" w:cs="Times New Roman"/>
          <w:sz w:val="28"/>
          <w:szCs w:val="28"/>
          <w:highlight w:val="yellow"/>
        </w:rPr>
        <w:t>.5. В третьей и четвертой колонке указывается количество деревьев (кустарников), учтенных под данным номером. Итоги по третьей и четвертой колонке подводятся в конце перечетной ведомости и определяют общее количество древесных растений, расположенных в зоне производства работ.</w:t>
      </w:r>
    </w:p>
    <w:p w:rsidR="009E684C" w:rsidRPr="009E684C" w:rsidRDefault="00FC53F8"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11.8</w:t>
      </w:r>
      <w:r w:rsidR="009E684C" w:rsidRPr="009E684C">
        <w:rPr>
          <w:rFonts w:ascii="Times New Roman" w:hAnsi="Times New Roman" w:cs="Times New Roman"/>
          <w:sz w:val="28"/>
          <w:szCs w:val="28"/>
          <w:highlight w:val="yellow"/>
        </w:rPr>
        <w:t>.6. В пятой колонке указывается диаметр деревьев, попадающих в зону производства работ. Диаметр ствола дерева определяется с точностью до 2 см на высоте 1,3 метра от земли, принятой для таксации зеленых насаждений категории 1А (городские парки). Диаметр ствола указывается в перечетной ведомости четными числами (4, 6, 8... и т.д.).</w:t>
      </w:r>
    </w:p>
    <w:p w:rsidR="009E684C" w:rsidRPr="009E684C" w:rsidRDefault="00FC53F8"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11.8</w:t>
      </w:r>
      <w:r w:rsidRPr="009E684C">
        <w:rPr>
          <w:rFonts w:ascii="Times New Roman" w:hAnsi="Times New Roman" w:cs="Times New Roman"/>
          <w:sz w:val="28"/>
          <w:szCs w:val="28"/>
          <w:highlight w:val="yellow"/>
        </w:rPr>
        <w:t>.</w:t>
      </w:r>
      <w:r w:rsidR="009E684C" w:rsidRPr="009E684C">
        <w:rPr>
          <w:rFonts w:ascii="Times New Roman" w:hAnsi="Times New Roman" w:cs="Times New Roman"/>
          <w:sz w:val="28"/>
          <w:szCs w:val="28"/>
          <w:highlight w:val="yellow"/>
        </w:rPr>
        <w:t>7. Шестая колонка заполняется при наличии инвентаризационных данных о возрасте посадок или в отдельных случаях по годичным кольцам, количеству мутовок у хвойных деревьев или путем взятия проб (керн) древесины буром.</w:t>
      </w:r>
    </w:p>
    <w:p w:rsidR="009E684C" w:rsidRPr="009E684C" w:rsidRDefault="00FC53F8"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11.8</w:t>
      </w:r>
      <w:r w:rsidRPr="009E684C">
        <w:rPr>
          <w:rFonts w:ascii="Times New Roman" w:hAnsi="Times New Roman" w:cs="Times New Roman"/>
          <w:sz w:val="28"/>
          <w:szCs w:val="28"/>
          <w:highlight w:val="yellow"/>
        </w:rPr>
        <w:t>.</w:t>
      </w:r>
      <w:r w:rsidR="009E684C" w:rsidRPr="009E684C">
        <w:rPr>
          <w:rFonts w:ascii="Times New Roman" w:hAnsi="Times New Roman" w:cs="Times New Roman"/>
          <w:sz w:val="28"/>
          <w:szCs w:val="28"/>
          <w:highlight w:val="yellow"/>
        </w:rPr>
        <w:t>8. В седьмой колонке указывается высота дерева, которая определяется по самой высокой точке кроны по вертикали. Измерение высоты производится визуально при наличии рядом объекта, высота которого известна или при помощи высотомера. Погрешность измерения высоты дерева не должна превышать 2-х метров у деревьев высотой более 5 м и 0.5 м для деревьев высотой до 5 метров.</w:t>
      </w:r>
    </w:p>
    <w:p w:rsidR="009E684C" w:rsidRPr="009E684C" w:rsidRDefault="00FC53F8"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11.8</w:t>
      </w:r>
      <w:r w:rsidRPr="009E684C">
        <w:rPr>
          <w:rFonts w:ascii="Times New Roman" w:hAnsi="Times New Roman" w:cs="Times New Roman"/>
          <w:sz w:val="28"/>
          <w:szCs w:val="28"/>
          <w:highlight w:val="yellow"/>
        </w:rPr>
        <w:t>.</w:t>
      </w:r>
      <w:r w:rsidR="009E684C" w:rsidRPr="009E684C">
        <w:rPr>
          <w:rFonts w:ascii="Times New Roman" w:hAnsi="Times New Roman" w:cs="Times New Roman"/>
          <w:sz w:val="28"/>
          <w:szCs w:val="28"/>
          <w:highlight w:val="yellow"/>
        </w:rPr>
        <w:t>9. В восьмой колонке дается качественная характеристика состояния дерева (кустарника) - хорошее, удовлетворительное, неудовлетворительное, аварийное, сухостойное. Указываются форма кроны, процент сухих ветвей в кроне, обломы скелетных ветвей и вершины, ранее проводившиеся виды обрезки кроны, наличие прикорневой поросли, грибных тел, признаков заселения стволовыми вредителями, дупел и морозобойных трещин на стволе, механических повреждений коры, угол наклона ствола от вертикали, повреждение корневой системы, разветвления ствола выше комля и др.</w:t>
      </w:r>
    </w:p>
    <w:p w:rsidR="009E684C" w:rsidRPr="009E684C" w:rsidRDefault="00FC53F8"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11.8</w:t>
      </w:r>
      <w:r w:rsidRPr="009E684C">
        <w:rPr>
          <w:rFonts w:ascii="Times New Roman" w:hAnsi="Times New Roman" w:cs="Times New Roman"/>
          <w:sz w:val="28"/>
          <w:szCs w:val="28"/>
          <w:highlight w:val="yellow"/>
        </w:rPr>
        <w:t>.</w:t>
      </w:r>
      <w:r w:rsidR="009E684C" w:rsidRPr="009E684C">
        <w:rPr>
          <w:rFonts w:ascii="Times New Roman" w:hAnsi="Times New Roman" w:cs="Times New Roman"/>
          <w:sz w:val="28"/>
          <w:szCs w:val="28"/>
          <w:highlight w:val="yellow"/>
        </w:rPr>
        <w:t>10. При назначении крупномерных деревьев к пересадке в характеристике состояния указывается высота ствола от комля до начала кроны. Оптимальной считается высота, не превышающая 3-4 метра.</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Более высокое расположение нижних скелетных ветвей не дает возможности проведения работ по формированию кроны в процессе подготовки деревьев к пересадке.</w:t>
      </w:r>
    </w:p>
    <w:p w:rsidR="009E684C" w:rsidRPr="009E684C" w:rsidRDefault="00FC53F8"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11.8</w:t>
      </w:r>
      <w:r w:rsidRPr="009E684C">
        <w:rPr>
          <w:rFonts w:ascii="Times New Roman" w:hAnsi="Times New Roman" w:cs="Times New Roman"/>
          <w:sz w:val="28"/>
          <w:szCs w:val="28"/>
          <w:highlight w:val="yellow"/>
        </w:rPr>
        <w:t>.</w:t>
      </w:r>
      <w:r w:rsidR="009E684C" w:rsidRPr="009E684C">
        <w:rPr>
          <w:rFonts w:ascii="Times New Roman" w:hAnsi="Times New Roman" w:cs="Times New Roman"/>
          <w:sz w:val="28"/>
          <w:szCs w:val="28"/>
          <w:highlight w:val="yellow"/>
        </w:rPr>
        <w:t>11. Решение о сохранности, пересадке и вырубке деревьев и кустарников принимается исходя из месторасположения растения на стройгенплане, его декоративной ценности, диаметра ствола, высоты и характеристики состояния и указывается в графе "заключение" (девятая колонка).</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Примечание:</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Пересадку деревьев невозможно производить при следующих условиях:</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наличие инженерных коммуникаций под пересаживаемыми деревьями (МКС-ТЛФ);</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наличие ракушек и временных сооружений, вокруг подлежащих пересадке деревьев;</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невозможность подъезда техники;</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невозможность сформировать предусмотренный нормами ком земли у прореживаемых деревьев (высокая плотность насаждений, произрастание деревьев на строительном мусоре. Вблизи фундаментов строений, заборов и т.д.).</w:t>
      </w:r>
    </w:p>
    <w:p w:rsidR="009E684C" w:rsidRPr="009E684C" w:rsidRDefault="00FC53F8"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11.8</w:t>
      </w:r>
      <w:r w:rsidRPr="009E684C">
        <w:rPr>
          <w:rFonts w:ascii="Times New Roman" w:hAnsi="Times New Roman" w:cs="Times New Roman"/>
          <w:sz w:val="28"/>
          <w:szCs w:val="28"/>
          <w:highlight w:val="yellow"/>
        </w:rPr>
        <w:t>.</w:t>
      </w:r>
      <w:r w:rsidR="009E684C" w:rsidRPr="009E684C">
        <w:rPr>
          <w:rFonts w:ascii="Times New Roman" w:hAnsi="Times New Roman" w:cs="Times New Roman"/>
          <w:sz w:val="28"/>
          <w:szCs w:val="28"/>
          <w:highlight w:val="yellow"/>
        </w:rPr>
        <w:t>12. В последней колонке перечетной ведомости приводятся следующие сведения:</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xml:space="preserve">- компенсационная стоимость за вырубаемые деревья и кустарники, рассчитанная в соответствии с методикой, утвержденной </w:t>
      </w:r>
      <w:r w:rsidR="00FC53F8">
        <w:rPr>
          <w:rFonts w:ascii="Times New Roman" w:hAnsi="Times New Roman" w:cs="Times New Roman"/>
          <w:sz w:val="28"/>
          <w:szCs w:val="28"/>
          <w:highlight w:val="yellow"/>
        </w:rPr>
        <w:t xml:space="preserve">административным регламентом </w:t>
      </w:r>
      <w:r w:rsidR="00317ED3">
        <w:rPr>
          <w:rFonts w:ascii="Times New Roman" w:hAnsi="Times New Roman" w:cs="Times New Roman"/>
          <w:sz w:val="28"/>
          <w:szCs w:val="28"/>
          <w:highlight w:val="yellow"/>
        </w:rPr>
        <w:t>на вырубку (повреждение) зелены насаждений</w:t>
      </w:r>
      <w:r w:rsidRPr="009E684C">
        <w:rPr>
          <w:rFonts w:ascii="Times New Roman" w:hAnsi="Times New Roman" w:cs="Times New Roman"/>
          <w:sz w:val="28"/>
          <w:szCs w:val="28"/>
          <w:highlight w:val="yellow"/>
        </w:rPr>
        <w:t>;</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обоснование освобождения от оплаты компенсационной стоимости, в случае если деревья растут в зоне инженерных коммуникаций, в пятиметровой зоне сносимых зданий, малоценные и самосевные насаждения, самосев лиственных пород не достиг толщины ствола 8 см или зеленые насаждения подлежат вырубке по санитарному состоянию (сухостойные, аварийные).</w:t>
      </w:r>
    </w:p>
    <w:p w:rsidR="009E684C" w:rsidRPr="009E684C" w:rsidRDefault="00317ED3" w:rsidP="009E684C">
      <w:pPr>
        <w:pStyle w:val="ConsPlusNormal"/>
        <w:widowControl/>
        <w:ind w:firstLine="709"/>
        <w:jc w:val="both"/>
        <w:rPr>
          <w:rFonts w:ascii="Times New Roman" w:hAnsi="Times New Roman" w:cs="Times New Roman"/>
          <w:sz w:val="28"/>
          <w:szCs w:val="28"/>
          <w:highlight w:val="yellow"/>
        </w:rPr>
      </w:pPr>
      <w:bookmarkStart w:id="6" w:name="i81888"/>
      <w:r>
        <w:rPr>
          <w:rFonts w:ascii="Times New Roman" w:hAnsi="Times New Roman" w:cs="Times New Roman"/>
          <w:sz w:val="28"/>
          <w:szCs w:val="28"/>
          <w:highlight w:val="yellow"/>
        </w:rPr>
        <w:t>11.8</w:t>
      </w:r>
      <w:r w:rsidRPr="009E684C">
        <w:rPr>
          <w:rFonts w:ascii="Times New Roman" w:hAnsi="Times New Roman" w:cs="Times New Roman"/>
          <w:sz w:val="28"/>
          <w:szCs w:val="28"/>
          <w:highlight w:val="yellow"/>
        </w:rPr>
        <w:t>.</w:t>
      </w:r>
      <w:r w:rsidR="009E684C" w:rsidRPr="009E684C">
        <w:rPr>
          <w:rFonts w:ascii="Times New Roman" w:hAnsi="Times New Roman" w:cs="Times New Roman"/>
          <w:sz w:val="28"/>
          <w:szCs w:val="28"/>
          <w:highlight w:val="yellow"/>
        </w:rPr>
        <w:t>13</w:t>
      </w:r>
      <w:bookmarkEnd w:id="6"/>
      <w:r w:rsidR="009E684C" w:rsidRPr="009E684C">
        <w:rPr>
          <w:rFonts w:ascii="Times New Roman" w:hAnsi="Times New Roman" w:cs="Times New Roman"/>
          <w:sz w:val="28"/>
          <w:szCs w:val="28"/>
          <w:highlight w:val="yellow"/>
        </w:rPr>
        <w:t>. В конце перечетной ведомости подводятся итоги:</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всего деревьев и кустарников;</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количество деревьев, подлежащих сохранению, пересадке, вырубке с выделением количества ценных и малоценных видов;</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количество деревьев и кустарников, вырубаемых без оплаты компенсационной стоимости:</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а) в охранной зоне инженерных коммуникаций;</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б) в 5-метровой зоне сноса;</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в) аварийные и сухие, самосев и поросль;</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площади уничтожаемых газонов, травяного покрова, цветников;</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компенсационная стоимость за уничтожаемые зеленые насаждения;</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стоимость компенсационного озеленения.</w:t>
      </w:r>
    </w:p>
    <w:p w:rsidR="009E684C" w:rsidRPr="009E684C" w:rsidRDefault="00317ED3"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11.8</w:t>
      </w:r>
      <w:r w:rsidRPr="009E684C">
        <w:rPr>
          <w:rFonts w:ascii="Times New Roman" w:hAnsi="Times New Roman" w:cs="Times New Roman"/>
          <w:sz w:val="28"/>
          <w:szCs w:val="28"/>
          <w:highlight w:val="yellow"/>
        </w:rPr>
        <w:t>.</w:t>
      </w:r>
      <w:r w:rsidR="009E684C" w:rsidRPr="009E684C">
        <w:rPr>
          <w:rFonts w:ascii="Times New Roman" w:hAnsi="Times New Roman" w:cs="Times New Roman"/>
          <w:sz w:val="28"/>
          <w:szCs w:val="28"/>
          <w:highlight w:val="yellow"/>
        </w:rPr>
        <w:t>14. К перечетной ведомости прикладывается расчет компенсационной стоимости за уничтожаемые зеленые насаждения и расчет стоимости компенсационного озеленения.</w:t>
      </w:r>
    </w:p>
    <w:p w:rsidR="009E684C" w:rsidRPr="009E684C" w:rsidRDefault="00317ED3"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11.8</w:t>
      </w:r>
      <w:r w:rsidRPr="009E684C">
        <w:rPr>
          <w:rFonts w:ascii="Times New Roman" w:hAnsi="Times New Roman" w:cs="Times New Roman"/>
          <w:sz w:val="28"/>
          <w:szCs w:val="28"/>
          <w:highlight w:val="yellow"/>
        </w:rPr>
        <w:t>.</w:t>
      </w:r>
      <w:r w:rsidR="009E684C" w:rsidRPr="009E684C">
        <w:rPr>
          <w:rFonts w:ascii="Times New Roman" w:hAnsi="Times New Roman" w:cs="Times New Roman"/>
          <w:sz w:val="28"/>
          <w:szCs w:val="28"/>
          <w:highlight w:val="yellow"/>
        </w:rPr>
        <w:t>15. Перечетную ведомость подписывает дендролог и представитель проектной организации с указанием даты составления перечетной ведомости.</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Перечетная ведомость заверяется печатью проектной организации.</w:t>
      </w:r>
    </w:p>
    <w:p w:rsidR="009E684C" w:rsidRDefault="009E684C" w:rsidP="008D5EB8">
      <w:pPr>
        <w:pStyle w:val="ConsPlusNormal"/>
        <w:widowControl/>
        <w:ind w:firstLine="709"/>
        <w:jc w:val="both"/>
        <w:rPr>
          <w:rFonts w:ascii="Times New Roman" w:hAnsi="Times New Roman" w:cs="Times New Roman"/>
          <w:sz w:val="28"/>
          <w:szCs w:val="28"/>
          <w:highlight w:val="yellow"/>
        </w:rPr>
      </w:pPr>
    </w:p>
    <w:p w:rsidR="005177BC" w:rsidRDefault="00984F36" w:rsidP="005177BC">
      <w:pPr>
        <w:contextualSpacing/>
        <w:jc w:val="center"/>
        <w:rPr>
          <w:szCs w:val="28"/>
        </w:rPr>
      </w:pPr>
      <w:r>
        <w:rPr>
          <w:szCs w:val="28"/>
        </w:rPr>
        <w:t>12</w:t>
      </w:r>
      <w:r w:rsidR="005177BC" w:rsidRPr="00533D75">
        <w:rPr>
          <w:szCs w:val="28"/>
        </w:rPr>
        <w:t>. Контроль за соблюдением правил благоустройства</w:t>
      </w:r>
      <w:r w:rsidR="005177BC">
        <w:rPr>
          <w:szCs w:val="28"/>
        </w:rPr>
        <w:t>.</w:t>
      </w:r>
    </w:p>
    <w:p w:rsidR="005177BC" w:rsidRPr="00533D75" w:rsidRDefault="005177BC" w:rsidP="005177BC">
      <w:pPr>
        <w:contextualSpacing/>
        <w:jc w:val="center"/>
        <w:rPr>
          <w:szCs w:val="28"/>
        </w:rPr>
      </w:pPr>
    </w:p>
    <w:p w:rsidR="005177BC" w:rsidRPr="00794EF4" w:rsidRDefault="00984F36" w:rsidP="00A862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00A86263">
        <w:rPr>
          <w:rFonts w:ascii="Times New Roman" w:hAnsi="Times New Roman" w:cs="Times New Roman"/>
          <w:sz w:val="28"/>
          <w:szCs w:val="28"/>
        </w:rPr>
        <w:t>.</w:t>
      </w:r>
      <w:r w:rsidR="005177BC" w:rsidRPr="00794EF4">
        <w:rPr>
          <w:rFonts w:ascii="Times New Roman" w:hAnsi="Times New Roman" w:cs="Times New Roman"/>
          <w:sz w:val="28"/>
          <w:szCs w:val="28"/>
        </w:rPr>
        <w:t>1. Контроль за содержанием и благоу</w:t>
      </w:r>
      <w:bookmarkStart w:id="7" w:name="_GoBack"/>
      <w:bookmarkEnd w:id="7"/>
      <w:r w:rsidR="005177BC" w:rsidRPr="00794EF4">
        <w:rPr>
          <w:rFonts w:ascii="Times New Roman" w:hAnsi="Times New Roman" w:cs="Times New Roman"/>
          <w:sz w:val="28"/>
          <w:szCs w:val="28"/>
        </w:rPr>
        <w:t>стройством территории города возлагается на:</w:t>
      </w:r>
    </w:p>
    <w:p w:rsidR="005177BC" w:rsidRPr="00794EF4" w:rsidRDefault="005177BC" w:rsidP="005177BC">
      <w:pPr>
        <w:pStyle w:val="ConsPlusNormal"/>
        <w:widowControl/>
        <w:ind w:firstLine="540"/>
        <w:jc w:val="both"/>
        <w:rPr>
          <w:rFonts w:ascii="Times New Roman" w:hAnsi="Times New Roman" w:cs="Times New Roman"/>
          <w:sz w:val="28"/>
          <w:szCs w:val="28"/>
        </w:rPr>
      </w:pPr>
      <w:r w:rsidRPr="00794EF4">
        <w:rPr>
          <w:rFonts w:ascii="Times New Roman" w:hAnsi="Times New Roman" w:cs="Times New Roman"/>
          <w:sz w:val="28"/>
          <w:szCs w:val="28"/>
        </w:rPr>
        <w:t>- органы местного самоуправления города в рамках своей компетенции;</w:t>
      </w:r>
    </w:p>
    <w:p w:rsidR="005177BC" w:rsidRPr="00794EF4" w:rsidRDefault="005177BC" w:rsidP="005177BC">
      <w:pPr>
        <w:pStyle w:val="ConsPlusNormal"/>
        <w:widowControl/>
        <w:ind w:firstLine="540"/>
        <w:jc w:val="both"/>
        <w:rPr>
          <w:rFonts w:ascii="Times New Roman" w:hAnsi="Times New Roman" w:cs="Times New Roman"/>
          <w:sz w:val="28"/>
          <w:szCs w:val="28"/>
        </w:rPr>
      </w:pPr>
      <w:r w:rsidRPr="00794EF4">
        <w:rPr>
          <w:rFonts w:ascii="Times New Roman" w:hAnsi="Times New Roman" w:cs="Times New Roman"/>
          <w:sz w:val="28"/>
          <w:szCs w:val="28"/>
        </w:rPr>
        <w:t>- другие уполномоченные органы.</w:t>
      </w:r>
    </w:p>
    <w:p w:rsidR="00A86263" w:rsidRDefault="00984F36" w:rsidP="00A86263">
      <w:pPr>
        <w:ind w:firstLine="708"/>
        <w:contextualSpacing/>
        <w:jc w:val="both"/>
        <w:rPr>
          <w:szCs w:val="28"/>
        </w:rPr>
      </w:pPr>
      <w:r>
        <w:rPr>
          <w:szCs w:val="28"/>
        </w:rPr>
        <w:t>12</w:t>
      </w:r>
      <w:r w:rsidR="005177BC" w:rsidRPr="00794EF4">
        <w:rPr>
          <w:szCs w:val="28"/>
        </w:rPr>
        <w:t xml:space="preserve">.2. Организации, должностные лица и граждане, виновные в нарушении </w:t>
      </w:r>
      <w:r w:rsidR="00A86263">
        <w:rPr>
          <w:szCs w:val="28"/>
        </w:rPr>
        <w:t xml:space="preserve">настоящих </w:t>
      </w:r>
      <w:r w:rsidR="005177BC" w:rsidRPr="00794EF4">
        <w:rPr>
          <w:szCs w:val="28"/>
        </w:rPr>
        <w:t xml:space="preserve">Правил, несут ответственность </w:t>
      </w:r>
      <w:r w:rsidR="00A86263" w:rsidRPr="00533D75">
        <w:rPr>
          <w:szCs w:val="28"/>
        </w:rPr>
        <w:t xml:space="preserve">в соответствии с законодательством Российской Федерации об административных правонарушениях, законодательством </w:t>
      </w:r>
      <w:r w:rsidR="00A86263">
        <w:rPr>
          <w:szCs w:val="28"/>
        </w:rPr>
        <w:t>Оренбургской области</w:t>
      </w:r>
      <w:r w:rsidR="00A86263" w:rsidRPr="00533D75">
        <w:rPr>
          <w:szCs w:val="28"/>
        </w:rPr>
        <w:t xml:space="preserve"> и органов местного самоуправления.</w:t>
      </w:r>
    </w:p>
    <w:p w:rsidR="00317ED3" w:rsidRDefault="00317ED3" w:rsidP="00A86263">
      <w:pPr>
        <w:ind w:firstLine="708"/>
        <w:contextualSpacing/>
        <w:jc w:val="both"/>
        <w:rPr>
          <w:szCs w:val="28"/>
        </w:rPr>
      </w:pPr>
    </w:p>
    <w:p w:rsidR="00317ED3" w:rsidRDefault="00317ED3" w:rsidP="00317ED3">
      <w:pPr>
        <w:contextualSpacing/>
        <w:jc w:val="center"/>
        <w:rPr>
          <w:szCs w:val="28"/>
        </w:rPr>
      </w:pPr>
      <w:r w:rsidRPr="00317ED3">
        <w:rPr>
          <w:szCs w:val="28"/>
          <w:highlight w:val="yellow"/>
        </w:rPr>
        <w:t xml:space="preserve">13. </w:t>
      </w:r>
      <w:bookmarkStart w:id="8" w:name="bookmark0"/>
      <w:r w:rsidRPr="00317ED3">
        <w:rPr>
          <w:szCs w:val="28"/>
          <w:highlight w:val="yellow"/>
        </w:rPr>
        <w:t>Перечень сводов правил и национальных стандартов, применяемых при осуществлении деятельности по благоустройству</w:t>
      </w:r>
      <w:bookmarkEnd w:id="8"/>
      <w:r w:rsidRPr="00317ED3">
        <w:rPr>
          <w:szCs w:val="28"/>
          <w:highlight w:val="yellow"/>
        </w:rPr>
        <w:t>.</w:t>
      </w:r>
    </w:p>
    <w:p w:rsidR="00317ED3" w:rsidRDefault="00317ED3" w:rsidP="00317ED3">
      <w:pPr>
        <w:contextualSpacing/>
        <w:jc w:val="center"/>
        <w:rPr>
          <w:szCs w:val="28"/>
        </w:rPr>
      </w:pPr>
    </w:p>
    <w:p w:rsidR="00317ED3" w:rsidRPr="00317ED3" w:rsidRDefault="00317ED3" w:rsidP="00317ED3">
      <w:pPr>
        <w:ind w:firstLine="709"/>
        <w:jc w:val="both"/>
        <w:rPr>
          <w:kern w:val="0"/>
          <w:sz w:val="24"/>
          <w:highlight w:val="yellow"/>
        </w:rPr>
      </w:pPr>
      <w:r w:rsidRPr="00317ED3">
        <w:rPr>
          <w:color w:val="000000"/>
          <w:kern w:val="0"/>
          <w:sz w:val="26"/>
          <w:szCs w:val="26"/>
          <w:highlight w:val="yellow"/>
        </w:rPr>
        <w:t xml:space="preserve">13.1. При разработке правил благоустройства </w:t>
      </w:r>
      <w:r>
        <w:rPr>
          <w:color w:val="000000"/>
          <w:kern w:val="0"/>
          <w:sz w:val="26"/>
          <w:szCs w:val="26"/>
          <w:highlight w:val="yellow"/>
        </w:rPr>
        <w:t>территории муниципального образования</w:t>
      </w:r>
      <w:r w:rsidRPr="00317ED3">
        <w:rPr>
          <w:color w:val="000000"/>
          <w:kern w:val="0"/>
          <w:sz w:val="26"/>
          <w:szCs w:val="26"/>
          <w:highlight w:val="yellow"/>
        </w:rPr>
        <w:t>,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rsidR="00317ED3" w:rsidRPr="00317ED3" w:rsidRDefault="00317ED3" w:rsidP="00317ED3">
      <w:pPr>
        <w:ind w:firstLine="709"/>
        <w:jc w:val="both"/>
        <w:rPr>
          <w:kern w:val="0"/>
          <w:sz w:val="24"/>
          <w:highlight w:val="yellow"/>
        </w:rPr>
      </w:pPr>
      <w:r w:rsidRPr="00317ED3">
        <w:rPr>
          <w:color w:val="000000"/>
          <w:kern w:val="0"/>
          <w:sz w:val="26"/>
          <w:szCs w:val="26"/>
          <w:highlight w:val="yellow"/>
        </w:rPr>
        <w:t>СП 42.13330.2016 «СНиП 2.07.01-89* Градостроительство. Планировка и застройка городских и сельских поселений»;</w:t>
      </w:r>
    </w:p>
    <w:p w:rsidR="00317ED3" w:rsidRPr="00317ED3" w:rsidRDefault="00317ED3" w:rsidP="00317ED3">
      <w:pPr>
        <w:ind w:firstLine="709"/>
        <w:jc w:val="both"/>
        <w:rPr>
          <w:kern w:val="0"/>
          <w:sz w:val="24"/>
          <w:highlight w:val="yellow"/>
        </w:rPr>
      </w:pPr>
      <w:r w:rsidRPr="00317ED3">
        <w:rPr>
          <w:color w:val="000000"/>
          <w:kern w:val="0"/>
          <w:sz w:val="26"/>
          <w:szCs w:val="26"/>
          <w:highlight w:val="yellow"/>
        </w:rPr>
        <w:t>СП 82.13330.2016 «СНиП III-10-75 Благоустройство территорий»;</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45.13330.2012 «СНиП 3.02.01-87 Земляные сооружения, основания и фундаменты»;</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48.13330.2011 «СНиП 12-01-2004 Организация строительства»;</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116.13330.2012 «СНиП 22-02-2003 Инженерная защита территорий, зданий и сооружений от опасных геологических процессов. Основные положения»;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104.13330.2016 «СНиП 2.06.15-85 Инженерная защита территории от затопления и подтопления»;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59.13330.2016 «СНиП 35-01-2001 Доступность зданий и сооружений для маломобильных групп населения»;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140.13330.2012 «Городская среда. Правила проектирования для маломобильных групп населения»;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136.13330.2012 «Здания и сооружения. Общие положения проектирования с учётом доступности для маломобильных групп населения»;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138.13330.2012 «Общественные здания и сооружения, доступные маломобильным группам населения. Правила проектирования»;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137.13330.2012 «Жилая среда с планировочными элементами, доступными инвалидам. Правила проектирования»;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32.13330.2012 «СНиП 2.04.03-85 Канализация. Наружные сети и сооружения»;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31.13330.2012 «СНиП 2.04.02-84* Водоснабжение. Наружные сети и сооружения»;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124.13330.2012 «СНиП 41-02-2003 Тепловые сети»;</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34.13330.2012 «СНиП 2.05.02-85* Автомобильные дороги»;</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52.13330.2016 «СНиП 23-05-95* Естественное и искусственное освещение»;</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50.13330.2012 «СНиП 23-02-2003 Тепловая защита зданий»;</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51.13330.2011 «СНиП 23-03-2003 Защита от шума»;</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53.13330.2011 «СНиП 30-02-97* Планировка и застройка территорий садоводческих (дачных) объединений граждан, здания и сооружения»;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118.13330.2012 «СНиП 31-06-2009 Общественные здания и сооружения»;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54.13330.2012 «СНиП 31-01-2003 Здания жилые многоквартирные»;</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251.1325800.2016 «Здания общеобразовательных организаций. Правила проектирования»;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252.1325800.2016 «Здания дошкольных образовательных организаций. Правила проектирования»;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113.13330.2012 «СНиП 21-02-99* Стоянки автомобилей»;</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158.13330.2014 «Здания и помещения медицинских организаций. Правила проектирования»;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257.1325800.2016 «Здания гостиниц. Правила проектирования»;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35.13330.2011 «СНиП 2.05.03-84* Мосты и трубы»;</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101.13330.2012 «СНиП 2.06.07-87 Подпорные стены, судоходные шлюзы, рыбопропускные и рыбозащитные сооружения»;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102.13330.2012 «СНиП 2.06.09-84 Туннели гидротехнические»;</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58.13330.2012 «СНиП 33-01-2003 Гидротехнические сооружения. Основные положения»;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38.13330.2012 «СНиП 2.06.04-82* Нагрузки и воздействия на гидротехнические сооружения (волновые, ледовые и от судов)»;</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39.13330.2012 «СНиП 2.06.05-84* Плотины из грунтовых материалов»; СП 40.13330.2012 «СНиП 2.06.06-85 Плотины бетонные и железобетонные»;</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41.13330.2012 «СНиП 2.06.08-87 Бетонные и железобетонные конструкции гидротехнических сооружений»;</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101.13330.2012 «СНиП 2.06.07-87 Подпорные стены, судоходные шлюзы, рыбопропускные и рыбозащитные сооружения»;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102.13330.2012 «СНиП 2.06.09-84 Туннели гидротехнические»;</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122.13330.2012 «СНиП 32-04-97 Тоннели железнодорожные и автодорожные»;</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259.1325800.2016 «Мосты в условиях плотной городской застройки. Правила проектирования»;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132.13330.2011 «Обеспечение антитеррористической защищенности зданий и сооружений. Общие требования проектирования»;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254.1325800.2016 «Здания и территории. Правила проектирования защиты от производственного шума»;</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18.13330.2011 «СНиП Н-89-80* Генеральные планы промышленных предприятий»;</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19.13330.2011 «СНиП П-97-76 Генеральные планы сельскохозяйственных предприятий»;</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131.13330.2012 «СНиП 23-01-99* Строительная климатология»;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Р 52024-2003 Услуги физкультурно-оздоровительные и спортивные. Общие требования;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Р 52025-2003 Услуги физкультурно-оздоровительные и спортивные. Требования безопасности потребителей;</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w:t>
      </w:r>
      <w:r w:rsidRPr="00317ED3">
        <w:rPr>
          <w:color w:val="000000"/>
          <w:kern w:val="0"/>
          <w:sz w:val="26"/>
          <w:szCs w:val="26"/>
          <w:highlight w:val="yellow"/>
        </w:rPr>
        <w:tab/>
        <w:t>Р</w:t>
      </w:r>
      <w:r w:rsidRPr="00317ED3">
        <w:rPr>
          <w:color w:val="000000"/>
          <w:kern w:val="0"/>
          <w:sz w:val="26"/>
          <w:szCs w:val="26"/>
          <w:highlight w:val="yellow"/>
        </w:rPr>
        <w:tab/>
        <w:t>53102-2015</w:t>
      </w:r>
      <w:r w:rsidRPr="00317ED3">
        <w:rPr>
          <w:color w:val="000000"/>
          <w:kern w:val="0"/>
          <w:sz w:val="26"/>
          <w:szCs w:val="26"/>
          <w:highlight w:val="yellow"/>
        </w:rPr>
        <w:tab/>
        <w:t>«Оборудование</w:t>
      </w:r>
      <w:r w:rsidRPr="00317ED3">
        <w:rPr>
          <w:color w:val="000000"/>
          <w:kern w:val="0"/>
          <w:sz w:val="26"/>
          <w:szCs w:val="26"/>
          <w:highlight w:val="yellow"/>
        </w:rPr>
        <w:tab/>
        <w:t>детских</w:t>
      </w:r>
      <w:r w:rsidRPr="00317ED3">
        <w:rPr>
          <w:color w:val="000000"/>
          <w:kern w:val="0"/>
          <w:sz w:val="26"/>
          <w:szCs w:val="26"/>
          <w:highlight w:val="yellow"/>
        </w:rPr>
        <w:tab/>
        <w:t>игровых</w:t>
      </w:r>
      <w:r w:rsidRPr="00317ED3">
        <w:rPr>
          <w:color w:val="000000"/>
          <w:kern w:val="0"/>
          <w:sz w:val="26"/>
          <w:szCs w:val="26"/>
          <w:highlight w:val="yellow"/>
        </w:rPr>
        <w:tab/>
        <w:t>площадок.</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Термины и определения»;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Р 52169-2012 Оборудование и покрытия детских игровых площадок. Безопасность конструкции и методы испытаний. Общие требования;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w:t>
      </w:r>
      <w:r w:rsidRPr="00317ED3">
        <w:rPr>
          <w:color w:val="000000"/>
          <w:kern w:val="0"/>
          <w:sz w:val="26"/>
          <w:szCs w:val="26"/>
          <w:highlight w:val="yellow"/>
        </w:rPr>
        <w:tab/>
        <w:t>Р</w:t>
      </w:r>
      <w:r w:rsidRPr="00317ED3">
        <w:rPr>
          <w:color w:val="000000"/>
          <w:kern w:val="0"/>
          <w:sz w:val="26"/>
          <w:szCs w:val="26"/>
          <w:highlight w:val="yellow"/>
        </w:rPr>
        <w:tab/>
        <w:t>52167-2012</w:t>
      </w:r>
      <w:r w:rsidRPr="00317ED3">
        <w:rPr>
          <w:color w:val="000000"/>
          <w:kern w:val="0"/>
          <w:sz w:val="26"/>
          <w:szCs w:val="26"/>
          <w:highlight w:val="yellow"/>
        </w:rPr>
        <w:tab/>
        <w:t>«Оборудование</w:t>
      </w:r>
      <w:r w:rsidRPr="00317ED3">
        <w:rPr>
          <w:color w:val="000000"/>
          <w:kern w:val="0"/>
          <w:sz w:val="26"/>
          <w:szCs w:val="26"/>
          <w:highlight w:val="yellow"/>
        </w:rPr>
        <w:tab/>
        <w:t>детских</w:t>
      </w:r>
      <w:r w:rsidRPr="00317ED3">
        <w:rPr>
          <w:color w:val="000000"/>
          <w:kern w:val="0"/>
          <w:sz w:val="26"/>
          <w:szCs w:val="26"/>
          <w:highlight w:val="yellow"/>
        </w:rPr>
        <w:tab/>
        <w:t>игровых</w:t>
      </w:r>
      <w:r w:rsidRPr="00317ED3">
        <w:rPr>
          <w:color w:val="000000"/>
          <w:kern w:val="0"/>
          <w:sz w:val="26"/>
          <w:szCs w:val="26"/>
          <w:highlight w:val="yellow"/>
        </w:rPr>
        <w:tab/>
        <w:t>площадок.</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Безопасность конструкции и методы испытаний качелей. Общие требования»;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w:t>
      </w:r>
      <w:r w:rsidRPr="00317ED3">
        <w:rPr>
          <w:color w:val="000000"/>
          <w:kern w:val="0"/>
          <w:sz w:val="26"/>
          <w:szCs w:val="26"/>
          <w:highlight w:val="yellow"/>
        </w:rPr>
        <w:tab/>
        <w:t>Р</w:t>
      </w:r>
      <w:r w:rsidRPr="00317ED3">
        <w:rPr>
          <w:color w:val="000000"/>
          <w:kern w:val="0"/>
          <w:sz w:val="26"/>
          <w:szCs w:val="26"/>
          <w:highlight w:val="yellow"/>
        </w:rPr>
        <w:tab/>
        <w:t>52168-2012</w:t>
      </w:r>
      <w:r w:rsidRPr="00317ED3">
        <w:rPr>
          <w:color w:val="000000"/>
          <w:kern w:val="0"/>
          <w:sz w:val="26"/>
          <w:szCs w:val="26"/>
          <w:highlight w:val="yellow"/>
        </w:rPr>
        <w:tab/>
        <w:t>«Оборудование</w:t>
      </w:r>
      <w:r w:rsidRPr="00317ED3">
        <w:rPr>
          <w:color w:val="000000"/>
          <w:kern w:val="0"/>
          <w:sz w:val="26"/>
          <w:szCs w:val="26"/>
          <w:highlight w:val="yellow"/>
        </w:rPr>
        <w:tab/>
        <w:t>детских</w:t>
      </w:r>
      <w:r w:rsidRPr="00317ED3">
        <w:rPr>
          <w:color w:val="000000"/>
          <w:kern w:val="0"/>
          <w:sz w:val="26"/>
          <w:szCs w:val="26"/>
          <w:highlight w:val="yellow"/>
        </w:rPr>
        <w:tab/>
        <w:t>игровых</w:t>
      </w:r>
      <w:r w:rsidRPr="00317ED3">
        <w:rPr>
          <w:color w:val="000000"/>
          <w:kern w:val="0"/>
          <w:sz w:val="26"/>
          <w:szCs w:val="26"/>
          <w:highlight w:val="yellow"/>
        </w:rPr>
        <w:tab/>
        <w:t>площадок.</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Безопасность конструкции и методы испытаний горок. Общие требования»;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w:t>
      </w:r>
      <w:r w:rsidRPr="00317ED3">
        <w:rPr>
          <w:color w:val="000000"/>
          <w:kern w:val="0"/>
          <w:sz w:val="26"/>
          <w:szCs w:val="26"/>
          <w:highlight w:val="yellow"/>
        </w:rPr>
        <w:tab/>
        <w:t>Р</w:t>
      </w:r>
      <w:r w:rsidRPr="00317ED3">
        <w:rPr>
          <w:color w:val="000000"/>
          <w:kern w:val="0"/>
          <w:sz w:val="26"/>
          <w:szCs w:val="26"/>
          <w:highlight w:val="yellow"/>
        </w:rPr>
        <w:tab/>
        <w:t>52299-2013</w:t>
      </w:r>
      <w:r w:rsidRPr="00317ED3">
        <w:rPr>
          <w:color w:val="000000"/>
          <w:kern w:val="0"/>
          <w:sz w:val="26"/>
          <w:szCs w:val="26"/>
          <w:highlight w:val="yellow"/>
        </w:rPr>
        <w:tab/>
        <w:t>«Оборудование</w:t>
      </w:r>
      <w:r w:rsidRPr="00317ED3">
        <w:rPr>
          <w:color w:val="000000"/>
          <w:kern w:val="0"/>
          <w:sz w:val="26"/>
          <w:szCs w:val="26"/>
          <w:highlight w:val="yellow"/>
        </w:rPr>
        <w:tab/>
        <w:t>детских</w:t>
      </w:r>
      <w:r w:rsidRPr="00317ED3">
        <w:rPr>
          <w:color w:val="000000"/>
          <w:kern w:val="0"/>
          <w:sz w:val="26"/>
          <w:szCs w:val="26"/>
          <w:highlight w:val="yellow"/>
        </w:rPr>
        <w:tab/>
        <w:t>игровых</w:t>
      </w:r>
      <w:r w:rsidRPr="00317ED3">
        <w:rPr>
          <w:color w:val="000000"/>
          <w:kern w:val="0"/>
          <w:sz w:val="26"/>
          <w:szCs w:val="26"/>
          <w:highlight w:val="yellow"/>
        </w:rPr>
        <w:tab/>
        <w:t>площадок.</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Безопасность конструкции и методы испытаний качалок. Общие требования»;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w:t>
      </w:r>
      <w:r w:rsidRPr="00317ED3">
        <w:rPr>
          <w:color w:val="000000"/>
          <w:kern w:val="0"/>
          <w:sz w:val="26"/>
          <w:szCs w:val="26"/>
          <w:highlight w:val="yellow"/>
        </w:rPr>
        <w:tab/>
        <w:t>Р</w:t>
      </w:r>
      <w:r w:rsidRPr="00317ED3">
        <w:rPr>
          <w:color w:val="000000"/>
          <w:kern w:val="0"/>
          <w:sz w:val="26"/>
          <w:szCs w:val="26"/>
          <w:highlight w:val="yellow"/>
        </w:rPr>
        <w:tab/>
        <w:t>52300-2013</w:t>
      </w:r>
      <w:r w:rsidRPr="00317ED3">
        <w:rPr>
          <w:color w:val="000000"/>
          <w:kern w:val="0"/>
          <w:sz w:val="26"/>
          <w:szCs w:val="26"/>
          <w:highlight w:val="yellow"/>
        </w:rPr>
        <w:tab/>
        <w:t>«Оборудование</w:t>
      </w:r>
      <w:r w:rsidRPr="00317ED3">
        <w:rPr>
          <w:color w:val="000000"/>
          <w:kern w:val="0"/>
          <w:sz w:val="26"/>
          <w:szCs w:val="26"/>
          <w:highlight w:val="yellow"/>
        </w:rPr>
        <w:tab/>
        <w:t>детских</w:t>
      </w:r>
      <w:r w:rsidRPr="00317ED3">
        <w:rPr>
          <w:color w:val="000000"/>
          <w:kern w:val="0"/>
          <w:sz w:val="26"/>
          <w:szCs w:val="26"/>
          <w:highlight w:val="yellow"/>
        </w:rPr>
        <w:tab/>
        <w:t>игровых</w:t>
      </w:r>
      <w:r w:rsidRPr="00317ED3">
        <w:rPr>
          <w:color w:val="000000"/>
          <w:kern w:val="0"/>
          <w:sz w:val="26"/>
          <w:szCs w:val="26"/>
          <w:highlight w:val="yellow"/>
        </w:rPr>
        <w:tab/>
        <w:t>площадок.</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Безопасность конструкции и методы испытаний каруселей. Общие требования»;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Р 52169-2012 «Оборудование и покрытия детских игровых площадок. Безопасность конструкции и методы испытаний. Общие требования»;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w:t>
      </w:r>
      <w:r w:rsidRPr="00317ED3">
        <w:rPr>
          <w:color w:val="000000"/>
          <w:kern w:val="0"/>
          <w:sz w:val="26"/>
          <w:szCs w:val="26"/>
          <w:highlight w:val="yellow"/>
        </w:rPr>
        <w:tab/>
        <w:t>Р</w:t>
      </w:r>
      <w:r w:rsidRPr="00317ED3">
        <w:rPr>
          <w:color w:val="000000"/>
          <w:kern w:val="0"/>
          <w:sz w:val="26"/>
          <w:szCs w:val="26"/>
          <w:highlight w:val="yellow"/>
        </w:rPr>
        <w:tab/>
        <w:t>52301-2013</w:t>
      </w:r>
      <w:r w:rsidRPr="00317ED3">
        <w:rPr>
          <w:color w:val="000000"/>
          <w:kern w:val="0"/>
          <w:sz w:val="26"/>
          <w:szCs w:val="26"/>
          <w:highlight w:val="yellow"/>
        </w:rPr>
        <w:tab/>
        <w:t>«Оборудование</w:t>
      </w:r>
      <w:r w:rsidRPr="00317ED3">
        <w:rPr>
          <w:color w:val="000000"/>
          <w:kern w:val="0"/>
          <w:sz w:val="26"/>
          <w:szCs w:val="26"/>
          <w:highlight w:val="yellow"/>
        </w:rPr>
        <w:tab/>
        <w:t>детских</w:t>
      </w:r>
      <w:r w:rsidRPr="00317ED3">
        <w:rPr>
          <w:color w:val="000000"/>
          <w:kern w:val="0"/>
          <w:sz w:val="26"/>
          <w:szCs w:val="26"/>
          <w:highlight w:val="yellow"/>
        </w:rPr>
        <w:tab/>
        <w:t>игровых</w:t>
      </w:r>
      <w:r w:rsidRPr="00317ED3">
        <w:rPr>
          <w:color w:val="000000"/>
          <w:kern w:val="0"/>
          <w:sz w:val="26"/>
          <w:szCs w:val="26"/>
          <w:highlight w:val="yellow"/>
        </w:rPr>
        <w:tab/>
        <w:t>площадок.</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Безопасность при эксплуатации. Общие требования»;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Р EH 1177-2013 «Ударопоглощающие покрытия детских игровых площадок. Требования безопасности и методы испытаний»;</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Р 55677-2013 «Оборудование детских спортивных площадок. Безопасность конструкций и методы испытания. Общие требования»;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Р 55678-2013 «Оборудование детских спортивных площадок. Безопасность конструкций и методы испытания спортивно-развивающего оборудования»;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Р 55679-2013 Оборудование детских спортивных площадок. Безопасность при эксплуатации;</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Р 52766-2007 «Дороги автомобильные общего пользования. Элементы обустройства»;</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33127-2014 «Дороги автомобильные общего пользования. Ограждения дорожные. Классификация»;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26213-91 Почвы. Методы определения органического вещества;</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Р 53381-2009. Почвы и грунты. Грунты питательные. Технические условия»;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17.4.3.04-85 «Охрана природы. Почвы. Общие требования к контролю и охране от загрязнения»;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17.5.3.06-85 Охрана природы. Земли. Требования к определению норм снятия плодородного слоя почвы при производстве земляных работ;</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Р 17.4.3.07-2001 «Охрана природы. Почвы. Требования к свойствам осадков сточных вод при использовании их в качестве удобрения»;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28329-89 Озеленение городов. Термины и определения;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24835-81 Саженцы деревьев и кустарников. Технические условия;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24909-81 Саженцы деревьев декоративных лиственных пород. Технические условия;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25769-83 Саженцы деревьев хвойных пород для озеленения городов. Технические условия;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2874-73 «Вода питьевая»;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23407-78 «Ограждения инвентарные строительных площадок и участков производства строительно-монтажных работ»;</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Иные своды правил и стандарты, принятые и вступившие в действие в установленном порядке.</w:t>
      </w:r>
    </w:p>
    <w:p w:rsidR="00317ED3" w:rsidRPr="00317ED3" w:rsidRDefault="00317ED3" w:rsidP="00317ED3">
      <w:pPr>
        <w:ind w:firstLine="709"/>
        <w:jc w:val="both"/>
        <w:rPr>
          <w:color w:val="000000"/>
          <w:kern w:val="0"/>
          <w:sz w:val="26"/>
          <w:szCs w:val="26"/>
          <w:highlight w:val="yellow"/>
        </w:rPr>
      </w:pPr>
    </w:p>
    <w:sectPr w:rsidR="00317ED3" w:rsidRPr="00317ED3" w:rsidSect="00203719">
      <w:pgSz w:w="11906" w:h="16838"/>
      <w:pgMar w:top="1418" w:right="850"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74E" w:rsidRDefault="0056274E">
      <w:r>
        <w:separator/>
      </w:r>
    </w:p>
  </w:endnote>
  <w:endnote w:type="continuationSeparator" w:id="1">
    <w:p w:rsidR="0056274E" w:rsidRDefault="00562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74E" w:rsidRDefault="0056274E">
      <w:r>
        <w:separator/>
      </w:r>
    </w:p>
  </w:footnote>
  <w:footnote w:type="continuationSeparator" w:id="1">
    <w:p w:rsidR="0056274E" w:rsidRDefault="00562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0E3" w:rsidRDefault="00E5762B" w:rsidP="00094005">
    <w:pPr>
      <w:pStyle w:val="a3"/>
      <w:framePr w:wrap="around" w:vAnchor="text" w:hAnchor="margin" w:xAlign="center" w:y="1"/>
      <w:rPr>
        <w:rStyle w:val="a4"/>
      </w:rPr>
    </w:pPr>
    <w:r>
      <w:rPr>
        <w:rStyle w:val="a4"/>
      </w:rPr>
      <w:fldChar w:fldCharType="begin"/>
    </w:r>
    <w:r w:rsidR="005800E3">
      <w:rPr>
        <w:rStyle w:val="a4"/>
      </w:rPr>
      <w:instrText xml:space="preserve">PAGE  </w:instrText>
    </w:r>
    <w:r>
      <w:rPr>
        <w:rStyle w:val="a4"/>
      </w:rPr>
      <w:fldChar w:fldCharType="end"/>
    </w:r>
  </w:p>
  <w:p w:rsidR="005800E3" w:rsidRDefault="005800E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0E3" w:rsidRDefault="00E5762B" w:rsidP="00094005">
    <w:pPr>
      <w:pStyle w:val="a3"/>
      <w:framePr w:wrap="around" w:vAnchor="text" w:hAnchor="margin" w:xAlign="center" w:y="1"/>
      <w:rPr>
        <w:rStyle w:val="a4"/>
      </w:rPr>
    </w:pPr>
    <w:r>
      <w:rPr>
        <w:rStyle w:val="a4"/>
      </w:rPr>
      <w:fldChar w:fldCharType="begin"/>
    </w:r>
    <w:r w:rsidR="005800E3">
      <w:rPr>
        <w:rStyle w:val="a4"/>
      </w:rPr>
      <w:instrText xml:space="preserve">PAGE  </w:instrText>
    </w:r>
    <w:r>
      <w:rPr>
        <w:rStyle w:val="a4"/>
      </w:rPr>
      <w:fldChar w:fldCharType="separate"/>
    </w:r>
    <w:r w:rsidR="00CC7491">
      <w:rPr>
        <w:rStyle w:val="a4"/>
        <w:noProof/>
      </w:rPr>
      <w:t>13</w:t>
    </w:r>
    <w:r>
      <w:rPr>
        <w:rStyle w:val="a4"/>
      </w:rPr>
      <w:fldChar w:fldCharType="end"/>
    </w:r>
  </w:p>
  <w:p w:rsidR="005800E3" w:rsidRDefault="005800E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lvl>
    <w:lvl w:ilvl="1">
      <w:start w:val="1"/>
      <w:numFmt w:val="decimal"/>
      <w:lvlText w:val="%1.%2."/>
      <w:lvlJc w:val="left"/>
      <w:rPr>
        <w:b w:val="0"/>
        <w:bCs w:val="0"/>
        <w:i w:val="0"/>
        <w:iCs w:val="0"/>
        <w:smallCaps w:val="0"/>
        <w:strike w:val="0"/>
        <w:color w:val="000000"/>
        <w:spacing w:val="0"/>
        <w:w w:val="100"/>
        <w:position w:val="0"/>
        <w:sz w:val="26"/>
        <w:szCs w:val="26"/>
        <w:u w:val="none"/>
      </w:rPr>
    </w:lvl>
    <w:lvl w:ilvl="2">
      <w:start w:val="1"/>
      <w:numFmt w:val="decimal"/>
      <w:lvlText w:val="%1.%2.%3."/>
      <w:lvlJc w:val="left"/>
    </w:lvl>
    <w:lvl w:ilvl="3">
      <w:start w:val="1"/>
      <w:numFmt w:val="decimal"/>
      <w:lvlText w:val="%1.%2.%3.%4."/>
      <w:lvlJc w:val="left"/>
    </w:lvl>
    <w:lvl w:ilvl="4">
      <w:start w:val="1"/>
      <w:numFmt w:val="decimal"/>
      <w:lvlText w:val="%1.%2.%3.%4."/>
      <w:lvlJc w:val="left"/>
    </w:lvl>
    <w:lvl w:ilvl="5">
      <w:start w:val="1"/>
      <w:numFmt w:val="decimal"/>
      <w:lvlText w:val="%1.%2.%3.%4."/>
      <w:lvlJc w:val="left"/>
    </w:lvl>
    <w:lvl w:ilvl="6">
      <w:start w:val="1"/>
      <w:numFmt w:val="decimal"/>
      <w:lvlText w:val="%1.%2.%3.%4."/>
      <w:lvlJc w:val="left"/>
    </w:lvl>
    <w:lvl w:ilvl="7">
      <w:start w:val="1"/>
      <w:numFmt w:val="decimal"/>
      <w:lvlText w:val="%1.%2.%3.%4."/>
      <w:lvlJc w:val="left"/>
    </w:lvl>
    <w:lvl w:ilvl="8">
      <w:start w:val="1"/>
      <w:numFmt w:val="decimal"/>
      <w:lvlText w:val="%1.%2.%3.%4."/>
      <w:lvlJc w:val="left"/>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4"/>
      <w:numFmt w:val="decimal"/>
      <w:lvlText w:val="6.13.18.%1."/>
      <w:lvlJc w:val="left"/>
      <w:rPr>
        <w:b w:val="0"/>
        <w:bCs w:val="0"/>
        <w:i w:val="0"/>
        <w:iCs w:val="0"/>
        <w:smallCaps w:val="0"/>
        <w:strike w:val="0"/>
        <w:color w:val="000000"/>
        <w:spacing w:val="0"/>
        <w:w w:val="100"/>
        <w:position w:val="0"/>
        <w:sz w:val="26"/>
        <w:szCs w:val="26"/>
        <w:u w:val="none"/>
      </w:rPr>
    </w:lvl>
    <w:lvl w:ilvl="1">
      <w:start w:val="4"/>
      <w:numFmt w:val="decimal"/>
      <w:lvlText w:val="6.13.18.%1."/>
      <w:lvlJc w:val="left"/>
      <w:rPr>
        <w:b w:val="0"/>
        <w:bCs w:val="0"/>
        <w:i w:val="0"/>
        <w:iCs w:val="0"/>
        <w:smallCaps w:val="0"/>
        <w:strike w:val="0"/>
        <w:color w:val="000000"/>
        <w:spacing w:val="0"/>
        <w:w w:val="100"/>
        <w:position w:val="0"/>
        <w:sz w:val="26"/>
        <w:szCs w:val="26"/>
        <w:u w:val="none"/>
      </w:rPr>
    </w:lvl>
    <w:lvl w:ilvl="2">
      <w:start w:val="4"/>
      <w:numFmt w:val="decimal"/>
      <w:lvlText w:val="6.13.18.%1."/>
      <w:lvlJc w:val="left"/>
      <w:rPr>
        <w:b w:val="0"/>
        <w:bCs w:val="0"/>
        <w:i w:val="0"/>
        <w:iCs w:val="0"/>
        <w:smallCaps w:val="0"/>
        <w:strike w:val="0"/>
        <w:color w:val="000000"/>
        <w:spacing w:val="0"/>
        <w:w w:val="100"/>
        <w:position w:val="0"/>
        <w:sz w:val="26"/>
        <w:szCs w:val="26"/>
        <w:u w:val="none"/>
      </w:rPr>
    </w:lvl>
    <w:lvl w:ilvl="3">
      <w:start w:val="4"/>
      <w:numFmt w:val="decimal"/>
      <w:lvlText w:val="6.13.18.%1."/>
      <w:lvlJc w:val="left"/>
      <w:rPr>
        <w:b w:val="0"/>
        <w:bCs w:val="0"/>
        <w:i w:val="0"/>
        <w:iCs w:val="0"/>
        <w:smallCaps w:val="0"/>
        <w:strike w:val="0"/>
        <w:color w:val="000000"/>
        <w:spacing w:val="0"/>
        <w:w w:val="100"/>
        <w:position w:val="0"/>
        <w:sz w:val="26"/>
        <w:szCs w:val="26"/>
        <w:u w:val="none"/>
      </w:rPr>
    </w:lvl>
    <w:lvl w:ilvl="4">
      <w:start w:val="4"/>
      <w:numFmt w:val="decimal"/>
      <w:lvlText w:val="6.13.18.%1."/>
      <w:lvlJc w:val="left"/>
      <w:rPr>
        <w:b w:val="0"/>
        <w:bCs w:val="0"/>
        <w:i w:val="0"/>
        <w:iCs w:val="0"/>
        <w:smallCaps w:val="0"/>
        <w:strike w:val="0"/>
        <w:color w:val="000000"/>
        <w:spacing w:val="0"/>
        <w:w w:val="100"/>
        <w:position w:val="0"/>
        <w:sz w:val="26"/>
        <w:szCs w:val="26"/>
        <w:u w:val="none"/>
      </w:rPr>
    </w:lvl>
    <w:lvl w:ilvl="5">
      <w:start w:val="4"/>
      <w:numFmt w:val="decimal"/>
      <w:lvlText w:val="6.13.18.%1."/>
      <w:lvlJc w:val="left"/>
      <w:rPr>
        <w:b w:val="0"/>
        <w:bCs w:val="0"/>
        <w:i w:val="0"/>
        <w:iCs w:val="0"/>
        <w:smallCaps w:val="0"/>
        <w:strike w:val="0"/>
        <w:color w:val="000000"/>
        <w:spacing w:val="0"/>
        <w:w w:val="100"/>
        <w:position w:val="0"/>
        <w:sz w:val="26"/>
        <w:szCs w:val="26"/>
        <w:u w:val="none"/>
      </w:rPr>
    </w:lvl>
    <w:lvl w:ilvl="6">
      <w:start w:val="4"/>
      <w:numFmt w:val="decimal"/>
      <w:lvlText w:val="6.13.18.%1."/>
      <w:lvlJc w:val="left"/>
      <w:rPr>
        <w:b w:val="0"/>
        <w:bCs w:val="0"/>
        <w:i w:val="0"/>
        <w:iCs w:val="0"/>
        <w:smallCaps w:val="0"/>
        <w:strike w:val="0"/>
        <w:color w:val="000000"/>
        <w:spacing w:val="0"/>
        <w:w w:val="100"/>
        <w:position w:val="0"/>
        <w:sz w:val="26"/>
        <w:szCs w:val="26"/>
        <w:u w:val="none"/>
      </w:rPr>
    </w:lvl>
    <w:lvl w:ilvl="7">
      <w:start w:val="4"/>
      <w:numFmt w:val="decimal"/>
      <w:lvlText w:val="6.13.18.%1."/>
      <w:lvlJc w:val="left"/>
      <w:rPr>
        <w:b w:val="0"/>
        <w:bCs w:val="0"/>
        <w:i w:val="0"/>
        <w:iCs w:val="0"/>
        <w:smallCaps w:val="0"/>
        <w:strike w:val="0"/>
        <w:color w:val="000000"/>
        <w:spacing w:val="0"/>
        <w:w w:val="100"/>
        <w:position w:val="0"/>
        <w:sz w:val="26"/>
        <w:szCs w:val="26"/>
        <w:u w:val="none"/>
      </w:rPr>
    </w:lvl>
    <w:lvl w:ilvl="8">
      <w:start w:val="4"/>
      <w:numFmt w:val="decimal"/>
      <w:lvlText w:val="6.13.18.%1."/>
      <w:lvlJc w:val="left"/>
      <w:rPr>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6.13.19.%1."/>
      <w:lvlJc w:val="left"/>
      <w:rPr>
        <w:b w:val="0"/>
        <w:bCs w:val="0"/>
        <w:i w:val="0"/>
        <w:iCs w:val="0"/>
        <w:smallCaps w:val="0"/>
        <w:strike w:val="0"/>
        <w:color w:val="000000"/>
        <w:spacing w:val="0"/>
        <w:w w:val="100"/>
        <w:position w:val="0"/>
        <w:sz w:val="26"/>
        <w:szCs w:val="26"/>
        <w:u w:val="none"/>
      </w:rPr>
    </w:lvl>
    <w:lvl w:ilvl="1">
      <w:start w:val="1"/>
      <w:numFmt w:val="decimal"/>
      <w:lvlText w:val="6.13.19.%1."/>
      <w:lvlJc w:val="left"/>
      <w:rPr>
        <w:b w:val="0"/>
        <w:bCs w:val="0"/>
        <w:i w:val="0"/>
        <w:iCs w:val="0"/>
        <w:smallCaps w:val="0"/>
        <w:strike w:val="0"/>
        <w:color w:val="000000"/>
        <w:spacing w:val="0"/>
        <w:w w:val="100"/>
        <w:position w:val="0"/>
        <w:sz w:val="26"/>
        <w:szCs w:val="26"/>
        <w:u w:val="none"/>
      </w:rPr>
    </w:lvl>
    <w:lvl w:ilvl="2">
      <w:start w:val="1"/>
      <w:numFmt w:val="decimal"/>
      <w:lvlText w:val="6.13.19.%1."/>
      <w:lvlJc w:val="left"/>
      <w:rPr>
        <w:b w:val="0"/>
        <w:bCs w:val="0"/>
        <w:i w:val="0"/>
        <w:iCs w:val="0"/>
        <w:smallCaps w:val="0"/>
        <w:strike w:val="0"/>
        <w:color w:val="000000"/>
        <w:spacing w:val="0"/>
        <w:w w:val="100"/>
        <w:position w:val="0"/>
        <w:sz w:val="26"/>
        <w:szCs w:val="26"/>
        <w:u w:val="none"/>
      </w:rPr>
    </w:lvl>
    <w:lvl w:ilvl="3">
      <w:start w:val="1"/>
      <w:numFmt w:val="decimal"/>
      <w:lvlText w:val="6.13.19.%1."/>
      <w:lvlJc w:val="left"/>
      <w:rPr>
        <w:b w:val="0"/>
        <w:bCs w:val="0"/>
        <w:i w:val="0"/>
        <w:iCs w:val="0"/>
        <w:smallCaps w:val="0"/>
        <w:strike w:val="0"/>
        <w:color w:val="000000"/>
        <w:spacing w:val="0"/>
        <w:w w:val="100"/>
        <w:position w:val="0"/>
        <w:sz w:val="26"/>
        <w:szCs w:val="26"/>
        <w:u w:val="none"/>
      </w:rPr>
    </w:lvl>
    <w:lvl w:ilvl="4">
      <w:start w:val="1"/>
      <w:numFmt w:val="decimal"/>
      <w:lvlText w:val="6.13.19.%1."/>
      <w:lvlJc w:val="left"/>
      <w:rPr>
        <w:b w:val="0"/>
        <w:bCs w:val="0"/>
        <w:i w:val="0"/>
        <w:iCs w:val="0"/>
        <w:smallCaps w:val="0"/>
        <w:strike w:val="0"/>
        <w:color w:val="000000"/>
        <w:spacing w:val="0"/>
        <w:w w:val="100"/>
        <w:position w:val="0"/>
        <w:sz w:val="26"/>
        <w:szCs w:val="26"/>
        <w:u w:val="none"/>
      </w:rPr>
    </w:lvl>
    <w:lvl w:ilvl="5">
      <w:start w:val="1"/>
      <w:numFmt w:val="decimal"/>
      <w:lvlText w:val="6.13.19.%1."/>
      <w:lvlJc w:val="left"/>
      <w:rPr>
        <w:b w:val="0"/>
        <w:bCs w:val="0"/>
        <w:i w:val="0"/>
        <w:iCs w:val="0"/>
        <w:smallCaps w:val="0"/>
        <w:strike w:val="0"/>
        <w:color w:val="000000"/>
        <w:spacing w:val="0"/>
        <w:w w:val="100"/>
        <w:position w:val="0"/>
        <w:sz w:val="26"/>
        <w:szCs w:val="26"/>
        <w:u w:val="none"/>
      </w:rPr>
    </w:lvl>
    <w:lvl w:ilvl="6">
      <w:start w:val="1"/>
      <w:numFmt w:val="decimal"/>
      <w:lvlText w:val="6.13.19.%1."/>
      <w:lvlJc w:val="left"/>
      <w:rPr>
        <w:b w:val="0"/>
        <w:bCs w:val="0"/>
        <w:i w:val="0"/>
        <w:iCs w:val="0"/>
        <w:smallCaps w:val="0"/>
        <w:strike w:val="0"/>
        <w:color w:val="000000"/>
        <w:spacing w:val="0"/>
        <w:w w:val="100"/>
        <w:position w:val="0"/>
        <w:sz w:val="26"/>
        <w:szCs w:val="26"/>
        <w:u w:val="none"/>
      </w:rPr>
    </w:lvl>
    <w:lvl w:ilvl="7">
      <w:start w:val="1"/>
      <w:numFmt w:val="decimal"/>
      <w:lvlText w:val="6.13.19.%1."/>
      <w:lvlJc w:val="left"/>
      <w:rPr>
        <w:b w:val="0"/>
        <w:bCs w:val="0"/>
        <w:i w:val="0"/>
        <w:iCs w:val="0"/>
        <w:smallCaps w:val="0"/>
        <w:strike w:val="0"/>
        <w:color w:val="000000"/>
        <w:spacing w:val="0"/>
        <w:w w:val="100"/>
        <w:position w:val="0"/>
        <w:sz w:val="26"/>
        <w:szCs w:val="26"/>
        <w:u w:val="none"/>
      </w:rPr>
    </w:lvl>
    <w:lvl w:ilvl="8">
      <w:start w:val="1"/>
      <w:numFmt w:val="decimal"/>
      <w:lvlText w:val="6.13.19.%1."/>
      <w:lvlJc w:val="left"/>
      <w:rPr>
        <w:b w:val="0"/>
        <w:bCs w:val="0"/>
        <w:i w:val="0"/>
        <w:iCs w:val="0"/>
        <w:smallCaps w:val="0"/>
        <w:strike w:val="0"/>
        <w:color w:val="000000"/>
        <w:spacing w:val="0"/>
        <w:w w:val="100"/>
        <w:position w:val="0"/>
        <w:sz w:val="26"/>
        <w:szCs w:val="26"/>
        <w:u w:val="none"/>
      </w:rPr>
    </w:lvl>
  </w:abstractNum>
  <w:abstractNum w:abstractNumId="4">
    <w:nsid w:val="11EC3A93"/>
    <w:multiLevelType w:val="multilevel"/>
    <w:tmpl w:val="9B30232E"/>
    <w:lvl w:ilvl="0">
      <w:start w:val="1"/>
      <w:numFmt w:val="decimal"/>
      <w:lvlText w:val="%1."/>
      <w:lvlJc w:val="left"/>
      <w:pPr>
        <w:ind w:left="1287" w:hanging="360"/>
      </w:pPr>
      <w:rPr>
        <w:rFonts w:hint="default"/>
        <w:sz w:val="28"/>
      </w:rPr>
    </w:lvl>
    <w:lvl w:ilvl="1">
      <w:start w:val="1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
    <w:nsid w:val="12155ED8"/>
    <w:multiLevelType w:val="hybridMultilevel"/>
    <w:tmpl w:val="ACAE201C"/>
    <w:lvl w:ilvl="0" w:tplc="66D8D6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E4718A"/>
    <w:multiLevelType w:val="hybridMultilevel"/>
    <w:tmpl w:val="050C0BDC"/>
    <w:lvl w:ilvl="0" w:tplc="39BADD38">
      <w:start w:val="1"/>
      <w:numFmt w:val="decimal"/>
      <w:lvlText w:val="%1."/>
      <w:lvlJc w:val="left"/>
      <w:pPr>
        <w:tabs>
          <w:tab w:val="num" w:pos="720"/>
        </w:tabs>
        <w:ind w:left="720" w:hanging="360"/>
      </w:pPr>
      <w:rPr>
        <w:rFonts w:hint="default"/>
      </w:rPr>
    </w:lvl>
    <w:lvl w:ilvl="1" w:tplc="6ED67F6E">
      <w:numFmt w:val="none"/>
      <w:lvlText w:val=""/>
      <w:lvlJc w:val="left"/>
      <w:pPr>
        <w:tabs>
          <w:tab w:val="num" w:pos="360"/>
        </w:tabs>
      </w:pPr>
    </w:lvl>
    <w:lvl w:ilvl="2" w:tplc="0DFCBA72">
      <w:numFmt w:val="none"/>
      <w:lvlText w:val=""/>
      <w:lvlJc w:val="left"/>
      <w:pPr>
        <w:tabs>
          <w:tab w:val="num" w:pos="360"/>
        </w:tabs>
      </w:pPr>
    </w:lvl>
    <w:lvl w:ilvl="3" w:tplc="27345EC4">
      <w:numFmt w:val="none"/>
      <w:lvlText w:val=""/>
      <w:lvlJc w:val="left"/>
      <w:pPr>
        <w:tabs>
          <w:tab w:val="num" w:pos="360"/>
        </w:tabs>
      </w:pPr>
    </w:lvl>
    <w:lvl w:ilvl="4" w:tplc="F5705138">
      <w:numFmt w:val="none"/>
      <w:lvlText w:val=""/>
      <w:lvlJc w:val="left"/>
      <w:pPr>
        <w:tabs>
          <w:tab w:val="num" w:pos="360"/>
        </w:tabs>
      </w:pPr>
    </w:lvl>
    <w:lvl w:ilvl="5" w:tplc="693EFB12">
      <w:numFmt w:val="none"/>
      <w:lvlText w:val=""/>
      <w:lvlJc w:val="left"/>
      <w:pPr>
        <w:tabs>
          <w:tab w:val="num" w:pos="360"/>
        </w:tabs>
      </w:pPr>
    </w:lvl>
    <w:lvl w:ilvl="6" w:tplc="ABCC2FA6">
      <w:numFmt w:val="none"/>
      <w:lvlText w:val=""/>
      <w:lvlJc w:val="left"/>
      <w:pPr>
        <w:tabs>
          <w:tab w:val="num" w:pos="360"/>
        </w:tabs>
      </w:pPr>
    </w:lvl>
    <w:lvl w:ilvl="7" w:tplc="39664D0C">
      <w:numFmt w:val="none"/>
      <w:lvlText w:val=""/>
      <w:lvlJc w:val="left"/>
      <w:pPr>
        <w:tabs>
          <w:tab w:val="num" w:pos="360"/>
        </w:tabs>
      </w:pPr>
    </w:lvl>
    <w:lvl w:ilvl="8" w:tplc="4D32FA36">
      <w:numFmt w:val="none"/>
      <w:lvlText w:val=""/>
      <w:lvlJc w:val="left"/>
      <w:pPr>
        <w:tabs>
          <w:tab w:val="num" w:pos="360"/>
        </w:tabs>
      </w:pPr>
    </w:lvl>
  </w:abstractNum>
  <w:abstractNum w:abstractNumId="7">
    <w:nsid w:val="2B3C5AC1"/>
    <w:multiLevelType w:val="hybridMultilevel"/>
    <w:tmpl w:val="D4CAF4C2"/>
    <w:lvl w:ilvl="0" w:tplc="66D8D6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D3631B1"/>
    <w:multiLevelType w:val="hybridMultilevel"/>
    <w:tmpl w:val="3D64B95A"/>
    <w:lvl w:ilvl="0" w:tplc="66D8D6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F6A40B0"/>
    <w:multiLevelType w:val="hybridMultilevel"/>
    <w:tmpl w:val="E49CB456"/>
    <w:lvl w:ilvl="0" w:tplc="66D8D6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9F50BFD"/>
    <w:multiLevelType w:val="hybridMultilevel"/>
    <w:tmpl w:val="49965676"/>
    <w:lvl w:ilvl="0" w:tplc="66D8D6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7C4252EC"/>
    <w:multiLevelType w:val="hybridMultilevel"/>
    <w:tmpl w:val="E5FA2AAE"/>
    <w:lvl w:ilvl="0" w:tplc="66D8D6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1"/>
  </w:num>
  <w:num w:numId="6">
    <w:abstractNumId w:val="11"/>
  </w:num>
  <w:num w:numId="7">
    <w:abstractNumId w:val="9"/>
  </w:num>
  <w:num w:numId="8">
    <w:abstractNumId w:val="8"/>
  </w:num>
  <w:num w:numId="9">
    <w:abstractNumId w:val="10"/>
  </w:num>
  <w:num w:numId="10">
    <w:abstractNumId w:val="2"/>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autoHyphenation/>
  <w:hyphenationZone w:val="357"/>
  <w:noPunctuationKerning/>
  <w:characterSpacingControl w:val="doNotCompress"/>
  <w:footnotePr>
    <w:footnote w:id="0"/>
    <w:footnote w:id="1"/>
  </w:footnotePr>
  <w:endnotePr>
    <w:endnote w:id="0"/>
    <w:endnote w:id="1"/>
  </w:endnotePr>
  <w:compat/>
  <w:rsids>
    <w:rsidRoot w:val="0077656E"/>
    <w:rsid w:val="00002CE2"/>
    <w:rsid w:val="00004033"/>
    <w:rsid w:val="00012164"/>
    <w:rsid w:val="000170EB"/>
    <w:rsid w:val="000301E6"/>
    <w:rsid w:val="000402F9"/>
    <w:rsid w:val="0004747C"/>
    <w:rsid w:val="000513C9"/>
    <w:rsid w:val="00051E42"/>
    <w:rsid w:val="000570B7"/>
    <w:rsid w:val="000574FF"/>
    <w:rsid w:val="00060B7A"/>
    <w:rsid w:val="0006428F"/>
    <w:rsid w:val="0006739C"/>
    <w:rsid w:val="000752C0"/>
    <w:rsid w:val="00081E30"/>
    <w:rsid w:val="0008607C"/>
    <w:rsid w:val="00086210"/>
    <w:rsid w:val="0009141D"/>
    <w:rsid w:val="00094005"/>
    <w:rsid w:val="0009522E"/>
    <w:rsid w:val="0009585E"/>
    <w:rsid w:val="00096C7F"/>
    <w:rsid w:val="00097ECB"/>
    <w:rsid w:val="000A0F37"/>
    <w:rsid w:val="000A3B50"/>
    <w:rsid w:val="000C57D1"/>
    <w:rsid w:val="000D2BAA"/>
    <w:rsid w:val="000E3398"/>
    <w:rsid w:val="000E3C7C"/>
    <w:rsid w:val="000F5342"/>
    <w:rsid w:val="00101B31"/>
    <w:rsid w:val="001035A1"/>
    <w:rsid w:val="0011035A"/>
    <w:rsid w:val="001203F7"/>
    <w:rsid w:val="00122EBF"/>
    <w:rsid w:val="001355DB"/>
    <w:rsid w:val="00143F13"/>
    <w:rsid w:val="001443DF"/>
    <w:rsid w:val="00160841"/>
    <w:rsid w:val="00161796"/>
    <w:rsid w:val="00174E88"/>
    <w:rsid w:val="0017560C"/>
    <w:rsid w:val="001761CA"/>
    <w:rsid w:val="001855DB"/>
    <w:rsid w:val="00185625"/>
    <w:rsid w:val="001A085B"/>
    <w:rsid w:val="001A3C89"/>
    <w:rsid w:val="001A6BAD"/>
    <w:rsid w:val="001C1E91"/>
    <w:rsid w:val="001C6A99"/>
    <w:rsid w:val="001E14BA"/>
    <w:rsid w:val="001E638C"/>
    <w:rsid w:val="0020211C"/>
    <w:rsid w:val="00203719"/>
    <w:rsid w:val="00206EF5"/>
    <w:rsid w:val="0021096B"/>
    <w:rsid w:val="00210C1F"/>
    <w:rsid w:val="002152C9"/>
    <w:rsid w:val="00216474"/>
    <w:rsid w:val="0021758B"/>
    <w:rsid w:val="00225F73"/>
    <w:rsid w:val="002329EE"/>
    <w:rsid w:val="0023507F"/>
    <w:rsid w:val="002374CA"/>
    <w:rsid w:val="00246582"/>
    <w:rsid w:val="0025005F"/>
    <w:rsid w:val="002503DA"/>
    <w:rsid w:val="002538E1"/>
    <w:rsid w:val="00262D62"/>
    <w:rsid w:val="00265C3F"/>
    <w:rsid w:val="002665B7"/>
    <w:rsid w:val="0027553D"/>
    <w:rsid w:val="002967C9"/>
    <w:rsid w:val="002A5507"/>
    <w:rsid w:val="002B3071"/>
    <w:rsid w:val="002B33B1"/>
    <w:rsid w:val="002B6A27"/>
    <w:rsid w:val="002D17F3"/>
    <w:rsid w:val="002D6249"/>
    <w:rsid w:val="002E7E45"/>
    <w:rsid w:val="002F018E"/>
    <w:rsid w:val="002F347D"/>
    <w:rsid w:val="002F36D9"/>
    <w:rsid w:val="002F50B9"/>
    <w:rsid w:val="002F7985"/>
    <w:rsid w:val="00317ED3"/>
    <w:rsid w:val="003207CD"/>
    <w:rsid w:val="0032239B"/>
    <w:rsid w:val="003317AB"/>
    <w:rsid w:val="0033215C"/>
    <w:rsid w:val="0034142D"/>
    <w:rsid w:val="003417FB"/>
    <w:rsid w:val="00343CD2"/>
    <w:rsid w:val="00344DCC"/>
    <w:rsid w:val="00347D85"/>
    <w:rsid w:val="0036315A"/>
    <w:rsid w:val="0037174B"/>
    <w:rsid w:val="003745E8"/>
    <w:rsid w:val="00375E37"/>
    <w:rsid w:val="00376DD5"/>
    <w:rsid w:val="00381713"/>
    <w:rsid w:val="003A0499"/>
    <w:rsid w:val="003A73BC"/>
    <w:rsid w:val="003B1CD9"/>
    <w:rsid w:val="003B6DBC"/>
    <w:rsid w:val="003C326A"/>
    <w:rsid w:val="003D0D79"/>
    <w:rsid w:val="003E443B"/>
    <w:rsid w:val="003E4FF6"/>
    <w:rsid w:val="003E598D"/>
    <w:rsid w:val="004018BA"/>
    <w:rsid w:val="00402EA0"/>
    <w:rsid w:val="00410615"/>
    <w:rsid w:val="00421045"/>
    <w:rsid w:val="004224DD"/>
    <w:rsid w:val="004233EC"/>
    <w:rsid w:val="0043300F"/>
    <w:rsid w:val="00434A66"/>
    <w:rsid w:val="004357A3"/>
    <w:rsid w:val="00451720"/>
    <w:rsid w:val="00452085"/>
    <w:rsid w:val="0046537C"/>
    <w:rsid w:val="0048033A"/>
    <w:rsid w:val="00480D5B"/>
    <w:rsid w:val="00480E9D"/>
    <w:rsid w:val="00486156"/>
    <w:rsid w:val="00490E03"/>
    <w:rsid w:val="004A2D8B"/>
    <w:rsid w:val="004C6184"/>
    <w:rsid w:val="004D0C48"/>
    <w:rsid w:val="004D1FD8"/>
    <w:rsid w:val="004F12C0"/>
    <w:rsid w:val="004F608A"/>
    <w:rsid w:val="00501860"/>
    <w:rsid w:val="00504E72"/>
    <w:rsid w:val="00507BD7"/>
    <w:rsid w:val="00512061"/>
    <w:rsid w:val="00513B9E"/>
    <w:rsid w:val="005144C6"/>
    <w:rsid w:val="005173DE"/>
    <w:rsid w:val="005177BC"/>
    <w:rsid w:val="00517B31"/>
    <w:rsid w:val="005235B2"/>
    <w:rsid w:val="00526510"/>
    <w:rsid w:val="005331EC"/>
    <w:rsid w:val="00533DF0"/>
    <w:rsid w:val="00550825"/>
    <w:rsid w:val="005519E3"/>
    <w:rsid w:val="00551A7B"/>
    <w:rsid w:val="005577DF"/>
    <w:rsid w:val="0056274E"/>
    <w:rsid w:val="00564B80"/>
    <w:rsid w:val="00575117"/>
    <w:rsid w:val="005800E3"/>
    <w:rsid w:val="00581394"/>
    <w:rsid w:val="0059099F"/>
    <w:rsid w:val="005A461D"/>
    <w:rsid w:val="005A766E"/>
    <w:rsid w:val="005B5AF8"/>
    <w:rsid w:val="005B5C0E"/>
    <w:rsid w:val="005C37C5"/>
    <w:rsid w:val="005D55BB"/>
    <w:rsid w:val="005E5F1A"/>
    <w:rsid w:val="00602BD8"/>
    <w:rsid w:val="00606185"/>
    <w:rsid w:val="0061224F"/>
    <w:rsid w:val="006204A9"/>
    <w:rsid w:val="00621AA8"/>
    <w:rsid w:val="00622E54"/>
    <w:rsid w:val="00625E44"/>
    <w:rsid w:val="00627787"/>
    <w:rsid w:val="00632493"/>
    <w:rsid w:val="006353F9"/>
    <w:rsid w:val="00636927"/>
    <w:rsid w:val="00645134"/>
    <w:rsid w:val="00653E80"/>
    <w:rsid w:val="00654F22"/>
    <w:rsid w:val="006629BC"/>
    <w:rsid w:val="00664E2E"/>
    <w:rsid w:val="006659F9"/>
    <w:rsid w:val="006776DC"/>
    <w:rsid w:val="0068517A"/>
    <w:rsid w:val="0068784F"/>
    <w:rsid w:val="00693519"/>
    <w:rsid w:val="00695C24"/>
    <w:rsid w:val="006A3C42"/>
    <w:rsid w:val="006A6B94"/>
    <w:rsid w:val="006B0852"/>
    <w:rsid w:val="006B17FB"/>
    <w:rsid w:val="006B4F9D"/>
    <w:rsid w:val="006C4ADF"/>
    <w:rsid w:val="006C53AE"/>
    <w:rsid w:val="006C6D82"/>
    <w:rsid w:val="006D34DD"/>
    <w:rsid w:val="006D45FA"/>
    <w:rsid w:val="006D57FF"/>
    <w:rsid w:val="006D7576"/>
    <w:rsid w:val="006E3A4B"/>
    <w:rsid w:val="006F5384"/>
    <w:rsid w:val="006F679C"/>
    <w:rsid w:val="007013E6"/>
    <w:rsid w:val="00714D91"/>
    <w:rsid w:val="00716A23"/>
    <w:rsid w:val="00724D77"/>
    <w:rsid w:val="007255DF"/>
    <w:rsid w:val="007303F2"/>
    <w:rsid w:val="00733909"/>
    <w:rsid w:val="00735114"/>
    <w:rsid w:val="00750979"/>
    <w:rsid w:val="00750D5F"/>
    <w:rsid w:val="00752C85"/>
    <w:rsid w:val="0075367D"/>
    <w:rsid w:val="0077436D"/>
    <w:rsid w:val="0077656E"/>
    <w:rsid w:val="00793803"/>
    <w:rsid w:val="00794E1D"/>
    <w:rsid w:val="00795F8F"/>
    <w:rsid w:val="007A70A1"/>
    <w:rsid w:val="007B315B"/>
    <w:rsid w:val="007B441B"/>
    <w:rsid w:val="007C326A"/>
    <w:rsid w:val="007D18BC"/>
    <w:rsid w:val="007D58F0"/>
    <w:rsid w:val="007E22D8"/>
    <w:rsid w:val="007E4016"/>
    <w:rsid w:val="007F34AC"/>
    <w:rsid w:val="00801134"/>
    <w:rsid w:val="008049F5"/>
    <w:rsid w:val="008144F7"/>
    <w:rsid w:val="008279BA"/>
    <w:rsid w:val="00834236"/>
    <w:rsid w:val="008548F8"/>
    <w:rsid w:val="00864380"/>
    <w:rsid w:val="008665D3"/>
    <w:rsid w:val="00867013"/>
    <w:rsid w:val="00870000"/>
    <w:rsid w:val="00871C5D"/>
    <w:rsid w:val="00872162"/>
    <w:rsid w:val="008746BD"/>
    <w:rsid w:val="00891949"/>
    <w:rsid w:val="00894F20"/>
    <w:rsid w:val="008B38AF"/>
    <w:rsid w:val="008C43F4"/>
    <w:rsid w:val="008D002A"/>
    <w:rsid w:val="008D2C1F"/>
    <w:rsid w:val="008D41AC"/>
    <w:rsid w:val="008D5EB8"/>
    <w:rsid w:val="008E255D"/>
    <w:rsid w:val="008E4E08"/>
    <w:rsid w:val="0090336D"/>
    <w:rsid w:val="00907164"/>
    <w:rsid w:val="009206AD"/>
    <w:rsid w:val="009224BE"/>
    <w:rsid w:val="0093668B"/>
    <w:rsid w:val="00942244"/>
    <w:rsid w:val="009423A7"/>
    <w:rsid w:val="00943749"/>
    <w:rsid w:val="0095115D"/>
    <w:rsid w:val="009558DE"/>
    <w:rsid w:val="009563C1"/>
    <w:rsid w:val="009639B3"/>
    <w:rsid w:val="00966568"/>
    <w:rsid w:val="009677E5"/>
    <w:rsid w:val="00977FEB"/>
    <w:rsid w:val="00983D11"/>
    <w:rsid w:val="00984F36"/>
    <w:rsid w:val="00985FFA"/>
    <w:rsid w:val="00991B22"/>
    <w:rsid w:val="009A0F8F"/>
    <w:rsid w:val="009A26B0"/>
    <w:rsid w:val="009A6A3B"/>
    <w:rsid w:val="009A75C3"/>
    <w:rsid w:val="009B1E66"/>
    <w:rsid w:val="009B40A7"/>
    <w:rsid w:val="009B6D7A"/>
    <w:rsid w:val="009B7E98"/>
    <w:rsid w:val="009D384D"/>
    <w:rsid w:val="009D54E6"/>
    <w:rsid w:val="009E0E57"/>
    <w:rsid w:val="009E56E7"/>
    <w:rsid w:val="009E684C"/>
    <w:rsid w:val="009F2175"/>
    <w:rsid w:val="009F433A"/>
    <w:rsid w:val="009F5FB9"/>
    <w:rsid w:val="00A06006"/>
    <w:rsid w:val="00A11291"/>
    <w:rsid w:val="00A1592F"/>
    <w:rsid w:val="00A23CCD"/>
    <w:rsid w:val="00A339E0"/>
    <w:rsid w:val="00A47C7F"/>
    <w:rsid w:val="00A843D0"/>
    <w:rsid w:val="00A86263"/>
    <w:rsid w:val="00A9106C"/>
    <w:rsid w:val="00A91A6F"/>
    <w:rsid w:val="00A97314"/>
    <w:rsid w:val="00AA0FD3"/>
    <w:rsid w:val="00AA52AF"/>
    <w:rsid w:val="00AB6A34"/>
    <w:rsid w:val="00AC2579"/>
    <w:rsid w:val="00AC5C9A"/>
    <w:rsid w:val="00AD1760"/>
    <w:rsid w:val="00AD72B1"/>
    <w:rsid w:val="00AD7348"/>
    <w:rsid w:val="00AE03D4"/>
    <w:rsid w:val="00AE4705"/>
    <w:rsid w:val="00AE4819"/>
    <w:rsid w:val="00AF1DC9"/>
    <w:rsid w:val="00AF7A59"/>
    <w:rsid w:val="00B121CF"/>
    <w:rsid w:val="00B20E59"/>
    <w:rsid w:val="00B224B3"/>
    <w:rsid w:val="00B234CC"/>
    <w:rsid w:val="00B25084"/>
    <w:rsid w:val="00B27EAE"/>
    <w:rsid w:val="00B3293B"/>
    <w:rsid w:val="00B32F3D"/>
    <w:rsid w:val="00B33CDA"/>
    <w:rsid w:val="00B33F17"/>
    <w:rsid w:val="00B42D44"/>
    <w:rsid w:val="00B4591C"/>
    <w:rsid w:val="00B5351A"/>
    <w:rsid w:val="00B62BC3"/>
    <w:rsid w:val="00B7682A"/>
    <w:rsid w:val="00B86B90"/>
    <w:rsid w:val="00B9243C"/>
    <w:rsid w:val="00B93898"/>
    <w:rsid w:val="00B94099"/>
    <w:rsid w:val="00B946D2"/>
    <w:rsid w:val="00BB0D3C"/>
    <w:rsid w:val="00BB4D28"/>
    <w:rsid w:val="00BD5D81"/>
    <w:rsid w:val="00C074FA"/>
    <w:rsid w:val="00C07835"/>
    <w:rsid w:val="00C16E75"/>
    <w:rsid w:val="00C247EA"/>
    <w:rsid w:val="00C27F03"/>
    <w:rsid w:val="00C30E62"/>
    <w:rsid w:val="00C467F0"/>
    <w:rsid w:val="00C507B7"/>
    <w:rsid w:val="00C52039"/>
    <w:rsid w:val="00C60CB4"/>
    <w:rsid w:val="00C6114D"/>
    <w:rsid w:val="00C71BA9"/>
    <w:rsid w:val="00C810EB"/>
    <w:rsid w:val="00C8369C"/>
    <w:rsid w:val="00C91D48"/>
    <w:rsid w:val="00C9232C"/>
    <w:rsid w:val="00C92BC9"/>
    <w:rsid w:val="00C92CF5"/>
    <w:rsid w:val="00C93131"/>
    <w:rsid w:val="00CA45AF"/>
    <w:rsid w:val="00CB0364"/>
    <w:rsid w:val="00CB6809"/>
    <w:rsid w:val="00CC7491"/>
    <w:rsid w:val="00CD57E1"/>
    <w:rsid w:val="00CF3044"/>
    <w:rsid w:val="00CF5FAB"/>
    <w:rsid w:val="00CF77EA"/>
    <w:rsid w:val="00D0083A"/>
    <w:rsid w:val="00D026F0"/>
    <w:rsid w:val="00D0291D"/>
    <w:rsid w:val="00D2346E"/>
    <w:rsid w:val="00D35CD5"/>
    <w:rsid w:val="00D42ACB"/>
    <w:rsid w:val="00D50B64"/>
    <w:rsid w:val="00D516E9"/>
    <w:rsid w:val="00D53ABD"/>
    <w:rsid w:val="00D54DAC"/>
    <w:rsid w:val="00D709E8"/>
    <w:rsid w:val="00D92800"/>
    <w:rsid w:val="00DA0B85"/>
    <w:rsid w:val="00DA512B"/>
    <w:rsid w:val="00DB5673"/>
    <w:rsid w:val="00DC0E99"/>
    <w:rsid w:val="00DC1313"/>
    <w:rsid w:val="00DD01B1"/>
    <w:rsid w:val="00DE28F3"/>
    <w:rsid w:val="00DF0134"/>
    <w:rsid w:val="00DF77EA"/>
    <w:rsid w:val="00E041A4"/>
    <w:rsid w:val="00E046FC"/>
    <w:rsid w:val="00E07DB1"/>
    <w:rsid w:val="00E104D4"/>
    <w:rsid w:val="00E223E9"/>
    <w:rsid w:val="00E3271F"/>
    <w:rsid w:val="00E355A0"/>
    <w:rsid w:val="00E5039C"/>
    <w:rsid w:val="00E51F9C"/>
    <w:rsid w:val="00E52091"/>
    <w:rsid w:val="00E5762B"/>
    <w:rsid w:val="00E653A3"/>
    <w:rsid w:val="00E72166"/>
    <w:rsid w:val="00E817B8"/>
    <w:rsid w:val="00E8304C"/>
    <w:rsid w:val="00E83FCA"/>
    <w:rsid w:val="00E8563A"/>
    <w:rsid w:val="00EA2923"/>
    <w:rsid w:val="00EA4B08"/>
    <w:rsid w:val="00EB151B"/>
    <w:rsid w:val="00EB2CE9"/>
    <w:rsid w:val="00EB444F"/>
    <w:rsid w:val="00EB48C8"/>
    <w:rsid w:val="00EC0491"/>
    <w:rsid w:val="00EC1127"/>
    <w:rsid w:val="00EC1822"/>
    <w:rsid w:val="00EC434B"/>
    <w:rsid w:val="00EC61C4"/>
    <w:rsid w:val="00ED0CCC"/>
    <w:rsid w:val="00ED11A1"/>
    <w:rsid w:val="00ED5E2A"/>
    <w:rsid w:val="00EE20D7"/>
    <w:rsid w:val="00EF3F28"/>
    <w:rsid w:val="00EF75BD"/>
    <w:rsid w:val="00F02F43"/>
    <w:rsid w:val="00F07E54"/>
    <w:rsid w:val="00F13B71"/>
    <w:rsid w:val="00F223E4"/>
    <w:rsid w:val="00F2388D"/>
    <w:rsid w:val="00F3150C"/>
    <w:rsid w:val="00F440B7"/>
    <w:rsid w:val="00F473C6"/>
    <w:rsid w:val="00F702CE"/>
    <w:rsid w:val="00F707B3"/>
    <w:rsid w:val="00F73F7D"/>
    <w:rsid w:val="00F8213C"/>
    <w:rsid w:val="00F8704E"/>
    <w:rsid w:val="00F87BBB"/>
    <w:rsid w:val="00F95312"/>
    <w:rsid w:val="00F9618C"/>
    <w:rsid w:val="00FB0FCC"/>
    <w:rsid w:val="00FB14D8"/>
    <w:rsid w:val="00FB153B"/>
    <w:rsid w:val="00FB6A79"/>
    <w:rsid w:val="00FC0D74"/>
    <w:rsid w:val="00FC53F8"/>
    <w:rsid w:val="00FC7A30"/>
    <w:rsid w:val="00FE3D2B"/>
    <w:rsid w:val="00FE77EA"/>
    <w:rsid w:val="00FF0C21"/>
    <w:rsid w:val="00FF1974"/>
    <w:rsid w:val="00FF2BE3"/>
    <w:rsid w:val="00FF2F2F"/>
    <w:rsid w:val="00FF55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5A0"/>
    <w:rPr>
      <w:kern w:val="2"/>
      <w:sz w:val="28"/>
      <w:szCs w:val="24"/>
    </w:rPr>
  </w:style>
  <w:style w:type="paragraph" w:styleId="1">
    <w:name w:val="heading 1"/>
    <w:basedOn w:val="a"/>
    <w:next w:val="a"/>
    <w:qFormat/>
    <w:rsid w:val="00E355A0"/>
    <w:pPr>
      <w:keepNext/>
      <w:ind w:right="6359"/>
      <w:jc w:val="center"/>
      <w:outlineLvl w:val="0"/>
    </w:pPr>
    <w:rPr>
      <w:b/>
    </w:rPr>
  </w:style>
  <w:style w:type="paragraph" w:styleId="2">
    <w:name w:val="heading 2"/>
    <w:basedOn w:val="a"/>
    <w:next w:val="a"/>
    <w:qFormat/>
    <w:rsid w:val="00E355A0"/>
    <w:pPr>
      <w:keepNext/>
      <w:ind w:right="5832"/>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563C1"/>
    <w:pPr>
      <w:widowControl w:val="0"/>
      <w:autoSpaceDE w:val="0"/>
      <w:autoSpaceDN w:val="0"/>
      <w:adjustRightInd w:val="0"/>
      <w:ind w:firstLine="720"/>
    </w:pPr>
    <w:rPr>
      <w:rFonts w:ascii="Arial" w:hAnsi="Arial" w:cs="Arial"/>
    </w:rPr>
  </w:style>
  <w:style w:type="paragraph" w:customStyle="1" w:styleId="ConsPlusNormal">
    <w:name w:val="ConsPlusNormal"/>
    <w:rsid w:val="00DF0134"/>
    <w:pPr>
      <w:widowControl w:val="0"/>
      <w:autoSpaceDE w:val="0"/>
      <w:autoSpaceDN w:val="0"/>
      <w:adjustRightInd w:val="0"/>
      <w:ind w:firstLine="720"/>
    </w:pPr>
    <w:rPr>
      <w:rFonts w:ascii="Arial" w:hAnsi="Arial" w:cs="Arial"/>
    </w:rPr>
  </w:style>
  <w:style w:type="paragraph" w:customStyle="1" w:styleId="ConsNonformat">
    <w:name w:val="ConsNonformat"/>
    <w:rsid w:val="00F473C6"/>
    <w:pPr>
      <w:widowControl w:val="0"/>
      <w:autoSpaceDE w:val="0"/>
      <w:autoSpaceDN w:val="0"/>
      <w:adjustRightInd w:val="0"/>
    </w:pPr>
    <w:rPr>
      <w:rFonts w:ascii="Courier New" w:hAnsi="Courier New" w:cs="Courier New"/>
    </w:rPr>
  </w:style>
  <w:style w:type="paragraph" w:styleId="a3">
    <w:name w:val="header"/>
    <w:basedOn w:val="a"/>
    <w:rsid w:val="00991B22"/>
    <w:pPr>
      <w:tabs>
        <w:tab w:val="center" w:pos="4677"/>
        <w:tab w:val="right" w:pos="9355"/>
      </w:tabs>
    </w:pPr>
  </w:style>
  <w:style w:type="character" w:styleId="a4">
    <w:name w:val="page number"/>
    <w:basedOn w:val="a0"/>
    <w:rsid w:val="00991B22"/>
  </w:style>
  <w:style w:type="paragraph" w:styleId="a5">
    <w:name w:val="Body Text"/>
    <w:basedOn w:val="a"/>
    <w:rsid w:val="00564B80"/>
    <w:rPr>
      <w:kern w:val="0"/>
    </w:rPr>
  </w:style>
  <w:style w:type="paragraph" w:styleId="a6">
    <w:name w:val="Balloon Text"/>
    <w:basedOn w:val="a"/>
    <w:semiHidden/>
    <w:rsid w:val="00246582"/>
    <w:rPr>
      <w:rFonts w:ascii="Tahoma" w:hAnsi="Tahoma" w:cs="Tahoma"/>
      <w:sz w:val="16"/>
      <w:szCs w:val="16"/>
    </w:rPr>
  </w:style>
  <w:style w:type="paragraph" w:customStyle="1" w:styleId="ConsPlusTitle">
    <w:name w:val="ConsPlusTitle"/>
    <w:rsid w:val="009558DE"/>
    <w:pPr>
      <w:widowControl w:val="0"/>
      <w:autoSpaceDE w:val="0"/>
      <w:autoSpaceDN w:val="0"/>
      <w:adjustRightInd w:val="0"/>
    </w:pPr>
    <w:rPr>
      <w:rFonts w:ascii="Arial" w:hAnsi="Arial" w:cs="Arial"/>
      <w:b/>
      <w:bCs/>
    </w:rPr>
  </w:style>
  <w:style w:type="table" w:styleId="a7">
    <w:name w:val="Table Grid"/>
    <w:basedOn w:val="a1"/>
    <w:rsid w:val="005B5A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Placeholder Text"/>
    <w:basedOn w:val="a0"/>
    <w:uiPriority w:val="99"/>
    <w:semiHidden/>
    <w:rsid w:val="002F347D"/>
    <w:rPr>
      <w:color w:val="808080"/>
    </w:rPr>
  </w:style>
  <w:style w:type="paragraph" w:styleId="a9">
    <w:name w:val="List Paragraph"/>
    <w:basedOn w:val="a"/>
    <w:uiPriority w:val="34"/>
    <w:qFormat/>
    <w:rsid w:val="006D34DD"/>
    <w:pPr>
      <w:ind w:left="720"/>
      <w:contextualSpacing/>
    </w:pPr>
  </w:style>
  <w:style w:type="character" w:customStyle="1" w:styleId="apple-converted-space">
    <w:name w:val="apple-converted-space"/>
    <w:basedOn w:val="a0"/>
    <w:rsid w:val="009E684C"/>
  </w:style>
  <w:style w:type="character" w:styleId="aa">
    <w:name w:val="Hyperlink"/>
    <w:basedOn w:val="a0"/>
    <w:uiPriority w:val="99"/>
    <w:unhideWhenUsed/>
    <w:rsid w:val="009E68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5A0"/>
    <w:rPr>
      <w:kern w:val="2"/>
      <w:sz w:val="28"/>
      <w:szCs w:val="24"/>
    </w:rPr>
  </w:style>
  <w:style w:type="paragraph" w:styleId="1">
    <w:name w:val="heading 1"/>
    <w:basedOn w:val="a"/>
    <w:next w:val="a"/>
    <w:qFormat/>
    <w:rsid w:val="00E355A0"/>
    <w:pPr>
      <w:keepNext/>
      <w:ind w:right="6359"/>
      <w:jc w:val="center"/>
      <w:outlineLvl w:val="0"/>
    </w:pPr>
    <w:rPr>
      <w:b/>
    </w:rPr>
  </w:style>
  <w:style w:type="paragraph" w:styleId="2">
    <w:name w:val="heading 2"/>
    <w:basedOn w:val="a"/>
    <w:next w:val="a"/>
    <w:qFormat/>
    <w:rsid w:val="00E355A0"/>
    <w:pPr>
      <w:keepNext/>
      <w:ind w:right="5832"/>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563C1"/>
    <w:pPr>
      <w:widowControl w:val="0"/>
      <w:autoSpaceDE w:val="0"/>
      <w:autoSpaceDN w:val="0"/>
      <w:adjustRightInd w:val="0"/>
      <w:ind w:firstLine="720"/>
    </w:pPr>
    <w:rPr>
      <w:rFonts w:ascii="Arial" w:hAnsi="Arial" w:cs="Arial"/>
    </w:rPr>
  </w:style>
  <w:style w:type="paragraph" w:customStyle="1" w:styleId="ConsPlusNormal">
    <w:name w:val="ConsPlusNormal"/>
    <w:rsid w:val="00DF0134"/>
    <w:pPr>
      <w:widowControl w:val="0"/>
      <w:autoSpaceDE w:val="0"/>
      <w:autoSpaceDN w:val="0"/>
      <w:adjustRightInd w:val="0"/>
      <w:ind w:firstLine="720"/>
    </w:pPr>
    <w:rPr>
      <w:rFonts w:ascii="Arial" w:hAnsi="Arial" w:cs="Arial"/>
    </w:rPr>
  </w:style>
  <w:style w:type="paragraph" w:customStyle="1" w:styleId="ConsNonformat">
    <w:name w:val="ConsNonformat"/>
    <w:rsid w:val="00F473C6"/>
    <w:pPr>
      <w:widowControl w:val="0"/>
      <w:autoSpaceDE w:val="0"/>
      <w:autoSpaceDN w:val="0"/>
      <w:adjustRightInd w:val="0"/>
    </w:pPr>
    <w:rPr>
      <w:rFonts w:ascii="Courier New" w:hAnsi="Courier New" w:cs="Courier New"/>
    </w:rPr>
  </w:style>
  <w:style w:type="paragraph" w:styleId="a3">
    <w:name w:val="header"/>
    <w:basedOn w:val="a"/>
    <w:rsid w:val="00991B22"/>
    <w:pPr>
      <w:tabs>
        <w:tab w:val="center" w:pos="4677"/>
        <w:tab w:val="right" w:pos="9355"/>
      </w:tabs>
    </w:pPr>
  </w:style>
  <w:style w:type="character" w:styleId="a4">
    <w:name w:val="page number"/>
    <w:basedOn w:val="a0"/>
    <w:rsid w:val="00991B22"/>
  </w:style>
  <w:style w:type="paragraph" w:styleId="a5">
    <w:name w:val="Body Text"/>
    <w:basedOn w:val="a"/>
    <w:rsid w:val="00564B80"/>
    <w:rPr>
      <w:kern w:val="0"/>
    </w:rPr>
  </w:style>
  <w:style w:type="paragraph" w:styleId="a6">
    <w:name w:val="Balloon Text"/>
    <w:basedOn w:val="a"/>
    <w:semiHidden/>
    <w:rsid w:val="00246582"/>
    <w:rPr>
      <w:rFonts w:ascii="Tahoma" w:hAnsi="Tahoma" w:cs="Tahoma"/>
      <w:sz w:val="16"/>
      <w:szCs w:val="16"/>
    </w:rPr>
  </w:style>
  <w:style w:type="paragraph" w:customStyle="1" w:styleId="ConsPlusTitle">
    <w:name w:val="ConsPlusTitle"/>
    <w:rsid w:val="009558DE"/>
    <w:pPr>
      <w:widowControl w:val="0"/>
      <w:autoSpaceDE w:val="0"/>
      <w:autoSpaceDN w:val="0"/>
      <w:adjustRightInd w:val="0"/>
    </w:pPr>
    <w:rPr>
      <w:rFonts w:ascii="Arial" w:hAnsi="Arial" w:cs="Arial"/>
      <w:b/>
      <w:bCs/>
    </w:rPr>
  </w:style>
  <w:style w:type="table" w:styleId="a7">
    <w:name w:val="Table Grid"/>
    <w:basedOn w:val="a1"/>
    <w:rsid w:val="005B5A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Placeholder Text"/>
    <w:basedOn w:val="a0"/>
    <w:uiPriority w:val="99"/>
    <w:semiHidden/>
    <w:rsid w:val="002F347D"/>
    <w:rPr>
      <w:color w:val="808080"/>
    </w:rPr>
  </w:style>
  <w:style w:type="paragraph" w:styleId="a9">
    <w:name w:val="List Paragraph"/>
    <w:basedOn w:val="a"/>
    <w:uiPriority w:val="34"/>
    <w:qFormat/>
    <w:rsid w:val="006D34DD"/>
    <w:pPr>
      <w:ind w:left="720"/>
      <w:contextualSpacing/>
    </w:pPr>
  </w:style>
  <w:style w:type="character" w:customStyle="1" w:styleId="apple-converted-space">
    <w:name w:val="apple-converted-space"/>
    <w:basedOn w:val="a0"/>
    <w:rsid w:val="009E684C"/>
  </w:style>
  <w:style w:type="character" w:styleId="aa">
    <w:name w:val="Hyperlink"/>
    <w:basedOn w:val="a0"/>
    <w:uiPriority w:val="99"/>
    <w:unhideWhenUsed/>
    <w:rsid w:val="009E684C"/>
    <w:rPr>
      <w:color w:val="0000FF"/>
      <w:u w:val="single"/>
    </w:rPr>
  </w:style>
</w:styles>
</file>

<file path=word/webSettings.xml><?xml version="1.0" encoding="utf-8"?>
<w:webSettings xmlns:r="http://schemas.openxmlformats.org/officeDocument/2006/relationships" xmlns:w="http://schemas.openxmlformats.org/wordprocessingml/2006/main">
  <w:divs>
    <w:div w:id="466708010">
      <w:bodyDiv w:val="1"/>
      <w:marLeft w:val="0"/>
      <w:marRight w:val="0"/>
      <w:marTop w:val="0"/>
      <w:marBottom w:val="0"/>
      <w:divBdr>
        <w:top w:val="none" w:sz="0" w:space="0" w:color="auto"/>
        <w:left w:val="none" w:sz="0" w:space="0" w:color="auto"/>
        <w:bottom w:val="none" w:sz="0" w:space="0" w:color="auto"/>
        <w:right w:val="none" w:sz="0" w:space="0" w:color="auto"/>
      </w:divBdr>
    </w:div>
    <w:div w:id="496922542">
      <w:bodyDiv w:val="1"/>
      <w:marLeft w:val="0"/>
      <w:marRight w:val="0"/>
      <w:marTop w:val="0"/>
      <w:marBottom w:val="0"/>
      <w:divBdr>
        <w:top w:val="none" w:sz="0" w:space="0" w:color="auto"/>
        <w:left w:val="none" w:sz="0" w:space="0" w:color="auto"/>
        <w:bottom w:val="none" w:sz="0" w:space="0" w:color="auto"/>
        <w:right w:val="none" w:sz="0" w:space="0" w:color="auto"/>
      </w:divBdr>
    </w:div>
    <w:div w:id="618950774">
      <w:bodyDiv w:val="1"/>
      <w:marLeft w:val="0"/>
      <w:marRight w:val="0"/>
      <w:marTop w:val="0"/>
      <w:marBottom w:val="0"/>
      <w:divBdr>
        <w:top w:val="none" w:sz="0" w:space="0" w:color="auto"/>
        <w:left w:val="none" w:sz="0" w:space="0" w:color="auto"/>
        <w:bottom w:val="none" w:sz="0" w:space="0" w:color="auto"/>
        <w:right w:val="none" w:sz="0" w:space="0" w:color="auto"/>
      </w:divBdr>
    </w:div>
    <w:div w:id="741870535">
      <w:bodyDiv w:val="1"/>
      <w:marLeft w:val="0"/>
      <w:marRight w:val="0"/>
      <w:marTop w:val="0"/>
      <w:marBottom w:val="0"/>
      <w:divBdr>
        <w:top w:val="none" w:sz="0" w:space="0" w:color="auto"/>
        <w:left w:val="none" w:sz="0" w:space="0" w:color="auto"/>
        <w:bottom w:val="none" w:sz="0" w:space="0" w:color="auto"/>
        <w:right w:val="none" w:sz="0" w:space="0" w:color="auto"/>
      </w:divBdr>
    </w:div>
    <w:div w:id="955678069">
      <w:bodyDiv w:val="1"/>
      <w:marLeft w:val="0"/>
      <w:marRight w:val="0"/>
      <w:marTop w:val="0"/>
      <w:marBottom w:val="0"/>
      <w:divBdr>
        <w:top w:val="none" w:sz="0" w:space="0" w:color="auto"/>
        <w:left w:val="none" w:sz="0" w:space="0" w:color="auto"/>
        <w:bottom w:val="none" w:sz="0" w:space="0" w:color="auto"/>
        <w:right w:val="none" w:sz="0" w:space="0" w:color="auto"/>
      </w:divBdr>
    </w:div>
    <w:div w:id="969870473">
      <w:bodyDiv w:val="1"/>
      <w:marLeft w:val="0"/>
      <w:marRight w:val="0"/>
      <w:marTop w:val="0"/>
      <w:marBottom w:val="0"/>
      <w:divBdr>
        <w:top w:val="none" w:sz="0" w:space="0" w:color="auto"/>
        <w:left w:val="none" w:sz="0" w:space="0" w:color="auto"/>
        <w:bottom w:val="none" w:sz="0" w:space="0" w:color="auto"/>
        <w:right w:val="none" w:sz="0" w:space="0" w:color="auto"/>
      </w:divBdr>
    </w:div>
    <w:div w:id="993724041">
      <w:bodyDiv w:val="1"/>
      <w:marLeft w:val="0"/>
      <w:marRight w:val="0"/>
      <w:marTop w:val="0"/>
      <w:marBottom w:val="0"/>
      <w:divBdr>
        <w:top w:val="none" w:sz="0" w:space="0" w:color="auto"/>
        <w:left w:val="none" w:sz="0" w:space="0" w:color="auto"/>
        <w:bottom w:val="none" w:sz="0" w:space="0" w:color="auto"/>
        <w:right w:val="none" w:sz="0" w:space="0" w:color="auto"/>
      </w:divBdr>
    </w:div>
    <w:div w:id="1114329099">
      <w:bodyDiv w:val="1"/>
      <w:marLeft w:val="0"/>
      <w:marRight w:val="0"/>
      <w:marTop w:val="0"/>
      <w:marBottom w:val="0"/>
      <w:divBdr>
        <w:top w:val="none" w:sz="0" w:space="0" w:color="auto"/>
        <w:left w:val="none" w:sz="0" w:space="0" w:color="auto"/>
        <w:bottom w:val="none" w:sz="0" w:space="0" w:color="auto"/>
        <w:right w:val="none" w:sz="0" w:space="0" w:color="auto"/>
      </w:divBdr>
    </w:div>
    <w:div w:id="1323121427">
      <w:bodyDiv w:val="1"/>
      <w:marLeft w:val="0"/>
      <w:marRight w:val="0"/>
      <w:marTop w:val="0"/>
      <w:marBottom w:val="0"/>
      <w:divBdr>
        <w:top w:val="none" w:sz="0" w:space="0" w:color="auto"/>
        <w:left w:val="none" w:sz="0" w:space="0" w:color="auto"/>
        <w:bottom w:val="none" w:sz="0" w:space="0" w:color="auto"/>
        <w:right w:val="none" w:sz="0" w:space="0" w:color="auto"/>
      </w:divBdr>
    </w:div>
    <w:div w:id="1513448913">
      <w:bodyDiv w:val="1"/>
      <w:marLeft w:val="0"/>
      <w:marRight w:val="0"/>
      <w:marTop w:val="0"/>
      <w:marBottom w:val="0"/>
      <w:divBdr>
        <w:top w:val="none" w:sz="0" w:space="0" w:color="auto"/>
        <w:left w:val="none" w:sz="0" w:space="0" w:color="auto"/>
        <w:bottom w:val="none" w:sz="0" w:space="0" w:color="auto"/>
        <w:right w:val="none" w:sz="0" w:space="0" w:color="auto"/>
      </w:divBdr>
    </w:div>
    <w:div w:id="1561281495">
      <w:bodyDiv w:val="1"/>
      <w:marLeft w:val="0"/>
      <w:marRight w:val="0"/>
      <w:marTop w:val="0"/>
      <w:marBottom w:val="0"/>
      <w:divBdr>
        <w:top w:val="none" w:sz="0" w:space="0" w:color="auto"/>
        <w:left w:val="none" w:sz="0" w:space="0" w:color="auto"/>
        <w:bottom w:val="none" w:sz="0" w:space="0" w:color="auto"/>
        <w:right w:val="none" w:sz="0" w:space="0" w:color="auto"/>
      </w:divBdr>
    </w:div>
    <w:div w:id="1698388667">
      <w:bodyDiv w:val="1"/>
      <w:marLeft w:val="0"/>
      <w:marRight w:val="0"/>
      <w:marTop w:val="0"/>
      <w:marBottom w:val="0"/>
      <w:divBdr>
        <w:top w:val="none" w:sz="0" w:space="0" w:color="auto"/>
        <w:left w:val="none" w:sz="0" w:space="0" w:color="auto"/>
        <w:bottom w:val="none" w:sz="0" w:space="0" w:color="auto"/>
        <w:right w:val="none" w:sz="0" w:space="0" w:color="auto"/>
      </w:divBdr>
    </w:div>
    <w:div w:id="1732844791">
      <w:bodyDiv w:val="1"/>
      <w:marLeft w:val="0"/>
      <w:marRight w:val="0"/>
      <w:marTop w:val="0"/>
      <w:marBottom w:val="0"/>
      <w:divBdr>
        <w:top w:val="none" w:sz="0" w:space="0" w:color="auto"/>
        <w:left w:val="none" w:sz="0" w:space="0" w:color="auto"/>
        <w:bottom w:val="none" w:sz="0" w:space="0" w:color="auto"/>
        <w:right w:val="none" w:sz="0" w:space="0" w:color="auto"/>
      </w:divBdr>
    </w:div>
    <w:div w:id="187079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quagroup.ru/normdocs/127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7C98C-5ACF-475F-A9F8-76A1EEC4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Pages>
  <Words>40584</Words>
  <Characters>231329</Characters>
  <Application>Microsoft Office Word</Application>
  <DocSecurity>0</DocSecurity>
  <Lines>1927</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271371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Антонова ВД</cp:lastModifiedBy>
  <cp:revision>9</cp:revision>
  <cp:lastPrinted>2012-02-13T02:53:00Z</cp:lastPrinted>
  <dcterms:created xsi:type="dcterms:W3CDTF">2017-06-11T09:43:00Z</dcterms:created>
  <dcterms:modified xsi:type="dcterms:W3CDTF">2017-07-05T10:23:00Z</dcterms:modified>
</cp:coreProperties>
</file>