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35" w:rsidRDefault="00E44F35" w:rsidP="00E44F35">
      <w:pPr>
        <w:jc w:val="center"/>
        <w:rPr>
          <w:sz w:val="28"/>
          <w:szCs w:val="28"/>
        </w:rPr>
      </w:pPr>
      <w:r w:rsidRPr="003D1EA3">
        <w:rPr>
          <w:sz w:val="28"/>
          <w:szCs w:val="28"/>
        </w:rPr>
        <w:t>ПРОТОКОЛ</w:t>
      </w:r>
    </w:p>
    <w:p w:rsidR="00E44F35" w:rsidRDefault="00E44F35" w:rsidP="00E44F35">
      <w:pPr>
        <w:jc w:val="center"/>
        <w:rPr>
          <w:sz w:val="28"/>
          <w:szCs w:val="28"/>
        </w:rPr>
      </w:pPr>
    </w:p>
    <w:p w:rsidR="00E44F35" w:rsidRPr="00CB3514" w:rsidRDefault="00E44F35" w:rsidP="00E44F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обсуждения  к проекту муниципальной программы </w:t>
      </w:r>
      <w:r w:rsidRPr="00432C01">
        <w:rPr>
          <w:sz w:val="28"/>
          <w:szCs w:val="28"/>
        </w:rPr>
        <w:t>«</w:t>
      </w:r>
      <w:r w:rsidRPr="00CB3514">
        <w:rPr>
          <w:sz w:val="28"/>
          <w:szCs w:val="28"/>
        </w:rPr>
        <w:t>Укрепление здравоохранения в муниципальном образовании</w:t>
      </w:r>
    </w:p>
    <w:p w:rsidR="00E44F35" w:rsidRDefault="00E44F35" w:rsidP="00E44F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 Медногорск» на 2019-2024</w:t>
      </w:r>
      <w:r w:rsidRPr="00CB3514">
        <w:rPr>
          <w:sz w:val="28"/>
          <w:szCs w:val="28"/>
        </w:rPr>
        <w:t xml:space="preserve"> годы</w:t>
      </w:r>
      <w:r w:rsidRPr="00432C0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4F35" w:rsidRPr="00CB3514" w:rsidRDefault="00E44F35" w:rsidP="00E44F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4B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п.17,18  </w:t>
      </w:r>
      <w:r w:rsidRPr="00F244BD">
        <w:rPr>
          <w:sz w:val="28"/>
          <w:szCs w:val="28"/>
        </w:rPr>
        <w:t>Порядка разработки и оценки эффективности муниципальных программ города Медногорска</w:t>
      </w:r>
      <w:r>
        <w:rPr>
          <w:sz w:val="28"/>
          <w:szCs w:val="28"/>
        </w:rPr>
        <w:t xml:space="preserve">,  проект муниципальной программы </w:t>
      </w:r>
      <w:r w:rsidRPr="00CB3514">
        <w:rPr>
          <w:sz w:val="28"/>
          <w:szCs w:val="28"/>
        </w:rPr>
        <w:t xml:space="preserve">«Укрепление здравоохранения в муниципальном образовании </w:t>
      </w:r>
    </w:p>
    <w:p w:rsidR="00E44F35" w:rsidRDefault="00E44F35" w:rsidP="00E44F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  Медногорск» на 2019-2024</w:t>
      </w:r>
      <w:r w:rsidRPr="00CB351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размещался на официальном сайте ответственного исполнителя в сети Интернет (официальный сайт администрации города Медногорска) с указанием адреса электронной почты ответственн</w:t>
      </w:r>
      <w:r w:rsidR="008F6950">
        <w:rPr>
          <w:sz w:val="28"/>
          <w:szCs w:val="28"/>
        </w:rPr>
        <w:t>ого исполнителя (</w:t>
      </w:r>
      <w:r w:rsidR="006D0021">
        <w:rPr>
          <w:sz w:val="28"/>
          <w:szCs w:val="28"/>
        </w:rPr>
        <w:t>Перегудов А.В.</w:t>
      </w:r>
      <w:r w:rsidR="008F6950">
        <w:rPr>
          <w:sz w:val="28"/>
          <w:szCs w:val="28"/>
        </w:rPr>
        <w:t>) 15</w:t>
      </w:r>
      <w:r>
        <w:rPr>
          <w:sz w:val="28"/>
          <w:szCs w:val="28"/>
        </w:rPr>
        <w:t xml:space="preserve"> октября 2018 года. </w:t>
      </w:r>
    </w:p>
    <w:p w:rsidR="00857E4E" w:rsidRDefault="00E44F35" w:rsidP="00857E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 срока, необходимого для принятия замечаний и предложений по проекту муниципальной программы замечаний и предложений  не поступило.</w:t>
      </w:r>
    </w:p>
    <w:p w:rsidR="00E44F35" w:rsidRDefault="00E44F35" w:rsidP="00857E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общественного обсуждения проект муниципальной программы </w:t>
      </w:r>
      <w:r w:rsidRPr="00432C01">
        <w:rPr>
          <w:sz w:val="28"/>
          <w:szCs w:val="28"/>
        </w:rPr>
        <w:t>«</w:t>
      </w:r>
      <w:r w:rsidRPr="00CB3514">
        <w:rPr>
          <w:sz w:val="28"/>
          <w:szCs w:val="28"/>
        </w:rPr>
        <w:t>Укрепление здравоохранения в муниципальном образовании</w:t>
      </w:r>
      <w:r>
        <w:rPr>
          <w:sz w:val="28"/>
          <w:szCs w:val="28"/>
        </w:rPr>
        <w:t xml:space="preserve"> город Медногорск» на 2019-2024</w:t>
      </w:r>
      <w:r w:rsidRPr="00CB3514">
        <w:rPr>
          <w:sz w:val="28"/>
          <w:szCs w:val="28"/>
        </w:rPr>
        <w:t xml:space="preserve"> годы</w:t>
      </w:r>
      <w:r w:rsidRPr="00432C01">
        <w:rPr>
          <w:sz w:val="28"/>
          <w:szCs w:val="28"/>
        </w:rPr>
        <w:t>»</w:t>
      </w:r>
      <w:r>
        <w:rPr>
          <w:sz w:val="28"/>
          <w:szCs w:val="28"/>
        </w:rPr>
        <w:t xml:space="preserve"> одобрен.</w:t>
      </w:r>
    </w:p>
    <w:p w:rsidR="00E44F35" w:rsidRDefault="00E44F35" w:rsidP="00E44F35">
      <w:pPr>
        <w:spacing w:line="360" w:lineRule="auto"/>
        <w:ind w:firstLine="708"/>
        <w:jc w:val="both"/>
        <w:rPr>
          <w:sz w:val="28"/>
          <w:szCs w:val="28"/>
        </w:rPr>
      </w:pPr>
    </w:p>
    <w:p w:rsidR="00E44F35" w:rsidRDefault="00E44F35" w:rsidP="00E44F3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44F35" w:rsidRDefault="00E44F35" w:rsidP="00E44F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</w:t>
      </w:r>
      <w:r>
        <w:rPr>
          <w:sz w:val="28"/>
          <w:szCs w:val="28"/>
        </w:rPr>
        <w:tab/>
        <w:t xml:space="preserve">                           </w:t>
      </w:r>
      <w:r w:rsidR="006D0021">
        <w:rPr>
          <w:sz w:val="28"/>
          <w:szCs w:val="28"/>
        </w:rPr>
        <w:t>А.В.Перегудов</w:t>
      </w:r>
    </w:p>
    <w:p w:rsidR="00E44F35" w:rsidRDefault="00E44F35" w:rsidP="00E44F35">
      <w:pPr>
        <w:spacing w:line="360" w:lineRule="auto"/>
        <w:jc w:val="both"/>
        <w:rPr>
          <w:sz w:val="28"/>
          <w:szCs w:val="28"/>
        </w:rPr>
      </w:pPr>
    </w:p>
    <w:p w:rsidR="00E44F35" w:rsidRDefault="00E44F35" w:rsidP="00E44F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вела                                                                                  </w:t>
      </w:r>
      <w:r w:rsidR="006D0021">
        <w:rPr>
          <w:sz w:val="28"/>
          <w:szCs w:val="28"/>
        </w:rPr>
        <w:t>Т.Ю.Бибикова</w:t>
      </w:r>
      <w:r>
        <w:rPr>
          <w:sz w:val="28"/>
          <w:szCs w:val="28"/>
        </w:rPr>
        <w:t xml:space="preserve"> </w:t>
      </w:r>
    </w:p>
    <w:p w:rsidR="00E44F35" w:rsidRDefault="00E44F35" w:rsidP="00E44F35">
      <w:pPr>
        <w:spacing w:line="360" w:lineRule="auto"/>
        <w:jc w:val="both"/>
        <w:rPr>
          <w:sz w:val="28"/>
          <w:szCs w:val="28"/>
        </w:rPr>
      </w:pPr>
    </w:p>
    <w:p w:rsidR="00E44F35" w:rsidRPr="003D1EA3" w:rsidRDefault="00E44F35" w:rsidP="00E44F35">
      <w:pPr>
        <w:jc w:val="both"/>
        <w:rPr>
          <w:sz w:val="28"/>
          <w:szCs w:val="28"/>
        </w:rPr>
      </w:pPr>
    </w:p>
    <w:p w:rsidR="00E44F35" w:rsidRDefault="00E44F35" w:rsidP="00E44F35"/>
    <w:p w:rsidR="00340A4E" w:rsidRDefault="00340A4E"/>
    <w:sectPr w:rsidR="00340A4E" w:rsidSect="00C0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F35"/>
    <w:rsid w:val="00340A4E"/>
    <w:rsid w:val="006D0021"/>
    <w:rsid w:val="00857E4E"/>
    <w:rsid w:val="008F6950"/>
    <w:rsid w:val="00DD5DF7"/>
    <w:rsid w:val="00E4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2018-10-25T07:28:00Z</cp:lastPrinted>
  <dcterms:created xsi:type="dcterms:W3CDTF">2018-10-25T07:24:00Z</dcterms:created>
  <dcterms:modified xsi:type="dcterms:W3CDTF">2018-10-26T03:57:00Z</dcterms:modified>
</cp:coreProperties>
</file>