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5F308D" w:rsidRDefault="00CF5909" w:rsidP="00CF5909">
            <w:pPr>
              <w:rPr>
                <w:u w:val="single"/>
              </w:rPr>
            </w:pPr>
            <w:r>
              <w:rPr>
                <w:u w:val="single"/>
              </w:rPr>
              <w:t>13.03.2020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CF5909" w:rsidRDefault="00887F2B" w:rsidP="00CF5909">
            <w:pPr>
              <w:jc w:val="right"/>
              <w:rPr>
                <w:u w:val="single"/>
              </w:rPr>
            </w:pPr>
            <w:r w:rsidRPr="00CF5909">
              <w:rPr>
                <w:u w:val="single"/>
              </w:rPr>
              <w:t xml:space="preserve">№ </w:t>
            </w:r>
            <w:r w:rsidR="00CF5909" w:rsidRPr="00CF5909">
              <w:rPr>
                <w:u w:val="single"/>
              </w:rPr>
              <w:t>332-па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BB492A" w:rsidRDefault="00BB492A" w:rsidP="00BB492A">
      <w:pPr>
        <w:jc w:val="center"/>
      </w:pPr>
      <w:r w:rsidRPr="000B6E48">
        <w:rPr>
          <w:bCs/>
        </w:rPr>
        <w:t>О внесении  изменени</w:t>
      </w:r>
      <w:r w:rsidR="00CF5909">
        <w:rPr>
          <w:bCs/>
        </w:rPr>
        <w:t>я</w:t>
      </w:r>
      <w:r w:rsidRPr="000B6E48">
        <w:rPr>
          <w:bCs/>
        </w:rPr>
        <w:t xml:space="preserve"> в постановление администрации муниципального    образования город  Медногорск от </w:t>
      </w:r>
      <w:r>
        <w:rPr>
          <w:bCs/>
        </w:rPr>
        <w:t>20</w:t>
      </w:r>
      <w:r w:rsidRPr="000B6E48">
        <w:rPr>
          <w:bCs/>
        </w:rPr>
        <w:t>.09.201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385</w:t>
      </w:r>
      <w:r w:rsidRPr="000B6E48">
        <w:rPr>
          <w:bCs/>
        </w:rPr>
        <w:t xml:space="preserve">-па </w:t>
      </w:r>
      <w:r>
        <w:rPr>
          <w:bCs/>
        </w:rPr>
        <w:t>«</w:t>
      </w:r>
      <w:r>
        <w:t xml:space="preserve">Об </w:t>
      </w:r>
      <w:r w:rsidRPr="001957DD">
        <w:t>утверждении муниципальной программы «</w:t>
      </w:r>
      <w:r>
        <w:t>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Pr="001957DD">
        <w:t xml:space="preserve"> на 201</w:t>
      </w:r>
      <w:r>
        <w:t>9</w:t>
      </w:r>
      <w:r w:rsidRPr="001957DD">
        <w:t>-202</w:t>
      </w:r>
      <w:r>
        <w:t>4</w:t>
      </w:r>
      <w:r w:rsidRPr="001957DD">
        <w:t xml:space="preserve"> годы»</w:t>
      </w:r>
    </w:p>
    <w:p w:rsidR="008E4CAB" w:rsidRPr="00F56792" w:rsidRDefault="008E4CAB" w:rsidP="008E4CAB">
      <w:pPr>
        <w:jc w:val="center"/>
      </w:pPr>
    </w:p>
    <w:p w:rsidR="00CF5909" w:rsidRPr="00CF5909" w:rsidRDefault="008E4CAB" w:rsidP="00CF5909">
      <w:pPr>
        <w:pStyle w:val="1"/>
        <w:spacing w:line="276" w:lineRule="auto"/>
        <w:jc w:val="both"/>
        <w:rPr>
          <w:b w:val="0"/>
        </w:rPr>
      </w:pPr>
      <w:r w:rsidRPr="003B586C">
        <w:tab/>
      </w:r>
      <w:r w:rsidR="00CF5909" w:rsidRPr="00CF5909">
        <w:rPr>
          <w:b w:val="0"/>
        </w:rPr>
        <w:t>На основании</w:t>
      </w:r>
      <w:r w:rsidR="00CF5909">
        <w:rPr>
          <w:b w:val="0"/>
        </w:rPr>
        <w:t xml:space="preserve"> статей 43, 47 Устава муниципального образования город Медногорск Оренбургской области,</w:t>
      </w:r>
    </w:p>
    <w:p w:rsidR="00CF5909" w:rsidRDefault="00CF5909" w:rsidP="00CF5909">
      <w:pPr>
        <w:pStyle w:val="1"/>
        <w:spacing w:line="276" w:lineRule="auto"/>
        <w:jc w:val="both"/>
        <w:rPr>
          <w:b w:val="0"/>
        </w:rPr>
      </w:pPr>
      <w:r>
        <w:tab/>
      </w:r>
      <w:r w:rsidRPr="00CF5909">
        <w:rPr>
          <w:b w:val="0"/>
        </w:rPr>
        <w:t>1</w:t>
      </w:r>
      <w:proofErr w:type="gramStart"/>
      <w:r>
        <w:t xml:space="preserve"> </w:t>
      </w:r>
      <w:r w:rsidR="00ED527E">
        <w:rPr>
          <w:b w:val="0"/>
        </w:rPr>
        <w:t>В</w:t>
      </w:r>
      <w:proofErr w:type="gramEnd"/>
      <w:r>
        <w:rPr>
          <w:b w:val="0"/>
        </w:rPr>
        <w:t>нести в</w:t>
      </w:r>
      <w:r w:rsidR="00ED527E">
        <w:rPr>
          <w:b w:val="0"/>
        </w:rPr>
        <w:t xml:space="preserve"> постановление администрации город</w:t>
      </w:r>
      <w:r>
        <w:rPr>
          <w:b w:val="0"/>
        </w:rPr>
        <w:t>а</w:t>
      </w:r>
      <w:r w:rsidR="00ED527E">
        <w:rPr>
          <w:b w:val="0"/>
        </w:rPr>
        <w:t xml:space="preserve"> Медногорск</w:t>
      </w:r>
      <w:r>
        <w:rPr>
          <w:b w:val="0"/>
        </w:rPr>
        <w:t>а</w:t>
      </w:r>
      <w:r w:rsidR="00ED527E">
        <w:rPr>
          <w:b w:val="0"/>
        </w:rPr>
        <w:t xml:space="preserve"> от </w:t>
      </w:r>
      <w:r>
        <w:rPr>
          <w:b w:val="0"/>
        </w:rPr>
        <w:t>20</w:t>
      </w:r>
      <w:r w:rsidR="00ED527E">
        <w:rPr>
          <w:b w:val="0"/>
        </w:rPr>
        <w:t>.0</w:t>
      </w:r>
      <w:r>
        <w:rPr>
          <w:b w:val="0"/>
        </w:rPr>
        <w:t>9</w:t>
      </w:r>
      <w:r w:rsidR="00ED527E">
        <w:rPr>
          <w:b w:val="0"/>
        </w:rPr>
        <w:t>.201</w:t>
      </w:r>
      <w:r>
        <w:rPr>
          <w:b w:val="0"/>
        </w:rPr>
        <w:t>8</w:t>
      </w:r>
      <w:r w:rsidR="00ED527E">
        <w:rPr>
          <w:b w:val="0"/>
        </w:rPr>
        <w:t xml:space="preserve">  №1</w:t>
      </w:r>
      <w:r>
        <w:rPr>
          <w:b w:val="0"/>
        </w:rPr>
        <w:t>385</w:t>
      </w:r>
      <w:r w:rsidR="00ED527E">
        <w:rPr>
          <w:b w:val="0"/>
        </w:rPr>
        <w:t xml:space="preserve">-па «Об утверждении </w:t>
      </w:r>
      <w:r>
        <w:rPr>
          <w:b w:val="0"/>
        </w:rPr>
        <w:t xml:space="preserve">муниципальной программы </w:t>
      </w:r>
      <w:r w:rsidRPr="001957DD">
        <w:t>«</w:t>
      </w:r>
      <w:r w:rsidRPr="00CF5909">
        <w:rPr>
          <w:b w:val="0"/>
        </w:rPr>
        <w:t>Обеспечение общественного порядка и противодействие преступности в муниципальном образовании город Медногорск Оренбургской области на 2019-2024 годы»</w:t>
      </w:r>
      <w:r>
        <w:rPr>
          <w:b w:val="0"/>
        </w:rPr>
        <w:t xml:space="preserve"> следующее изменение:</w:t>
      </w:r>
    </w:p>
    <w:p w:rsidR="00CF5909" w:rsidRPr="00CF5909" w:rsidRDefault="00CF5909" w:rsidP="00CF5909">
      <w:pPr>
        <w:spacing w:line="276" w:lineRule="auto"/>
        <w:jc w:val="both"/>
      </w:pPr>
      <w:r>
        <w:tab/>
        <w:t>1.1 Приложение к муниципальной программе изложить в новой редакции, согласно приложению к данному постановлению.</w:t>
      </w:r>
    </w:p>
    <w:p w:rsidR="00CC2BC3" w:rsidRPr="008E4CAB" w:rsidRDefault="00CC2BC3" w:rsidP="00CF5909">
      <w:pPr>
        <w:spacing w:line="276" w:lineRule="auto"/>
        <w:jc w:val="both"/>
      </w:pPr>
      <w:r>
        <w:tab/>
        <w:t>2. </w:t>
      </w:r>
      <w:r w:rsidRPr="008E4CAB">
        <w:t xml:space="preserve"> Контроль за исполнением настоящего постановления возложить </w:t>
      </w:r>
      <w:proofErr w:type="gramStart"/>
      <w:r w:rsidRPr="008E4CAB">
        <w:t>на</w:t>
      </w:r>
      <w:proofErr w:type="gramEnd"/>
      <w:r w:rsidRPr="008E4CAB">
        <w:t xml:space="preserve"> </w:t>
      </w:r>
    </w:p>
    <w:p w:rsidR="00CC2BC3" w:rsidRPr="008E4CAB" w:rsidRDefault="00CC2BC3" w:rsidP="00CF5909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ED527E" w:rsidRDefault="00CC2BC3" w:rsidP="00CF5909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8E4CAB">
        <w:rPr>
          <w:rFonts w:ascii="Times New Roman" w:hAnsi="Times New Roman"/>
          <w:sz w:val="28"/>
          <w:szCs w:val="28"/>
        </w:rPr>
        <w:t>. Постановление вступает в силу  после официального опубликования в газете «</w:t>
      </w:r>
      <w:proofErr w:type="spellStart"/>
      <w:r w:rsidRPr="008E4CAB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рабочий»</w:t>
      </w:r>
      <w:r w:rsidR="00EC0562">
        <w:rPr>
          <w:rFonts w:ascii="Times New Roman" w:hAnsi="Times New Roman"/>
          <w:sz w:val="28"/>
          <w:szCs w:val="28"/>
        </w:rPr>
        <w:t xml:space="preserve"> и </w:t>
      </w:r>
      <w:r w:rsidR="00CF5909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города Медногорска в сети Интернет.</w:t>
      </w:r>
    </w:p>
    <w:p w:rsidR="00CF5909" w:rsidRDefault="00CF5909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e"/>
        <w:jc w:val="both"/>
      </w:pPr>
      <w:r w:rsidRPr="008E4CAB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  </w:t>
      </w:r>
      <w:proofErr w:type="spellStart"/>
      <w:r w:rsidR="00CC2BC3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 </w:t>
      </w:r>
    </w:p>
    <w:p w:rsidR="00CF5909" w:rsidRDefault="00183CBC" w:rsidP="005000F9">
      <w:pPr>
        <w:jc w:val="both"/>
      </w:pPr>
      <w:r>
        <w:lastRenderedPageBreak/>
        <w:t xml:space="preserve">                                                 </w:t>
      </w:r>
      <w:r w:rsidR="005000F9">
        <w:tab/>
        <w:t xml:space="preserve">                                    </w:t>
      </w:r>
      <w:r w:rsidR="00CF5909">
        <w:tab/>
      </w:r>
    </w:p>
    <w:p w:rsidR="00B447BB" w:rsidRDefault="00B447BB" w:rsidP="00B447BB">
      <w:pPr>
        <w:jc w:val="both"/>
      </w:pPr>
      <w:r w:rsidRPr="00E6270E">
        <w:rPr>
          <w:kern w:val="2"/>
        </w:rPr>
        <w:t xml:space="preserve">Разослано: </w:t>
      </w:r>
      <w:proofErr w:type="spellStart"/>
      <w:r w:rsidRPr="00E6270E">
        <w:rPr>
          <w:kern w:val="2"/>
        </w:rPr>
        <w:t>горпрокурору</w:t>
      </w:r>
      <w:proofErr w:type="spellEnd"/>
      <w:r w:rsidRPr="00E6270E">
        <w:rPr>
          <w:kern w:val="2"/>
        </w:rPr>
        <w:t xml:space="preserve">, </w:t>
      </w:r>
      <w:r>
        <w:rPr>
          <w:kern w:val="2"/>
        </w:rPr>
        <w:t>юридическому отделу,</w:t>
      </w:r>
      <w:r w:rsidRPr="00E6270E">
        <w:rPr>
          <w:kern w:val="2"/>
        </w:rPr>
        <w:t xml:space="preserve"> Сердюку И.М.,  финансовому отделу, </w:t>
      </w:r>
      <w:proofErr w:type="spellStart"/>
      <w:r w:rsidRPr="00E6270E">
        <w:rPr>
          <w:kern w:val="2"/>
        </w:rPr>
        <w:t>Новак</w:t>
      </w:r>
      <w:proofErr w:type="spellEnd"/>
      <w:r w:rsidRPr="00E6270E">
        <w:rPr>
          <w:kern w:val="2"/>
        </w:rPr>
        <w:t xml:space="preserve"> Л.Ф., Коняхиной Н.М., </w:t>
      </w:r>
      <w:r>
        <w:rPr>
          <w:kern w:val="2"/>
        </w:rPr>
        <w:t>отделу экономики,</w:t>
      </w:r>
      <w:r w:rsidRPr="00E6270E">
        <w:rPr>
          <w:kern w:val="2"/>
        </w:rPr>
        <w:t xml:space="preserve"> </w:t>
      </w:r>
      <w:r>
        <w:rPr>
          <w:kern w:val="2"/>
        </w:rPr>
        <w:t>ОИТ, в редакцию газеты «</w:t>
      </w:r>
      <w:proofErr w:type="spellStart"/>
      <w:r>
        <w:rPr>
          <w:kern w:val="2"/>
        </w:rPr>
        <w:t>Медногорский</w:t>
      </w:r>
      <w:proofErr w:type="spellEnd"/>
      <w:r>
        <w:rPr>
          <w:kern w:val="2"/>
        </w:rPr>
        <w:t xml:space="preserve"> рабочий»</w:t>
      </w:r>
      <w:r w:rsidRPr="00E6270E">
        <w:rPr>
          <w:kern w:val="2"/>
        </w:rPr>
        <w:t>.</w:t>
      </w:r>
    </w:p>
    <w:p w:rsidR="00CF5909" w:rsidRDefault="00B447BB" w:rsidP="005000F9">
      <w:pPr>
        <w:jc w:val="both"/>
      </w:pPr>
      <w:r>
        <w:t xml:space="preserve"> </w:t>
      </w:r>
    </w:p>
    <w:p w:rsidR="00CF5909" w:rsidRDefault="00CF5909" w:rsidP="005000F9">
      <w:pPr>
        <w:jc w:val="both"/>
      </w:pPr>
    </w:p>
    <w:p w:rsidR="00982A4C" w:rsidRPr="0096588A" w:rsidRDefault="00CF5909" w:rsidP="005000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A4C" w:rsidRPr="0096588A">
        <w:t xml:space="preserve">Приложение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CF5909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909">
        <w:rPr>
          <w:u w:val="single"/>
        </w:rPr>
        <w:t xml:space="preserve">от </w:t>
      </w:r>
      <w:r w:rsidR="00CF5909" w:rsidRPr="00CF5909">
        <w:rPr>
          <w:u w:val="single"/>
        </w:rPr>
        <w:t xml:space="preserve">13.03.2020 </w:t>
      </w:r>
      <w:r w:rsidR="001B2D62" w:rsidRPr="00CF5909">
        <w:rPr>
          <w:u w:val="single"/>
        </w:rPr>
        <w:t>№</w:t>
      </w:r>
      <w:r w:rsidR="00CF5909" w:rsidRPr="00CF5909">
        <w:rPr>
          <w:u w:val="single"/>
        </w:rPr>
        <w:t>332-па</w:t>
      </w: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393F84" w:rsidRDefault="00982A4C" w:rsidP="00393F84">
      <w:pPr>
        <w:autoSpaceDE w:val="0"/>
        <w:autoSpaceDN w:val="0"/>
        <w:adjustRightInd w:val="0"/>
        <w:spacing w:line="276" w:lineRule="auto"/>
        <w:jc w:val="center"/>
      </w:pPr>
      <w:r w:rsidRPr="0096588A">
        <w:t>Муниципальная программа</w:t>
      </w:r>
    </w:p>
    <w:p w:rsidR="00982A4C" w:rsidRPr="00081CF3" w:rsidRDefault="00982A4C" w:rsidP="00393F84">
      <w:pPr>
        <w:autoSpaceDE w:val="0"/>
        <w:autoSpaceDN w:val="0"/>
        <w:adjustRightInd w:val="0"/>
        <w:spacing w:line="276" w:lineRule="auto"/>
        <w:jc w:val="center"/>
        <w:rPr>
          <w:color w:val="auto"/>
        </w:rPr>
      </w:pPr>
      <w:r>
        <w:t>«Обеспечение общественного порядка и противодействие преступности в муниципальном образовании город Медногорск»</w:t>
      </w:r>
    </w:p>
    <w:p w:rsidR="00982A4C" w:rsidRPr="00081CF3" w:rsidRDefault="00982A4C" w:rsidP="00393F84">
      <w:pPr>
        <w:spacing w:line="276" w:lineRule="auto"/>
        <w:jc w:val="center"/>
        <w:rPr>
          <w:color w:val="auto"/>
        </w:rPr>
      </w:pPr>
      <w:r w:rsidRPr="00081CF3">
        <w:rPr>
          <w:color w:val="auto"/>
        </w:rPr>
        <w:t xml:space="preserve">на </w:t>
      </w:r>
      <w:r w:rsidRPr="00A93F68">
        <w:rPr>
          <w:color w:val="auto"/>
        </w:rPr>
        <w:t>201</w:t>
      </w:r>
      <w:r w:rsidR="00F31C5F" w:rsidRPr="00A93F68">
        <w:rPr>
          <w:color w:val="auto"/>
        </w:rPr>
        <w:t>9</w:t>
      </w:r>
      <w:r w:rsidRPr="00A93F68">
        <w:rPr>
          <w:color w:val="auto"/>
        </w:rPr>
        <w:t>-202</w:t>
      </w:r>
      <w:r w:rsidR="00F31C5F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  <w:r w:rsidR="00393F84" w:rsidRPr="00A93F68">
        <w:rPr>
          <w:color w:val="auto"/>
        </w:rPr>
        <w:t>»</w:t>
      </w:r>
    </w:p>
    <w:p w:rsidR="00982A4C" w:rsidRPr="0096588A" w:rsidRDefault="00982A4C" w:rsidP="00982A4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Pr="0096588A" w:rsidRDefault="00982A4C" w:rsidP="00982A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D10719" w:rsidRDefault="00D10719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ED527E" w:rsidRDefault="00ED527E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982A4C" w:rsidRDefault="00982A4C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416A45" w:rsidRDefault="00416A45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D90401" w:rsidRDefault="00D90401" w:rsidP="00244F7B">
      <w:pPr>
        <w:tabs>
          <w:tab w:val="left" w:pos="6379"/>
        </w:tabs>
        <w:ind w:firstLine="709"/>
        <w:jc w:val="right"/>
        <w:rPr>
          <w:color w:val="auto"/>
        </w:rPr>
      </w:pPr>
    </w:p>
    <w:p w:rsidR="00D80BA9" w:rsidRPr="00081CF3" w:rsidRDefault="00183CBC" w:rsidP="00982A4C">
      <w:pPr>
        <w:tabs>
          <w:tab w:val="left" w:pos="6379"/>
        </w:tabs>
        <w:ind w:firstLine="709"/>
        <w:jc w:val="right"/>
        <w:rPr>
          <w:color w:val="FF0000"/>
        </w:rPr>
      </w:pPr>
      <w:r>
        <w:rPr>
          <w:color w:val="auto"/>
        </w:rPr>
        <w:t xml:space="preserve">     </w:t>
      </w:r>
    </w:p>
    <w:p w:rsidR="00D80BA9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lastRenderedPageBreak/>
        <w:t>ПАСПОРТ</w:t>
      </w:r>
    </w:p>
    <w:p w:rsidR="004A20B9" w:rsidRPr="00081CF3" w:rsidRDefault="00DE2F92" w:rsidP="00081CF3">
      <w:pPr>
        <w:jc w:val="center"/>
        <w:rPr>
          <w:color w:val="auto"/>
        </w:rPr>
      </w:pPr>
      <w:r>
        <w:rPr>
          <w:color w:val="auto"/>
        </w:rPr>
        <w:t>м</w:t>
      </w:r>
      <w:r w:rsidR="002A617D" w:rsidRPr="00081CF3">
        <w:rPr>
          <w:color w:val="auto"/>
        </w:rPr>
        <w:t>униципальн</w:t>
      </w:r>
      <w:r w:rsidR="00F76E5B" w:rsidRPr="00081CF3">
        <w:rPr>
          <w:color w:val="auto"/>
        </w:rPr>
        <w:t>ой</w:t>
      </w:r>
      <w:r w:rsidR="002A617D" w:rsidRPr="00081CF3">
        <w:rPr>
          <w:color w:val="auto"/>
        </w:rPr>
        <w:t xml:space="preserve"> программ</w:t>
      </w:r>
      <w:r w:rsidR="00F76E5B" w:rsidRPr="00081CF3">
        <w:rPr>
          <w:color w:val="auto"/>
        </w:rPr>
        <w:t>ы</w:t>
      </w:r>
    </w:p>
    <w:p w:rsidR="00A85216" w:rsidRPr="00081CF3" w:rsidRDefault="002A617D" w:rsidP="00A85216">
      <w:pPr>
        <w:jc w:val="center"/>
        <w:rPr>
          <w:color w:val="auto"/>
        </w:rPr>
      </w:pPr>
      <w:r w:rsidRPr="00081CF3">
        <w:rPr>
          <w:color w:val="auto"/>
        </w:rPr>
        <w:t>«</w:t>
      </w:r>
      <w:r w:rsidR="00A85216">
        <w:t>Обеспечение общественного порядка и противодействие преступности в муниципальном образовании город Медногорск»</w:t>
      </w:r>
    </w:p>
    <w:p w:rsidR="002A617D" w:rsidRPr="00081CF3" w:rsidRDefault="002A617D" w:rsidP="00081CF3">
      <w:pPr>
        <w:jc w:val="center"/>
        <w:rPr>
          <w:color w:val="auto"/>
        </w:rPr>
      </w:pPr>
      <w:r w:rsidRPr="00A93F68">
        <w:rPr>
          <w:color w:val="auto"/>
        </w:rPr>
        <w:t>на 20</w:t>
      </w:r>
      <w:r w:rsidR="004D131A" w:rsidRPr="00A93F68">
        <w:rPr>
          <w:color w:val="auto"/>
        </w:rPr>
        <w:t>19</w:t>
      </w:r>
      <w:r w:rsidR="00D80BA9" w:rsidRPr="00A93F68">
        <w:rPr>
          <w:color w:val="auto"/>
        </w:rPr>
        <w:t>-202</w:t>
      </w:r>
      <w:r w:rsidR="004D131A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</w:p>
    <w:p w:rsidR="00F76E5B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3320CD" w:rsidRDefault="003320CD" w:rsidP="00081CF3">
      <w:pPr>
        <w:jc w:val="center"/>
        <w:rPr>
          <w:bCs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0"/>
        <w:gridCol w:w="5600"/>
      </w:tblGrid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40" w:type="dxa"/>
          </w:tcPr>
          <w:p w:rsidR="00896799" w:rsidRPr="00081CF3" w:rsidRDefault="00896799" w:rsidP="00896799">
            <w:pPr>
              <w:jc w:val="both"/>
            </w:pPr>
            <w:r w:rsidRPr="00081CF3">
              <w:t xml:space="preserve">Ответственный исполнитель </w:t>
            </w:r>
          </w:p>
          <w:p w:rsidR="00896799" w:rsidRDefault="00896799" w:rsidP="00896799">
            <w:pPr>
              <w:rPr>
                <w:bCs/>
              </w:rPr>
            </w:pPr>
            <w:r w:rsidRPr="00081CF3">
              <w:t>Программы</w:t>
            </w:r>
          </w:p>
        </w:tc>
        <w:tc>
          <w:tcPr>
            <w:tcW w:w="5600" w:type="dxa"/>
          </w:tcPr>
          <w:p w:rsidR="00896799" w:rsidRDefault="00896799" w:rsidP="00896799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города Медногорска </w:t>
            </w:r>
          </w:p>
          <w:p w:rsidR="00896799" w:rsidRDefault="00896799" w:rsidP="00896799">
            <w:pPr>
              <w:rPr>
                <w:bCs/>
              </w:rPr>
            </w:pP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40" w:type="dxa"/>
          </w:tcPr>
          <w:p w:rsidR="00896799" w:rsidRPr="00081CF3" w:rsidRDefault="00896799" w:rsidP="001C65B2">
            <w:r w:rsidRPr="00081CF3">
              <w:t>Соисполнители  Программы</w:t>
            </w:r>
          </w:p>
        </w:tc>
        <w:tc>
          <w:tcPr>
            <w:tcW w:w="5600" w:type="dxa"/>
          </w:tcPr>
          <w:p w:rsidR="00896799" w:rsidRDefault="00896799" w:rsidP="00896799">
            <w:pPr>
              <w:rPr>
                <w:bCs/>
              </w:rPr>
            </w:pPr>
            <w:r>
              <w:t>Отсутствуют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3640" w:type="dxa"/>
          </w:tcPr>
          <w:p w:rsidR="00896799" w:rsidRDefault="00896799" w:rsidP="00896799">
            <w:pPr>
              <w:rPr>
                <w:bCs/>
              </w:rPr>
            </w:pPr>
            <w:r>
              <w:t>Участники Программы</w:t>
            </w:r>
          </w:p>
        </w:tc>
        <w:tc>
          <w:tcPr>
            <w:tcW w:w="5600" w:type="dxa"/>
          </w:tcPr>
          <w:p w:rsidR="00896799" w:rsidRDefault="00896799" w:rsidP="00896799">
            <w:pPr>
              <w:jc w:val="both"/>
            </w:pPr>
            <w:r>
              <w:t xml:space="preserve">1. </w:t>
            </w:r>
            <w:r w:rsidRPr="003B4EA4">
              <w:t xml:space="preserve">Отдел </w:t>
            </w:r>
            <w:r>
              <w:t xml:space="preserve">  культуры       администрации </w:t>
            </w:r>
          </w:p>
          <w:p w:rsidR="00896799" w:rsidRPr="00896799" w:rsidRDefault="00896799" w:rsidP="00896799">
            <w:pPr>
              <w:jc w:val="both"/>
            </w:pPr>
            <w:r>
              <w:t>г. Медногорска;</w:t>
            </w:r>
          </w:p>
          <w:p w:rsidR="00896799" w:rsidRDefault="00896799" w:rsidP="00896799">
            <w:pPr>
              <w:jc w:val="both"/>
            </w:pPr>
            <w:r>
              <w:t>2. Комитет по физической культуре, спорту, туризму и молодежной политике администрации г</w:t>
            </w:r>
            <w:proofErr w:type="gramStart"/>
            <w:r>
              <w:t>.М</w:t>
            </w:r>
            <w:proofErr w:type="gramEnd"/>
            <w:r>
              <w:t>едногорск;</w:t>
            </w:r>
          </w:p>
          <w:p w:rsidR="00896799" w:rsidRPr="00896799" w:rsidRDefault="00896799" w:rsidP="00896799">
            <w:pPr>
              <w:jc w:val="both"/>
            </w:pPr>
            <w:r>
              <w:t xml:space="preserve">3. </w:t>
            </w:r>
            <w:r w:rsidRPr="007362C4">
              <w:t>МБУ «Управление хозяйственно-технического обеспеч</w:t>
            </w:r>
            <w:r w:rsidRPr="007362C4">
              <w:t>е</w:t>
            </w:r>
            <w:r w:rsidRPr="007362C4">
              <w:t>ния»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3640" w:type="dxa"/>
          </w:tcPr>
          <w:p w:rsidR="00896799" w:rsidRDefault="00896799" w:rsidP="00896799">
            <w:pPr>
              <w:rPr>
                <w:bCs/>
              </w:rPr>
            </w:pPr>
            <w:r w:rsidRPr="00081CF3">
              <w:t>Подпрограммы Программы</w:t>
            </w:r>
          </w:p>
        </w:tc>
        <w:tc>
          <w:tcPr>
            <w:tcW w:w="5600" w:type="dxa"/>
          </w:tcPr>
          <w:p w:rsidR="00896799" w:rsidRPr="00372396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«</w:t>
            </w:r>
            <w:r w:rsidRPr="00372396">
              <w:t>Обеспечение правопорядка на территории муниципального образования город Медногорск</w:t>
            </w:r>
            <w:r>
              <w:t>»</w:t>
            </w:r>
          </w:p>
          <w:p w:rsidR="00896799" w:rsidRDefault="00896799" w:rsidP="00896799">
            <w:pPr>
              <w:jc w:val="both"/>
              <w:rPr>
                <w:bCs/>
              </w:rPr>
            </w:pPr>
            <w:r>
              <w:t>2. «</w:t>
            </w:r>
            <w:r w:rsidRPr="00372396">
              <w:t>Комплексные меры противодействия злоупотреблению наркотиками и их незаконному обо</w:t>
            </w:r>
            <w:r>
              <w:t xml:space="preserve">роту в </w:t>
            </w:r>
            <w:proofErr w:type="gramStart"/>
            <w:r>
              <w:t>г</w:t>
            </w:r>
            <w:proofErr w:type="gramEnd"/>
            <w:r>
              <w:t>. Медногорске»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40" w:type="dxa"/>
          </w:tcPr>
          <w:p w:rsidR="00896799" w:rsidRPr="00081CF3" w:rsidRDefault="00896799" w:rsidP="00896799">
            <w:r w:rsidRPr="00081CF3">
              <w:t>Цель Программы</w:t>
            </w:r>
          </w:p>
          <w:p w:rsidR="00896799" w:rsidRDefault="00896799" w:rsidP="00896799">
            <w:pPr>
              <w:rPr>
                <w:bCs/>
              </w:rPr>
            </w:pPr>
          </w:p>
        </w:tc>
        <w:tc>
          <w:tcPr>
            <w:tcW w:w="5600" w:type="dxa"/>
          </w:tcPr>
          <w:p w:rsidR="00896799" w:rsidRDefault="00896799" w:rsidP="00896799">
            <w:pPr>
              <w:jc w:val="both"/>
              <w:rPr>
                <w:bCs/>
              </w:rPr>
            </w:pPr>
            <w:r>
              <w:t>П</w:t>
            </w:r>
            <w:r w:rsidRPr="00372396">
              <w:t>овышение эффективности профилактики правонарушений и преступлений, обеспечение безопасности граждан на территории МО город Медногорск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40" w:type="dxa"/>
          </w:tcPr>
          <w:p w:rsidR="00896799" w:rsidRDefault="00896799" w:rsidP="00896799">
            <w:pPr>
              <w:rPr>
                <w:bCs/>
              </w:rPr>
            </w:pPr>
            <w:r w:rsidRPr="00081CF3">
              <w:t xml:space="preserve">Задачи </w:t>
            </w:r>
            <w:r>
              <w:t xml:space="preserve"> </w:t>
            </w:r>
            <w:r w:rsidRPr="00081CF3">
              <w:t>Программы</w:t>
            </w:r>
          </w:p>
        </w:tc>
        <w:tc>
          <w:tcPr>
            <w:tcW w:w="5600" w:type="dxa"/>
          </w:tcPr>
          <w:p w:rsidR="00896799" w:rsidRPr="00372396" w:rsidRDefault="00896799" w:rsidP="00896799">
            <w:pPr>
              <w:jc w:val="both"/>
            </w:pPr>
            <w:r>
              <w:t>С</w:t>
            </w:r>
            <w:r w:rsidRPr="00372396">
              <w:t>нижение уровня преступности</w:t>
            </w:r>
            <w:r>
              <w:t xml:space="preserve"> на территории      МО        г</w:t>
            </w:r>
            <w:proofErr w:type="gramStart"/>
            <w:r>
              <w:t>.М</w:t>
            </w:r>
            <w:proofErr w:type="gramEnd"/>
            <w:r>
              <w:t xml:space="preserve">едногорск, </w:t>
            </w:r>
          </w:p>
          <w:p w:rsidR="00896799" w:rsidRDefault="00896799" w:rsidP="00896799">
            <w:pPr>
              <w:jc w:val="both"/>
              <w:rPr>
                <w:bCs/>
              </w:rPr>
            </w:pPr>
            <w:r>
              <w:t>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9741"/>
        </w:trPr>
        <w:tc>
          <w:tcPr>
            <w:tcW w:w="3640" w:type="dxa"/>
          </w:tcPr>
          <w:p w:rsidR="00896799" w:rsidRPr="00081CF3" w:rsidRDefault="00896799" w:rsidP="00896799">
            <w:r w:rsidRPr="00081CF3">
              <w:lastRenderedPageBreak/>
              <w:t>Показатели (индикаторы) Программы</w:t>
            </w:r>
          </w:p>
          <w:p w:rsidR="00896799" w:rsidRPr="00081CF3" w:rsidRDefault="00896799" w:rsidP="00896799"/>
        </w:tc>
        <w:tc>
          <w:tcPr>
            <w:tcW w:w="5600" w:type="dxa"/>
          </w:tcPr>
          <w:p w:rsidR="00896799" w:rsidRDefault="00896799" w:rsidP="00896799">
            <w:pPr>
              <w:jc w:val="both"/>
            </w:pPr>
            <w:r>
              <w:t xml:space="preserve">- </w:t>
            </w:r>
            <w:r w:rsidRPr="001E0EA5">
              <w:t>удельный вес тяжких и особо тяжких преступлений от общего числа зарегистрированных преступлений;</w:t>
            </w:r>
          </w:p>
          <w:p w:rsidR="00896799" w:rsidRDefault="00896799" w:rsidP="00896799">
            <w:pPr>
              <w:jc w:val="both"/>
            </w:pPr>
            <w:r>
              <w:t xml:space="preserve">- удельный вес преступлений, совершенных в общественных местах, от общего числа зарегистрированных преступлений;  </w:t>
            </w:r>
          </w:p>
          <w:p w:rsidR="00896799" w:rsidRDefault="00896799" w:rsidP="00896799">
            <w:pPr>
              <w:jc w:val="both"/>
            </w:pPr>
            <w:r>
              <w:t>- </w:t>
            </w:r>
            <w:r w:rsidRPr="001E0EA5">
              <w:t xml:space="preserve">удельный вес преступлений, совершенных несовершеннолетними, </w:t>
            </w:r>
            <w:r>
              <w:t>от общего числа расследованных преступлений;</w:t>
            </w:r>
          </w:p>
          <w:p w:rsidR="00896799" w:rsidRDefault="00896799" w:rsidP="00896799">
            <w:pPr>
              <w:jc w:val="both"/>
            </w:pPr>
            <w:r>
              <w:t>- </w:t>
            </w:r>
            <w:r w:rsidRPr="001E0EA5"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  <w:r>
              <w:t>;</w:t>
            </w:r>
          </w:p>
          <w:p w:rsidR="00896799" w:rsidRDefault="00896799" w:rsidP="00896799">
            <w:pPr>
              <w:jc w:val="both"/>
            </w:pPr>
            <w:r>
              <w:t>- </w:t>
            </w:r>
            <w:r w:rsidRPr="003B647A">
              <w:t>к</w:t>
            </w:r>
            <w:r w:rsidRPr="003B647A">
              <w:rPr>
                <w:bCs/>
              </w:rPr>
              <w:t>оличество камер наружного наблюдения установленных на территории МО г</w:t>
            </w:r>
            <w:proofErr w:type="gramStart"/>
            <w:r w:rsidRPr="003B647A">
              <w:rPr>
                <w:bCs/>
              </w:rPr>
              <w:t>.М</w:t>
            </w:r>
            <w:proofErr w:type="gramEnd"/>
            <w:r w:rsidRPr="003B647A">
              <w:rPr>
                <w:bCs/>
              </w:rPr>
              <w:t>едногорск с выводом на дежурную часть отдела полиции, ЕДДС, другие службы;</w:t>
            </w:r>
          </w:p>
          <w:p w:rsidR="00896799" w:rsidRDefault="00896799" w:rsidP="00896799">
            <w:pPr>
              <w:jc w:val="both"/>
            </w:pPr>
            <w:r>
              <w:t>-</w:t>
            </w:r>
            <w:r>
              <w:rPr>
                <w:bCs/>
              </w:rPr>
              <w:t xml:space="preserve"> количество членов народной дружины зарегистрированной на территории МО 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едногорск</w:t>
            </w:r>
            <w:r>
              <w:t>;</w:t>
            </w:r>
          </w:p>
          <w:p w:rsidR="00896799" w:rsidRDefault="00896799" w:rsidP="00896799">
            <w:pPr>
              <w:jc w:val="both"/>
            </w:pPr>
            <w:r>
              <w:t>-</w:t>
            </w:r>
            <w:r w:rsidRPr="001E0EA5">
              <w:t>количество проведенных мероприятий, направленных на профилактику наркомании среди подростков и молодежи;</w:t>
            </w:r>
          </w:p>
          <w:p w:rsidR="00896799" w:rsidRDefault="00896799" w:rsidP="00896799">
            <w:pPr>
              <w:jc w:val="both"/>
            </w:pPr>
            <w:r>
              <w:t xml:space="preserve">- </w:t>
            </w:r>
            <w:r w:rsidRPr="001E0EA5"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</w:t>
            </w:r>
            <w:r>
              <w:t xml:space="preserve"> лиц</w:t>
            </w:r>
            <w:r w:rsidRPr="001E0EA5">
              <w:t xml:space="preserve"> указанной категории;</w:t>
            </w:r>
          </w:p>
          <w:p w:rsidR="00896799" w:rsidRDefault="00896799" w:rsidP="00896799">
            <w:pPr>
              <w:jc w:val="both"/>
              <w:rPr>
                <w:bCs/>
              </w:rPr>
            </w:pPr>
            <w:r>
              <w:rPr>
                <w:bCs/>
              </w:rPr>
              <w:t>- доля раскрытых преступлений, связанных с незаконным оборотом наркотиков, выявленных на территории города, к общему количеству преступлений, зарегистрированных в сфере незаконного оборота наркотиков;</w:t>
            </w:r>
          </w:p>
          <w:p w:rsidR="00896799" w:rsidRPr="003B647A" w:rsidRDefault="00896799" w:rsidP="00896799">
            <w:pPr>
              <w:jc w:val="both"/>
              <w:rPr>
                <w:bCs/>
              </w:rPr>
            </w:pPr>
            <w:r w:rsidRPr="003B647A">
              <w:rPr>
                <w:bCs/>
              </w:rPr>
              <w:t xml:space="preserve">- </w:t>
            </w:r>
            <w:r>
              <w:rPr>
                <w:bCs/>
              </w:rPr>
              <w:t>количество лиц находящихся на диспансерном наблюдении с диагнозом наркомания</w:t>
            </w:r>
            <w:r w:rsidRPr="003B647A">
              <w:rPr>
                <w:bCs/>
              </w:rPr>
              <w:t>;</w:t>
            </w:r>
          </w:p>
          <w:p w:rsidR="00896799" w:rsidRDefault="00896799" w:rsidP="00896799">
            <w:pPr>
              <w:jc w:val="both"/>
            </w:pPr>
            <w:r w:rsidRPr="003B647A">
              <w:rPr>
                <w:bCs/>
              </w:rPr>
              <w:t>- удельный вес зарегистрированных больных наркоманией находящихся под наблюдением.</w:t>
            </w:r>
            <w:r>
              <w:rPr>
                <w:bCs/>
              </w:rPr>
              <w:t xml:space="preserve"> </w:t>
            </w:r>
            <w:r w:rsidRPr="001E0EA5">
              <w:t xml:space="preserve"> 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40" w:type="dxa"/>
          </w:tcPr>
          <w:p w:rsidR="00896799" w:rsidRPr="00081CF3" w:rsidRDefault="00896799" w:rsidP="00896799">
            <w:r w:rsidRPr="00081CF3">
              <w:t>Сроки и этапы реализации  Программы</w:t>
            </w:r>
          </w:p>
        </w:tc>
        <w:tc>
          <w:tcPr>
            <w:tcW w:w="5600" w:type="dxa"/>
          </w:tcPr>
          <w:p w:rsidR="00896799" w:rsidRPr="00081CF3" w:rsidRDefault="00896799" w:rsidP="001C65B2">
            <w:r w:rsidRPr="00081CF3">
              <w:t>201</w:t>
            </w:r>
            <w:r>
              <w:t>9</w:t>
            </w:r>
            <w:r w:rsidRPr="00081CF3">
              <w:t>- 202</w:t>
            </w:r>
            <w:r>
              <w:t>4</w:t>
            </w:r>
            <w:r w:rsidRPr="00081CF3">
              <w:t xml:space="preserve"> годы</w:t>
            </w:r>
          </w:p>
          <w:p w:rsidR="00896799" w:rsidRPr="00081CF3" w:rsidRDefault="00896799" w:rsidP="001C65B2">
            <w:pPr>
              <w:jc w:val="both"/>
              <w:rPr>
                <w:color w:val="C00000"/>
              </w:rPr>
            </w:pP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40" w:type="dxa"/>
          </w:tcPr>
          <w:p w:rsidR="00896799" w:rsidRPr="00081CF3" w:rsidRDefault="00896799" w:rsidP="00896799"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600" w:type="dxa"/>
          </w:tcPr>
          <w:p w:rsidR="00896799" w:rsidRPr="00A93F68" w:rsidRDefault="00896799" w:rsidP="0089679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>
              <w:rPr>
                <w:color w:val="auto"/>
              </w:rPr>
              <w:t>1074,0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129,0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lastRenderedPageBreak/>
              <w:t xml:space="preserve">2020 год – </w:t>
            </w:r>
            <w:r>
              <w:rPr>
                <w:color w:val="auto"/>
              </w:rPr>
              <w:t>81,0</w:t>
            </w:r>
            <w:r w:rsidRPr="00A93F68">
              <w:rPr>
                <w:color w:val="auto"/>
              </w:rPr>
              <w:t xml:space="preserve"> тыс. руб.; 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79,0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79,0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343,0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081CF3" w:rsidRDefault="00896799" w:rsidP="00896799"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363,0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40" w:type="dxa"/>
          </w:tcPr>
          <w:p w:rsidR="00896799" w:rsidRPr="009549CA" w:rsidRDefault="00896799" w:rsidP="00896799">
            <w:pPr>
              <w:rPr>
                <w:color w:val="auto"/>
              </w:rPr>
            </w:pPr>
            <w:r w:rsidRPr="0028010B">
              <w:rPr>
                <w:color w:val="auto"/>
              </w:rPr>
              <w:lastRenderedPageBreak/>
              <w:t>Ожидаемы</w:t>
            </w:r>
            <w:r>
              <w:rPr>
                <w:color w:val="auto"/>
              </w:rPr>
              <w:t>е</w:t>
            </w:r>
            <w:r w:rsidRPr="0028010B">
              <w:rPr>
                <w:color w:val="auto"/>
              </w:rPr>
              <w:t xml:space="preserve"> результаты Пр</w:t>
            </w:r>
            <w:r w:rsidRPr="0028010B">
              <w:t>ограммы</w:t>
            </w:r>
          </w:p>
        </w:tc>
        <w:tc>
          <w:tcPr>
            <w:tcW w:w="5600" w:type="dxa"/>
          </w:tcPr>
          <w:p w:rsidR="00896799" w:rsidRPr="0028010B" w:rsidRDefault="00896799" w:rsidP="00896799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криминогенной обстановки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города;</w:t>
            </w:r>
          </w:p>
          <w:p w:rsidR="00896799" w:rsidRPr="0028010B" w:rsidRDefault="00896799" w:rsidP="00896799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устойчивой системы взаимодействия  населения и общественных институтов с правоохранительными структурами в сфере профилактики правонарушений;</w:t>
            </w:r>
          </w:p>
          <w:p w:rsidR="00896799" w:rsidRPr="0028010B" w:rsidRDefault="00896799" w:rsidP="00896799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минимизирование уровня латентной преступности;</w:t>
            </w:r>
          </w:p>
          <w:p w:rsidR="00896799" w:rsidRPr="0028010B" w:rsidRDefault="00896799" w:rsidP="00896799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темпов роста злоупотребления наркотиками и их незаконного оборота (поэтапное сокращение уровня наркомании и связанной с ней преступности до уровня минимальной опасности для населения города);</w:t>
            </w:r>
          </w:p>
          <w:p w:rsidR="00896799" w:rsidRPr="0028010B" w:rsidRDefault="00896799" w:rsidP="00896799">
            <w:pPr>
              <w:ind w:firstLine="33"/>
              <w:jc w:val="both"/>
            </w:pPr>
            <w:r>
              <w:t xml:space="preserve">- </w:t>
            </w:r>
            <w:r w:rsidRPr="0028010B">
              <w:t xml:space="preserve">снижение степени доступности наркотических средств, психотропных веществ и их </w:t>
            </w:r>
            <w:proofErr w:type="spellStart"/>
            <w:r w:rsidRPr="0028010B">
              <w:t>прекурсоров</w:t>
            </w:r>
            <w:proofErr w:type="spellEnd"/>
            <w:r w:rsidRPr="0028010B">
              <w:t xml:space="preserve"> в целях незаконного потребления;</w:t>
            </w:r>
          </w:p>
          <w:p w:rsidR="00896799" w:rsidRPr="0028010B" w:rsidRDefault="00896799" w:rsidP="00896799">
            <w:pPr>
              <w:tabs>
                <w:tab w:val="num" w:pos="900"/>
              </w:tabs>
              <w:jc w:val="both"/>
            </w:pPr>
            <w:r>
              <w:t xml:space="preserve">- </w:t>
            </w:r>
            <w:r w:rsidRPr="0028010B">
              <w:t>формирование в молодежной среде установк</w:t>
            </w:r>
            <w:r>
              <w:t>и</w:t>
            </w:r>
            <w:r w:rsidRPr="0028010B">
              <w:t xml:space="preserve"> на здоровый образ жизни, традиционные семейные и духовные ценности;</w:t>
            </w:r>
          </w:p>
          <w:p w:rsidR="00896799" w:rsidRPr="0028010B" w:rsidRDefault="00896799" w:rsidP="00896799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уровня рецидивной преступности;</w:t>
            </w:r>
          </w:p>
          <w:p w:rsidR="00896799" w:rsidRPr="0028010B" w:rsidRDefault="00896799" w:rsidP="00896799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социально  полезной  занятости лиц, освободившихся из мест лишения свободы;</w:t>
            </w:r>
          </w:p>
          <w:p w:rsidR="00896799" w:rsidRPr="0028010B" w:rsidRDefault="00896799" w:rsidP="00896799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усовершенствова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осужденных и лиц, освободившихся из мест лишения свободы;</w:t>
            </w:r>
          </w:p>
          <w:p w:rsidR="00896799" w:rsidRPr="0028010B" w:rsidRDefault="00896799" w:rsidP="00896799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оформления общегражданских паспортов, учет и регистраци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лиц, освободившихся из мест лишения свободы, по  месту пребывания и проживания;</w:t>
            </w:r>
          </w:p>
          <w:p w:rsidR="00896799" w:rsidRPr="0028010B" w:rsidRDefault="00896799" w:rsidP="008967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социальных проблем у лиц, освободившихся из мест лишения свободы;</w:t>
            </w:r>
          </w:p>
          <w:p w:rsidR="00896799" w:rsidRPr="0028010B" w:rsidRDefault="00896799" w:rsidP="008967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разработки, распространения и поддержки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инновацио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методик и технологий работы с семьями, находящимися в трудной жизненной ситуации;</w:t>
            </w:r>
          </w:p>
          <w:p w:rsidR="00896799" w:rsidRPr="0028010B" w:rsidRDefault="00896799" w:rsidP="00896799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8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по профилактике правонарушений, безнадзорности и беспризорности несовершеннолетних;</w:t>
            </w:r>
          </w:p>
          <w:p w:rsidR="00896799" w:rsidRPr="00A93F68" w:rsidRDefault="00896799" w:rsidP="00896799">
            <w:pPr>
              <w:jc w:val="both"/>
              <w:rPr>
                <w:color w:val="auto"/>
              </w:rPr>
            </w:pPr>
            <w:r>
              <w:t xml:space="preserve">- </w:t>
            </w:r>
            <w:r w:rsidRPr="0028010B">
              <w:t>усовершенствова</w:t>
            </w:r>
            <w:r>
              <w:t xml:space="preserve">ние </w:t>
            </w:r>
            <w:r w:rsidRPr="0028010B">
              <w:t xml:space="preserve"> работ</w:t>
            </w:r>
            <w:r>
              <w:t>ы</w:t>
            </w:r>
            <w:r w:rsidRPr="0028010B">
              <w:t>, направленн</w:t>
            </w:r>
            <w:r>
              <w:t>ой</w:t>
            </w:r>
            <w:r w:rsidRPr="0028010B">
              <w:t xml:space="preserve"> на повышение роли и значения семьи в воспитании детей, укрепление воспитательного потенциала семьи.</w:t>
            </w:r>
          </w:p>
        </w:tc>
      </w:tr>
    </w:tbl>
    <w:p w:rsidR="00896799" w:rsidRDefault="00896799" w:rsidP="007362C4">
      <w:pPr>
        <w:tabs>
          <w:tab w:val="left" w:pos="6150"/>
        </w:tabs>
        <w:rPr>
          <w:bCs/>
        </w:rPr>
      </w:pPr>
    </w:p>
    <w:p w:rsidR="003320CD" w:rsidRPr="00081CF3" w:rsidRDefault="007362C4" w:rsidP="007362C4">
      <w:pPr>
        <w:tabs>
          <w:tab w:val="left" w:pos="6150"/>
        </w:tabs>
        <w:rPr>
          <w:bCs/>
        </w:rPr>
      </w:pPr>
      <w:r>
        <w:rPr>
          <w:bCs/>
        </w:rPr>
        <w:tab/>
      </w:r>
    </w:p>
    <w:p w:rsidR="004A20B9" w:rsidRPr="00081CF3" w:rsidRDefault="006D6E89" w:rsidP="00A7447C">
      <w:pPr>
        <w:jc w:val="center"/>
        <w:rPr>
          <w:bCs/>
        </w:rPr>
      </w:pPr>
      <w:r w:rsidRPr="00081CF3">
        <w:rPr>
          <w:bCs/>
        </w:rPr>
        <w:t>1</w:t>
      </w:r>
      <w:r w:rsidR="004A20B9" w:rsidRPr="00081CF3">
        <w:rPr>
          <w:bCs/>
        </w:rPr>
        <w:t xml:space="preserve">. </w:t>
      </w:r>
      <w:r w:rsidR="00CF479C" w:rsidRPr="00081CF3">
        <w:rPr>
          <w:bCs/>
        </w:rPr>
        <w:t>Об</w:t>
      </w:r>
      <w:r w:rsidR="003C136C" w:rsidRPr="00081CF3">
        <w:rPr>
          <w:bCs/>
        </w:rPr>
        <w:t xml:space="preserve">щая характеристика </w:t>
      </w:r>
      <w:r w:rsidR="00A7447C">
        <w:rPr>
          <w:bCs/>
        </w:rPr>
        <w:t xml:space="preserve">состояния правопорядка и безопасности </w:t>
      </w:r>
      <w:r w:rsidR="003C136C" w:rsidRPr="00081CF3">
        <w:rPr>
          <w:bCs/>
        </w:rPr>
        <w:t xml:space="preserve"> </w:t>
      </w:r>
      <w:r w:rsidR="00880878">
        <w:rPr>
          <w:bCs/>
        </w:rPr>
        <w:t>на территории муниципального образования город Медногорск</w:t>
      </w:r>
    </w:p>
    <w:p w:rsidR="00E76DDB" w:rsidRPr="00081CF3" w:rsidRDefault="00E76DDB" w:rsidP="00081CF3">
      <w:pPr>
        <w:jc w:val="center"/>
        <w:rPr>
          <w:bCs/>
        </w:rPr>
      </w:pPr>
    </w:p>
    <w:p w:rsidR="00CC2BC3" w:rsidRPr="00274D6C" w:rsidRDefault="00BB492A" w:rsidP="00CC2BC3">
      <w:pPr>
        <w:jc w:val="both"/>
      </w:pPr>
      <w:r>
        <w:tab/>
      </w:r>
      <w:r w:rsidR="00CC2BC3" w:rsidRPr="00274D6C">
        <w:t>Стратегией социально-экономического развития муниципального образования город Медногорск на период до 2024 года, в качестве приоритетной цели развития определено создание благоприятных условий для гармоничного развития личности и общества на основе экономического, социального, культурно-исторического потенциала территории с целью обеспечения достойной жизни нынешнего и будущих поколений.</w:t>
      </w:r>
    </w:p>
    <w:p w:rsidR="00CC2BC3" w:rsidRPr="00274D6C" w:rsidRDefault="00CC2BC3" w:rsidP="00CC2BC3">
      <w:pPr>
        <w:jc w:val="both"/>
      </w:pPr>
      <w:r>
        <w:tab/>
      </w:r>
      <w:r w:rsidRPr="00274D6C">
        <w:t>В связи с этим одним из важных направлений работы муниципальной власти должно стать снижение и предупреждение угроз жизни и имуществу населения, борьба с преступностью, незаконным оборотом наркотиков, повышение эффективности профилактики правонарушений и обеспечение безопасности граждан на территории муниципального образования город Медногорск.</w:t>
      </w:r>
    </w:p>
    <w:p w:rsidR="00CC2BC3" w:rsidRPr="00274D6C" w:rsidRDefault="00CC2BC3" w:rsidP="00CC2BC3">
      <w:pPr>
        <w:jc w:val="both"/>
      </w:pPr>
      <w:r>
        <w:tab/>
      </w:r>
      <w:r w:rsidRPr="00274D6C">
        <w:t>В связи с этим первоочередными целями являются повышение эффективности профилактики правонарушений и обеспечение безопасности граждан города.</w:t>
      </w:r>
    </w:p>
    <w:p w:rsidR="00CC2BC3" w:rsidRPr="00274D6C" w:rsidRDefault="00CC2BC3" w:rsidP="00CC2BC3">
      <w:pPr>
        <w:jc w:val="both"/>
      </w:pPr>
      <w:r>
        <w:tab/>
      </w:r>
      <w:r w:rsidRPr="00274D6C">
        <w:t>Практика и накопленный за последние годы опыт реализации задач по обеспечению безопасности свидетельствуют о необходимости внедрения комплексного подхода в этой работе. ОП (дислокация г</w:t>
      </w:r>
      <w:proofErr w:type="gramStart"/>
      <w:r w:rsidRPr="00274D6C">
        <w:t>.М</w:t>
      </w:r>
      <w:proofErr w:type="gramEnd"/>
      <w:r w:rsidRPr="00274D6C">
        <w:t xml:space="preserve">едногорск) МОМВД России "Кувандыкский" удалось обеспечить оперативное реагирование на изменение криминальной ситуации и добиться определённых положительных результатов на большинстве направлений. Своевременно проводилось отслеживание изменений в оперативной обстановке и принимались необходимые меры реагирования, осуществлялся маневр имеющимися силами и средствами.  </w:t>
      </w:r>
    </w:p>
    <w:p w:rsidR="00CC2BC3" w:rsidRPr="00F74FEF" w:rsidRDefault="00CC2BC3" w:rsidP="00CC2BC3">
      <w:pPr>
        <w:ind w:firstLine="709"/>
        <w:jc w:val="both"/>
      </w:pPr>
      <w:r w:rsidRPr="00F74FEF">
        <w:t xml:space="preserve">За прошедший период 2019 года деятельность ОП МО МВД России «Кувандыкский» по линии незаконного оборота наркотиков осуществлялась в соответствии с действующим законодательством и нормативными актами, приказами и указаниями МВД РФ, УМВД по Оренбургской области. </w:t>
      </w:r>
    </w:p>
    <w:p w:rsidR="00CC2BC3" w:rsidRPr="00F74FEF" w:rsidRDefault="00CC2BC3" w:rsidP="00CC2BC3">
      <w:pPr>
        <w:ind w:firstLine="709"/>
        <w:jc w:val="both"/>
      </w:pPr>
      <w:proofErr w:type="gramStart"/>
      <w:r w:rsidRPr="00F74FEF">
        <w:lastRenderedPageBreak/>
        <w:t>В целях повышения результатов оперативно – служебной деятельности по данной линии работы с личным составом ОП МО МВД России «Кувандыкский» регулярно проводятся занятия по методам выявления и документирования преступлений, связанных с незаконным оборотом наркотиков, ежедневно проводятся инструктажи сотрудников ОВД и других наружных служб на выявление лиц склонных к употреблению наркотических средств, хранящих наркотические средства, судимых за данный вид преступления  и  состоящих</w:t>
      </w:r>
      <w:proofErr w:type="gramEnd"/>
      <w:r w:rsidRPr="00F74FEF">
        <w:t xml:space="preserve"> на учетах в ОП МО МВД России «Кувандыкский».</w:t>
      </w:r>
    </w:p>
    <w:p w:rsidR="00CC2BC3" w:rsidRPr="00F74FEF" w:rsidRDefault="00CC2BC3" w:rsidP="00CC2BC3">
      <w:pPr>
        <w:ind w:firstLine="709"/>
        <w:jc w:val="both"/>
      </w:pPr>
      <w:r w:rsidRPr="00F74FEF">
        <w:t>На регулярной основе обеспечена работа телефонов доверия для граждан.</w:t>
      </w:r>
    </w:p>
    <w:p w:rsidR="00CC2BC3" w:rsidRPr="00F74FEF" w:rsidRDefault="00CC2BC3" w:rsidP="00CC2BC3">
      <w:pPr>
        <w:ind w:firstLine="709"/>
        <w:jc w:val="both"/>
      </w:pPr>
      <w:proofErr w:type="gramStart"/>
      <w:r w:rsidRPr="00F74FEF">
        <w:t>За отчетный период 2019 года возбужденно 4</w:t>
      </w:r>
      <w:r>
        <w:t>7</w:t>
      </w:r>
      <w:r w:rsidRPr="00F74FEF">
        <w:t xml:space="preserve"> уголовн</w:t>
      </w:r>
      <w:r>
        <w:t>ых</w:t>
      </w:r>
      <w:r w:rsidRPr="00F74FEF">
        <w:t xml:space="preserve"> дел</w:t>
      </w:r>
      <w:r>
        <w:t>а</w:t>
      </w:r>
      <w:r w:rsidRPr="00F74FEF">
        <w:t xml:space="preserve"> (АППГ-0), по п. «б» ч.3 ст. 228.1 УК РФ – 39 дел (АППГ-</w:t>
      </w:r>
      <w:r>
        <w:t>1</w:t>
      </w:r>
      <w:r w:rsidRPr="00F74FEF">
        <w:t xml:space="preserve">), по ч.1 ст. 174 УК РФ – 1 дело (АППГ – 0), по ч. 1 ст. 228 УК РФ – </w:t>
      </w:r>
      <w:r>
        <w:t>3</w:t>
      </w:r>
      <w:r w:rsidRPr="00F74FEF">
        <w:t xml:space="preserve"> дело (АППГ-</w:t>
      </w:r>
      <w:r>
        <w:t>4</w:t>
      </w:r>
      <w:r w:rsidRPr="00F74FEF">
        <w:t xml:space="preserve">), по ч. 2 ст. 228 УК РФ – </w:t>
      </w:r>
      <w:r>
        <w:t xml:space="preserve">4 дел </w:t>
      </w:r>
      <w:r w:rsidRPr="00F74FEF">
        <w:t>(АППГ-</w:t>
      </w:r>
      <w:r>
        <w:t>2).</w:t>
      </w:r>
      <w:proofErr w:type="gramEnd"/>
    </w:p>
    <w:p w:rsidR="00CC2BC3" w:rsidRPr="00F74FEF" w:rsidRDefault="00CC2BC3" w:rsidP="00CC2BC3">
      <w:pPr>
        <w:ind w:firstLine="709"/>
        <w:jc w:val="both"/>
      </w:pPr>
      <w:r w:rsidRPr="00F74FEF">
        <w:t xml:space="preserve">Из незаконного оборота изъято наркотических средств: </w:t>
      </w:r>
      <w:r>
        <w:t>1161,65</w:t>
      </w:r>
      <w:r w:rsidRPr="00F74FEF">
        <w:t xml:space="preserve"> грамма </w:t>
      </w:r>
      <w:proofErr w:type="spellStart"/>
      <w:r w:rsidRPr="00F74FEF">
        <w:t>каннабиса</w:t>
      </w:r>
      <w:proofErr w:type="spellEnd"/>
      <w:r w:rsidRPr="00F74FEF">
        <w:t xml:space="preserve"> (марихуаны), (АППГ-</w:t>
      </w:r>
      <w:r>
        <w:rPr>
          <w:lang w:eastAsia="ar-SA"/>
        </w:rPr>
        <w:t>238,17</w:t>
      </w:r>
      <w:r w:rsidRPr="008C7BEA">
        <w:rPr>
          <w:lang w:eastAsia="ar-SA"/>
        </w:rPr>
        <w:t xml:space="preserve"> грамм</w:t>
      </w:r>
      <w:r>
        <w:t xml:space="preserve">), 131,91 </w:t>
      </w:r>
      <w:r w:rsidRPr="008C7BEA">
        <w:rPr>
          <w:lang w:eastAsia="ar-SA"/>
        </w:rPr>
        <w:t>грамма гашишного</w:t>
      </w:r>
      <w:r>
        <w:rPr>
          <w:lang w:eastAsia="ar-SA"/>
        </w:rPr>
        <w:t xml:space="preserve"> масла</w:t>
      </w:r>
      <w:r w:rsidRPr="00F74FEF">
        <w:t xml:space="preserve"> (АППГ</w:t>
      </w:r>
      <w:r>
        <w:rPr>
          <w:lang w:eastAsia="ar-SA"/>
        </w:rPr>
        <w:t>- 61</w:t>
      </w:r>
      <w:r w:rsidRPr="008C7BEA">
        <w:rPr>
          <w:lang w:eastAsia="ar-SA"/>
        </w:rPr>
        <w:t>,6</w:t>
      </w:r>
      <w:r>
        <w:rPr>
          <w:lang w:eastAsia="ar-SA"/>
        </w:rPr>
        <w:t>8 грамм), 42,17 грамм растения конопли.</w:t>
      </w:r>
    </w:p>
    <w:p w:rsidR="00CC2BC3" w:rsidRPr="00F74FEF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 xml:space="preserve">На начало года было зарегистрировано 14 наблюдательных дел в отношении лиц, на которых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В феврале 2019 года на учет </w:t>
      </w:r>
      <w:proofErr w:type="gramStart"/>
      <w:r w:rsidRPr="00F74FEF">
        <w:rPr>
          <w:lang w:eastAsia="ar-SA"/>
        </w:rPr>
        <w:t>поставлены</w:t>
      </w:r>
      <w:proofErr w:type="gramEnd"/>
      <w:r w:rsidRPr="00F74FEF">
        <w:rPr>
          <w:lang w:eastAsia="ar-SA"/>
        </w:rPr>
        <w:t xml:space="preserve"> еще 2 человека, </w:t>
      </w:r>
      <w:r>
        <w:rPr>
          <w:lang w:eastAsia="ar-SA"/>
        </w:rPr>
        <w:t xml:space="preserve">в декабре поставлено 2 человека, </w:t>
      </w:r>
      <w:r w:rsidRPr="00F74FEF">
        <w:rPr>
          <w:lang w:eastAsia="ar-SA"/>
        </w:rPr>
        <w:t>в настоящее время на учете состоит 1</w:t>
      </w:r>
      <w:r>
        <w:rPr>
          <w:lang w:eastAsia="ar-SA"/>
        </w:rPr>
        <w:t>5</w:t>
      </w:r>
      <w:r w:rsidRPr="00F74FEF">
        <w:rPr>
          <w:lang w:eastAsia="ar-SA"/>
        </w:rPr>
        <w:t xml:space="preserve"> человек. Из 1</w:t>
      </w:r>
      <w:r>
        <w:rPr>
          <w:lang w:eastAsia="ar-SA"/>
        </w:rPr>
        <w:t>5</w:t>
      </w:r>
      <w:r w:rsidRPr="00F74FEF">
        <w:rPr>
          <w:lang w:eastAsia="ar-SA"/>
        </w:rPr>
        <w:t xml:space="preserve"> человек состоящих на учете, 2 – находятся в местах лишения свободы, 8 – проходят диагностику и регулярно посещают врача, 6 – уклоняются от прохождения возложенной обязанности, на постоянной основе с ними проводятся профилактические мероприятия. Более года </w:t>
      </w:r>
      <w:proofErr w:type="gramStart"/>
      <w:r w:rsidRPr="00F74FEF">
        <w:rPr>
          <w:lang w:eastAsia="ar-SA"/>
        </w:rPr>
        <w:t>стоят на учете</w:t>
      </w:r>
      <w:proofErr w:type="gramEnd"/>
      <w:r w:rsidRPr="00F74FEF">
        <w:rPr>
          <w:lang w:eastAsia="ar-SA"/>
        </w:rPr>
        <w:t xml:space="preserve"> – 1</w:t>
      </w:r>
      <w:r>
        <w:rPr>
          <w:lang w:eastAsia="ar-SA"/>
        </w:rPr>
        <w:t>0</w:t>
      </w:r>
      <w:r w:rsidRPr="00F74FEF">
        <w:rPr>
          <w:lang w:eastAsia="ar-SA"/>
        </w:rPr>
        <w:t xml:space="preserve"> человек</w:t>
      </w:r>
      <w:r>
        <w:rPr>
          <w:lang w:eastAsia="ar-SA"/>
        </w:rPr>
        <w:t>.</w:t>
      </w:r>
    </w:p>
    <w:p w:rsidR="00CC2BC3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На начало 2019 года на учете у врача нарколога состояло 16 человек с «эпизодическим» употреблением наркотических средств и 8 человек с наркотической зависимостью. В настоящее время: 18 человек с «эпизодическим» употреблением наркотических средств и 6 человек с наркотической зависимостью.</w:t>
      </w:r>
    </w:p>
    <w:p w:rsidR="00CC2BC3" w:rsidRPr="00F74FEF" w:rsidRDefault="00CC2BC3" w:rsidP="00CC2BC3">
      <w:pPr>
        <w:suppressAutoHyphens/>
        <w:ind w:firstLine="284"/>
        <w:jc w:val="both"/>
        <w:rPr>
          <w:lang w:eastAsia="ar-SA"/>
        </w:rPr>
      </w:pPr>
      <w:r w:rsidRPr="00194027">
        <w:rPr>
          <w:lang w:eastAsia="ar-SA"/>
        </w:rPr>
        <w:t>ОП МО МВД России «Кувандыкский» в ра</w:t>
      </w:r>
      <w:r>
        <w:rPr>
          <w:lang w:eastAsia="ar-SA"/>
        </w:rPr>
        <w:t xml:space="preserve">мках ОПО, а также с целью Указа Губернатора Оренбургской области от 01.09.2006 года № 166-УК «О мерах по выявлению и уничтожению дикорастущих и незаконных посевов </w:t>
      </w:r>
      <w:proofErr w:type="spellStart"/>
      <w:r>
        <w:rPr>
          <w:lang w:eastAsia="ar-SA"/>
        </w:rPr>
        <w:lastRenderedPageBreak/>
        <w:t>наркосодержащих</w:t>
      </w:r>
      <w:proofErr w:type="spellEnd"/>
      <w:r>
        <w:rPr>
          <w:lang w:eastAsia="ar-SA"/>
        </w:rPr>
        <w:t xml:space="preserve"> культур на территории Оренбургской области»</w:t>
      </w:r>
      <w:r w:rsidRPr="00194027">
        <w:rPr>
          <w:lang w:eastAsia="ar-SA"/>
        </w:rPr>
        <w:t xml:space="preserve"> было вынесено </w:t>
      </w:r>
      <w:r>
        <w:rPr>
          <w:lang w:eastAsia="ar-SA"/>
        </w:rPr>
        <w:t>5</w:t>
      </w:r>
      <w:r w:rsidRPr="00194027">
        <w:rPr>
          <w:lang w:eastAsia="ar-SA"/>
        </w:rPr>
        <w:t xml:space="preserve"> предписани</w:t>
      </w:r>
      <w:r>
        <w:rPr>
          <w:lang w:eastAsia="ar-SA"/>
        </w:rPr>
        <w:t>й</w:t>
      </w:r>
      <w:r w:rsidRPr="00194027">
        <w:rPr>
          <w:lang w:eastAsia="ar-SA"/>
        </w:rPr>
        <w:t xml:space="preserve"> об устранении нарушений законодательства, по уничтожению </w:t>
      </w:r>
      <w:proofErr w:type="spellStart"/>
      <w:r w:rsidRPr="00194027">
        <w:rPr>
          <w:lang w:eastAsia="ar-SA"/>
        </w:rPr>
        <w:t>наркосодержащих</w:t>
      </w:r>
      <w:proofErr w:type="spellEnd"/>
      <w:r w:rsidRPr="00194027">
        <w:rPr>
          <w:lang w:eastAsia="ar-SA"/>
        </w:rPr>
        <w:t xml:space="preserve"> растений</w:t>
      </w:r>
      <w:r>
        <w:rPr>
          <w:lang w:eastAsia="ar-SA"/>
        </w:rPr>
        <w:t xml:space="preserve">. В настоящее время устанавливаются собственники земель осуществляющих незаконный посев </w:t>
      </w:r>
      <w:proofErr w:type="spellStart"/>
      <w:r>
        <w:rPr>
          <w:lang w:eastAsia="ar-SA"/>
        </w:rPr>
        <w:t>наркосодержащих</w:t>
      </w:r>
      <w:proofErr w:type="spellEnd"/>
      <w:r>
        <w:rPr>
          <w:lang w:eastAsia="ar-SA"/>
        </w:rPr>
        <w:t xml:space="preserve"> культур. </w:t>
      </w:r>
    </w:p>
    <w:p w:rsidR="00CC2BC3" w:rsidRPr="00F74FEF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 xml:space="preserve">В целях выявления и пресечения действий лиц, проживающих на территории города Медногорска, размещающих в сети интернет информацию о продаже наркотических и психотропный веществ, группой по </w:t>
      </w:r>
      <w:proofErr w:type="gramStart"/>
      <w:r w:rsidRPr="00F74FEF">
        <w:rPr>
          <w:lang w:eastAsia="ar-SA"/>
        </w:rPr>
        <w:t>контролю за</w:t>
      </w:r>
      <w:proofErr w:type="gramEnd"/>
      <w:r w:rsidRPr="00F74FEF">
        <w:rPr>
          <w:lang w:eastAsia="ar-SA"/>
        </w:rPr>
        <w:t xml:space="preserve"> оборотом наркотиков регулярно осуществляется мониторинг сети интернет. </w:t>
      </w:r>
    </w:p>
    <w:p w:rsidR="00CC2BC3" w:rsidRPr="00F74FEF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Выявлено 9 видео материалов в канале «</w:t>
      </w:r>
      <w:proofErr w:type="spellStart"/>
      <w:r w:rsidRPr="00F74FEF">
        <w:rPr>
          <w:lang w:eastAsia="ar-SA"/>
        </w:rPr>
        <w:t>Ютуб</w:t>
      </w:r>
      <w:proofErr w:type="spellEnd"/>
      <w:r w:rsidRPr="00F74FEF">
        <w:rPr>
          <w:lang w:eastAsia="ar-SA"/>
        </w:rPr>
        <w:t xml:space="preserve">» рекламирующих наркотические средства, в </w:t>
      </w:r>
      <w:proofErr w:type="spellStart"/>
      <w:r w:rsidRPr="00F74FEF">
        <w:rPr>
          <w:lang w:eastAsia="ar-SA"/>
        </w:rPr>
        <w:t>Роскомнадзор</w:t>
      </w:r>
      <w:proofErr w:type="spellEnd"/>
      <w:r w:rsidRPr="00F74FEF">
        <w:rPr>
          <w:lang w:eastAsia="ar-SA"/>
        </w:rPr>
        <w:t xml:space="preserve"> по обнаруженным запрещенным сайтам направлена информация с целью рассмотрения вопроса об их блокировании. </w:t>
      </w:r>
    </w:p>
    <w:p w:rsidR="00CC2BC3" w:rsidRPr="00F74FEF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 xml:space="preserve">Постоянная работа и особое внимание уделяется выявлению лиц занимающихся организацией и содержанием </w:t>
      </w:r>
      <w:proofErr w:type="spellStart"/>
      <w:r w:rsidRPr="00F74FEF">
        <w:rPr>
          <w:lang w:eastAsia="ar-SA"/>
        </w:rPr>
        <w:t>наркопритонов</w:t>
      </w:r>
      <w:proofErr w:type="spellEnd"/>
      <w:r w:rsidRPr="00F74FEF">
        <w:rPr>
          <w:lang w:eastAsia="ar-SA"/>
        </w:rPr>
        <w:t xml:space="preserve">, в настоящее время информации о лицах содержащих </w:t>
      </w:r>
      <w:proofErr w:type="spellStart"/>
      <w:r w:rsidRPr="00F74FEF">
        <w:rPr>
          <w:lang w:eastAsia="ar-SA"/>
        </w:rPr>
        <w:t>наркопритоны</w:t>
      </w:r>
      <w:proofErr w:type="spellEnd"/>
      <w:r w:rsidRPr="00F74FEF">
        <w:rPr>
          <w:lang w:eastAsia="ar-SA"/>
        </w:rPr>
        <w:t xml:space="preserve"> не получено.</w:t>
      </w:r>
    </w:p>
    <w:p w:rsidR="00CC2BC3" w:rsidRPr="00F74FEF" w:rsidRDefault="00CC2BC3" w:rsidP="00CC2BC3">
      <w:pPr>
        <w:suppressAutoHyphens/>
        <w:ind w:firstLine="709"/>
        <w:jc w:val="both"/>
      </w:pPr>
      <w:r w:rsidRPr="00F74FEF">
        <w:rPr>
          <w:lang w:eastAsia="ar-SA"/>
        </w:rPr>
        <w:t xml:space="preserve">Также постоянная работа ведется в отношении лиц занимающихся сбытом наркотических средств, а также выявлению </w:t>
      </w:r>
      <w:r w:rsidRPr="00F74FEF">
        <w:t xml:space="preserve">фактов склонения к потреблению наркотических средств. </w:t>
      </w:r>
    </w:p>
    <w:p w:rsidR="00CC2BC3" w:rsidRPr="00F74FEF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Под контролем и ежедневными проверками находятся увеселительные – питейные заведения: «Разгуляй», «Лада», «</w:t>
      </w:r>
      <w:proofErr w:type="spellStart"/>
      <w:r w:rsidRPr="00F74FEF">
        <w:rPr>
          <w:lang w:eastAsia="ar-SA"/>
        </w:rPr>
        <w:t>Астория</w:t>
      </w:r>
      <w:proofErr w:type="spellEnd"/>
      <w:r w:rsidRPr="00F74FEF">
        <w:rPr>
          <w:lang w:eastAsia="ar-SA"/>
        </w:rPr>
        <w:t>», «Роща».</w:t>
      </w:r>
    </w:p>
    <w:p w:rsidR="00CC2BC3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С 11 марта по 22 марта 2019 года проведена Общероссийская акция «Сообщи, где торгуют смертью» I этап;</w:t>
      </w:r>
    </w:p>
    <w:p w:rsidR="00CC2BC3" w:rsidRPr="000661AD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С 1 апреля 2019 года по 15 июля 2019 года проведено оперативно профилактическое мероприятие «Призывник» </w:t>
      </w:r>
      <w:r>
        <w:rPr>
          <w:lang w:val="en-US" w:eastAsia="ar-SA"/>
        </w:rPr>
        <w:t>I</w:t>
      </w:r>
      <w:r w:rsidRPr="000661AD">
        <w:rPr>
          <w:lang w:eastAsia="ar-SA"/>
        </w:rPr>
        <w:t xml:space="preserve"> </w:t>
      </w:r>
      <w:r>
        <w:rPr>
          <w:lang w:eastAsia="ar-SA"/>
        </w:rPr>
        <w:t>этап.</w:t>
      </w:r>
    </w:p>
    <w:p w:rsidR="00CC2BC3" w:rsidRPr="00F74FEF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 xml:space="preserve">С 15 апреля по 15 мая 2019 года проводится </w:t>
      </w:r>
      <w:proofErr w:type="spellStart"/>
      <w:r w:rsidRPr="00F74FEF">
        <w:rPr>
          <w:lang w:eastAsia="ar-SA"/>
        </w:rPr>
        <w:t>Антинаркотический</w:t>
      </w:r>
      <w:proofErr w:type="spellEnd"/>
      <w:r w:rsidRPr="00F74FEF">
        <w:rPr>
          <w:lang w:eastAsia="ar-SA"/>
        </w:rPr>
        <w:t xml:space="preserve"> месячник 2019 года по профилактики алкоголизма, токсикомании, наркомании, </w:t>
      </w:r>
      <w:proofErr w:type="spellStart"/>
      <w:r w:rsidRPr="00F74FEF">
        <w:rPr>
          <w:lang w:eastAsia="ar-SA"/>
        </w:rPr>
        <w:t>табакокурения</w:t>
      </w:r>
      <w:proofErr w:type="spellEnd"/>
      <w:r w:rsidRPr="00F74FEF">
        <w:rPr>
          <w:lang w:eastAsia="ar-SA"/>
        </w:rPr>
        <w:t xml:space="preserve"> среди подростков и молодежи I  этап;</w:t>
      </w:r>
    </w:p>
    <w:p w:rsidR="00CC2BC3" w:rsidRPr="00F74FEF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С 17 апреля по 26 апреля 2019 года проведена оперативно-профилактическая операция «Дети России 2019» I  этап;</w:t>
      </w:r>
    </w:p>
    <w:p w:rsidR="00CC2BC3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С 15 апреля по 15 мая 2019 года проводится общероссий</w:t>
      </w:r>
      <w:r>
        <w:rPr>
          <w:lang w:eastAsia="ar-SA"/>
        </w:rPr>
        <w:t>ская акция «Призывник» I  этап;</w:t>
      </w:r>
    </w:p>
    <w:p w:rsidR="00CC2BC3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С 19 августа по 28 августа 2019 года проведена оперативно-профилактическая операция «МАК - 2019» </w:t>
      </w:r>
      <w:r>
        <w:rPr>
          <w:lang w:val="en-US" w:eastAsia="ar-SA"/>
        </w:rPr>
        <w:t>I</w:t>
      </w:r>
      <w:r w:rsidRPr="000661AD">
        <w:rPr>
          <w:lang w:eastAsia="ar-SA"/>
        </w:rPr>
        <w:t xml:space="preserve"> </w:t>
      </w:r>
      <w:r>
        <w:rPr>
          <w:lang w:eastAsia="ar-SA"/>
        </w:rPr>
        <w:t>этап;</w:t>
      </w:r>
    </w:p>
    <w:p w:rsidR="00CC2BC3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С 16 сентября по 25 сентября 2019 года проведена оперативно-профилактическая операция «МАК - 2019» </w:t>
      </w:r>
      <w:r>
        <w:rPr>
          <w:lang w:val="en-US" w:eastAsia="ar-SA"/>
        </w:rPr>
        <w:t>II</w:t>
      </w:r>
      <w:r w:rsidRPr="000661AD">
        <w:rPr>
          <w:lang w:eastAsia="ar-SA"/>
        </w:rPr>
        <w:t xml:space="preserve"> </w:t>
      </w:r>
      <w:r>
        <w:rPr>
          <w:lang w:eastAsia="ar-SA"/>
        </w:rPr>
        <w:t>этап;</w:t>
      </w:r>
    </w:p>
    <w:p w:rsidR="00CC2BC3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С 1 октября по 15 января проводится оперативно профилактическое мероприятие «Призывник» </w:t>
      </w:r>
      <w:r>
        <w:rPr>
          <w:lang w:val="en-US" w:eastAsia="ar-SA"/>
        </w:rPr>
        <w:t>II</w:t>
      </w:r>
      <w:r w:rsidRPr="000661AD">
        <w:rPr>
          <w:lang w:eastAsia="ar-SA"/>
        </w:rPr>
        <w:t xml:space="preserve"> </w:t>
      </w:r>
      <w:r>
        <w:rPr>
          <w:lang w:eastAsia="ar-SA"/>
        </w:rPr>
        <w:t>этап.</w:t>
      </w:r>
      <w:r w:rsidRPr="008164FC">
        <w:rPr>
          <w:lang w:eastAsia="ar-SA"/>
        </w:rPr>
        <w:t xml:space="preserve"> </w:t>
      </w:r>
    </w:p>
    <w:p w:rsidR="00CC2BC3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С 1</w:t>
      </w:r>
      <w:r>
        <w:rPr>
          <w:lang w:eastAsia="ar-SA"/>
        </w:rPr>
        <w:t>1</w:t>
      </w:r>
      <w:r w:rsidRPr="00F74FEF">
        <w:rPr>
          <w:lang w:eastAsia="ar-SA"/>
        </w:rPr>
        <w:t xml:space="preserve"> </w:t>
      </w:r>
      <w:r>
        <w:rPr>
          <w:lang w:eastAsia="ar-SA"/>
        </w:rPr>
        <w:t>ноября</w:t>
      </w:r>
      <w:r w:rsidRPr="00F74FEF">
        <w:rPr>
          <w:lang w:eastAsia="ar-SA"/>
        </w:rPr>
        <w:t xml:space="preserve"> по 22 </w:t>
      </w:r>
      <w:r>
        <w:rPr>
          <w:lang w:eastAsia="ar-SA"/>
        </w:rPr>
        <w:t>ноября</w:t>
      </w:r>
      <w:r w:rsidRPr="00F74FEF">
        <w:rPr>
          <w:lang w:eastAsia="ar-SA"/>
        </w:rPr>
        <w:t xml:space="preserve"> 2019 года проведена Общероссийская акция «Сообщи, где торгуют смертью» II этап;</w:t>
      </w:r>
    </w:p>
    <w:p w:rsidR="00CC2BC3" w:rsidRPr="00F74FEF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>С 1</w:t>
      </w:r>
      <w:r>
        <w:rPr>
          <w:lang w:eastAsia="ar-SA"/>
        </w:rPr>
        <w:t>1</w:t>
      </w:r>
      <w:r w:rsidRPr="00F74FEF">
        <w:rPr>
          <w:lang w:eastAsia="ar-SA"/>
        </w:rPr>
        <w:t xml:space="preserve"> </w:t>
      </w:r>
      <w:r>
        <w:rPr>
          <w:lang w:eastAsia="ar-SA"/>
        </w:rPr>
        <w:t>ноября</w:t>
      </w:r>
      <w:r w:rsidRPr="00F74FEF">
        <w:rPr>
          <w:lang w:eastAsia="ar-SA"/>
        </w:rPr>
        <w:t xml:space="preserve"> по 2</w:t>
      </w:r>
      <w:r>
        <w:rPr>
          <w:lang w:eastAsia="ar-SA"/>
        </w:rPr>
        <w:t>0</w:t>
      </w:r>
      <w:r w:rsidRPr="00F74FEF">
        <w:rPr>
          <w:lang w:eastAsia="ar-SA"/>
        </w:rPr>
        <w:t xml:space="preserve"> </w:t>
      </w:r>
      <w:r>
        <w:rPr>
          <w:lang w:eastAsia="ar-SA"/>
        </w:rPr>
        <w:t>ноября</w:t>
      </w:r>
      <w:r w:rsidRPr="00F74FEF">
        <w:rPr>
          <w:lang w:eastAsia="ar-SA"/>
        </w:rPr>
        <w:t xml:space="preserve"> 2019 года проведена оперативно-профилактическая операция «Дети России 2019» II  этап;</w:t>
      </w:r>
    </w:p>
    <w:p w:rsidR="00CC2BC3" w:rsidRPr="00F74FEF" w:rsidRDefault="00CC2BC3" w:rsidP="00CC2BC3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 xml:space="preserve">В ходе проведенного анализа оперативной обстановки установлено, что в настоящее время, на обслуживаемой территории ОП МО МВД России «Кувандыкский», набирают спрос наркотические средства синтетического </w:t>
      </w:r>
      <w:r w:rsidRPr="00F74FEF">
        <w:rPr>
          <w:lang w:eastAsia="ar-SA"/>
        </w:rPr>
        <w:lastRenderedPageBreak/>
        <w:t xml:space="preserve">происхождения, приобретение данных наркотических средств осуществляются с помощью новых технологий, путем тайников закладок. Выявление и документирование данных преступлений требуют временных затрат. Тем самым наркотические средства растительного происхождения отходят на второй план. </w:t>
      </w:r>
    </w:p>
    <w:p w:rsidR="00CC2BC3" w:rsidRDefault="00CC2BC3" w:rsidP="00CC2BC3">
      <w:pPr>
        <w:suppressAutoHyphens/>
        <w:ind w:firstLine="709"/>
        <w:jc w:val="both"/>
        <w:rPr>
          <w:lang w:eastAsia="ar-SA"/>
        </w:rPr>
      </w:pPr>
      <w:r w:rsidRPr="00F74FEF">
        <w:rPr>
          <w:lang w:eastAsia="ar-SA"/>
        </w:rPr>
        <w:t xml:space="preserve">В настоящее время сотрудником группы по </w:t>
      </w:r>
      <w:proofErr w:type="gramStart"/>
      <w:r w:rsidRPr="00F74FEF">
        <w:rPr>
          <w:lang w:eastAsia="ar-SA"/>
        </w:rPr>
        <w:t>контролю за</w:t>
      </w:r>
      <w:proofErr w:type="gramEnd"/>
      <w:r w:rsidRPr="00F74FEF">
        <w:rPr>
          <w:lang w:eastAsia="ar-SA"/>
        </w:rPr>
        <w:t xml:space="preserve"> оборотом наркотиков ОП МО МВД России «Кувандыкский» проводится комплекс оперативно – розыскных мероприятий направленных на изобличение и задержания с поличным лиц, занимающихся сбытом наркотических средств синтетического происхождения путем закладок, через сеть интернет. </w:t>
      </w:r>
    </w:p>
    <w:p w:rsidR="009E6843" w:rsidRPr="00C734FD" w:rsidRDefault="009E6843" w:rsidP="009E6843">
      <w:pPr>
        <w:ind w:firstLine="709"/>
        <w:jc w:val="both"/>
      </w:pPr>
      <w:r w:rsidRPr="00C734FD"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округа. Решение данных задач невозможно без серьёзной поддержки органов муниципальной  власти округа,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9E6843" w:rsidRPr="00C734FD" w:rsidRDefault="009E6843" w:rsidP="009E6843">
      <w:pPr>
        <w:ind w:firstLine="709"/>
        <w:jc w:val="both"/>
      </w:pPr>
      <w:r w:rsidRPr="00C734FD">
        <w:t>Программный метод в реализации мер по противодействию преступности доказал свою эффективность на муниципальном уровне.</w:t>
      </w:r>
      <w:r>
        <w:t xml:space="preserve"> </w:t>
      </w:r>
      <w:r w:rsidRPr="00C734FD">
        <w:t xml:space="preserve">Решению этих задач должна служить </w:t>
      </w:r>
      <w:r w:rsidRPr="0096588A">
        <w:t>программа</w:t>
      </w:r>
      <w:r>
        <w:t xml:space="preserve"> «Обеспечение общественного порядка и противодействие преступности в муниципальном образовании город Медногорск» </w:t>
      </w:r>
      <w:r w:rsidRPr="003B647A">
        <w:rPr>
          <w:color w:val="auto"/>
        </w:rPr>
        <w:t>на 2019-2024</w:t>
      </w:r>
      <w:r>
        <w:rPr>
          <w:color w:val="auto"/>
        </w:rPr>
        <w:t xml:space="preserve"> годы».</w:t>
      </w:r>
    </w:p>
    <w:p w:rsidR="009E6843" w:rsidRPr="00C734FD" w:rsidRDefault="009E6843" w:rsidP="009E6843">
      <w:pPr>
        <w:ind w:firstLine="709"/>
        <w:jc w:val="both"/>
      </w:pPr>
      <w:r w:rsidRPr="00C734FD">
        <w:t xml:space="preserve">Программа соответствует установленным приоритетам социально-экономического развития </w:t>
      </w:r>
      <w:r>
        <w:t>муниципального образования</w:t>
      </w:r>
      <w:r w:rsidRPr="00C734FD">
        <w:t>, способствует обеспечению роста благосостояния и качества жизни населения.</w:t>
      </w:r>
    </w:p>
    <w:p w:rsidR="00BB492A" w:rsidRDefault="00BB492A" w:rsidP="00CC2BC3">
      <w:pPr>
        <w:suppressAutoHyphens/>
        <w:ind w:firstLine="709"/>
        <w:jc w:val="both"/>
        <w:rPr>
          <w:lang w:eastAsia="ar-SA"/>
        </w:rPr>
      </w:pPr>
    </w:p>
    <w:p w:rsidR="009E6843" w:rsidRDefault="009E6843" w:rsidP="00CC2BC3">
      <w:pPr>
        <w:suppressAutoHyphens/>
        <w:ind w:firstLine="709"/>
        <w:jc w:val="both"/>
        <w:rPr>
          <w:lang w:eastAsia="ar-SA"/>
        </w:rPr>
      </w:pPr>
    </w:p>
    <w:p w:rsidR="00432260" w:rsidRDefault="00677442" w:rsidP="00081CF3">
      <w:pPr>
        <w:jc w:val="center"/>
        <w:rPr>
          <w:color w:val="auto"/>
        </w:rPr>
      </w:pPr>
      <w:r>
        <w:rPr>
          <w:color w:val="auto"/>
        </w:rPr>
        <w:t>2</w:t>
      </w:r>
      <w:r w:rsidR="0014534F">
        <w:rPr>
          <w:color w:val="auto"/>
        </w:rPr>
        <w:t xml:space="preserve">. Приоритеты политики органов местного самоуправления города Медногорска </w:t>
      </w:r>
      <w:r w:rsidR="00432260">
        <w:rPr>
          <w:color w:val="auto"/>
        </w:rPr>
        <w:t>в сфере реализации муниципальной Программы</w:t>
      </w:r>
    </w:p>
    <w:p w:rsidR="00432260" w:rsidRDefault="00432260" w:rsidP="00081CF3">
      <w:pPr>
        <w:jc w:val="center"/>
        <w:rPr>
          <w:color w:val="auto"/>
        </w:rPr>
      </w:pPr>
    </w:p>
    <w:p w:rsidR="00AC78E7" w:rsidRPr="00C2583B" w:rsidRDefault="00432260" w:rsidP="00AC78E7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>
        <w:rPr>
          <w:color w:val="auto"/>
        </w:rPr>
        <w:tab/>
      </w:r>
      <w:proofErr w:type="gramStart"/>
      <w:r w:rsidR="00AC78E7" w:rsidRPr="00C2583B">
        <w:rPr>
          <w:lang w:eastAsia="en-US"/>
        </w:rPr>
        <w:t xml:space="preserve">В </w:t>
      </w:r>
      <w:r w:rsidR="00AC78E7">
        <w:t>Указе</w:t>
      </w:r>
      <w:r w:rsidR="00AC78E7" w:rsidRPr="00FB6F6F">
        <w:t xml:space="preserve"> Прези</w:t>
      </w:r>
      <w:r w:rsidR="00AC78E7">
        <w:t xml:space="preserve">дента Российской Федерации от </w:t>
      </w:r>
      <w:r w:rsidR="00AC78E7" w:rsidRPr="00E20748">
        <w:t xml:space="preserve">31.12.2015 № 683 «О </w:t>
      </w:r>
      <w:r w:rsidR="00AC78E7">
        <w:t>стратегии национальной безопасности Российской Федерации</w:t>
      </w:r>
      <w:r w:rsidR="00AC78E7" w:rsidRPr="00E20748">
        <w:t>»</w:t>
      </w:r>
      <w:r w:rsidR="00AC78E7" w:rsidRPr="00C2583B">
        <w:rPr>
          <w:lang w:eastAsia="en-US"/>
        </w:rPr>
        <w:t>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расширение международного сотрудничества в правоохранительной сфере.</w:t>
      </w:r>
      <w:proofErr w:type="gramEnd"/>
    </w:p>
    <w:p w:rsidR="00AC78E7" w:rsidRPr="00C2583B" w:rsidRDefault="00AC78E7" w:rsidP="00AC78E7">
      <w:pPr>
        <w:suppressAutoHyphens/>
        <w:spacing w:line="276" w:lineRule="auto"/>
        <w:ind w:firstLine="708"/>
        <w:jc w:val="both"/>
      </w:pPr>
      <w:proofErr w:type="gramStart"/>
      <w:r w:rsidRPr="00C2583B">
        <w:rPr>
          <w:lang w:eastAsia="en-US"/>
        </w:rPr>
        <w:t xml:space="preserve">В </w:t>
      </w:r>
      <w:hyperlink r:id="rId9" w:history="1">
        <w:r w:rsidRPr="00C2583B">
          <w:rPr>
            <w:lang w:eastAsia="en-US"/>
          </w:rPr>
          <w:t>Концепции</w:t>
        </w:r>
      </w:hyperlink>
      <w:r w:rsidRPr="00C2583B">
        <w:rPr>
          <w:lang w:eastAsia="en-US"/>
        </w:rPr>
        <w:t xml:space="preserve"> долгосрочного социально-экономического развития Российской Федерации на период до </w:t>
      </w:r>
      <w:r w:rsidR="00394B00">
        <w:rPr>
          <w:lang w:eastAsia="en-US"/>
        </w:rPr>
        <w:t>20</w:t>
      </w:r>
      <w:r w:rsidR="00954695">
        <w:rPr>
          <w:lang w:eastAsia="en-US"/>
        </w:rPr>
        <w:t>20</w:t>
      </w:r>
      <w:r w:rsidRPr="00C2583B">
        <w:rPr>
          <w:lang w:eastAsia="en-US"/>
        </w:rPr>
        <w:t xml:space="preserve">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C2583B">
          <w:rPr>
            <w:lang w:eastAsia="en-US"/>
          </w:rPr>
          <w:t>2008 г</w:t>
        </w:r>
      </w:smartTag>
      <w:r w:rsidRPr="00C2583B">
        <w:rPr>
          <w:lang w:eastAsia="en-US"/>
        </w:rPr>
        <w:t xml:space="preserve">. № 1662-р, определены следующие приоритеты в сфере обеспечения </w:t>
      </w:r>
      <w:r w:rsidRPr="00C2583B">
        <w:rPr>
          <w:lang w:eastAsia="en-US"/>
        </w:rPr>
        <w:lastRenderedPageBreak/>
        <w:t>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</w:t>
      </w:r>
      <w:proofErr w:type="gramEnd"/>
    </w:p>
    <w:p w:rsidR="00AC78E7" w:rsidRPr="00C9604B" w:rsidRDefault="00AC78E7" w:rsidP="00AC78E7">
      <w:pPr>
        <w:ind w:firstLine="708"/>
        <w:jc w:val="both"/>
      </w:pPr>
      <w:r w:rsidRPr="00C9604B">
        <w:t xml:space="preserve">Реализация мероприятий данной программы позволит обеспечить </w:t>
      </w:r>
      <w:proofErr w:type="spellStart"/>
      <w:r w:rsidRPr="00C9604B">
        <w:t>наступательность</w:t>
      </w:r>
      <w:proofErr w:type="spellEnd"/>
      <w:r w:rsidRPr="00C9604B">
        <w:t xml:space="preserve"> и оперативное реагирование на изменения криминальной ситуации, добиться реального снижени</w:t>
      </w:r>
      <w:r w:rsidR="00CB553C">
        <w:t>я уровня преступности на территории муниципального образования город Медногорск</w:t>
      </w:r>
      <w:r w:rsidRPr="00C9604B">
        <w:t xml:space="preserve">. </w:t>
      </w:r>
    </w:p>
    <w:p w:rsidR="00B406D0" w:rsidRDefault="00432260" w:rsidP="00AC78E7">
      <w:pPr>
        <w:ind w:firstLine="709"/>
        <w:jc w:val="both"/>
        <w:rPr>
          <w:color w:val="auto"/>
        </w:rPr>
      </w:pPr>
      <w:r>
        <w:rPr>
          <w:color w:val="auto"/>
        </w:rPr>
        <w:t xml:space="preserve">Цель и задачи Программы соответствуют приоритетам государственной политики  Оренбургской области и муниципального образования город Медногорск и вносят вклад в достижение стратегических целей и задач, определенных в Стратегии социально-экономического развития города Медногорска </w:t>
      </w:r>
      <w:r w:rsidR="00D24822">
        <w:rPr>
          <w:color w:val="auto"/>
        </w:rPr>
        <w:t xml:space="preserve">и </w:t>
      </w:r>
      <w:r>
        <w:rPr>
          <w:color w:val="auto"/>
        </w:rPr>
        <w:t>прогноз</w:t>
      </w:r>
      <w:r w:rsidR="00D24822">
        <w:rPr>
          <w:color w:val="auto"/>
        </w:rPr>
        <w:t>е</w:t>
      </w:r>
      <w:r>
        <w:rPr>
          <w:color w:val="auto"/>
        </w:rPr>
        <w:t xml:space="preserve"> </w:t>
      </w:r>
      <w:r w:rsidR="00B406D0">
        <w:rPr>
          <w:color w:val="auto"/>
        </w:rPr>
        <w:t>социально-экономического развития города Медногорска.</w:t>
      </w:r>
    </w:p>
    <w:p w:rsidR="0014534F" w:rsidRDefault="00B406D0" w:rsidP="00432260">
      <w:pPr>
        <w:jc w:val="both"/>
        <w:rPr>
          <w:color w:val="auto"/>
        </w:rPr>
      </w:pPr>
      <w:r>
        <w:rPr>
          <w:color w:val="auto"/>
        </w:rPr>
        <w:tab/>
        <w:t>Приоритетами Программы являются создание условий для безопасной жизнедеятельности населения города Медногорска, обеспечение надежной защиты личности</w:t>
      </w:r>
      <w:r w:rsidR="00432260">
        <w:rPr>
          <w:color w:val="auto"/>
        </w:rPr>
        <w:tab/>
      </w:r>
      <w:r>
        <w:rPr>
          <w:color w:val="auto"/>
        </w:rPr>
        <w:t>, имущества граждан, общества и государства от преступных посягательств.</w:t>
      </w:r>
      <w:r w:rsidR="0014534F">
        <w:rPr>
          <w:color w:val="auto"/>
        </w:rPr>
        <w:t xml:space="preserve">             </w:t>
      </w:r>
    </w:p>
    <w:p w:rsidR="00E976ED" w:rsidRDefault="00E976ED" w:rsidP="00432260">
      <w:pPr>
        <w:jc w:val="both"/>
        <w:rPr>
          <w:color w:val="auto"/>
        </w:rPr>
      </w:pPr>
    </w:p>
    <w:p w:rsidR="009E6843" w:rsidRDefault="009E6843" w:rsidP="00432260">
      <w:pPr>
        <w:jc w:val="both"/>
        <w:rPr>
          <w:color w:val="auto"/>
        </w:rPr>
      </w:pPr>
    </w:p>
    <w:p w:rsidR="002A470D" w:rsidRPr="00081CF3" w:rsidRDefault="0014534F" w:rsidP="00081CF3">
      <w:pPr>
        <w:jc w:val="center"/>
        <w:rPr>
          <w:bCs/>
          <w:color w:val="auto"/>
        </w:rPr>
      </w:pPr>
      <w:r>
        <w:rPr>
          <w:color w:val="auto"/>
        </w:rPr>
        <w:t xml:space="preserve">   </w:t>
      </w:r>
      <w:r w:rsidR="00677442">
        <w:rPr>
          <w:color w:val="auto"/>
        </w:rPr>
        <w:t>3</w:t>
      </w:r>
      <w:r w:rsidR="002A470D" w:rsidRPr="00081CF3">
        <w:rPr>
          <w:bCs/>
          <w:color w:val="auto"/>
        </w:rPr>
        <w:t xml:space="preserve">. Перечень показателей (индикаторов) муниципальной Программы </w:t>
      </w:r>
    </w:p>
    <w:p w:rsidR="009E1E91" w:rsidRPr="00081CF3" w:rsidRDefault="009E1E91" w:rsidP="00081CF3">
      <w:pPr>
        <w:jc w:val="center"/>
        <w:rPr>
          <w:bCs/>
          <w:color w:val="auto"/>
        </w:rPr>
      </w:pPr>
    </w:p>
    <w:p w:rsidR="002A470D" w:rsidRDefault="002A470D" w:rsidP="00081CF3">
      <w:pPr>
        <w:jc w:val="both"/>
        <w:rPr>
          <w:color w:val="auto"/>
        </w:rPr>
      </w:pPr>
      <w:r w:rsidRPr="00081CF3">
        <w:rPr>
          <w:color w:val="auto"/>
        </w:rPr>
        <w:tab/>
        <w:t>В результате реализации Программы ожидается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E80F5C" w:rsidRPr="00081CF3" w:rsidRDefault="00E80F5C" w:rsidP="00081CF3">
      <w:pPr>
        <w:jc w:val="both"/>
        <w:rPr>
          <w:color w:val="auto"/>
        </w:rPr>
      </w:pPr>
    </w:p>
    <w:p w:rsidR="002A470D" w:rsidRDefault="002A470D" w:rsidP="00081CF3">
      <w:pPr>
        <w:jc w:val="both"/>
        <w:rPr>
          <w:color w:val="auto"/>
        </w:rPr>
      </w:pPr>
      <w:r w:rsidRPr="00081CF3">
        <w:rPr>
          <w:color w:val="auto"/>
        </w:rPr>
        <w:tab/>
      </w:r>
      <w:r w:rsidR="00421450">
        <w:rPr>
          <w:color w:val="auto"/>
        </w:rPr>
        <w:t>Основными  результатами реализации Программы являются: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</w:t>
      </w:r>
      <w:r w:rsidR="003932EB">
        <w:rPr>
          <w:color w:val="auto"/>
        </w:rPr>
        <w:t> </w:t>
      </w:r>
      <w:r>
        <w:rPr>
          <w:color w:val="auto"/>
        </w:rPr>
        <w:t xml:space="preserve">стабилизация </w:t>
      </w:r>
      <w:proofErr w:type="gramStart"/>
      <w:r>
        <w:rPr>
          <w:color w:val="auto"/>
        </w:rPr>
        <w:t>криминогенной обстановки</w:t>
      </w:r>
      <w:proofErr w:type="gramEnd"/>
      <w:r>
        <w:rPr>
          <w:color w:val="auto"/>
        </w:rPr>
        <w:t xml:space="preserve"> на территории муниципального образования город Медногорск;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 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правонарушений;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</w:t>
      </w:r>
      <w:r w:rsidR="003932EB">
        <w:rPr>
          <w:color w:val="auto"/>
        </w:rPr>
        <w:t> </w:t>
      </w:r>
      <w:r>
        <w:rPr>
          <w:color w:val="auto"/>
        </w:rPr>
        <w:t>снижение темпов роста злоупотребления наркотиками и их незаконного оборота;</w:t>
      </w:r>
    </w:p>
    <w:p w:rsidR="00421450" w:rsidRDefault="00421450" w:rsidP="00081CF3">
      <w:pPr>
        <w:jc w:val="both"/>
        <w:rPr>
          <w:color w:val="auto"/>
        </w:rPr>
      </w:pPr>
      <w:r>
        <w:rPr>
          <w:color w:val="auto"/>
        </w:rPr>
        <w:tab/>
        <w:t>- формирование в молодежной среде установок</w:t>
      </w:r>
      <w:r w:rsidR="00DA0654">
        <w:rPr>
          <w:color w:val="auto"/>
        </w:rPr>
        <w:t xml:space="preserve"> на здоровый образ жизни, привитие традиционных семейных и духовных ценностей;</w:t>
      </w:r>
    </w:p>
    <w:p w:rsidR="00DA0654" w:rsidRDefault="00DA0654" w:rsidP="00081CF3">
      <w:pPr>
        <w:jc w:val="both"/>
        <w:rPr>
          <w:color w:val="auto"/>
        </w:rPr>
      </w:pPr>
      <w:r>
        <w:rPr>
          <w:color w:val="auto"/>
        </w:rPr>
        <w:tab/>
        <w:t>- снижение уровня рецидивной преступности;</w:t>
      </w:r>
    </w:p>
    <w:p w:rsidR="00DA0654" w:rsidRDefault="00DA0654" w:rsidP="00081CF3">
      <w:pPr>
        <w:jc w:val="both"/>
        <w:rPr>
          <w:color w:val="auto"/>
        </w:rPr>
      </w:pPr>
      <w:r>
        <w:rPr>
          <w:color w:val="auto"/>
        </w:rPr>
        <w:tab/>
        <w:t>- снижение остроты социальных проблем лиц, освободившихся из мест лишения свободы</w:t>
      </w:r>
      <w:r w:rsidR="00577C8E">
        <w:rPr>
          <w:color w:val="auto"/>
        </w:rPr>
        <w:t>.</w:t>
      </w:r>
    </w:p>
    <w:p w:rsidR="00CB553C" w:rsidRPr="002339BD" w:rsidRDefault="00CB553C" w:rsidP="00CB553C">
      <w:pPr>
        <w:ind w:firstLine="709"/>
        <w:jc w:val="both"/>
      </w:pPr>
      <w:r w:rsidRPr="002339BD">
        <w:t xml:space="preserve">Для дальнейшего повышения эффективности профилактики правонарушений и противодействия преступности на территории </w:t>
      </w:r>
      <w:r w:rsidR="00D24822">
        <w:t>муниципального образования</w:t>
      </w:r>
      <w:r w:rsidRPr="002339BD">
        <w:t xml:space="preserve"> необходимы единый программно-целевой подход, координация и концентрация усилий всех субъектов профилактики правонарушений на реализации предусмотренных мероприятий Программы и последующим достижением следующих ее показателей: </w:t>
      </w:r>
    </w:p>
    <w:p w:rsidR="00CB553C" w:rsidRDefault="00CB553C" w:rsidP="00CB553C">
      <w:pPr>
        <w:ind w:firstLine="709"/>
        <w:jc w:val="both"/>
      </w:pPr>
      <w:r>
        <w:lastRenderedPageBreak/>
        <w:t>- снижение удельного веса тяжких и особо тяжких преступлений от общего числа зарегистрированных преступлений;</w:t>
      </w:r>
    </w:p>
    <w:p w:rsidR="00CB553C" w:rsidRDefault="00CB553C" w:rsidP="00CB553C">
      <w:pPr>
        <w:ind w:firstLine="709"/>
        <w:jc w:val="both"/>
      </w:pPr>
      <w:r>
        <w:t>-</w:t>
      </w:r>
      <w:r w:rsidR="003932EB">
        <w:t> </w:t>
      </w:r>
      <w:r>
        <w:t>снижение удельного веса преступлений, совершенных в общественных местах от общего числа зарегистрированных преступлений;</w:t>
      </w:r>
    </w:p>
    <w:p w:rsidR="00CB553C" w:rsidRDefault="00CB553C" w:rsidP="00CB553C">
      <w:pPr>
        <w:ind w:left="143"/>
        <w:jc w:val="both"/>
      </w:pPr>
      <w:r>
        <w:t xml:space="preserve">        -</w:t>
      </w:r>
      <w:r w:rsidR="003932EB">
        <w:t> </w:t>
      </w:r>
      <w:r>
        <w:t>снижение удельного веса преступлений, совершенных несовершеннолетними от общего числа расследованных преступлений;</w:t>
      </w:r>
    </w:p>
    <w:p w:rsidR="00CB553C" w:rsidRDefault="00CB553C" w:rsidP="00CB553C">
      <w:pPr>
        <w:ind w:firstLine="709"/>
        <w:jc w:val="both"/>
      </w:pPr>
      <w:r>
        <w:t>- снижение удельного веса преступлений, совершенных лицами, ранее совершавшими преступления, от общего числа расследованных преступле</w:t>
      </w:r>
      <w:r w:rsidR="00224C84">
        <w:t>ний;</w:t>
      </w:r>
    </w:p>
    <w:p w:rsidR="00224C84" w:rsidRPr="000601FD" w:rsidRDefault="00224C84" w:rsidP="00CB553C">
      <w:pPr>
        <w:ind w:firstLine="709"/>
        <w:jc w:val="both"/>
      </w:pPr>
      <w:r w:rsidRPr="000601FD">
        <w:t>- увеличение количества камер наружного наблюдения установленных на территории МО г</w:t>
      </w:r>
      <w:proofErr w:type="gramStart"/>
      <w:r w:rsidRPr="000601FD">
        <w:t>.М</w:t>
      </w:r>
      <w:proofErr w:type="gramEnd"/>
      <w:r w:rsidRPr="000601FD">
        <w:t xml:space="preserve">едногорск с выводом на дежурную часть ОП,ЕДДС, другие службы </w:t>
      </w:r>
      <w:r w:rsidRPr="005F77B5">
        <w:t>к 20</w:t>
      </w:r>
      <w:r w:rsidR="000601FD" w:rsidRPr="005F77B5">
        <w:t>24</w:t>
      </w:r>
      <w:r w:rsidRPr="005F77B5">
        <w:t xml:space="preserve"> год</w:t>
      </w:r>
      <w:r w:rsidR="003932EB" w:rsidRPr="005F77B5">
        <w:t>у</w:t>
      </w:r>
      <w:r w:rsidR="00100A06" w:rsidRPr="000601FD">
        <w:t>;</w:t>
      </w:r>
    </w:p>
    <w:p w:rsidR="00100A06" w:rsidRDefault="00100A06" w:rsidP="00CB553C">
      <w:pPr>
        <w:ind w:firstLine="709"/>
        <w:jc w:val="both"/>
      </w:pPr>
      <w:r w:rsidRPr="000601FD">
        <w:t>- увеличение количества членов ДНД на территории МО г</w:t>
      </w:r>
      <w:proofErr w:type="gramStart"/>
      <w:r w:rsidRPr="000601FD">
        <w:t>.М</w:t>
      </w:r>
      <w:proofErr w:type="gramEnd"/>
      <w:r w:rsidRPr="000601FD">
        <w:t>едногорск;</w:t>
      </w:r>
    </w:p>
    <w:p w:rsidR="00100A06" w:rsidRPr="00100A06" w:rsidRDefault="00100A06" w:rsidP="00100A06">
      <w:pPr>
        <w:ind w:firstLine="709"/>
        <w:jc w:val="both"/>
      </w:pPr>
      <w:r>
        <w:t xml:space="preserve">- </w:t>
      </w:r>
      <w:r w:rsidR="003932EB">
        <w:t xml:space="preserve">увеличение </w:t>
      </w:r>
      <w:r w:rsidRPr="00100A06">
        <w:t>количеств</w:t>
      </w:r>
      <w:r w:rsidR="003932EB">
        <w:t>а</w:t>
      </w:r>
      <w:r w:rsidRPr="00100A06">
        <w:t xml:space="preserve"> проведенных мероприятий, направленных на профилактику наркомании среди подростков и молодежи</w:t>
      </w:r>
      <w:r w:rsidR="003932EB">
        <w:t xml:space="preserve"> к 20</w:t>
      </w:r>
      <w:r w:rsidR="000601FD">
        <w:t>24</w:t>
      </w:r>
      <w:r w:rsidR="003932EB">
        <w:t xml:space="preserve"> году</w:t>
      </w:r>
      <w:r w:rsidRPr="00100A06">
        <w:t>;</w:t>
      </w:r>
    </w:p>
    <w:p w:rsidR="00224C84" w:rsidRDefault="00224C84" w:rsidP="00BF34A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</w:t>
      </w:r>
      <w:r w:rsidRPr="003B1B88">
        <w:rPr>
          <w:rFonts w:ascii="Times New Roman" w:hAnsi="Times New Roman"/>
          <w:sz w:val="28"/>
          <w:szCs w:val="28"/>
        </w:rPr>
        <w:t xml:space="preserve">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лиц указанной категории;</w:t>
      </w:r>
    </w:p>
    <w:p w:rsidR="00BF34A1" w:rsidRPr="00FD7EAA" w:rsidRDefault="00FD7EAA" w:rsidP="00FD7EA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D7E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D7EAA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FD7EAA">
        <w:rPr>
          <w:rFonts w:ascii="Times New Roman" w:hAnsi="Times New Roman"/>
          <w:sz w:val="28"/>
          <w:szCs w:val="28"/>
        </w:rPr>
        <w:t xml:space="preserve"> раскрытых преступлений, связанных с незаконным оборотом наркотиков, выявленных на территории города, к общему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AA">
        <w:rPr>
          <w:rFonts w:ascii="Times New Roman" w:hAnsi="Times New Roman"/>
          <w:sz w:val="28"/>
          <w:szCs w:val="28"/>
        </w:rPr>
        <w:t>количеству преступлений, зарегистрированных в сфере незаконного оборота наркотиков</w:t>
      </w:r>
      <w:r w:rsidR="003362F3">
        <w:rPr>
          <w:rFonts w:ascii="Times New Roman" w:hAnsi="Times New Roman"/>
          <w:sz w:val="28"/>
          <w:szCs w:val="28"/>
        </w:rPr>
        <w:t>;</w:t>
      </w:r>
    </w:p>
    <w:p w:rsidR="00122729" w:rsidRPr="003B647A" w:rsidRDefault="00122729" w:rsidP="00122729">
      <w:pPr>
        <w:jc w:val="both"/>
        <w:rPr>
          <w:bCs/>
        </w:rPr>
      </w:pPr>
      <w:r>
        <w:rPr>
          <w:bCs/>
        </w:rPr>
        <w:t xml:space="preserve">          </w:t>
      </w:r>
      <w:r w:rsidR="00884C32" w:rsidRPr="008865FC">
        <w:rPr>
          <w:bCs/>
        </w:rPr>
        <w:t xml:space="preserve">- </w:t>
      </w:r>
      <w:r w:rsidR="00884C32" w:rsidRPr="008865FC">
        <w:t xml:space="preserve">снижение </w:t>
      </w:r>
      <w:r>
        <w:rPr>
          <w:bCs/>
        </w:rPr>
        <w:t>количество лиц находящихся на диспансерном наблюдении с диагнозом наркомания</w:t>
      </w:r>
      <w:r w:rsidRPr="003B647A">
        <w:rPr>
          <w:bCs/>
        </w:rPr>
        <w:t>;</w:t>
      </w:r>
    </w:p>
    <w:p w:rsidR="00224C84" w:rsidRDefault="00252F7F" w:rsidP="003932EB">
      <w:pPr>
        <w:pStyle w:val="ae"/>
        <w:ind w:firstLine="709"/>
        <w:jc w:val="both"/>
      </w:pPr>
      <w:r w:rsidRPr="008865F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 xml:space="preserve">снижение </w:t>
      </w:r>
      <w:r w:rsidRPr="008865FC">
        <w:rPr>
          <w:rFonts w:ascii="Times New Roman" w:hAnsi="Times New Roman"/>
          <w:bCs/>
          <w:color w:val="000000"/>
          <w:sz w:val="28"/>
          <w:szCs w:val="28"/>
        </w:rPr>
        <w:t>удельн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8865FC">
        <w:rPr>
          <w:rFonts w:ascii="Times New Roman" w:hAnsi="Times New Roman"/>
          <w:bCs/>
          <w:color w:val="000000"/>
          <w:sz w:val="28"/>
          <w:szCs w:val="28"/>
        </w:rPr>
        <w:t xml:space="preserve"> вес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865FC">
        <w:rPr>
          <w:rFonts w:ascii="Times New Roman" w:hAnsi="Times New Roman"/>
          <w:bCs/>
          <w:color w:val="000000"/>
          <w:sz w:val="28"/>
          <w:szCs w:val="28"/>
        </w:rPr>
        <w:t xml:space="preserve"> зарегистрированных больных наркоманией, находящихся </w:t>
      </w:r>
      <w:r w:rsidR="00FD7EAA" w:rsidRPr="008865FC">
        <w:rPr>
          <w:rFonts w:ascii="Times New Roman" w:hAnsi="Times New Roman"/>
          <w:bCs/>
          <w:color w:val="000000"/>
          <w:sz w:val="28"/>
          <w:szCs w:val="28"/>
        </w:rPr>
        <w:t>под наблюдением.</w:t>
      </w:r>
    </w:p>
    <w:p w:rsidR="002A470D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индикаторов и показателей эффективности реализации Программы. </w:t>
      </w:r>
    </w:p>
    <w:p w:rsidR="00884C32" w:rsidRPr="00081CF3" w:rsidRDefault="00884C3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884C32">
        <w:rPr>
          <w:color w:val="auto"/>
        </w:rPr>
        <w:t xml:space="preserve">       </w:t>
      </w:r>
      <w:r w:rsidR="00E97DD0">
        <w:rPr>
          <w:color w:val="auto"/>
        </w:rPr>
        <w:t xml:space="preserve">  </w:t>
      </w:r>
      <w:r w:rsidR="00BF34A1">
        <w:rPr>
          <w:color w:val="auto"/>
        </w:rPr>
        <w:t>П</w:t>
      </w:r>
      <w:r w:rsidRPr="00884C32">
        <w:rPr>
          <w:color w:val="auto"/>
        </w:rPr>
        <w:t>оказатели Программы учитываются на основе статистической, справочной и аналитической информации</w:t>
      </w:r>
      <w:r w:rsidRPr="00884C32">
        <w:t xml:space="preserve"> </w:t>
      </w:r>
      <w:r w:rsidRPr="008C50D1">
        <w:t>ОП (дислокация г</w:t>
      </w:r>
      <w:proofErr w:type="gramStart"/>
      <w:r w:rsidRPr="008C50D1">
        <w:t>.М</w:t>
      </w:r>
      <w:proofErr w:type="gramEnd"/>
      <w:r w:rsidRPr="008C50D1">
        <w:t>едногорск) МОМВД России</w:t>
      </w:r>
      <w:r>
        <w:t xml:space="preserve"> </w:t>
      </w:r>
      <w:r w:rsidRPr="008C50D1">
        <w:t>"Кувандыкский"</w:t>
      </w:r>
      <w:r w:rsidRPr="00884C32">
        <w:rPr>
          <w:color w:val="auto"/>
        </w:rPr>
        <w:t>.</w:t>
      </w:r>
    </w:p>
    <w:p w:rsidR="002A470D" w:rsidRDefault="002A470D" w:rsidP="00081CF3">
      <w:pPr>
        <w:autoSpaceDE w:val="0"/>
        <w:autoSpaceDN w:val="0"/>
        <w:adjustRightInd w:val="0"/>
        <w:jc w:val="both"/>
      </w:pPr>
      <w:r w:rsidRPr="00081CF3">
        <w:rPr>
          <w:color w:val="auto"/>
        </w:rPr>
        <w:tab/>
      </w:r>
      <w:r w:rsidR="009E1E91" w:rsidRPr="00081CF3">
        <w:rPr>
          <w:color w:val="auto"/>
        </w:rPr>
        <w:t>Перечень</w:t>
      </w:r>
      <w:r w:rsidRPr="00081CF3">
        <w:rPr>
          <w:color w:val="auto"/>
        </w:rPr>
        <w:t xml:space="preserve"> показател</w:t>
      </w:r>
      <w:r w:rsidR="009E1E91" w:rsidRPr="00081CF3">
        <w:rPr>
          <w:color w:val="auto"/>
        </w:rPr>
        <w:t>ей</w:t>
      </w:r>
      <w:r w:rsidRPr="00081CF3">
        <w:rPr>
          <w:color w:val="auto"/>
        </w:rPr>
        <w:t xml:space="preserve"> (ин</w:t>
      </w:r>
      <w:r w:rsidR="009E1E91" w:rsidRPr="00081CF3">
        <w:rPr>
          <w:color w:val="auto"/>
        </w:rPr>
        <w:t>дикаторов</w:t>
      </w:r>
      <w:r w:rsidRPr="00081CF3">
        <w:rPr>
          <w:color w:val="auto"/>
        </w:rPr>
        <w:t xml:space="preserve">) </w:t>
      </w:r>
      <w:r w:rsidR="009E1E91" w:rsidRPr="00081CF3">
        <w:rPr>
          <w:color w:val="auto"/>
        </w:rPr>
        <w:t xml:space="preserve">муниципальной </w:t>
      </w:r>
      <w:r w:rsidRPr="00081CF3">
        <w:rPr>
          <w:color w:val="auto"/>
        </w:rPr>
        <w:t>Программы, подпрограмм  Про</w:t>
      </w:r>
      <w:r w:rsidRPr="00081CF3">
        <w:t>граммы и их значени</w:t>
      </w:r>
      <w:r w:rsidR="00E10401" w:rsidRPr="00081CF3">
        <w:t>й</w:t>
      </w:r>
      <w:r w:rsidRPr="00081CF3">
        <w:t xml:space="preserve"> представлены в </w:t>
      </w:r>
      <w:r w:rsidR="00E10401" w:rsidRPr="00081CF3">
        <w:t xml:space="preserve">приложении № </w:t>
      </w:r>
      <w:r w:rsidR="009E1E91" w:rsidRPr="00081CF3">
        <w:t>1</w:t>
      </w:r>
      <w:r w:rsidRPr="00081CF3">
        <w:rPr>
          <w:b/>
        </w:rPr>
        <w:t xml:space="preserve"> </w:t>
      </w:r>
      <w:r w:rsidRPr="00081CF3">
        <w:t>к настоящей Программе.</w:t>
      </w:r>
    </w:p>
    <w:p w:rsidR="00E10401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976ED" w:rsidRPr="00081CF3" w:rsidRDefault="00E976E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081CF3" w:rsidRDefault="00677442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4</w:t>
      </w:r>
      <w:r w:rsidR="00E10401" w:rsidRPr="00081CF3">
        <w:rPr>
          <w:color w:val="auto"/>
        </w:rPr>
        <w:t>. Перечень основных мероприятий муниципальной Программы</w:t>
      </w:r>
    </w:p>
    <w:p w:rsidR="00E10401" w:rsidRPr="00081CF3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890463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</w:r>
      <w:r w:rsidR="00890463">
        <w:rPr>
          <w:color w:val="auto"/>
        </w:rPr>
        <w:t xml:space="preserve">Основные мероприятия Программы направлены на достижение цели и решения задач Программы. </w:t>
      </w:r>
    </w:p>
    <w:p w:rsidR="00890463" w:rsidRDefault="00890463" w:rsidP="0089046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Программа содержит следующие </w:t>
      </w:r>
      <w:r w:rsidR="00E10401" w:rsidRPr="00081CF3">
        <w:rPr>
          <w:color w:val="auto"/>
        </w:rPr>
        <w:t xml:space="preserve"> основны</w:t>
      </w:r>
      <w:r>
        <w:rPr>
          <w:color w:val="auto"/>
        </w:rPr>
        <w:t>е</w:t>
      </w:r>
      <w:r w:rsidR="00E10401" w:rsidRPr="00081CF3">
        <w:rPr>
          <w:color w:val="auto"/>
        </w:rPr>
        <w:t xml:space="preserve"> мероприяти</w:t>
      </w:r>
      <w:r>
        <w:rPr>
          <w:color w:val="auto"/>
        </w:rPr>
        <w:t>я:</w:t>
      </w:r>
    </w:p>
    <w:p w:rsidR="00483A13" w:rsidRPr="00483A13" w:rsidRDefault="00483A13" w:rsidP="00483A13">
      <w:pPr>
        <w:autoSpaceDE w:val="0"/>
        <w:autoSpaceDN w:val="0"/>
        <w:adjustRightInd w:val="0"/>
        <w:ind w:firstLine="709"/>
        <w:rPr>
          <w:color w:val="auto"/>
        </w:rPr>
      </w:pPr>
      <w:r>
        <w:t xml:space="preserve">1. </w:t>
      </w:r>
      <w:r w:rsidRPr="00483A13">
        <w:t>Обеспечение реализации выполнения мероприятий по профилактике и предупреждению преступлений</w:t>
      </w:r>
      <w:r w:rsidR="00EF1A90">
        <w:t>.</w:t>
      </w:r>
    </w:p>
    <w:p w:rsidR="00E10401" w:rsidRPr="00483A13" w:rsidRDefault="00483A13" w:rsidP="00483A13">
      <w:pPr>
        <w:keepNext/>
        <w:ind w:firstLine="709"/>
      </w:pPr>
      <w:r>
        <w:rPr>
          <w:kern w:val="24"/>
        </w:rPr>
        <w:lastRenderedPageBreak/>
        <w:t>2.</w:t>
      </w:r>
      <w:r w:rsidR="00EF1A90">
        <w:rPr>
          <w:kern w:val="24"/>
        </w:rPr>
        <w:t xml:space="preserve"> Обеспечение п</w:t>
      </w:r>
      <w:r w:rsidRPr="00483A13">
        <w:rPr>
          <w:kern w:val="24"/>
        </w:rPr>
        <w:t>роведени</w:t>
      </w:r>
      <w:r w:rsidR="00EF1A90">
        <w:rPr>
          <w:kern w:val="24"/>
        </w:rPr>
        <w:t>я</w:t>
      </w:r>
      <w:r w:rsidRPr="00483A13">
        <w:rPr>
          <w:kern w:val="24"/>
        </w:rPr>
        <w:t xml:space="preserve"> мероприятий по профилактике, выявлению и предупреждению распространения наркомании среди населения</w:t>
      </w:r>
      <w:r>
        <w:rPr>
          <w:kern w:val="24"/>
        </w:rPr>
        <w:t>.</w:t>
      </w:r>
    </w:p>
    <w:p w:rsidR="00677442" w:rsidRDefault="00EF1A90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Перечень основных мероприятий представлен в приложении №2 к настоящей Программе.</w:t>
      </w:r>
    </w:p>
    <w:p w:rsidR="00E976ED" w:rsidRPr="00081CF3" w:rsidRDefault="00E976E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896799" w:rsidRDefault="00896799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9E1E91" w:rsidRPr="00081CF3" w:rsidRDefault="00677442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5</w:t>
      </w:r>
      <w:r w:rsidR="009E1E91" w:rsidRPr="00081CF3">
        <w:rPr>
          <w:color w:val="auto"/>
        </w:rPr>
        <w:t>.</w:t>
      </w:r>
      <w:r w:rsidR="00E10401" w:rsidRPr="00081CF3">
        <w:rPr>
          <w:color w:val="auto"/>
        </w:rPr>
        <w:t xml:space="preserve"> </w:t>
      </w:r>
      <w:r w:rsidR="009E1E91" w:rsidRPr="00081CF3">
        <w:rPr>
          <w:color w:val="auto"/>
        </w:rPr>
        <w:t>Ресурсное обеспечение Программы</w:t>
      </w:r>
    </w:p>
    <w:p w:rsidR="00E10401" w:rsidRPr="00081CF3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081CF3" w:rsidRDefault="00E10401" w:rsidP="00081CF3">
      <w:pPr>
        <w:pStyle w:val="a3"/>
        <w:jc w:val="both"/>
        <w:rPr>
          <w:color w:val="auto"/>
          <w:sz w:val="28"/>
        </w:rPr>
      </w:pPr>
      <w:r w:rsidRPr="00081CF3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мероприятиям, а так же по годам реализации муниципальной Программы приводится в приложении № 3 к настоящей Программе.</w:t>
      </w:r>
      <w:r w:rsidR="00526EBA" w:rsidRPr="00081CF3">
        <w:rPr>
          <w:color w:val="auto"/>
          <w:sz w:val="28"/>
        </w:rPr>
        <w:t xml:space="preserve"> </w:t>
      </w:r>
    </w:p>
    <w:p w:rsidR="00E84F29" w:rsidRDefault="00526EBA" w:rsidP="00E84F29">
      <w:pPr>
        <w:pStyle w:val="a3"/>
        <w:jc w:val="both"/>
        <w:rPr>
          <w:color w:val="auto"/>
          <w:sz w:val="28"/>
        </w:rPr>
      </w:pPr>
      <w:r w:rsidRPr="00081CF3">
        <w:rPr>
          <w:sz w:val="28"/>
        </w:rPr>
        <w:tab/>
      </w:r>
    </w:p>
    <w:p w:rsidR="00EC10C3" w:rsidRPr="00081CF3" w:rsidRDefault="00663C63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6</w:t>
      </w:r>
      <w:r w:rsidR="00EC10C3" w:rsidRPr="00081CF3">
        <w:rPr>
          <w:color w:val="auto"/>
        </w:rPr>
        <w:t>. Анализ рисков реализации муниципальной программы и  описание мер управления рисками</w:t>
      </w: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081CF3" w:rsidRDefault="00EC10C3" w:rsidP="00081CF3">
      <w:pPr>
        <w:ind w:firstLine="708"/>
        <w:jc w:val="both"/>
      </w:pPr>
      <w:r w:rsidRPr="00081CF3">
        <w:t>В процессе реализации муниципальной программы могут проявиться внешние риски:</w:t>
      </w:r>
    </w:p>
    <w:p w:rsidR="00EC10C3" w:rsidRPr="00081CF3" w:rsidRDefault="00EC10C3" w:rsidP="00081CF3">
      <w:pPr>
        <w:ind w:firstLine="708"/>
        <w:jc w:val="both"/>
      </w:pPr>
      <w:r w:rsidRPr="00081CF3">
        <w:t>-</w:t>
      </w:r>
      <w:r w:rsidR="00884C32">
        <w:t xml:space="preserve"> </w:t>
      </w:r>
      <w:r w:rsidRPr="00081CF3">
        <w:t>сокращение финансирования из  бюджета муниципального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точки зрения их сокращения или снижения ожид</w:t>
      </w:r>
      <w:r w:rsidR="00794169">
        <w:t>аемых результатов от их решения.</w:t>
      </w:r>
    </w:p>
    <w:p w:rsidR="00EC10C3" w:rsidRPr="00081CF3" w:rsidRDefault="00EC10C3" w:rsidP="00081CF3">
      <w:pPr>
        <w:ind w:firstLine="708"/>
        <w:jc w:val="both"/>
      </w:pPr>
      <w:r w:rsidRPr="00081CF3">
        <w:t>С целью минимизации рисков муниципальной программы запланированы следующие мероприятия:</w:t>
      </w:r>
    </w:p>
    <w:p w:rsidR="00EC10C3" w:rsidRPr="00081CF3" w:rsidRDefault="00EC10C3" w:rsidP="00081CF3">
      <w:pPr>
        <w:ind w:firstLine="708"/>
        <w:jc w:val="both"/>
      </w:pPr>
      <w:r w:rsidRPr="00081CF3">
        <w:t>-</w:t>
      </w:r>
      <w:r w:rsidR="00884C32">
        <w:t xml:space="preserve"> </w:t>
      </w:r>
      <w:r w:rsidRPr="00081CF3">
        <w:t>ежегодная корректировка результатов исполнения муниципальной программы и объёмов финансирования;</w:t>
      </w:r>
    </w:p>
    <w:p w:rsidR="00EC10C3" w:rsidRPr="00081CF3" w:rsidRDefault="00EC10C3" w:rsidP="00081CF3">
      <w:pPr>
        <w:ind w:firstLine="708"/>
        <w:jc w:val="both"/>
      </w:pPr>
      <w:r w:rsidRPr="00081CF3">
        <w:t>-</w:t>
      </w:r>
      <w:r w:rsidR="00884C32">
        <w:t xml:space="preserve"> </w:t>
      </w:r>
      <w:r w:rsidRPr="00081CF3">
        <w:t>информационное, организационно-методическое и экспертно-аналитическое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</w:p>
    <w:p w:rsidR="00EC10C3" w:rsidRPr="00081CF3" w:rsidRDefault="00EC10C3" w:rsidP="00081CF3">
      <w:pPr>
        <w:ind w:firstLine="708"/>
        <w:jc w:val="both"/>
      </w:pPr>
      <w:r w:rsidRPr="00081CF3"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законодательства, влияющего на выполнение программных мероприятий, достижение поставленной цели и решение задач, и совершенствование механизмов управления муниципальным имуществом.</w:t>
      </w:r>
    </w:p>
    <w:p w:rsidR="00EC10C3" w:rsidRPr="00081CF3" w:rsidRDefault="00EC10C3" w:rsidP="00081CF3">
      <w:pPr>
        <w:ind w:firstLine="708"/>
        <w:jc w:val="both"/>
      </w:pPr>
      <w:r w:rsidRPr="00081CF3">
        <w:t xml:space="preserve">Ежегодно </w:t>
      </w:r>
      <w:r w:rsidR="00BF1599">
        <w:t>ответственным исполнителем</w:t>
      </w:r>
      <w:r w:rsidRPr="00081CF3">
        <w:t xml:space="preserve"> проводится оценка эффективности реализации муниципальной программы</w:t>
      </w:r>
      <w:r w:rsidR="00FA0AF2">
        <w:t xml:space="preserve"> в соответствии с порядком утвержденным постановление</w:t>
      </w:r>
      <w:r w:rsidR="00D24822">
        <w:t>м администрации города</w:t>
      </w:r>
      <w:r w:rsidR="00FA0AF2">
        <w:t xml:space="preserve"> от 15.07.2016 №1065-па.</w:t>
      </w:r>
    </w:p>
    <w:p w:rsidR="00EC10C3" w:rsidRDefault="00EC10C3" w:rsidP="00BF34A1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В рамках реализации подпрограмм могут быть выделены следующие риски ее реализации.</w:t>
      </w:r>
    </w:p>
    <w:p w:rsidR="00AA78C6" w:rsidRDefault="00AA78C6" w:rsidP="00081CF3">
      <w:pPr>
        <w:autoSpaceDE w:val="0"/>
        <w:autoSpaceDN w:val="0"/>
        <w:adjustRightInd w:val="0"/>
        <w:rPr>
          <w:color w:val="auto"/>
        </w:rPr>
      </w:pPr>
    </w:p>
    <w:p w:rsidR="00E976ED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Правовые риски</w:t>
      </w:r>
      <w:r w:rsidR="00794169">
        <w:rPr>
          <w:color w:val="auto"/>
        </w:rPr>
        <w:t>.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Pr="00081CF3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Финансовые риски</w:t>
      </w:r>
      <w:r w:rsidR="00794169">
        <w:rPr>
          <w:color w:val="auto"/>
        </w:rPr>
        <w:t>.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>недостаточным уро</w:t>
      </w:r>
      <w:r w:rsidR="004A00CF" w:rsidRPr="00081CF3">
        <w:rPr>
          <w:color w:val="auto"/>
        </w:rPr>
        <w:t>внем бюджетного финансирования</w:t>
      </w:r>
      <w:r w:rsidRPr="00081CF3">
        <w:rPr>
          <w:color w:val="auto"/>
        </w:rPr>
        <w:t xml:space="preserve">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 </w:t>
      </w:r>
    </w:p>
    <w:p w:rsidR="004A00CF" w:rsidRPr="00081CF3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Риски, связанные с деятельностью</w:t>
      </w: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Данный риск связан с недостаточным количеством финансовых средств, предусмотренных на проведение мероприятий подпрограммы, исполнению которых содействуют образовательные организации, что может привести к не</w:t>
      </w:r>
      <w:r w:rsidR="00BD58F0">
        <w:rPr>
          <w:color w:val="auto"/>
        </w:rPr>
        <w:t xml:space="preserve"> </w:t>
      </w:r>
      <w:r w:rsidRPr="00081CF3">
        <w:rPr>
          <w:color w:val="auto"/>
        </w:rPr>
        <w:t xml:space="preserve">достижению целевых значений по ряду целевых показателей (индикаторов) реализации подпрограммы. </w:t>
      </w:r>
    </w:p>
    <w:p w:rsidR="00EC10C3" w:rsidRPr="00081CF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Риски, связанные с ухудшением состояния экономики</w:t>
      </w:r>
      <w:r w:rsidR="00F230BB">
        <w:rPr>
          <w:color w:val="auto"/>
        </w:rPr>
        <w:t>.</w:t>
      </w:r>
    </w:p>
    <w:p w:rsidR="00EC10C3" w:rsidRDefault="00EC10C3" w:rsidP="00037AA6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подпрограммы.</w:t>
      </w:r>
    </w:p>
    <w:p w:rsidR="00E976ED" w:rsidRPr="00081CF3" w:rsidRDefault="00E976ED" w:rsidP="00037AA6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081CF3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081CF3">
        <w:rPr>
          <w:color w:val="auto"/>
        </w:rPr>
        <w:t>Административные риски.</w:t>
      </w:r>
    </w:p>
    <w:p w:rsidR="00EC10C3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081CF3">
        <w:rPr>
          <w:color w:val="auto"/>
        </w:rPr>
        <w:tab/>
        <w:t>Риски данной группы связаны с неэффективным управлением подпрограммой, низким уровнем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F1599" w:rsidRPr="00081CF3" w:rsidRDefault="00BF1599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BF1599" w:rsidRPr="004D7AD5" w:rsidRDefault="002C0C64" w:rsidP="002C0C64">
      <w:pPr>
        <w:ind w:firstLine="709"/>
      </w:pPr>
      <w:r>
        <w:t xml:space="preserve">                                 </w:t>
      </w:r>
      <w:r w:rsidR="00BF1599" w:rsidRPr="004D7AD5">
        <w:t>Управление рисками:</w:t>
      </w:r>
    </w:p>
    <w:p w:rsidR="00BF1599" w:rsidRPr="004D7AD5" w:rsidRDefault="00620757" w:rsidP="00BF15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F1599" w:rsidRPr="004D7AD5">
        <w:rPr>
          <w:rFonts w:ascii="Times New Roman" w:hAnsi="Times New Roman"/>
          <w:color w:val="000000"/>
          <w:sz w:val="28"/>
          <w:szCs w:val="28"/>
        </w:rPr>
        <w:t xml:space="preserve">проведение комплексного анализа внешней и внутренней сферы исполнения Программы с дальнейшим пересмотром критериев оценки и </w:t>
      </w:r>
      <w:r w:rsidR="00BF1599" w:rsidRPr="004D7AD5">
        <w:rPr>
          <w:rFonts w:ascii="Times New Roman" w:hAnsi="Times New Roman"/>
          <w:color w:val="000000"/>
          <w:sz w:val="28"/>
          <w:szCs w:val="28"/>
        </w:rPr>
        <w:lastRenderedPageBreak/>
        <w:t>отбора мероприятий;</w:t>
      </w:r>
    </w:p>
    <w:p w:rsidR="00BF1599" w:rsidRPr="001E0EA5" w:rsidRDefault="00620757" w:rsidP="00BF15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F1599" w:rsidRPr="001E0EA5">
        <w:rPr>
          <w:rFonts w:ascii="Times New Roman" w:hAnsi="Times New Roman"/>
          <w:color w:val="000000"/>
          <w:sz w:val="28"/>
          <w:szCs w:val="28"/>
        </w:rPr>
        <w:t>оперативное реагирование и внесение изменений в Программу, снижающих воздействие негативных факторов на выполнение целевых показателей;</w:t>
      </w:r>
    </w:p>
    <w:p w:rsidR="00BF1599" w:rsidRPr="001E0EA5" w:rsidRDefault="00620757" w:rsidP="00BF15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F1599" w:rsidRPr="001E0EA5">
        <w:rPr>
          <w:rFonts w:ascii="Times New Roman" w:hAnsi="Times New Roman"/>
          <w:color w:val="000000"/>
          <w:sz w:val="28"/>
          <w:szCs w:val="28"/>
        </w:rPr>
        <w:t>внесение изменений в Программу с учетом изменений федерального законодательства.</w:t>
      </w:r>
    </w:p>
    <w:p w:rsidR="00BF1599" w:rsidRPr="001E0EA5" w:rsidRDefault="00BF1599" w:rsidP="00BF1599">
      <w:pPr>
        <w:ind w:firstLine="709"/>
        <w:jc w:val="both"/>
      </w:pPr>
      <w:r w:rsidRPr="001E0EA5">
        <w:t xml:space="preserve">Мониторинг выполнения мероприятий Программы осуществляется в соответствии с действующими нормативными правовыми актами. </w:t>
      </w:r>
    </w:p>
    <w:p w:rsidR="00BF1599" w:rsidRDefault="00BF1599" w:rsidP="00BF1599">
      <w:pPr>
        <w:ind w:firstLine="709"/>
        <w:jc w:val="both"/>
      </w:pPr>
      <w:r w:rsidRPr="001E0EA5">
        <w:t xml:space="preserve">Годовой </w:t>
      </w:r>
      <w:r w:rsidR="00FA0AF2">
        <w:t xml:space="preserve">и полугодовой отчет </w:t>
      </w:r>
      <w:r w:rsidRPr="001E0EA5">
        <w:t>о ходе реализации Программы го</w:t>
      </w:r>
      <w:r>
        <w:t>то</w:t>
      </w:r>
      <w:r w:rsidRPr="001E0EA5">
        <w:t>в</w:t>
      </w:r>
      <w:r>
        <w:t xml:space="preserve">ит </w:t>
      </w:r>
      <w:r w:rsidRPr="001E0EA5">
        <w:t>ответственны</w:t>
      </w:r>
      <w:r>
        <w:t>й</w:t>
      </w:r>
      <w:r w:rsidRPr="001E0EA5">
        <w:t xml:space="preserve"> исполнител</w:t>
      </w:r>
      <w:r>
        <w:t xml:space="preserve">ь </w:t>
      </w:r>
      <w:r w:rsidRPr="001E0EA5">
        <w:t>совместно с соисполнителями</w:t>
      </w:r>
      <w:r w:rsidR="00FA0AF2">
        <w:t xml:space="preserve"> в сроки и форматом, утвержденным постановление администрации МО г</w:t>
      </w:r>
      <w:proofErr w:type="gramStart"/>
      <w:r w:rsidR="00FA0AF2">
        <w:t>.М</w:t>
      </w:r>
      <w:proofErr w:type="gramEnd"/>
      <w:r w:rsidR="00FA0AF2">
        <w:t>едногорск от 15.07.2016 №1065-па</w:t>
      </w:r>
      <w:r>
        <w:t>.</w:t>
      </w:r>
    </w:p>
    <w:p w:rsidR="00D10719" w:rsidRPr="001E0EA5" w:rsidRDefault="00D10719" w:rsidP="00BF1599">
      <w:pPr>
        <w:ind w:firstLine="709"/>
        <w:jc w:val="both"/>
      </w:pPr>
      <w:proofErr w:type="gramStart"/>
      <w:r>
        <w:t>Ответственным соисполнителям программы ежеквартально, в срок 5 числа  месяца следующим за отчетным  предоставлять ответственному исполнителю отчеты о проделанной работе</w:t>
      </w:r>
      <w:r w:rsidR="00A41CCD">
        <w:t xml:space="preserve"> в рамках мероприятий предусмотренных Программой.</w:t>
      </w:r>
      <w:proofErr w:type="gramEnd"/>
    </w:p>
    <w:p w:rsidR="00E77F31" w:rsidRPr="00081CF3" w:rsidRDefault="00BF1599" w:rsidP="00D24822">
      <w:pPr>
        <w:ind w:firstLine="709"/>
        <w:jc w:val="both"/>
        <w:rPr>
          <w:color w:val="auto"/>
        </w:rPr>
        <w:sectPr w:rsidR="00E77F31" w:rsidRPr="00081CF3" w:rsidSect="00EC0562">
          <w:headerReference w:type="even" r:id="rId10"/>
          <w:headerReference w:type="default" r:id="rId11"/>
          <w:headerReference w:type="first" r:id="rId12"/>
          <w:pgSz w:w="11906" w:h="16838"/>
          <w:pgMar w:top="899" w:right="851" w:bottom="540" w:left="1701" w:header="568" w:footer="709" w:gutter="0"/>
          <w:pgNumType w:start="1"/>
          <w:cols w:space="708"/>
          <w:titlePg/>
          <w:docGrid w:linePitch="381"/>
        </w:sectPr>
      </w:pPr>
      <w:r w:rsidRPr="001E0EA5">
        <w:t>Внесение изменений в Программу, оказывающих влияние на ее пара</w:t>
      </w:r>
      <w:r>
        <w:t>метры</w:t>
      </w:r>
      <w:r w:rsidRPr="001E0EA5">
        <w:t>, осуществляется по инициативе ответственного исполнителя (координатора) либо во исполнение поручений Правительства Оренбургской области, в том числе по результатам мониторинга реализации Программы, в соответствии с установленными требованиями.</w:t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4"/>
      </w:tblGrid>
      <w:tr w:rsidR="008219C1" w:rsidRPr="00081CF3" w:rsidTr="00F96C6C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081CF3" w:rsidRDefault="008219C1" w:rsidP="00794169">
            <w:pPr>
              <w:pStyle w:val="a3"/>
              <w:jc w:val="both"/>
              <w:rPr>
                <w:color w:val="auto"/>
                <w:sz w:val="28"/>
              </w:rPr>
            </w:pPr>
            <w:r w:rsidRPr="00081CF3">
              <w:rPr>
                <w:color w:val="auto"/>
                <w:sz w:val="28"/>
              </w:rPr>
              <w:lastRenderedPageBreak/>
              <w:t>Приложение 1</w:t>
            </w:r>
          </w:p>
          <w:p w:rsidR="005B2BE0" w:rsidRDefault="008219C1" w:rsidP="00794169">
            <w:pPr>
              <w:jc w:val="both"/>
              <w:rPr>
                <w:color w:val="auto"/>
              </w:rPr>
            </w:pPr>
            <w:r w:rsidRPr="00081CF3">
              <w:rPr>
                <w:color w:val="auto"/>
              </w:rPr>
              <w:t xml:space="preserve">к муниципальной программе </w:t>
            </w:r>
            <w:r w:rsidR="00535B7C">
              <w:rPr>
                <w:color w:val="auto"/>
              </w:rPr>
              <w:t xml:space="preserve">«Обеспечение общественного порядка и противодействие преступности </w:t>
            </w:r>
          </w:p>
          <w:p w:rsidR="005B2BE0" w:rsidRDefault="00535B7C" w:rsidP="0079416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 w:rsidR="00F429C9" w:rsidRPr="00081CF3">
              <w:rPr>
                <w:color w:val="auto"/>
              </w:rPr>
              <w:t>муниципально</w:t>
            </w:r>
            <w:r>
              <w:rPr>
                <w:color w:val="auto"/>
              </w:rPr>
              <w:t>м</w:t>
            </w:r>
            <w:r w:rsidR="008219C1" w:rsidRPr="00081CF3">
              <w:rPr>
                <w:color w:val="auto"/>
              </w:rPr>
              <w:t xml:space="preserve"> образова</w:t>
            </w:r>
            <w:r w:rsidR="00F429C9" w:rsidRPr="00081CF3">
              <w:rPr>
                <w:color w:val="auto"/>
              </w:rPr>
              <w:t>ни</w:t>
            </w:r>
            <w:r w:rsidR="005B2BE0">
              <w:rPr>
                <w:color w:val="auto"/>
              </w:rPr>
              <w:t>и</w:t>
            </w:r>
          </w:p>
          <w:p w:rsidR="008219C1" w:rsidRPr="00081CF3" w:rsidRDefault="008219C1" w:rsidP="0027572E">
            <w:pPr>
              <w:jc w:val="both"/>
              <w:rPr>
                <w:color w:val="auto"/>
              </w:rPr>
            </w:pPr>
            <w:r w:rsidRPr="00081CF3">
              <w:rPr>
                <w:color w:val="auto"/>
              </w:rPr>
              <w:t>город Медногорск</w:t>
            </w:r>
            <w:r w:rsidR="00535B7C">
              <w:rPr>
                <w:color w:val="auto"/>
              </w:rPr>
              <w:t>»</w:t>
            </w:r>
            <w:r w:rsidRPr="00081CF3">
              <w:rPr>
                <w:color w:val="auto"/>
              </w:rPr>
              <w:t xml:space="preserve"> на 201</w:t>
            </w:r>
            <w:r w:rsidR="0027572E">
              <w:rPr>
                <w:color w:val="auto"/>
              </w:rPr>
              <w:t>9</w:t>
            </w:r>
            <w:r w:rsidRPr="00081CF3">
              <w:rPr>
                <w:color w:val="auto"/>
              </w:rPr>
              <w:t>-202</w:t>
            </w:r>
            <w:r w:rsidR="0027572E">
              <w:rPr>
                <w:color w:val="auto"/>
              </w:rPr>
              <w:t>4</w:t>
            </w:r>
            <w:r w:rsidRPr="00081CF3">
              <w:rPr>
                <w:color w:val="auto"/>
              </w:rPr>
              <w:t xml:space="preserve"> годы</w:t>
            </w:r>
          </w:p>
        </w:tc>
      </w:tr>
    </w:tbl>
    <w:p w:rsidR="00DF5732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081CF3" w:rsidRDefault="00DF5732" w:rsidP="00081CF3">
      <w:pPr>
        <w:pStyle w:val="a3"/>
        <w:jc w:val="center"/>
        <w:rPr>
          <w:color w:val="auto"/>
          <w:sz w:val="28"/>
        </w:rPr>
      </w:pPr>
      <w:r w:rsidRPr="00081CF3">
        <w:rPr>
          <w:color w:val="auto"/>
          <w:sz w:val="28"/>
        </w:rPr>
        <w:t xml:space="preserve">Сведения о показателях (индикаторах) </w:t>
      </w:r>
    </w:p>
    <w:p w:rsidR="00DF5732" w:rsidRPr="00081CF3" w:rsidRDefault="00DF5732" w:rsidP="00081CF3">
      <w:pPr>
        <w:pStyle w:val="a3"/>
        <w:jc w:val="center"/>
        <w:rPr>
          <w:color w:val="auto"/>
          <w:sz w:val="28"/>
        </w:rPr>
      </w:pPr>
      <w:r w:rsidRPr="00081CF3">
        <w:rPr>
          <w:color w:val="auto"/>
          <w:sz w:val="28"/>
        </w:rPr>
        <w:t xml:space="preserve">муниципальной Программы, Подпрограмм муниципальной программы и их </w:t>
      </w:r>
      <w:proofErr w:type="gramStart"/>
      <w:r w:rsidRPr="00081CF3">
        <w:rPr>
          <w:color w:val="auto"/>
          <w:sz w:val="28"/>
        </w:rPr>
        <w:t>значениях</w:t>
      </w:r>
      <w:proofErr w:type="gramEnd"/>
    </w:p>
    <w:p w:rsidR="00DF5732" w:rsidRPr="003777FF" w:rsidRDefault="00DF5732" w:rsidP="00081CF3">
      <w:pPr>
        <w:pStyle w:val="a3"/>
        <w:jc w:val="center"/>
        <w:rPr>
          <w:color w:val="auto"/>
          <w:szCs w:val="24"/>
        </w:rPr>
      </w:pPr>
    </w:p>
    <w:tbl>
      <w:tblPr>
        <w:tblW w:w="14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76"/>
        <w:gridCol w:w="1125"/>
        <w:gridCol w:w="126"/>
        <w:gridCol w:w="986"/>
        <w:gridCol w:w="840"/>
        <w:gridCol w:w="840"/>
        <w:gridCol w:w="840"/>
        <w:gridCol w:w="980"/>
        <w:gridCol w:w="728"/>
        <w:gridCol w:w="112"/>
        <w:gridCol w:w="817"/>
      </w:tblGrid>
      <w:tr w:rsidR="00BF34A1" w:rsidRPr="003777FF" w:rsidTr="00BF34A1">
        <w:trPr>
          <w:trHeight w:val="360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№</w:t>
            </w:r>
          </w:p>
        </w:tc>
        <w:tc>
          <w:tcPr>
            <w:tcW w:w="6576" w:type="dxa"/>
            <w:vMerge w:val="restart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Наименование показателя (индикатора)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Единица </w:t>
            </w: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измерения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</w:tcBorders>
          </w:tcPr>
          <w:p w:rsidR="00BF34A1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2018 </w:t>
            </w: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</w:tc>
        <w:tc>
          <w:tcPr>
            <w:tcW w:w="5157" w:type="dxa"/>
            <w:gridSpan w:val="7"/>
            <w:tcBorders>
              <w:bottom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Значение показателя (индикатора)</w:t>
            </w:r>
          </w:p>
        </w:tc>
      </w:tr>
      <w:tr w:rsidR="00BF34A1" w:rsidRPr="003777FF" w:rsidTr="00BF34A1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6576" w:type="dxa"/>
            <w:vMerge/>
            <w:tcBorders>
              <w:bottom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1" w:rsidRPr="003777FF" w:rsidRDefault="00BF34A1" w:rsidP="003777FF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</w:p>
          <w:p w:rsidR="00BF34A1" w:rsidRPr="003777FF" w:rsidRDefault="00BF34A1" w:rsidP="003777FF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  <w:p w:rsidR="00BF34A1" w:rsidRPr="003777FF" w:rsidRDefault="00BF34A1" w:rsidP="003777FF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20</w:t>
            </w: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1" w:rsidRDefault="00BF34A1" w:rsidP="002F119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  <w:p w:rsidR="00BF34A1" w:rsidRDefault="00BF34A1" w:rsidP="002F119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  <w:p w:rsidR="00BF34A1" w:rsidRPr="003777FF" w:rsidRDefault="00BF34A1" w:rsidP="002F1199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1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23</w:t>
            </w: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24</w:t>
            </w: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</w:tr>
      <w:tr w:rsidR="001B29F7" w:rsidRPr="003777FF" w:rsidTr="002C0C64">
        <w:tc>
          <w:tcPr>
            <w:tcW w:w="675" w:type="dxa"/>
          </w:tcPr>
          <w:p w:rsidR="001B29F7" w:rsidRPr="003777FF" w:rsidRDefault="001B29F7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1B29F7" w:rsidRPr="003777FF" w:rsidRDefault="001B29F7" w:rsidP="00713C06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Муниципальная программа «</w:t>
            </w:r>
            <w:r w:rsidR="00535B7C" w:rsidRPr="003777FF">
              <w:rPr>
                <w:color w:val="auto"/>
                <w:szCs w:val="24"/>
              </w:rPr>
              <w:t xml:space="preserve">Обеспечение общественного порядка и противодействие преступности в муниципальном образовании город Медногорск» </w:t>
            </w:r>
            <w:r w:rsidRPr="003777FF">
              <w:rPr>
                <w:color w:val="auto"/>
                <w:szCs w:val="24"/>
              </w:rPr>
              <w:t>на 20</w:t>
            </w:r>
            <w:r w:rsidR="00713C06">
              <w:rPr>
                <w:color w:val="auto"/>
                <w:szCs w:val="24"/>
              </w:rPr>
              <w:t>19</w:t>
            </w:r>
            <w:r w:rsidRPr="003777FF">
              <w:rPr>
                <w:color w:val="auto"/>
                <w:szCs w:val="24"/>
              </w:rPr>
              <w:t>-202</w:t>
            </w:r>
            <w:r w:rsidR="00713C06">
              <w:rPr>
                <w:color w:val="auto"/>
                <w:szCs w:val="24"/>
              </w:rPr>
              <w:t>4</w:t>
            </w:r>
            <w:r w:rsidRPr="003777FF">
              <w:rPr>
                <w:color w:val="auto"/>
                <w:szCs w:val="24"/>
              </w:rPr>
              <w:t xml:space="preserve"> годы»</w:t>
            </w:r>
          </w:p>
        </w:tc>
      </w:tr>
      <w:tr w:rsidR="00067A87" w:rsidRPr="003777FF" w:rsidTr="002C0C64">
        <w:trPr>
          <w:trHeight w:val="377"/>
        </w:trPr>
        <w:tc>
          <w:tcPr>
            <w:tcW w:w="675" w:type="dxa"/>
          </w:tcPr>
          <w:p w:rsidR="00067A87" w:rsidRPr="003777FF" w:rsidRDefault="00067A87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067A87" w:rsidRPr="003777FF" w:rsidRDefault="00067A87" w:rsidP="004519F0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Подпрограмма 1 </w:t>
            </w:r>
            <w:r w:rsidR="005B2BE0" w:rsidRPr="003777FF">
              <w:rPr>
                <w:color w:val="auto"/>
                <w:szCs w:val="24"/>
              </w:rPr>
              <w:t>« Обеспечение правопорядка на территории муниципального образования город Медногорск» на 201</w:t>
            </w:r>
            <w:r w:rsidR="004519F0">
              <w:rPr>
                <w:color w:val="auto"/>
                <w:szCs w:val="24"/>
              </w:rPr>
              <w:t>9</w:t>
            </w:r>
            <w:r w:rsidR="005B2BE0" w:rsidRPr="003777FF">
              <w:rPr>
                <w:color w:val="auto"/>
                <w:szCs w:val="24"/>
              </w:rPr>
              <w:t>-202</w:t>
            </w:r>
            <w:r w:rsidR="004519F0">
              <w:rPr>
                <w:color w:val="auto"/>
                <w:szCs w:val="24"/>
              </w:rPr>
              <w:t>4</w:t>
            </w:r>
            <w:r w:rsidR="005B2BE0" w:rsidRPr="003777FF">
              <w:rPr>
                <w:color w:val="auto"/>
                <w:szCs w:val="24"/>
              </w:rPr>
              <w:t xml:space="preserve"> годы</w:t>
            </w:r>
          </w:p>
        </w:tc>
      </w:tr>
      <w:tr w:rsidR="004C1E5B" w:rsidRPr="003777FF" w:rsidTr="002C0C64">
        <w:trPr>
          <w:trHeight w:val="377"/>
        </w:trPr>
        <w:tc>
          <w:tcPr>
            <w:tcW w:w="675" w:type="dxa"/>
          </w:tcPr>
          <w:p w:rsidR="004C1E5B" w:rsidRPr="003777FF" w:rsidRDefault="004C1E5B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4C1E5B" w:rsidRPr="003777FF" w:rsidRDefault="004C1E5B" w:rsidP="003313A9">
            <w:pPr>
              <w:pStyle w:val="a3"/>
              <w:jc w:val="both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Основное мероприятие </w:t>
            </w:r>
            <w:r w:rsidR="005B2BE0" w:rsidRPr="003777FF">
              <w:rPr>
                <w:color w:val="auto"/>
                <w:szCs w:val="24"/>
              </w:rPr>
              <w:t>«Обеспечение реализации выполнения мероприятия по профилактике и предупреждению преступлений»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1.1.</w:t>
            </w:r>
          </w:p>
        </w:tc>
        <w:tc>
          <w:tcPr>
            <w:tcW w:w="6576" w:type="dxa"/>
          </w:tcPr>
          <w:p w:rsidR="00BF34A1" w:rsidRPr="003777FF" w:rsidRDefault="00BF34A1" w:rsidP="00432260">
            <w:pPr>
              <w:keepNext/>
              <w:tabs>
                <w:tab w:val="left" w:pos="486"/>
              </w:tabs>
              <w:rPr>
                <w:color w:val="auto"/>
                <w:sz w:val="24"/>
                <w:szCs w:val="24"/>
              </w:rPr>
            </w:pPr>
            <w:r w:rsidRPr="003777FF">
              <w:rPr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BF34A1" w:rsidRPr="003777FF" w:rsidRDefault="00FC6875" w:rsidP="00BF34A1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3777FF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30,6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27,54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3777FF" w:rsidRDefault="001F69EA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24,78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1.2.</w:t>
            </w:r>
          </w:p>
        </w:tc>
        <w:tc>
          <w:tcPr>
            <w:tcW w:w="6576" w:type="dxa"/>
          </w:tcPr>
          <w:p w:rsidR="00BF34A1" w:rsidRPr="003777FF" w:rsidRDefault="00BF34A1" w:rsidP="00432260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3777FF">
              <w:rPr>
                <w:sz w:val="24"/>
                <w:szCs w:val="24"/>
              </w:rPr>
              <w:t>Удельный вес преступлений, совершенных в общественных местах, от общего числа зарегистрированных преступлений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BF34A1" w:rsidRPr="003777FF" w:rsidRDefault="00FC6875" w:rsidP="00BF34A1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3777FF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3777FF" w:rsidRDefault="001F69EA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29.16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1.3.</w:t>
            </w:r>
          </w:p>
        </w:tc>
        <w:tc>
          <w:tcPr>
            <w:tcW w:w="6576" w:type="dxa"/>
          </w:tcPr>
          <w:p w:rsidR="00BF34A1" w:rsidRPr="003777FF" w:rsidRDefault="00BF34A1" w:rsidP="00432260">
            <w:pPr>
              <w:keepNext/>
              <w:tabs>
                <w:tab w:val="left" w:pos="486"/>
              </w:tabs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Удельный вес преступлений, совершенных несовершеннолетними, от общего числа расследованных преступлений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BF34A1" w:rsidRPr="003777FF" w:rsidRDefault="00FC6875" w:rsidP="00BF34A1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3777FF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9,72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1F69EA">
            <w:pPr>
              <w:keepNext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1F69E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1F69EA">
            <w:pPr>
              <w:keepNext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3777FF" w:rsidRDefault="001F69EA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</w:tr>
      <w:tr w:rsidR="00BF34A1" w:rsidRPr="00A321CE" w:rsidTr="00BF34A1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1.4.</w:t>
            </w:r>
          </w:p>
        </w:tc>
        <w:tc>
          <w:tcPr>
            <w:tcW w:w="6576" w:type="dxa"/>
          </w:tcPr>
          <w:p w:rsidR="00BF34A1" w:rsidRPr="003777FF" w:rsidRDefault="00BF34A1" w:rsidP="00432260">
            <w:pPr>
              <w:keepNext/>
              <w:tabs>
                <w:tab w:val="left" w:pos="486"/>
              </w:tabs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Удельный вес преступлений, совершенных лицами, ранее совершавшими  преступления, от общего числа расследованных преступлений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F34A1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3777FF">
              <w:rPr>
                <w:color w:val="auto"/>
                <w:szCs w:val="24"/>
              </w:rPr>
              <w:t>роцент</w:t>
            </w:r>
          </w:p>
          <w:p w:rsidR="00BF34A1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BF34A1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BF34A1" w:rsidRPr="003777FF" w:rsidRDefault="00FC6875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A321CE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92.7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A321CE" w:rsidRDefault="001F69EA" w:rsidP="002C0C64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87,48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A321CE" w:rsidRDefault="001F69EA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A321CE" w:rsidRDefault="001F69EA" w:rsidP="002C0C64">
            <w:pPr>
              <w:keepNext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A321CE" w:rsidRDefault="001F69EA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A321CE" w:rsidRDefault="001F69EA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78,7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1.5</w:t>
            </w:r>
          </w:p>
        </w:tc>
        <w:tc>
          <w:tcPr>
            <w:tcW w:w="6576" w:type="dxa"/>
          </w:tcPr>
          <w:p w:rsidR="00BF34A1" w:rsidRPr="003777FF" w:rsidRDefault="00BF34A1" w:rsidP="008C2355">
            <w:pPr>
              <w:keepNext/>
              <w:tabs>
                <w:tab w:val="left" w:pos="486"/>
              </w:tabs>
              <w:rPr>
                <w:bCs/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Количество камер наружного наблюдения установленных на территории МО г</w:t>
            </w:r>
            <w:proofErr w:type="gramStart"/>
            <w:r w:rsidRPr="003777FF">
              <w:rPr>
                <w:bCs/>
                <w:sz w:val="24"/>
                <w:szCs w:val="24"/>
              </w:rPr>
              <w:t>.М</w:t>
            </w:r>
            <w:proofErr w:type="gramEnd"/>
            <w:r w:rsidRPr="003777FF">
              <w:rPr>
                <w:bCs/>
                <w:sz w:val="24"/>
                <w:szCs w:val="24"/>
              </w:rPr>
              <w:t>едногорск с выводом на дежурную часть отдела полиции, ЕДДС, другие службы.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</w:t>
            </w:r>
            <w:r w:rsidRPr="003777FF">
              <w:rPr>
                <w:color w:val="auto"/>
                <w:szCs w:val="24"/>
              </w:rPr>
              <w:t>оличество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BF34A1" w:rsidRPr="003777FF" w:rsidRDefault="00FC6875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3777FF" w:rsidRDefault="00877E9B" w:rsidP="00877E9B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BF34A1" w:rsidP="002C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BF34A1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BF34A1" w:rsidP="002C0C6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BF34A1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3777FF" w:rsidRDefault="00BF34A1" w:rsidP="002C0C64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8C2355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lastRenderedPageBreak/>
              <w:t>1.6</w:t>
            </w:r>
          </w:p>
        </w:tc>
        <w:tc>
          <w:tcPr>
            <w:tcW w:w="6576" w:type="dxa"/>
          </w:tcPr>
          <w:p w:rsidR="00BF34A1" w:rsidRPr="003777FF" w:rsidRDefault="00BF34A1" w:rsidP="00B83478">
            <w:pPr>
              <w:jc w:val="both"/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Количество членов народной дружины зарегистрированной на территории МО г</w:t>
            </w:r>
            <w:proofErr w:type="gramStart"/>
            <w:r w:rsidRPr="003777FF">
              <w:rPr>
                <w:bCs/>
                <w:sz w:val="24"/>
                <w:szCs w:val="24"/>
              </w:rPr>
              <w:t>.М</w:t>
            </w:r>
            <w:proofErr w:type="gramEnd"/>
            <w:r w:rsidRPr="003777FF">
              <w:rPr>
                <w:bCs/>
                <w:sz w:val="24"/>
                <w:szCs w:val="24"/>
              </w:rPr>
              <w:t>едногорск</w:t>
            </w:r>
            <w:r w:rsidRPr="003777FF">
              <w:rPr>
                <w:sz w:val="24"/>
                <w:szCs w:val="24"/>
              </w:rPr>
              <w:t>.</w:t>
            </w:r>
          </w:p>
          <w:p w:rsidR="00BF34A1" w:rsidRPr="003777FF" w:rsidRDefault="00BF34A1" w:rsidP="008C2355">
            <w:pPr>
              <w:keepNext/>
              <w:tabs>
                <w:tab w:val="left" w:pos="48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F34A1" w:rsidRPr="003777FF" w:rsidRDefault="00BF34A1" w:rsidP="00942C89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количество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F34A1" w:rsidRPr="00E80F5C" w:rsidRDefault="001077CF" w:rsidP="001077CF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7</w:t>
            </w:r>
            <w:r w:rsidR="00FC6875" w:rsidRPr="00E80F5C">
              <w:rPr>
                <w:color w:val="auto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E80F5C" w:rsidRDefault="00D926C0" w:rsidP="00D926C0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91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2C0C64">
            <w:pPr>
              <w:jc w:val="center"/>
              <w:rPr>
                <w:color w:val="auto"/>
                <w:sz w:val="24"/>
                <w:szCs w:val="24"/>
              </w:rPr>
            </w:pPr>
            <w:r w:rsidRPr="00E80F5C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E80F5C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2C0C64">
            <w:pPr>
              <w:keepNext/>
              <w:jc w:val="center"/>
              <w:rPr>
                <w:color w:val="auto"/>
                <w:sz w:val="24"/>
                <w:szCs w:val="24"/>
              </w:rPr>
            </w:pPr>
            <w:r w:rsidRPr="00E80F5C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E80F5C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E80F5C" w:rsidRDefault="00D926C0" w:rsidP="002C0C64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E80F5C">
              <w:rPr>
                <w:color w:val="auto"/>
                <w:sz w:val="24"/>
                <w:szCs w:val="24"/>
              </w:rPr>
              <w:t>95</w:t>
            </w:r>
          </w:p>
        </w:tc>
      </w:tr>
      <w:tr w:rsidR="00B83478" w:rsidRPr="003777FF" w:rsidTr="002C0C64">
        <w:trPr>
          <w:trHeight w:val="562"/>
        </w:trPr>
        <w:tc>
          <w:tcPr>
            <w:tcW w:w="675" w:type="dxa"/>
          </w:tcPr>
          <w:p w:rsidR="00B83478" w:rsidRPr="003777FF" w:rsidRDefault="00B83478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B83478" w:rsidRPr="003777FF" w:rsidRDefault="00713C06" w:rsidP="003313A9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Подпрограмма 2 «Комплексные меры противодействия злоупотребления наркотиками и их незаконному обороту в </w:t>
            </w:r>
            <w:proofErr w:type="gramStart"/>
            <w:r>
              <w:rPr>
                <w:color w:val="auto"/>
                <w:szCs w:val="24"/>
              </w:rPr>
              <w:t>г</w:t>
            </w:r>
            <w:proofErr w:type="gramEnd"/>
            <w:r>
              <w:rPr>
                <w:color w:val="auto"/>
                <w:szCs w:val="24"/>
              </w:rPr>
              <w:t>. Медногорске» на 2019-2024 годы</w:t>
            </w:r>
          </w:p>
        </w:tc>
      </w:tr>
      <w:tr w:rsidR="00B83478" w:rsidRPr="003777FF" w:rsidTr="002C0C64">
        <w:trPr>
          <w:trHeight w:val="375"/>
        </w:trPr>
        <w:tc>
          <w:tcPr>
            <w:tcW w:w="675" w:type="dxa"/>
          </w:tcPr>
          <w:p w:rsidR="00B83478" w:rsidRPr="003777FF" w:rsidRDefault="00B83478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11"/>
          </w:tcPr>
          <w:p w:rsidR="00B83478" w:rsidRPr="003777FF" w:rsidRDefault="004519F0" w:rsidP="003313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Основное мероприятие «Обеспечение проведения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2.1.</w:t>
            </w:r>
          </w:p>
        </w:tc>
        <w:tc>
          <w:tcPr>
            <w:tcW w:w="6576" w:type="dxa"/>
          </w:tcPr>
          <w:p w:rsidR="00BF34A1" w:rsidRPr="003777FF" w:rsidRDefault="00BF34A1" w:rsidP="00C96751">
            <w:pPr>
              <w:jc w:val="both"/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указанной категории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F34A1" w:rsidRPr="003777FF" w:rsidRDefault="00FC6875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8,9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3777FF" w:rsidRDefault="00BF34A1" w:rsidP="001F69EA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8,</w:t>
            </w:r>
            <w:r w:rsidR="001F69EA">
              <w:rPr>
                <w:color w:val="auto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9,46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1F69EA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10,4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3777FF" w:rsidRDefault="00BF34A1" w:rsidP="00B2447C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2.</w:t>
            </w:r>
            <w:r>
              <w:rPr>
                <w:color w:val="auto"/>
                <w:szCs w:val="24"/>
              </w:rPr>
              <w:t>2</w:t>
            </w:r>
            <w:r w:rsidRPr="003777FF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BF34A1" w:rsidRPr="003777FF" w:rsidRDefault="00BF34A1" w:rsidP="00713C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раскрытых преступлений,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незаконным оборотом</w:t>
            </w:r>
            <w:r w:rsidRPr="003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наркотиков, выявленных на территории города, к общему количеству преступлений, зарегистрированных в сфере незаконного оборота наркотиков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3777FF" w:rsidRDefault="001F69EA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130,6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143,6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158,0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158,0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158,0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3777FF" w:rsidRDefault="001F69EA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158,0</w:t>
            </w:r>
          </w:p>
        </w:tc>
      </w:tr>
      <w:tr w:rsidR="00BF34A1" w:rsidRPr="003777FF" w:rsidTr="00E80F5C">
        <w:tc>
          <w:tcPr>
            <w:tcW w:w="675" w:type="dxa"/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2.3</w:t>
            </w:r>
            <w:r w:rsidRPr="003777FF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BF34A1" w:rsidRPr="003777FF" w:rsidRDefault="00BF34A1" w:rsidP="00AE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77FF">
              <w:rPr>
                <w:sz w:val="24"/>
                <w:szCs w:val="24"/>
              </w:rPr>
              <w:t>оличество проведенных мероприятий, направленных на профилактику наркомании среди под</w:t>
            </w:r>
            <w:r>
              <w:rPr>
                <w:sz w:val="24"/>
                <w:szCs w:val="24"/>
              </w:rPr>
              <w:t>ростков и молодежи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F34A1" w:rsidRPr="003777FF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единиц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</w:tcBorders>
          </w:tcPr>
          <w:p w:rsidR="00BF34A1" w:rsidRPr="003777FF" w:rsidRDefault="004A103C" w:rsidP="00081CF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E80F5C" w:rsidRDefault="00D926C0" w:rsidP="004A103C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10</w:t>
            </w:r>
            <w:r w:rsidR="004A103C">
              <w:rPr>
                <w:color w:val="auto"/>
                <w:szCs w:val="24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4A103C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1</w:t>
            </w:r>
            <w:r w:rsidR="004A103C">
              <w:rPr>
                <w:color w:val="auto"/>
                <w:szCs w:val="24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4A103C" w:rsidP="005E11A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  <w:r w:rsidR="00D926C0" w:rsidRPr="00E80F5C">
              <w:rPr>
                <w:color w:val="auto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4A103C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1</w:t>
            </w:r>
            <w:r w:rsidR="004A103C">
              <w:rPr>
                <w:color w:val="auto"/>
                <w:szCs w:val="24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E80F5C" w:rsidRDefault="00D926C0" w:rsidP="004A103C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1</w:t>
            </w:r>
            <w:r w:rsidR="004A103C">
              <w:rPr>
                <w:color w:val="auto"/>
                <w:szCs w:val="24"/>
              </w:rPr>
              <w:t>2</w:t>
            </w:r>
            <w:r w:rsidR="00E80F5C" w:rsidRPr="00E80F5C">
              <w:rPr>
                <w:color w:val="auto"/>
                <w:szCs w:val="24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E80F5C" w:rsidRDefault="00D926C0" w:rsidP="004A103C">
            <w:pPr>
              <w:pStyle w:val="a3"/>
              <w:jc w:val="center"/>
              <w:rPr>
                <w:color w:val="auto"/>
                <w:szCs w:val="24"/>
              </w:rPr>
            </w:pPr>
            <w:r w:rsidRPr="00E80F5C">
              <w:rPr>
                <w:color w:val="auto"/>
                <w:szCs w:val="24"/>
              </w:rPr>
              <w:t>1</w:t>
            </w:r>
            <w:r w:rsidR="004A103C">
              <w:rPr>
                <w:color w:val="auto"/>
                <w:szCs w:val="24"/>
              </w:rPr>
              <w:t>30</w:t>
            </w:r>
          </w:p>
        </w:tc>
      </w:tr>
      <w:tr w:rsidR="00BF34A1" w:rsidRPr="003777FF" w:rsidTr="00E80F5C">
        <w:tc>
          <w:tcPr>
            <w:tcW w:w="675" w:type="dxa"/>
          </w:tcPr>
          <w:p w:rsidR="00BF34A1" w:rsidRPr="00122729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22729">
              <w:rPr>
                <w:color w:val="auto"/>
                <w:szCs w:val="24"/>
              </w:rPr>
              <w:t>2.4.</w:t>
            </w:r>
          </w:p>
        </w:tc>
        <w:tc>
          <w:tcPr>
            <w:tcW w:w="6576" w:type="dxa"/>
          </w:tcPr>
          <w:p w:rsidR="00BF34A1" w:rsidRPr="00122729" w:rsidRDefault="00BF34A1" w:rsidP="00122729">
            <w:pPr>
              <w:jc w:val="both"/>
              <w:rPr>
                <w:bCs/>
                <w:sz w:val="22"/>
                <w:szCs w:val="22"/>
              </w:rPr>
            </w:pPr>
            <w:r w:rsidRPr="00122729">
              <w:rPr>
                <w:bCs/>
                <w:sz w:val="24"/>
                <w:szCs w:val="24"/>
              </w:rPr>
              <w:t>Количество лиц, находящихся на диспансерном наблюдении с диагнозом наркомания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F34A1" w:rsidRPr="0027572E" w:rsidRDefault="00BF34A1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green"/>
              </w:rPr>
            </w:pPr>
            <w:r w:rsidRPr="001227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BF34A1" w:rsidRPr="00E80F5C" w:rsidRDefault="001F69EA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0F5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884C32" w:rsidRDefault="001F69EA" w:rsidP="00CB3AF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1F69EA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1F69EA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1F69EA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1F69EA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884C32" w:rsidRDefault="001F69EA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34A1" w:rsidRPr="003777FF" w:rsidTr="00BF34A1">
        <w:tc>
          <w:tcPr>
            <w:tcW w:w="675" w:type="dxa"/>
          </w:tcPr>
          <w:p w:rsidR="00BF34A1" w:rsidRPr="00122729" w:rsidRDefault="00BF34A1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22729">
              <w:rPr>
                <w:color w:val="auto"/>
                <w:szCs w:val="24"/>
              </w:rPr>
              <w:t>2.5.</w:t>
            </w:r>
          </w:p>
        </w:tc>
        <w:tc>
          <w:tcPr>
            <w:tcW w:w="6576" w:type="dxa"/>
          </w:tcPr>
          <w:p w:rsidR="00BF34A1" w:rsidRPr="00122729" w:rsidRDefault="00BF34A1" w:rsidP="002C0C6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729">
              <w:rPr>
                <w:rFonts w:ascii="Times New Roman" w:hAnsi="Times New Roman" w:cs="Times New Roman"/>
                <w:sz w:val="22"/>
                <w:szCs w:val="22"/>
              </w:rPr>
              <w:t>Удельный вес зарегистрированных больных наркоманией, находящихся под наблюдением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F34A1" w:rsidRPr="00122729" w:rsidRDefault="00BF34A1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227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F34A1" w:rsidRPr="00122729" w:rsidRDefault="001F69EA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F34A1" w:rsidRPr="00884C32" w:rsidRDefault="001F69EA" w:rsidP="00CB3AF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D926C0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D926C0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D926C0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4A1" w:rsidRPr="00884C32" w:rsidRDefault="00D926C0" w:rsidP="00CB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F34A1" w:rsidRPr="00884C32" w:rsidRDefault="00D926C0" w:rsidP="00CB3A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DF5732" w:rsidRPr="00081CF3" w:rsidRDefault="00DF5732" w:rsidP="00081CF3">
      <w:pPr>
        <w:pStyle w:val="a9"/>
        <w:rPr>
          <w:b w:val="0"/>
        </w:rPr>
        <w:sectPr w:rsidR="00DF5732" w:rsidRPr="00081CF3" w:rsidSect="00B35D1F">
          <w:headerReference w:type="default" r:id="rId13"/>
          <w:headerReference w:type="first" r:id="rId14"/>
          <w:pgSz w:w="16838" w:h="11906" w:orient="landscape"/>
          <w:pgMar w:top="1276" w:right="851" w:bottom="851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007850" w:rsidRPr="00081CF3" w:rsidTr="00F96C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7236" w:rsidRDefault="00007850" w:rsidP="00794169">
            <w:pPr>
              <w:pStyle w:val="a3"/>
              <w:jc w:val="both"/>
              <w:rPr>
                <w:sz w:val="28"/>
              </w:rPr>
            </w:pPr>
            <w:r w:rsidRPr="00727236">
              <w:rPr>
                <w:sz w:val="28"/>
              </w:rPr>
              <w:lastRenderedPageBreak/>
              <w:t>Приложение 2</w:t>
            </w:r>
          </w:p>
          <w:p w:rsidR="00727236" w:rsidRPr="00727236" w:rsidRDefault="00007850" w:rsidP="00727236">
            <w:pPr>
              <w:jc w:val="both"/>
              <w:rPr>
                <w:color w:val="auto"/>
              </w:rPr>
            </w:pPr>
            <w:r w:rsidRPr="00727236">
              <w:t xml:space="preserve">к муниципальной программе </w:t>
            </w:r>
            <w:r w:rsidR="00727236" w:rsidRPr="00727236">
              <w:rPr>
                <w:color w:val="auto"/>
              </w:rPr>
              <w:t xml:space="preserve">«Обеспечение общественного порядка и противодействие преступности </w:t>
            </w:r>
          </w:p>
          <w:p w:rsidR="00727236" w:rsidRPr="00727236" w:rsidRDefault="00727236" w:rsidP="00727236">
            <w:pPr>
              <w:jc w:val="both"/>
              <w:rPr>
                <w:color w:val="auto"/>
              </w:rPr>
            </w:pPr>
            <w:r w:rsidRPr="00727236">
              <w:rPr>
                <w:color w:val="auto"/>
              </w:rPr>
              <w:t>в муниципальном образовании</w:t>
            </w:r>
          </w:p>
          <w:p w:rsidR="00007850" w:rsidRPr="00727236" w:rsidRDefault="00727236" w:rsidP="00F54C8C">
            <w:pPr>
              <w:pStyle w:val="a3"/>
              <w:jc w:val="both"/>
              <w:rPr>
                <w:sz w:val="28"/>
              </w:rPr>
            </w:pPr>
            <w:r w:rsidRPr="00727236">
              <w:rPr>
                <w:color w:val="auto"/>
                <w:sz w:val="28"/>
              </w:rPr>
              <w:t>город Медногорск» на 20</w:t>
            </w:r>
            <w:r w:rsidR="00F54C8C">
              <w:rPr>
                <w:color w:val="auto"/>
                <w:sz w:val="28"/>
              </w:rPr>
              <w:t>19</w:t>
            </w:r>
            <w:r w:rsidRPr="00727236">
              <w:rPr>
                <w:color w:val="auto"/>
                <w:sz w:val="28"/>
              </w:rPr>
              <w:t>-202</w:t>
            </w:r>
            <w:r w:rsidR="00F54C8C">
              <w:rPr>
                <w:color w:val="auto"/>
                <w:sz w:val="28"/>
              </w:rPr>
              <w:t>4</w:t>
            </w:r>
            <w:r w:rsidRPr="00727236">
              <w:rPr>
                <w:color w:val="auto"/>
                <w:sz w:val="28"/>
              </w:rPr>
              <w:t xml:space="preserve"> годы</w:t>
            </w:r>
          </w:p>
        </w:tc>
      </w:tr>
    </w:tbl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704932" w:rsidRDefault="00704932" w:rsidP="00081CF3">
      <w:pPr>
        <w:pStyle w:val="a3"/>
        <w:jc w:val="center"/>
        <w:rPr>
          <w:sz w:val="28"/>
        </w:rPr>
      </w:pPr>
    </w:p>
    <w:p w:rsidR="00990DA6" w:rsidRPr="00081CF3" w:rsidRDefault="00580C28" w:rsidP="00081CF3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Перечень основных мероприятий программы </w:t>
      </w:r>
    </w:p>
    <w:p w:rsidR="001A0ED6" w:rsidRPr="00081CF3" w:rsidRDefault="001A0ED6" w:rsidP="00081CF3">
      <w:pPr>
        <w:pStyle w:val="a3"/>
        <w:jc w:val="center"/>
        <w:rPr>
          <w:sz w:val="28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2276"/>
        <w:gridCol w:w="2052"/>
        <w:gridCol w:w="1572"/>
        <w:gridCol w:w="1572"/>
        <w:gridCol w:w="423"/>
        <w:gridCol w:w="1950"/>
        <w:gridCol w:w="2104"/>
        <w:gridCol w:w="843"/>
        <w:gridCol w:w="917"/>
      </w:tblGrid>
      <w:tr w:rsidR="002204AF" w:rsidRPr="003932EB" w:rsidTr="00100A06">
        <w:trPr>
          <w:trHeight w:val="591"/>
        </w:trPr>
        <w:tc>
          <w:tcPr>
            <w:tcW w:w="858" w:type="dxa"/>
            <w:vMerge w:val="restart"/>
          </w:tcPr>
          <w:p w:rsidR="00727236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№</w:t>
            </w:r>
          </w:p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proofErr w:type="gramStart"/>
            <w:r w:rsidRPr="00152D5B">
              <w:rPr>
                <w:color w:val="auto"/>
                <w:szCs w:val="24"/>
              </w:rPr>
              <w:t>п</w:t>
            </w:r>
            <w:proofErr w:type="spellEnd"/>
            <w:proofErr w:type="gramEnd"/>
            <w:r w:rsidRPr="00152D5B">
              <w:rPr>
                <w:color w:val="auto"/>
                <w:szCs w:val="24"/>
              </w:rPr>
              <w:t>/</w:t>
            </w:r>
            <w:proofErr w:type="spellStart"/>
            <w:r w:rsidRPr="00152D5B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2276" w:type="dxa"/>
            <w:vMerge w:val="restart"/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052" w:type="dxa"/>
            <w:vMerge w:val="restart"/>
          </w:tcPr>
          <w:p w:rsidR="002204AF" w:rsidRPr="00152D5B" w:rsidRDefault="002204AF" w:rsidP="00152D5B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Ответственный исполнитель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Срок</w:t>
            </w:r>
          </w:p>
        </w:tc>
        <w:tc>
          <w:tcPr>
            <w:tcW w:w="2373" w:type="dxa"/>
            <w:gridSpan w:val="2"/>
            <w:vMerge w:val="restart"/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Ожидаемый конечный результат</w:t>
            </w:r>
            <w:r w:rsidR="00383066" w:rsidRPr="00152D5B">
              <w:rPr>
                <w:color w:val="auto"/>
                <w:szCs w:val="24"/>
              </w:rPr>
              <w:t xml:space="preserve"> </w:t>
            </w:r>
            <w:r w:rsidRPr="00152D5B">
              <w:rPr>
                <w:color w:val="auto"/>
                <w:szCs w:val="24"/>
              </w:rPr>
              <w:t>(краткое описание)</w:t>
            </w:r>
          </w:p>
        </w:tc>
        <w:tc>
          <w:tcPr>
            <w:tcW w:w="2104" w:type="dxa"/>
            <w:vMerge w:val="restart"/>
          </w:tcPr>
          <w:p w:rsidR="002204AF" w:rsidRPr="00152D5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Последствия не</w:t>
            </w:r>
            <w:r w:rsidR="00727236" w:rsidRPr="00152D5B">
              <w:rPr>
                <w:color w:val="auto"/>
                <w:szCs w:val="24"/>
              </w:rPr>
              <w:t xml:space="preserve"> </w:t>
            </w:r>
            <w:r w:rsidRPr="00152D5B">
              <w:rPr>
                <w:color w:val="auto"/>
                <w:szCs w:val="24"/>
              </w:rPr>
              <w:t>реализации муниципальной программы, основного мероприятия</w:t>
            </w:r>
          </w:p>
        </w:tc>
        <w:tc>
          <w:tcPr>
            <w:tcW w:w="1760" w:type="dxa"/>
            <w:gridSpan w:val="2"/>
            <w:vMerge w:val="restart"/>
          </w:tcPr>
          <w:p w:rsidR="00152D5B" w:rsidRDefault="002204AF" w:rsidP="00152D5B">
            <w:pPr>
              <w:pStyle w:val="a3"/>
              <w:ind w:left="-48"/>
              <w:jc w:val="center"/>
              <w:rPr>
                <w:color w:val="auto"/>
                <w:szCs w:val="24"/>
              </w:rPr>
            </w:pPr>
            <w:proofErr w:type="gramStart"/>
            <w:r w:rsidRPr="00152D5B">
              <w:rPr>
                <w:color w:val="auto"/>
                <w:szCs w:val="24"/>
              </w:rPr>
              <w:t>Связь с показателями (</w:t>
            </w:r>
            <w:proofErr w:type="spellStart"/>
            <w:r w:rsidRPr="00152D5B">
              <w:rPr>
                <w:color w:val="auto"/>
                <w:szCs w:val="24"/>
              </w:rPr>
              <w:t>индикато</w:t>
            </w:r>
            <w:r w:rsidR="00100A06" w:rsidRPr="00152D5B">
              <w:rPr>
                <w:color w:val="auto"/>
                <w:szCs w:val="24"/>
              </w:rPr>
              <w:t>-</w:t>
            </w:r>
            <w:r w:rsidRPr="00152D5B">
              <w:rPr>
                <w:color w:val="auto"/>
                <w:szCs w:val="24"/>
              </w:rPr>
              <w:t>рами</w:t>
            </w:r>
            <w:proofErr w:type="spellEnd"/>
            <w:r w:rsidRPr="00152D5B">
              <w:rPr>
                <w:color w:val="auto"/>
                <w:szCs w:val="24"/>
              </w:rPr>
              <w:t xml:space="preserve">) </w:t>
            </w:r>
            <w:proofErr w:type="spellStart"/>
            <w:r w:rsidRPr="00152D5B">
              <w:rPr>
                <w:color w:val="auto"/>
                <w:szCs w:val="24"/>
              </w:rPr>
              <w:t>муниципаль</w:t>
            </w:r>
            <w:r w:rsidR="00100A06" w:rsidRPr="00152D5B">
              <w:rPr>
                <w:color w:val="auto"/>
                <w:szCs w:val="24"/>
              </w:rPr>
              <w:t>-</w:t>
            </w:r>
            <w:r w:rsidRPr="00152D5B">
              <w:rPr>
                <w:color w:val="auto"/>
                <w:szCs w:val="24"/>
              </w:rPr>
              <w:t>ной</w:t>
            </w:r>
            <w:proofErr w:type="spellEnd"/>
            <w:r w:rsidRPr="00152D5B">
              <w:rPr>
                <w:color w:val="auto"/>
                <w:szCs w:val="24"/>
              </w:rPr>
              <w:t xml:space="preserve"> программы</w:t>
            </w:r>
            <w:r w:rsidR="00383066" w:rsidRPr="00152D5B">
              <w:rPr>
                <w:color w:val="auto"/>
                <w:szCs w:val="24"/>
              </w:rPr>
              <w:t xml:space="preserve"> </w:t>
            </w:r>
            <w:r w:rsidRPr="00152D5B">
              <w:rPr>
                <w:color w:val="auto"/>
                <w:szCs w:val="24"/>
              </w:rPr>
              <w:t>(</w:t>
            </w:r>
            <w:proofErr w:type="spellStart"/>
            <w:r w:rsidR="00152D5B">
              <w:rPr>
                <w:color w:val="auto"/>
                <w:szCs w:val="24"/>
              </w:rPr>
              <w:t>подпро</w:t>
            </w:r>
            <w:proofErr w:type="spellEnd"/>
            <w:r w:rsidR="00152D5B">
              <w:rPr>
                <w:color w:val="auto"/>
                <w:szCs w:val="24"/>
              </w:rPr>
              <w:t>-</w:t>
            </w:r>
            <w:proofErr w:type="gramEnd"/>
          </w:p>
          <w:p w:rsidR="002204AF" w:rsidRPr="00152D5B" w:rsidRDefault="00152D5B" w:rsidP="00152D5B">
            <w:pPr>
              <w:pStyle w:val="a3"/>
              <w:ind w:left="-4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грам</w:t>
            </w:r>
            <w:r w:rsidR="002204AF" w:rsidRPr="00152D5B">
              <w:rPr>
                <w:color w:val="auto"/>
                <w:szCs w:val="24"/>
              </w:rPr>
              <w:t>мы)</w:t>
            </w:r>
          </w:p>
        </w:tc>
      </w:tr>
      <w:tr w:rsidR="002204AF" w:rsidRPr="003932EB" w:rsidTr="00100A06">
        <w:trPr>
          <w:trHeight w:val="355"/>
        </w:trPr>
        <w:tc>
          <w:tcPr>
            <w:tcW w:w="858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2276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2052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начала реализации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окончания реализации</w:t>
            </w:r>
          </w:p>
        </w:tc>
        <w:tc>
          <w:tcPr>
            <w:tcW w:w="2373" w:type="dxa"/>
            <w:gridSpan w:val="2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2104" w:type="dxa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2204AF" w:rsidRPr="003932EB" w:rsidRDefault="002204AF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709" w:type="dxa"/>
            <w:gridSpan w:val="9"/>
          </w:tcPr>
          <w:p w:rsidR="00F96C6C" w:rsidRPr="003932EB" w:rsidRDefault="00F96C6C" w:rsidP="004519F0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Муниципальная программа «Обеспечение общественного порядка и противодействие преступности в муниципальном образовании город Медногорск» на 201</w:t>
            </w:r>
            <w:r w:rsidR="004519F0">
              <w:rPr>
                <w:color w:val="auto"/>
                <w:szCs w:val="24"/>
              </w:rPr>
              <w:t>9</w:t>
            </w:r>
            <w:r w:rsidRPr="003932EB">
              <w:rPr>
                <w:color w:val="auto"/>
                <w:szCs w:val="24"/>
              </w:rPr>
              <w:t>-202</w:t>
            </w:r>
            <w:r w:rsidR="004519F0">
              <w:rPr>
                <w:color w:val="auto"/>
                <w:szCs w:val="24"/>
              </w:rPr>
              <w:t>4</w:t>
            </w:r>
            <w:r w:rsidRPr="003932EB">
              <w:rPr>
                <w:color w:val="auto"/>
                <w:szCs w:val="24"/>
              </w:rPr>
              <w:t xml:space="preserve"> годы»</w:t>
            </w: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709" w:type="dxa"/>
            <w:gridSpan w:val="9"/>
          </w:tcPr>
          <w:p w:rsidR="00F96C6C" w:rsidRPr="003932EB" w:rsidRDefault="00F96C6C" w:rsidP="00F54C8C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Подпрограмма 1 « Обеспечение правопорядка на территории муниципального образования город Медногорск» на 20</w:t>
            </w:r>
            <w:r w:rsidR="00F54C8C">
              <w:rPr>
                <w:color w:val="auto"/>
                <w:szCs w:val="24"/>
              </w:rPr>
              <w:t>19</w:t>
            </w:r>
            <w:r w:rsidRPr="003932EB">
              <w:rPr>
                <w:color w:val="auto"/>
                <w:szCs w:val="24"/>
              </w:rPr>
              <w:t>-202</w:t>
            </w:r>
            <w:r w:rsidR="00F54C8C">
              <w:rPr>
                <w:color w:val="auto"/>
                <w:szCs w:val="24"/>
              </w:rPr>
              <w:t>4</w:t>
            </w:r>
            <w:r w:rsidRPr="003932EB">
              <w:rPr>
                <w:color w:val="auto"/>
                <w:szCs w:val="24"/>
              </w:rPr>
              <w:t xml:space="preserve"> годы</w:t>
            </w: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1.</w:t>
            </w:r>
          </w:p>
        </w:tc>
        <w:tc>
          <w:tcPr>
            <w:tcW w:w="2276" w:type="dxa"/>
          </w:tcPr>
          <w:p w:rsidR="00A41454" w:rsidRPr="003932EB" w:rsidRDefault="00F96C6C" w:rsidP="00F96C6C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Основное мероприятие  </w:t>
            </w:r>
          </w:p>
          <w:p w:rsidR="00F96C6C" w:rsidRPr="003932EB" w:rsidRDefault="00A41454" w:rsidP="00F96C6C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1. </w:t>
            </w:r>
            <w:r w:rsidR="00F96C6C" w:rsidRPr="003932EB">
              <w:rPr>
                <w:color w:val="auto"/>
                <w:szCs w:val="24"/>
              </w:rPr>
              <w:t>Обеспечение реализации выполнения мероприятия по профилактике и предупреждению преступлений»</w:t>
            </w:r>
          </w:p>
        </w:tc>
        <w:tc>
          <w:tcPr>
            <w:tcW w:w="2052" w:type="dxa"/>
          </w:tcPr>
          <w:p w:rsidR="00F96C6C" w:rsidRPr="003932EB" w:rsidRDefault="00AA26D2" w:rsidP="00AA26D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города Медногорска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F96C6C" w:rsidRPr="003932EB" w:rsidRDefault="00F96C6C" w:rsidP="004519F0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01.01.201</w:t>
            </w:r>
            <w:r w:rsidR="004519F0">
              <w:rPr>
                <w:color w:val="auto"/>
                <w:szCs w:val="24"/>
              </w:rPr>
              <w:t>9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96C6C" w:rsidRPr="003932EB" w:rsidRDefault="00F96C6C" w:rsidP="004519F0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31.12.20</w:t>
            </w:r>
            <w:r w:rsidR="004519F0">
              <w:rPr>
                <w:color w:val="auto"/>
                <w:szCs w:val="24"/>
              </w:rPr>
              <w:t>24</w:t>
            </w:r>
          </w:p>
        </w:tc>
        <w:tc>
          <w:tcPr>
            <w:tcW w:w="2373" w:type="dxa"/>
            <w:gridSpan w:val="2"/>
          </w:tcPr>
          <w:p w:rsidR="00E554D9" w:rsidRPr="003932EB" w:rsidRDefault="00E554D9" w:rsidP="00380B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стабилизация </w:t>
            </w:r>
            <w:proofErr w:type="gramStart"/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города;</w:t>
            </w:r>
            <w:r w:rsidR="00727236"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системы взаимодействия  населения и общественных институтов с правоохранительными структурами в </w:t>
            </w: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профилактики правонарушений;</w:t>
            </w:r>
            <w:r w:rsidR="00380BBC"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остроты социальных проблем лиц, освободившихся из мест лишения свободы;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оперативное реагирование субъектов профилактики правонарушений на изменение </w:t>
            </w:r>
            <w:proofErr w:type="gramStart"/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 ситуации</w:t>
            </w:r>
            <w:proofErr w:type="gramEnd"/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многоуровневой системы профилактики правонарушений;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эффективности работы участковых уполномоченных полиции по выявлению и раскрытию преступлений на обслуживаемых административных участках;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преступлений;</w:t>
            </w:r>
          </w:p>
          <w:p w:rsidR="00E554D9" w:rsidRPr="003932EB" w:rsidRDefault="00E554D9" w:rsidP="00F61DC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защищенности объектов социальной сферы и мест массового пребывания людей;</w:t>
            </w:r>
          </w:p>
          <w:p w:rsidR="00F96C6C" w:rsidRDefault="00F96C6C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B94397" w:rsidRDefault="00B94397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416A45" w:rsidRDefault="00416A45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416A45" w:rsidRPr="003932EB" w:rsidRDefault="00416A45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</w:tc>
        <w:tc>
          <w:tcPr>
            <w:tcW w:w="2104" w:type="dxa"/>
          </w:tcPr>
          <w:p w:rsidR="00164E52" w:rsidRPr="003932EB" w:rsidRDefault="00BA2787" w:rsidP="00446352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lastRenderedPageBreak/>
              <w:t xml:space="preserve">дестабилизация </w:t>
            </w:r>
            <w:proofErr w:type="gramStart"/>
            <w:r w:rsidRPr="003932EB">
              <w:rPr>
                <w:color w:val="auto"/>
                <w:szCs w:val="24"/>
              </w:rPr>
              <w:t>криминогенной обстановки</w:t>
            </w:r>
            <w:proofErr w:type="gramEnd"/>
            <w:r w:rsidRPr="003932EB">
              <w:rPr>
                <w:color w:val="auto"/>
                <w:szCs w:val="24"/>
              </w:rPr>
              <w:t xml:space="preserve"> на территории города;</w:t>
            </w:r>
            <w:r w:rsidR="00446352" w:rsidRPr="003932EB">
              <w:rPr>
                <w:color w:val="auto"/>
                <w:szCs w:val="24"/>
              </w:rPr>
              <w:t xml:space="preserve"> отсутствие взаимодействия населения и общественных институтов с правоохранительными структурами </w:t>
            </w:r>
            <w:r w:rsidR="00446352" w:rsidRPr="003932EB">
              <w:rPr>
                <w:color w:val="auto"/>
                <w:szCs w:val="24"/>
              </w:rPr>
              <w:lastRenderedPageBreak/>
              <w:t xml:space="preserve">в сфере профилактики правонарушений; </w:t>
            </w:r>
          </w:p>
          <w:p w:rsidR="00F96C6C" w:rsidRPr="003932EB" w:rsidRDefault="00446352" w:rsidP="00446352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формирование отрицательного общественного мнения о правоохранительной системе и результатах ее деятельности</w:t>
            </w:r>
            <w:r w:rsidR="000A3FB4" w:rsidRPr="003932EB">
              <w:rPr>
                <w:color w:val="auto"/>
                <w:szCs w:val="24"/>
              </w:rPr>
              <w:t xml:space="preserve">; </w:t>
            </w:r>
            <w:r w:rsidR="007C2CC2" w:rsidRPr="003932EB">
              <w:rPr>
                <w:color w:val="auto"/>
                <w:szCs w:val="24"/>
              </w:rPr>
              <w:t>отсутствие</w:t>
            </w:r>
            <w:r w:rsidR="000A3FB4" w:rsidRPr="003932EB">
              <w:rPr>
                <w:color w:val="auto"/>
                <w:szCs w:val="24"/>
              </w:rPr>
              <w:t xml:space="preserve"> доверия населения к правоохранительным органам.</w:t>
            </w:r>
          </w:p>
        </w:tc>
        <w:tc>
          <w:tcPr>
            <w:tcW w:w="1760" w:type="dxa"/>
            <w:gridSpan w:val="2"/>
          </w:tcPr>
          <w:p w:rsidR="00100A06" w:rsidRPr="003932EB" w:rsidRDefault="00E43604" w:rsidP="00E43604">
            <w:pPr>
              <w:pStyle w:val="a3"/>
              <w:jc w:val="both"/>
              <w:rPr>
                <w:szCs w:val="24"/>
              </w:rPr>
            </w:pPr>
            <w:r w:rsidRPr="003932EB">
              <w:rPr>
                <w:szCs w:val="24"/>
              </w:rPr>
              <w:lastRenderedPageBreak/>
              <w:t xml:space="preserve">удельный вес тяжких и особо тяжких преступлений от общего числа зарегистрированных преступлений; </w:t>
            </w:r>
          </w:p>
          <w:p w:rsidR="0012261A" w:rsidRPr="003932EB" w:rsidRDefault="00E43604" w:rsidP="00E43604">
            <w:pPr>
              <w:pStyle w:val="a3"/>
              <w:jc w:val="both"/>
              <w:rPr>
                <w:szCs w:val="24"/>
              </w:rPr>
            </w:pPr>
            <w:r w:rsidRPr="003932EB">
              <w:rPr>
                <w:szCs w:val="24"/>
              </w:rPr>
              <w:t xml:space="preserve">удельный вес преступлений, совершенных </w:t>
            </w:r>
            <w:r w:rsidRPr="003932EB">
              <w:rPr>
                <w:szCs w:val="24"/>
              </w:rPr>
              <w:lastRenderedPageBreak/>
              <w:t xml:space="preserve">в общественных местах, от общего числа зарегистрированных преступлений; удельный вес преступлений, совершенных несовершеннолетним, от общего числа </w:t>
            </w:r>
            <w:proofErr w:type="spellStart"/>
            <w:r w:rsidRPr="003932EB">
              <w:rPr>
                <w:szCs w:val="24"/>
              </w:rPr>
              <w:t>расследован</w:t>
            </w:r>
            <w:r w:rsidR="00100A06" w:rsidRPr="003932EB">
              <w:rPr>
                <w:szCs w:val="24"/>
              </w:rPr>
              <w:t>-</w:t>
            </w:r>
            <w:r w:rsidRPr="003932EB">
              <w:rPr>
                <w:szCs w:val="24"/>
              </w:rPr>
              <w:t>ных</w:t>
            </w:r>
            <w:proofErr w:type="spellEnd"/>
            <w:r w:rsidRPr="003932EB">
              <w:rPr>
                <w:szCs w:val="24"/>
              </w:rPr>
              <w:t xml:space="preserve"> преступлений; удельный вес</w:t>
            </w:r>
            <w:r w:rsidR="001B172E" w:rsidRPr="003932EB">
              <w:rPr>
                <w:szCs w:val="24"/>
              </w:rPr>
              <w:t xml:space="preserve"> преступлений</w:t>
            </w:r>
            <w:proofErr w:type="gramStart"/>
            <w:r w:rsidR="001B172E" w:rsidRPr="003932EB">
              <w:rPr>
                <w:szCs w:val="24"/>
              </w:rPr>
              <w:t xml:space="preserve"> ,</w:t>
            </w:r>
            <w:proofErr w:type="gramEnd"/>
            <w:r w:rsidR="001B172E" w:rsidRPr="003932EB">
              <w:rPr>
                <w:szCs w:val="24"/>
              </w:rPr>
              <w:t xml:space="preserve"> совершенных лицами, ранее совершавшими преступления, от общего числа расследованных преступлений</w:t>
            </w:r>
            <w:r w:rsidR="00BC4DE8" w:rsidRPr="003932EB">
              <w:rPr>
                <w:szCs w:val="24"/>
              </w:rPr>
              <w:t>;</w:t>
            </w:r>
          </w:p>
          <w:p w:rsidR="0012261A" w:rsidRPr="003932EB" w:rsidRDefault="0012261A" w:rsidP="0012261A">
            <w:pPr>
              <w:keepNext/>
              <w:tabs>
                <w:tab w:val="left" w:pos="486"/>
              </w:tabs>
              <w:jc w:val="both"/>
              <w:rPr>
                <w:bCs/>
                <w:sz w:val="24"/>
                <w:szCs w:val="24"/>
              </w:rPr>
            </w:pPr>
            <w:r w:rsidRPr="003932EB">
              <w:rPr>
                <w:bCs/>
                <w:sz w:val="24"/>
                <w:szCs w:val="24"/>
              </w:rPr>
              <w:t xml:space="preserve">количество камер наружного наблюдения установленных на </w:t>
            </w:r>
            <w:r w:rsidRPr="003932EB">
              <w:rPr>
                <w:bCs/>
                <w:sz w:val="24"/>
                <w:szCs w:val="24"/>
              </w:rPr>
              <w:lastRenderedPageBreak/>
              <w:t>территории МО г</w:t>
            </w:r>
            <w:proofErr w:type="gramStart"/>
            <w:r w:rsidRPr="003932EB">
              <w:rPr>
                <w:bCs/>
                <w:sz w:val="24"/>
                <w:szCs w:val="24"/>
              </w:rPr>
              <w:t>.М</w:t>
            </w:r>
            <w:proofErr w:type="gramEnd"/>
            <w:r w:rsidRPr="003932EB">
              <w:rPr>
                <w:bCs/>
                <w:sz w:val="24"/>
                <w:szCs w:val="24"/>
              </w:rPr>
              <w:t>едногорск с выводом на дежурную часть отдела полиции, ЕДДС, другие службы;</w:t>
            </w:r>
          </w:p>
          <w:p w:rsidR="00D47171" w:rsidRPr="003932EB" w:rsidRDefault="00D47171" w:rsidP="00D47171">
            <w:pPr>
              <w:jc w:val="both"/>
              <w:rPr>
                <w:sz w:val="24"/>
                <w:szCs w:val="24"/>
              </w:rPr>
            </w:pPr>
            <w:r w:rsidRPr="003932EB">
              <w:rPr>
                <w:bCs/>
                <w:sz w:val="24"/>
                <w:szCs w:val="24"/>
              </w:rPr>
              <w:t xml:space="preserve"> количество членов народной дружины зарегистрированной на территории МО г</w:t>
            </w:r>
            <w:proofErr w:type="gramStart"/>
            <w:r w:rsidRPr="003932EB">
              <w:rPr>
                <w:bCs/>
                <w:sz w:val="24"/>
                <w:szCs w:val="24"/>
              </w:rPr>
              <w:t>.М</w:t>
            </w:r>
            <w:proofErr w:type="gramEnd"/>
            <w:r w:rsidRPr="003932EB">
              <w:rPr>
                <w:bCs/>
                <w:sz w:val="24"/>
                <w:szCs w:val="24"/>
              </w:rPr>
              <w:t>едногорск</w:t>
            </w:r>
            <w:r w:rsidRPr="003932EB">
              <w:rPr>
                <w:sz w:val="24"/>
                <w:szCs w:val="24"/>
              </w:rPr>
              <w:t>;</w:t>
            </w:r>
          </w:p>
          <w:p w:rsidR="00E43604" w:rsidRPr="003932EB" w:rsidRDefault="00E43604" w:rsidP="00D47171">
            <w:pPr>
              <w:pStyle w:val="a3"/>
              <w:jc w:val="both"/>
              <w:rPr>
                <w:color w:val="auto"/>
                <w:szCs w:val="24"/>
              </w:rPr>
            </w:pPr>
          </w:p>
        </w:tc>
      </w:tr>
      <w:tr w:rsidR="00F96C6C" w:rsidRPr="003932EB" w:rsidTr="00100A06">
        <w:tc>
          <w:tcPr>
            <w:tcW w:w="858" w:type="dxa"/>
          </w:tcPr>
          <w:p w:rsidR="00F96C6C" w:rsidRPr="003932EB" w:rsidRDefault="00F96C6C" w:rsidP="00081CF3">
            <w:pPr>
              <w:pStyle w:val="a3"/>
              <w:rPr>
                <w:color w:val="auto"/>
                <w:szCs w:val="24"/>
              </w:rPr>
            </w:pPr>
          </w:p>
        </w:tc>
        <w:tc>
          <w:tcPr>
            <w:tcW w:w="13709" w:type="dxa"/>
            <w:gridSpan w:val="9"/>
          </w:tcPr>
          <w:p w:rsidR="00F96C6C" w:rsidRPr="003932EB" w:rsidRDefault="00F96C6C" w:rsidP="00F54C8C">
            <w:pPr>
              <w:pStyle w:val="a3"/>
              <w:jc w:val="center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Подпрограмма 2 «</w:t>
            </w:r>
            <w:r w:rsidR="00A41454" w:rsidRPr="003932EB">
              <w:rPr>
                <w:color w:val="auto"/>
                <w:szCs w:val="24"/>
              </w:rPr>
              <w:t>Комплексные меры противодействия злоупотребления наркотиками и их незаконному обороту в г</w:t>
            </w:r>
            <w:proofErr w:type="gramStart"/>
            <w:r w:rsidR="00A41454" w:rsidRPr="003932EB">
              <w:rPr>
                <w:color w:val="auto"/>
                <w:szCs w:val="24"/>
              </w:rPr>
              <w:t>.М</w:t>
            </w:r>
            <w:proofErr w:type="gramEnd"/>
            <w:r w:rsidR="00A41454" w:rsidRPr="003932EB">
              <w:rPr>
                <w:color w:val="auto"/>
                <w:szCs w:val="24"/>
              </w:rPr>
              <w:t>едногорске» на 20</w:t>
            </w:r>
            <w:r w:rsidR="00F54C8C">
              <w:rPr>
                <w:color w:val="auto"/>
                <w:szCs w:val="24"/>
              </w:rPr>
              <w:t>19</w:t>
            </w:r>
            <w:r w:rsidR="00A41454" w:rsidRPr="003932EB">
              <w:rPr>
                <w:color w:val="auto"/>
                <w:szCs w:val="24"/>
              </w:rPr>
              <w:t>-202</w:t>
            </w:r>
            <w:r w:rsidR="00F54C8C">
              <w:rPr>
                <w:color w:val="auto"/>
                <w:szCs w:val="24"/>
              </w:rPr>
              <w:t>4</w:t>
            </w:r>
            <w:r w:rsidR="00A41454" w:rsidRPr="003932EB">
              <w:rPr>
                <w:color w:val="auto"/>
                <w:szCs w:val="24"/>
              </w:rPr>
              <w:t xml:space="preserve"> годы</w:t>
            </w:r>
            <w:r w:rsidRPr="003932EB">
              <w:rPr>
                <w:color w:val="auto"/>
                <w:szCs w:val="24"/>
              </w:rPr>
              <w:t>»</w:t>
            </w:r>
          </w:p>
        </w:tc>
      </w:tr>
      <w:tr w:rsidR="00A41454" w:rsidRPr="003932EB" w:rsidTr="00100A06">
        <w:tc>
          <w:tcPr>
            <w:tcW w:w="858" w:type="dxa"/>
          </w:tcPr>
          <w:p w:rsidR="00A41454" w:rsidRPr="003932EB" w:rsidRDefault="00A41454" w:rsidP="00081CF3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1.</w:t>
            </w:r>
          </w:p>
        </w:tc>
        <w:tc>
          <w:tcPr>
            <w:tcW w:w="2276" w:type="dxa"/>
          </w:tcPr>
          <w:p w:rsidR="00A41454" w:rsidRPr="003932EB" w:rsidRDefault="00A41454" w:rsidP="00A41454">
            <w:pPr>
              <w:pStyle w:val="a3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Основное мероприятие 1. Обеспечение проведения мероприятий по профилактике, выявлению и предупреждению распространения наркомании среди населения</w:t>
            </w:r>
          </w:p>
        </w:tc>
        <w:tc>
          <w:tcPr>
            <w:tcW w:w="2052" w:type="dxa"/>
          </w:tcPr>
          <w:p w:rsidR="00A41454" w:rsidRPr="003932EB" w:rsidRDefault="00AA26D2" w:rsidP="00081CF3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Администрация города Медногорска</w:t>
            </w:r>
            <w:r w:rsidRPr="003932EB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A41454" w:rsidRPr="003932EB" w:rsidRDefault="00A41454" w:rsidP="00F54C8C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01.01.20</w:t>
            </w:r>
            <w:r w:rsidR="00F54C8C">
              <w:rPr>
                <w:color w:val="auto"/>
                <w:szCs w:val="24"/>
              </w:rPr>
              <w:t>19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A41454" w:rsidRPr="003932EB" w:rsidRDefault="00A41454" w:rsidP="00F54C8C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31.12.20</w:t>
            </w:r>
            <w:r w:rsidR="00F54C8C">
              <w:rPr>
                <w:color w:val="auto"/>
                <w:szCs w:val="24"/>
              </w:rPr>
              <w:t>24</w:t>
            </w:r>
          </w:p>
        </w:tc>
        <w:tc>
          <w:tcPr>
            <w:tcW w:w="2373" w:type="dxa"/>
            <w:gridSpan w:val="2"/>
          </w:tcPr>
          <w:p w:rsidR="00380BBC" w:rsidRPr="003932EB" w:rsidRDefault="00380BBC" w:rsidP="00380B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снижение темпов роста злоупотребления наркотиками и их незаконного оборота (поэтапное сокращение уровня наркомании и связанной с ней преступности до уровня минимальной опасности для населения города);</w:t>
            </w:r>
          </w:p>
          <w:p w:rsidR="00380BBC" w:rsidRPr="003932EB" w:rsidRDefault="00380BBC" w:rsidP="00380BBC">
            <w:pPr>
              <w:tabs>
                <w:tab w:val="num" w:pos="900"/>
              </w:tabs>
              <w:ind w:hanging="3"/>
              <w:jc w:val="both"/>
              <w:rPr>
                <w:sz w:val="24"/>
                <w:szCs w:val="24"/>
              </w:rPr>
            </w:pPr>
            <w:r w:rsidRPr="003932EB">
              <w:rPr>
                <w:sz w:val="24"/>
                <w:szCs w:val="24"/>
              </w:rPr>
              <w:t>формирование в молодежной среде установок на здоровый образ жизни, привитие традиционных семейных и духовных ценностей;</w:t>
            </w:r>
          </w:p>
          <w:p w:rsidR="00380BBC" w:rsidRPr="003932EB" w:rsidRDefault="00380BBC" w:rsidP="00380B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рецидивной преступности;</w:t>
            </w:r>
          </w:p>
          <w:p w:rsidR="00A41454" w:rsidRPr="003932EB" w:rsidRDefault="00A41454" w:rsidP="00081CF3">
            <w:pPr>
              <w:pStyle w:val="a3"/>
              <w:jc w:val="both"/>
              <w:rPr>
                <w:color w:val="auto"/>
                <w:szCs w:val="24"/>
              </w:rPr>
            </w:pPr>
          </w:p>
        </w:tc>
        <w:tc>
          <w:tcPr>
            <w:tcW w:w="2104" w:type="dxa"/>
          </w:tcPr>
          <w:p w:rsidR="00164E52" w:rsidRPr="003932EB" w:rsidRDefault="00F61DCB" w:rsidP="0042429A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>у</w:t>
            </w:r>
            <w:r w:rsidR="00EC7BCC" w:rsidRPr="003932EB">
              <w:rPr>
                <w:color w:val="auto"/>
                <w:szCs w:val="24"/>
              </w:rPr>
              <w:t xml:space="preserve">величение темпов роста злоупотребления наркотиками и их незаконного оборота; </w:t>
            </w:r>
          </w:p>
          <w:p w:rsidR="00164E52" w:rsidRPr="003932EB" w:rsidRDefault="00EC7BCC" w:rsidP="0042429A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увеличение затрат на профилактику, лечение и реабилитацию лиц, больных наркоманией; </w:t>
            </w:r>
          </w:p>
          <w:p w:rsidR="00A41454" w:rsidRPr="003932EB" w:rsidRDefault="00EC7BCC" w:rsidP="0042429A">
            <w:pPr>
              <w:pStyle w:val="a3"/>
              <w:jc w:val="both"/>
              <w:rPr>
                <w:color w:val="auto"/>
                <w:szCs w:val="24"/>
              </w:rPr>
            </w:pPr>
            <w:r w:rsidRPr="003932EB">
              <w:rPr>
                <w:color w:val="auto"/>
                <w:szCs w:val="24"/>
              </w:rPr>
              <w:t xml:space="preserve">увеличение степени доступности наркотических средств, психотропных веществ и их </w:t>
            </w:r>
            <w:proofErr w:type="spellStart"/>
            <w:r w:rsidRPr="003932EB">
              <w:rPr>
                <w:color w:val="auto"/>
                <w:szCs w:val="24"/>
              </w:rPr>
              <w:t>прекурсоров</w:t>
            </w:r>
            <w:proofErr w:type="spellEnd"/>
            <w:r w:rsidRPr="003932EB">
              <w:rPr>
                <w:color w:val="auto"/>
                <w:szCs w:val="24"/>
              </w:rPr>
              <w:t xml:space="preserve"> в целях незаконного потребления; получение</w:t>
            </w:r>
            <w:r w:rsidR="0042429A" w:rsidRPr="003932EB">
              <w:rPr>
                <w:color w:val="auto"/>
                <w:szCs w:val="24"/>
              </w:rPr>
              <w:t xml:space="preserve"> не</w:t>
            </w:r>
            <w:r w:rsidRPr="003932EB">
              <w:rPr>
                <w:color w:val="auto"/>
                <w:szCs w:val="24"/>
              </w:rPr>
              <w:t xml:space="preserve"> полной и</w:t>
            </w:r>
            <w:r w:rsidR="0042429A" w:rsidRPr="003932EB">
              <w:rPr>
                <w:color w:val="auto"/>
                <w:szCs w:val="24"/>
              </w:rPr>
              <w:t xml:space="preserve"> не</w:t>
            </w:r>
            <w:r w:rsidRPr="003932EB">
              <w:rPr>
                <w:color w:val="auto"/>
                <w:szCs w:val="24"/>
              </w:rPr>
              <w:t xml:space="preserve"> достоверной информации о количестве лиц, незаконно потребляющих наркотические</w:t>
            </w:r>
            <w:r w:rsidR="0042429A" w:rsidRPr="003932EB">
              <w:rPr>
                <w:color w:val="auto"/>
                <w:szCs w:val="24"/>
              </w:rPr>
              <w:t xml:space="preserve"> средства и </w:t>
            </w:r>
            <w:r w:rsidR="0042429A" w:rsidRPr="003932EB">
              <w:rPr>
                <w:color w:val="auto"/>
                <w:szCs w:val="24"/>
              </w:rPr>
              <w:lastRenderedPageBreak/>
              <w:t>психотропные вещества</w:t>
            </w:r>
            <w:r w:rsidRPr="003932EB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60" w:type="dxa"/>
            <w:gridSpan w:val="2"/>
          </w:tcPr>
          <w:p w:rsidR="001B172E" w:rsidRPr="003932EB" w:rsidRDefault="00463FB0" w:rsidP="001B1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проведенных </w:t>
            </w:r>
            <w:r w:rsidR="001B172E" w:rsidRPr="003932EB">
              <w:rPr>
                <w:sz w:val="24"/>
                <w:szCs w:val="24"/>
              </w:rPr>
              <w:t xml:space="preserve"> мероприятий, направленных на профилактику наркомании среди подростков и молодежи;</w:t>
            </w:r>
          </w:p>
          <w:p w:rsidR="00122729" w:rsidRPr="00122729" w:rsidRDefault="001B172E" w:rsidP="00122729">
            <w:pPr>
              <w:jc w:val="both"/>
              <w:rPr>
                <w:bCs/>
                <w:sz w:val="24"/>
                <w:szCs w:val="24"/>
              </w:rPr>
            </w:pPr>
            <w:r w:rsidRPr="003932EB">
              <w:rPr>
                <w:sz w:val="24"/>
                <w:szCs w:val="24"/>
              </w:rPr>
              <w:t xml:space="preserve"> </w:t>
            </w:r>
            <w:proofErr w:type="gramStart"/>
            <w:r w:rsidRPr="003932EB">
              <w:rPr>
                <w:sz w:val="24"/>
                <w:szCs w:val="24"/>
              </w:rPr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лиц указанной кате</w:t>
            </w:r>
            <w:r w:rsidR="00E554D9" w:rsidRPr="003932EB">
              <w:rPr>
                <w:sz w:val="24"/>
                <w:szCs w:val="24"/>
              </w:rPr>
              <w:t>гории</w:t>
            </w:r>
            <w:r w:rsidRPr="003932EB">
              <w:rPr>
                <w:sz w:val="24"/>
                <w:szCs w:val="24"/>
              </w:rPr>
              <w:t>;</w:t>
            </w:r>
            <w:r w:rsidR="006B0A6A">
              <w:rPr>
                <w:sz w:val="24"/>
                <w:szCs w:val="24"/>
              </w:rPr>
              <w:t xml:space="preserve"> доля раскрытых преступлений, связанных с незаконным </w:t>
            </w:r>
            <w:r w:rsidR="006B0A6A">
              <w:rPr>
                <w:sz w:val="24"/>
                <w:szCs w:val="24"/>
              </w:rPr>
              <w:lastRenderedPageBreak/>
              <w:t>оборотом наркотиков, выявленных на территории города, к общему количеству преступлений, зарег</w:t>
            </w:r>
            <w:r w:rsidR="009E6843">
              <w:rPr>
                <w:sz w:val="24"/>
                <w:szCs w:val="24"/>
              </w:rPr>
              <w:t>и</w:t>
            </w:r>
            <w:r w:rsidR="006B0A6A">
              <w:rPr>
                <w:sz w:val="24"/>
                <w:szCs w:val="24"/>
              </w:rPr>
              <w:t>стрированных в сфере незаконного оборота наркотиков;</w:t>
            </w:r>
            <w:r w:rsidR="008D0550">
              <w:rPr>
                <w:sz w:val="24"/>
                <w:szCs w:val="24"/>
              </w:rPr>
              <w:t xml:space="preserve"> </w:t>
            </w:r>
            <w:r w:rsidR="00122729" w:rsidRPr="00122729">
              <w:rPr>
                <w:bCs/>
                <w:sz w:val="24"/>
                <w:szCs w:val="24"/>
              </w:rPr>
              <w:t>количество лиц</w:t>
            </w:r>
            <w:r w:rsidR="00122729">
              <w:rPr>
                <w:bCs/>
                <w:sz w:val="24"/>
                <w:szCs w:val="24"/>
              </w:rPr>
              <w:t>, н</w:t>
            </w:r>
            <w:r w:rsidR="00122729" w:rsidRPr="00122729">
              <w:rPr>
                <w:bCs/>
                <w:sz w:val="24"/>
                <w:szCs w:val="24"/>
              </w:rPr>
              <w:t>аходящихся на диспансерном наблюдении с диагнозом наркомания;</w:t>
            </w:r>
            <w:proofErr w:type="gramEnd"/>
          </w:p>
          <w:p w:rsidR="003932EB" w:rsidRPr="003932EB" w:rsidRDefault="003932EB" w:rsidP="00463FB0">
            <w:pPr>
              <w:jc w:val="both"/>
              <w:rPr>
                <w:color w:val="auto"/>
                <w:sz w:val="24"/>
                <w:szCs w:val="24"/>
              </w:rPr>
            </w:pPr>
            <w:r w:rsidRPr="00122729">
              <w:rPr>
                <w:sz w:val="22"/>
                <w:szCs w:val="22"/>
              </w:rPr>
              <w:t xml:space="preserve">удельный вес </w:t>
            </w:r>
            <w:proofErr w:type="spellStart"/>
            <w:proofErr w:type="gramStart"/>
            <w:r w:rsidRPr="00122729">
              <w:rPr>
                <w:sz w:val="22"/>
                <w:szCs w:val="22"/>
              </w:rPr>
              <w:t>зарегистриро-ванных</w:t>
            </w:r>
            <w:proofErr w:type="spellEnd"/>
            <w:proofErr w:type="gramEnd"/>
            <w:r w:rsidRPr="00122729">
              <w:rPr>
                <w:sz w:val="22"/>
                <w:szCs w:val="22"/>
              </w:rPr>
              <w:t xml:space="preserve"> больных наркоманией, находящихся под наблюдением</w:t>
            </w:r>
          </w:p>
        </w:tc>
      </w:tr>
      <w:tr w:rsidR="00390AD2" w:rsidRPr="00081CF3" w:rsidTr="00100A06">
        <w:trPr>
          <w:gridBefore w:val="6"/>
          <w:gridAfter w:val="1"/>
          <w:wBefore w:w="8753" w:type="dxa"/>
          <w:wAfter w:w="917" w:type="dxa"/>
        </w:trPr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6EF" w:rsidRDefault="003346EF" w:rsidP="000A3FB4">
            <w:pPr>
              <w:pStyle w:val="a3"/>
              <w:rPr>
                <w:sz w:val="28"/>
              </w:rPr>
            </w:pPr>
          </w:p>
          <w:p w:rsidR="003346EF" w:rsidRDefault="00C859FC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B94397" w:rsidRDefault="00B94397" w:rsidP="000A3FB4">
            <w:pPr>
              <w:pStyle w:val="a3"/>
              <w:rPr>
                <w:sz w:val="28"/>
              </w:rPr>
            </w:pPr>
          </w:p>
          <w:p w:rsidR="00B94397" w:rsidRDefault="00B94397" w:rsidP="000A3FB4">
            <w:pPr>
              <w:pStyle w:val="a3"/>
              <w:rPr>
                <w:sz w:val="28"/>
              </w:rPr>
            </w:pPr>
          </w:p>
          <w:p w:rsidR="00B94397" w:rsidRDefault="00B94397" w:rsidP="000A3FB4">
            <w:pPr>
              <w:pStyle w:val="a3"/>
              <w:rPr>
                <w:sz w:val="28"/>
              </w:rPr>
            </w:pPr>
          </w:p>
          <w:p w:rsidR="00390AD2" w:rsidRPr="00081CF3" w:rsidRDefault="004D47FB" w:rsidP="000A3FB4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lastRenderedPageBreak/>
              <w:t>Приложение 3</w:t>
            </w:r>
          </w:p>
          <w:p w:rsidR="008958F7" w:rsidRDefault="00390AD2" w:rsidP="008958F7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390AD2" w:rsidRPr="00081CF3" w:rsidRDefault="00390AD2" w:rsidP="00463FB0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 w:rsidR="008958F7"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</w:t>
            </w:r>
            <w:r w:rsidR="00F429C9" w:rsidRPr="00081CF3">
              <w:rPr>
                <w:sz w:val="28"/>
              </w:rPr>
              <w:t>пального образования</w:t>
            </w:r>
            <w:r w:rsidRPr="00081CF3">
              <w:rPr>
                <w:sz w:val="28"/>
              </w:rPr>
              <w:t xml:space="preserve"> город</w:t>
            </w:r>
            <w:r w:rsidR="00F429C9" w:rsidRPr="00081CF3">
              <w:rPr>
                <w:sz w:val="28"/>
              </w:rPr>
              <w:t xml:space="preserve">  </w:t>
            </w:r>
            <w:r w:rsidRPr="00081CF3">
              <w:rPr>
                <w:sz w:val="28"/>
              </w:rPr>
              <w:t>Медногорск</w:t>
            </w:r>
            <w:r w:rsidR="008958F7"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 w:rsidR="00463FB0"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 w:rsidR="00463FB0"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5D15F4" w:rsidRDefault="005D15F4" w:rsidP="00081CF3">
      <w:pPr>
        <w:pStyle w:val="a3"/>
        <w:jc w:val="center"/>
        <w:rPr>
          <w:sz w:val="28"/>
        </w:rPr>
      </w:pPr>
    </w:p>
    <w:p w:rsidR="00EC0562" w:rsidRPr="00081CF3" w:rsidRDefault="00EC0562" w:rsidP="00EC0562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EC0562" w:rsidRPr="00AA4082" w:rsidRDefault="00EC0562" w:rsidP="00EC0562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EC0562" w:rsidRPr="00152D5B" w:rsidTr="00636CA2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152D5B">
              <w:rPr>
                <w:szCs w:val="24"/>
              </w:rPr>
              <w:t>п</w:t>
            </w:r>
            <w:proofErr w:type="spellEnd"/>
            <w:proofErr w:type="gramEnd"/>
            <w:r w:rsidRPr="00152D5B">
              <w:rPr>
                <w:szCs w:val="24"/>
              </w:rPr>
              <w:t>/</w:t>
            </w:r>
            <w:proofErr w:type="spellStart"/>
            <w:r w:rsidRPr="00152D5B">
              <w:rPr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EC0562" w:rsidRPr="00152D5B" w:rsidTr="00636CA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РзПр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EC0562" w:rsidRPr="00152D5B" w:rsidTr="00636CA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EC0562" w:rsidRPr="00152D5B" w:rsidTr="00636CA2">
        <w:trPr>
          <w:trHeight w:val="574"/>
        </w:trPr>
        <w:tc>
          <w:tcPr>
            <w:tcW w:w="567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Муни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ц</w:t>
            </w:r>
            <w:r w:rsidRPr="00152D5B">
              <w:rPr>
                <w:szCs w:val="24"/>
              </w:rPr>
              <w:t>ипаль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ная</w:t>
            </w:r>
            <w:proofErr w:type="spellEnd"/>
            <w:r w:rsidRPr="00152D5B">
              <w:rPr>
                <w:szCs w:val="24"/>
              </w:rPr>
              <w:t xml:space="preserve"> про</w:t>
            </w:r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«Обеспечение общественного порядка и противодействие преступности на территории муниципального образования город  Медногорск» на 20</w:t>
            </w:r>
            <w:r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81,0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343,0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EC0562" w:rsidRPr="00152D5B" w:rsidTr="00636CA2">
        <w:trPr>
          <w:trHeight w:val="283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 (МБУ «УХТО»)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</w:t>
            </w:r>
            <w:r w:rsidRPr="00152D5B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565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 администрации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44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Комитет по </w:t>
            </w:r>
            <w:r w:rsidRPr="00152D5B">
              <w:rPr>
                <w:color w:val="auto"/>
                <w:szCs w:val="24"/>
              </w:rPr>
              <w:lastRenderedPageBreak/>
              <w:t>физической культуре, спорту, туризму 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65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lastRenderedPageBreak/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Обеспечение правопорядка на территории муниципального образования город Медногорск» на 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152D5B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4</w:t>
            </w:r>
            <w:r w:rsidRPr="00152D5B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45,0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ное</w:t>
            </w:r>
            <w:proofErr w:type="spellEnd"/>
            <w:r w:rsidRPr="00152D5B">
              <w:rPr>
                <w:color w:val="auto"/>
                <w:szCs w:val="24"/>
              </w:rPr>
              <w:t xml:space="preserve"> </w:t>
            </w: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45,0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84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</w:t>
            </w:r>
            <w:proofErr w:type="gramStart"/>
            <w:r w:rsidRPr="00152D5B">
              <w:rPr>
                <w:sz w:val="24"/>
                <w:szCs w:val="24"/>
              </w:rPr>
              <w:t>.М</w:t>
            </w:r>
            <w:proofErr w:type="gramEnd"/>
            <w:r w:rsidRPr="00152D5B">
              <w:rPr>
                <w:sz w:val="24"/>
                <w:szCs w:val="24"/>
              </w:rPr>
              <w:t>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22,0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EC0562" w:rsidRPr="00152D5B" w:rsidTr="00636CA2">
        <w:trPr>
          <w:trHeight w:val="55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Меро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23,0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Подпро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г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>. Медногорске» на 201</w:t>
            </w:r>
            <w:r>
              <w:rPr>
                <w:kern w:val="24"/>
                <w:sz w:val="24"/>
                <w:szCs w:val="24"/>
              </w:rPr>
              <w:t>9</w:t>
            </w:r>
            <w:r w:rsidRPr="00152D5B">
              <w:rPr>
                <w:kern w:val="24"/>
                <w:sz w:val="24"/>
                <w:szCs w:val="24"/>
              </w:rPr>
              <w:t>-202</w:t>
            </w:r>
            <w:r>
              <w:rPr>
                <w:kern w:val="24"/>
                <w:sz w:val="24"/>
                <w:szCs w:val="24"/>
              </w:rPr>
              <w:t>4</w:t>
            </w:r>
            <w:r w:rsidRPr="00152D5B">
              <w:rPr>
                <w:kern w:val="24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EC0562" w:rsidRPr="00152D5B" w:rsidRDefault="00EC0562" w:rsidP="0063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36,0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Основ-ное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мероп-риятие</w:t>
            </w:r>
            <w:proofErr w:type="spellEnd"/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среди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 </w:t>
            </w:r>
          </w:p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36,0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29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Pr="00C4717C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10,0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D55B9" w:rsidRDefault="00EC0562" w:rsidP="00636CA2">
            <w:pPr>
              <w:pStyle w:val="a3"/>
              <w:jc w:val="center"/>
              <w:rPr>
                <w:b/>
                <w:szCs w:val="24"/>
              </w:rPr>
            </w:pPr>
            <w:r w:rsidRPr="00577B19">
              <w:rPr>
                <w:szCs w:val="24"/>
              </w:rPr>
              <w:t>24,0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EC0562" w:rsidRPr="00152D5B" w:rsidTr="00636CA2">
        <w:trPr>
          <w:trHeight w:val="110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2,0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C7019D" w:rsidRDefault="00EC0562" w:rsidP="00636CA2">
            <w:pPr>
              <w:pStyle w:val="a3"/>
              <w:jc w:val="center"/>
              <w:rPr>
                <w:b/>
                <w:szCs w:val="24"/>
              </w:rPr>
            </w:pPr>
            <w:r w:rsidRPr="00577B19">
              <w:rPr>
                <w:szCs w:val="24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EC0562" w:rsidRPr="00AA4082" w:rsidRDefault="00EC0562" w:rsidP="00EC0562">
      <w:pPr>
        <w:pStyle w:val="a9"/>
        <w:rPr>
          <w:b w:val="0"/>
          <w:color w:val="FF0000"/>
          <w:sz w:val="20"/>
          <w:szCs w:val="20"/>
        </w:rPr>
        <w:sectPr w:rsidR="00EC0562" w:rsidRPr="00AA4082" w:rsidSect="00636CA2">
          <w:headerReference w:type="first" r:id="rId15"/>
          <w:pgSz w:w="16838" w:h="11906" w:orient="landscape"/>
          <w:pgMar w:top="1134" w:right="850" w:bottom="1134" w:left="1701" w:header="426" w:footer="709" w:gutter="0"/>
          <w:cols w:space="708"/>
          <w:titlePg/>
          <w:docGrid w:linePitch="381"/>
        </w:sectPr>
      </w:pPr>
    </w:p>
    <w:p w:rsidR="00AE5AEB" w:rsidRPr="0096588A" w:rsidRDefault="008B1F52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</w:t>
      </w:r>
      <w:r w:rsidR="00AE5AEB" w:rsidRPr="0096588A">
        <w:t>риложение 4</w:t>
      </w: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AE5AEB" w:rsidRPr="0096588A" w:rsidRDefault="00AE5AEB" w:rsidP="00AE5AE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201</w:t>
      </w:r>
      <w:r w:rsidR="00122729">
        <w:t>9</w:t>
      </w:r>
      <w:r>
        <w:t>-202</w:t>
      </w:r>
      <w:r w:rsidR="00122729">
        <w:t>4</w:t>
      </w:r>
      <w:r>
        <w:t xml:space="preserve"> годы»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</w:t>
      </w:r>
      <w:r w:rsidR="00122729">
        <w:rPr>
          <w:sz w:val="28"/>
        </w:rPr>
        <w:t>9</w:t>
      </w:r>
      <w:r>
        <w:rPr>
          <w:sz w:val="28"/>
        </w:rPr>
        <w:t>-202</w:t>
      </w:r>
      <w:r w:rsidR="00122729">
        <w:rPr>
          <w:sz w:val="28"/>
        </w:rPr>
        <w:t>4</w:t>
      </w:r>
      <w:r>
        <w:rPr>
          <w:sz w:val="28"/>
        </w:rPr>
        <w:t xml:space="preserve"> годы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6018"/>
      </w:tblGrid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Default="00896799" w:rsidP="0089679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Ответственный исполнитель Подпрограммы</w:t>
            </w:r>
          </w:p>
        </w:tc>
        <w:tc>
          <w:tcPr>
            <w:tcW w:w="6018" w:type="dxa"/>
          </w:tcPr>
          <w:p w:rsidR="00896799" w:rsidRPr="0096588A" w:rsidRDefault="00896799" w:rsidP="0089679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Администрация города Медногорска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090A8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0A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</w:t>
            </w:r>
          </w:p>
        </w:tc>
        <w:tc>
          <w:tcPr>
            <w:tcW w:w="6018" w:type="dxa"/>
          </w:tcPr>
          <w:p w:rsidR="00896799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362C4">
              <w:t>МБУ «Управление хозяйственно-технического обеспеч</w:t>
            </w:r>
            <w:r w:rsidRPr="007362C4">
              <w:t>е</w:t>
            </w:r>
            <w:r w:rsidRPr="007362C4">
              <w:t>ния»;</w:t>
            </w:r>
          </w:p>
          <w:p w:rsidR="00896799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>
              <w:t xml:space="preserve">2. </w:t>
            </w:r>
            <w:r w:rsidRPr="00152D5B">
              <w:rPr>
                <w:color w:val="auto"/>
                <w:szCs w:val="24"/>
              </w:rPr>
              <w:t>Отдел культуры администрации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едногорска</w:t>
            </w:r>
            <w:r>
              <w:rPr>
                <w:color w:val="auto"/>
                <w:szCs w:val="24"/>
              </w:rPr>
              <w:t>;</w:t>
            </w:r>
          </w:p>
          <w:p w:rsidR="00896799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3. </w:t>
            </w:r>
            <w:r w:rsidRPr="00152D5B">
              <w:rPr>
                <w:color w:val="auto"/>
                <w:szCs w:val="24"/>
              </w:rPr>
              <w:t>Комитет по физической культуре, спорту, туризму и молодежной политике</w:t>
            </w:r>
            <w:r>
              <w:rPr>
                <w:color w:val="auto"/>
                <w:szCs w:val="24"/>
              </w:rPr>
              <w:t xml:space="preserve"> администрации г</w:t>
            </w:r>
            <w:proofErr w:type="gramStart"/>
            <w:r>
              <w:rPr>
                <w:color w:val="auto"/>
                <w:szCs w:val="24"/>
              </w:rPr>
              <w:t>.М</w:t>
            </w:r>
            <w:proofErr w:type="gramEnd"/>
            <w:r>
              <w:rPr>
                <w:color w:val="auto"/>
                <w:szCs w:val="24"/>
              </w:rPr>
              <w:t>едногорска.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>Цель   Подпрограммы</w:t>
            </w:r>
          </w:p>
        </w:tc>
        <w:tc>
          <w:tcPr>
            <w:tcW w:w="6018" w:type="dxa"/>
          </w:tcPr>
          <w:p w:rsidR="00896799" w:rsidRPr="00CB705C" w:rsidRDefault="00896799" w:rsidP="001C65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уровня преступности на территории МО город Медногорск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8" w:type="dxa"/>
          </w:tcPr>
          <w:p w:rsidR="00896799" w:rsidRDefault="00896799" w:rsidP="00896799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 консолидация усилий органов местного самоуправления,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      </w:r>
          </w:p>
          <w:p w:rsidR="00896799" w:rsidRDefault="00896799" w:rsidP="00896799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- оперативное реагирование субъектов профилактики правонарушений на изменение </w:t>
            </w:r>
            <w:proofErr w:type="gramStart"/>
            <w:r>
              <w:rPr>
                <w:kern w:val="28"/>
                <w:sz w:val="28"/>
                <w:szCs w:val="28"/>
              </w:rPr>
              <w:t>криминогенной ситуации</w:t>
            </w:r>
            <w:proofErr w:type="gramEnd"/>
            <w:r>
              <w:rPr>
                <w:kern w:val="28"/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896799" w:rsidRDefault="00896799" w:rsidP="00896799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создание безопасной обстановки на улицах и в других общественных местах;</w:t>
            </w:r>
          </w:p>
          <w:p w:rsidR="00896799" w:rsidRDefault="00896799" w:rsidP="00896799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совершенствование многоуровневой системы профилактики правонарушений;</w:t>
            </w:r>
          </w:p>
          <w:p w:rsidR="00896799" w:rsidRDefault="00896799" w:rsidP="00896799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896799" w:rsidRDefault="00896799" w:rsidP="00896799">
            <w:pPr>
              <w:pStyle w:val="32"/>
              <w:keepNext/>
              <w:spacing w:after="0"/>
              <w:ind w:left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- повышение эффективности работы участковых уполномоченных полиции по </w:t>
            </w:r>
            <w:r>
              <w:rPr>
                <w:kern w:val="28"/>
                <w:sz w:val="28"/>
                <w:szCs w:val="28"/>
              </w:rPr>
              <w:lastRenderedPageBreak/>
              <w:t>выявлению и раскрытию преступлений  на обслуживаемых административных участках;</w:t>
            </w:r>
          </w:p>
          <w:p w:rsidR="00896799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8"/>
              </w:rPr>
              <w:t>- 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предупреждению преступлений.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8967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 Подпрограммы</w:t>
            </w:r>
          </w:p>
        </w:tc>
        <w:tc>
          <w:tcPr>
            <w:tcW w:w="6018" w:type="dxa"/>
          </w:tcPr>
          <w:p w:rsidR="00896799" w:rsidRDefault="00896799" w:rsidP="00896799">
            <w:pPr>
              <w:keepNext/>
              <w:tabs>
                <w:tab w:val="left" w:pos="486"/>
              </w:tabs>
              <w:jc w:val="both"/>
            </w:pPr>
            <w:r>
              <w:t>- удельный вес тяжких и особо тяжких преступлений от общего числа зарегистрированных преступлений;</w:t>
            </w:r>
          </w:p>
          <w:p w:rsidR="00896799" w:rsidRDefault="00896799" w:rsidP="00896799">
            <w:pPr>
              <w:keepNext/>
              <w:tabs>
                <w:tab w:val="left" w:pos="486"/>
              </w:tabs>
              <w:jc w:val="both"/>
            </w:pPr>
            <w:r>
              <w:t>- удельный вес преступлений, совершенных в общественных местах, от общего числа зарегистрированных преступлений;</w:t>
            </w:r>
          </w:p>
          <w:p w:rsidR="00896799" w:rsidRDefault="00896799" w:rsidP="00896799">
            <w:pPr>
              <w:keepNext/>
              <w:tabs>
                <w:tab w:val="left" w:pos="486"/>
              </w:tabs>
              <w:jc w:val="both"/>
            </w:pPr>
            <w:r>
              <w:t>- удельный вес преступлений, совершенных несовершеннолетними, от общего числа расследованных преступлений;</w:t>
            </w:r>
          </w:p>
          <w:p w:rsidR="00896799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удельный вес преступлений, совершенных лицами, ранее совершавшими преступления, от общего числа расследованных преступлений;</w:t>
            </w:r>
          </w:p>
          <w:p w:rsidR="00896799" w:rsidRDefault="00896799" w:rsidP="001C65B2">
            <w:pPr>
              <w:keepNext/>
              <w:tabs>
                <w:tab w:val="left" w:pos="486"/>
              </w:tabs>
              <w:jc w:val="both"/>
              <w:rPr>
                <w:bCs/>
              </w:rPr>
            </w:pPr>
            <w:r>
              <w:rPr>
                <w:bCs/>
              </w:rPr>
              <w:t>- количество камер наружного наблюдения установленных на территории МО 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едногорск с выводом на дежурную часть отдела полиции, ЕДДС, другие службы;</w:t>
            </w:r>
          </w:p>
          <w:p w:rsidR="00896799" w:rsidRPr="00CB705C" w:rsidRDefault="00896799" w:rsidP="001C65B2">
            <w:pPr>
              <w:jc w:val="both"/>
            </w:pPr>
            <w:r>
              <w:t>-</w:t>
            </w:r>
            <w:r>
              <w:rPr>
                <w:bCs/>
              </w:rPr>
              <w:t xml:space="preserve"> количество членов народной дружины зарегистрированной на территории МО 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едногорск</w:t>
            </w:r>
            <w:r>
              <w:t>.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Default="00896799" w:rsidP="001C65B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 w:rsidRPr="00DF715D">
              <w:rPr>
                <w:color w:val="auto"/>
              </w:rPr>
              <w:t>Сроки и этапы реализации Подпрограммы</w:t>
            </w:r>
          </w:p>
        </w:tc>
        <w:tc>
          <w:tcPr>
            <w:tcW w:w="6018" w:type="dxa"/>
          </w:tcPr>
          <w:p w:rsidR="00896799" w:rsidRPr="00E84F29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715D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Pr="00DF715D">
              <w:rPr>
                <w:color w:val="auto"/>
              </w:rPr>
              <w:t>-202</w:t>
            </w:r>
            <w:r>
              <w:rPr>
                <w:color w:val="auto"/>
              </w:rPr>
              <w:t>4</w:t>
            </w:r>
            <w:r w:rsidRPr="00DF715D">
              <w:rPr>
                <w:color w:val="auto"/>
              </w:rPr>
              <w:t xml:space="preserve">  годы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CB705C" w:rsidRDefault="00896799" w:rsidP="0089679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  <w:p w:rsidR="00896799" w:rsidRPr="00896799" w:rsidRDefault="00896799" w:rsidP="008967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896799" w:rsidRPr="00A93F68" w:rsidRDefault="00896799" w:rsidP="001C65B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>
              <w:rPr>
                <w:color w:val="auto"/>
              </w:rPr>
              <w:t>822,0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896799" w:rsidRPr="00A93F68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87,0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45</w:t>
            </w:r>
            <w:r w:rsidRPr="00E71C00">
              <w:rPr>
                <w:b/>
                <w:color w:val="auto"/>
              </w:rPr>
              <w:t>,</w:t>
            </w:r>
            <w:r w:rsidRPr="00CF754B">
              <w:rPr>
                <w:color w:val="auto"/>
              </w:rPr>
              <w:t>0</w:t>
            </w:r>
            <w:r w:rsidRPr="00A93F68">
              <w:rPr>
                <w:color w:val="auto"/>
              </w:rPr>
              <w:t xml:space="preserve"> тыс. руб.; </w:t>
            </w:r>
          </w:p>
          <w:p w:rsidR="00896799" w:rsidRPr="00A93F68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45,0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45,0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290,0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E84F29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  <w:tr w:rsidR="00896799" w:rsidTr="008967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8967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      </w:t>
            </w:r>
          </w:p>
        </w:tc>
        <w:tc>
          <w:tcPr>
            <w:tcW w:w="6018" w:type="dxa"/>
          </w:tcPr>
          <w:p w:rsidR="00896799" w:rsidRDefault="00896799" w:rsidP="00896799">
            <w:pPr>
              <w:pStyle w:val="22"/>
              <w:keepNext/>
              <w:ind w:firstLine="36"/>
              <w:rPr>
                <w:kern w:val="28"/>
              </w:rPr>
            </w:pPr>
            <w:r>
              <w:rPr>
                <w:kern w:val="28"/>
              </w:rPr>
              <w:t xml:space="preserve">- стабилизация </w:t>
            </w:r>
            <w:proofErr w:type="gramStart"/>
            <w:r>
              <w:rPr>
                <w:kern w:val="28"/>
              </w:rPr>
              <w:t>криминогенной обстановки</w:t>
            </w:r>
            <w:proofErr w:type="gramEnd"/>
            <w:r>
              <w:rPr>
                <w:kern w:val="28"/>
              </w:rPr>
              <w:t xml:space="preserve"> на территории муниципального образования;</w:t>
            </w:r>
          </w:p>
          <w:p w:rsidR="00896799" w:rsidRDefault="00896799" w:rsidP="00896799">
            <w:pPr>
              <w:keepNext/>
              <w:jc w:val="both"/>
              <w:rPr>
                <w:kern w:val="28"/>
              </w:rPr>
            </w:pPr>
            <w:r>
              <w:rPr>
                <w:kern w:val="28"/>
              </w:rPr>
              <w:t>- увеличение процента раскрываемости преступлений по «горячим следам»;</w:t>
            </w:r>
          </w:p>
          <w:p w:rsidR="00896799" w:rsidRDefault="00896799" w:rsidP="00896799">
            <w:pPr>
              <w:keepNext/>
              <w:jc w:val="both"/>
              <w:rPr>
                <w:kern w:val="28"/>
              </w:rPr>
            </w:pPr>
            <w:r>
              <w:rPr>
                <w:kern w:val="28"/>
              </w:rPr>
              <w:t>- 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правонарушений;</w:t>
            </w:r>
          </w:p>
          <w:p w:rsidR="00896799" w:rsidRDefault="00896799" w:rsidP="00896799">
            <w:pPr>
              <w:keepNext/>
              <w:tabs>
                <w:tab w:val="left" w:pos="486"/>
              </w:tabs>
              <w:jc w:val="both"/>
            </w:pPr>
            <w:r>
              <w:rPr>
                <w:kern w:val="28"/>
              </w:rPr>
              <w:t>- минимизация уровня латентной преступности.</w:t>
            </w:r>
          </w:p>
        </w:tc>
      </w:tr>
    </w:tbl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 w:rsidRPr="0096588A">
        <w:t xml:space="preserve">1. </w:t>
      </w:r>
      <w:r>
        <w:t>Общая х</w:t>
      </w:r>
      <w:r w:rsidRPr="0096588A">
        <w:t>арактеристика сферы реализации Подпрограммы</w:t>
      </w:r>
    </w:p>
    <w:p w:rsidR="00AE5AEB" w:rsidRDefault="00AE5AEB" w:rsidP="00AE5AEB">
      <w:pPr>
        <w:pStyle w:val="a3"/>
        <w:jc w:val="center"/>
        <w:rPr>
          <w:sz w:val="28"/>
        </w:rPr>
      </w:pPr>
    </w:p>
    <w:p w:rsidR="00AE5AEB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Подп</w:t>
      </w:r>
      <w:r w:rsidRPr="005334A0">
        <w:rPr>
          <w:kern w:val="28"/>
          <w:sz w:val="28"/>
          <w:szCs w:val="28"/>
        </w:rPr>
        <w:t xml:space="preserve">рограмма разработана в целях укрепления на территории </w:t>
      </w:r>
      <w:r>
        <w:rPr>
          <w:kern w:val="28"/>
          <w:sz w:val="28"/>
          <w:szCs w:val="28"/>
        </w:rPr>
        <w:t>муниципального образования</w:t>
      </w:r>
      <w:r w:rsidRPr="005334A0">
        <w:rPr>
          <w:kern w:val="28"/>
          <w:sz w:val="28"/>
          <w:szCs w:val="28"/>
        </w:rPr>
        <w:t xml:space="preserve"> законности, правопорядка, обеспечения надежной защиты прав и свобод, имущественных и других интересов граждан и юридических лиц от преступных посягательств. </w:t>
      </w:r>
    </w:p>
    <w:p w:rsidR="00AE5AEB" w:rsidRPr="005334A0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 w:rsidRPr="005334A0">
        <w:rPr>
          <w:kern w:val="28"/>
          <w:sz w:val="28"/>
          <w:szCs w:val="28"/>
        </w:rPr>
        <w:t>Основными задачами реализации Программы являются:</w:t>
      </w:r>
    </w:p>
    <w:p w:rsidR="00AE5AEB" w:rsidRDefault="00AE5AEB" w:rsidP="005F4110">
      <w:pPr>
        <w:pStyle w:val="32"/>
        <w:keepNext/>
        <w:tabs>
          <w:tab w:val="left" w:pos="851"/>
          <w:tab w:val="left" w:pos="1276"/>
        </w:tabs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-</w:t>
      </w:r>
      <w:r w:rsidR="00F42232">
        <w:rPr>
          <w:sz w:val="28"/>
          <w:szCs w:val="28"/>
        </w:rPr>
        <w:t> </w:t>
      </w:r>
      <w:r w:rsidRPr="007820C9">
        <w:rPr>
          <w:kern w:val="28"/>
          <w:sz w:val="28"/>
          <w:szCs w:val="28"/>
        </w:rPr>
        <w:t xml:space="preserve">консолидация усилий органов </w:t>
      </w:r>
      <w:r>
        <w:rPr>
          <w:kern w:val="28"/>
          <w:sz w:val="28"/>
          <w:szCs w:val="28"/>
        </w:rPr>
        <w:t xml:space="preserve">местного самоуправления, </w:t>
      </w:r>
      <w:r w:rsidRPr="007820C9">
        <w:rPr>
          <w:kern w:val="28"/>
          <w:sz w:val="28"/>
          <w:szCs w:val="28"/>
        </w:rPr>
        <w:t>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AE5AEB" w:rsidRPr="007820C9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7820C9">
        <w:rPr>
          <w:kern w:val="28"/>
          <w:sz w:val="28"/>
          <w:szCs w:val="28"/>
        </w:rPr>
        <w:t xml:space="preserve">оперативное реагирование субъектов профилактики правонарушений на изменение </w:t>
      </w:r>
      <w:proofErr w:type="gramStart"/>
      <w:r w:rsidRPr="007820C9">
        <w:rPr>
          <w:kern w:val="28"/>
          <w:sz w:val="28"/>
          <w:szCs w:val="28"/>
        </w:rPr>
        <w:t>криминогенной ситуации</w:t>
      </w:r>
      <w:proofErr w:type="gramEnd"/>
      <w:r w:rsidRPr="007820C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на территории муниципального образования;</w:t>
      </w:r>
    </w:p>
    <w:p w:rsidR="00DF1EC8" w:rsidRDefault="00152D5B" w:rsidP="00DF1EC8">
      <w:pPr>
        <w:pStyle w:val="a3"/>
        <w:ind w:firstLine="709"/>
        <w:jc w:val="both"/>
        <w:rPr>
          <w:sz w:val="28"/>
        </w:rPr>
      </w:pPr>
      <w:r>
        <w:rPr>
          <w:sz w:val="28"/>
        </w:rPr>
        <w:t>-</w:t>
      </w:r>
      <w:r w:rsidR="00F42232">
        <w:rPr>
          <w:sz w:val="28"/>
        </w:rPr>
        <w:t> </w:t>
      </w:r>
      <w:r w:rsidR="00AE5AEB">
        <w:rPr>
          <w:sz w:val="28"/>
        </w:rPr>
        <w:t>совершенствование многоуровневой системы профилактики правонарушений;</w:t>
      </w:r>
    </w:p>
    <w:p w:rsidR="00AE5AEB" w:rsidRPr="007820C9" w:rsidRDefault="00AE5AEB" w:rsidP="00DF1EC8">
      <w:pPr>
        <w:pStyle w:val="a3"/>
        <w:ind w:firstLine="709"/>
        <w:jc w:val="both"/>
        <w:rPr>
          <w:kern w:val="28"/>
          <w:sz w:val="28"/>
        </w:rPr>
      </w:pPr>
      <w:r>
        <w:rPr>
          <w:kern w:val="28"/>
          <w:sz w:val="28"/>
        </w:rPr>
        <w:t>-</w:t>
      </w:r>
      <w:r w:rsidR="00F42232">
        <w:rPr>
          <w:kern w:val="28"/>
          <w:sz w:val="28"/>
        </w:rPr>
        <w:t xml:space="preserve"> </w:t>
      </w:r>
      <w:r w:rsidRPr="007820C9">
        <w:rPr>
          <w:kern w:val="28"/>
          <w:sz w:val="28"/>
        </w:rPr>
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AE5AEB" w:rsidRDefault="00AE5AEB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7820C9">
        <w:rPr>
          <w:kern w:val="28"/>
          <w:sz w:val="28"/>
          <w:szCs w:val="28"/>
        </w:rPr>
        <w:t xml:space="preserve">повышение эффективности работы участковых уполномоченных </w:t>
      </w:r>
      <w:r>
        <w:rPr>
          <w:kern w:val="28"/>
          <w:sz w:val="28"/>
          <w:szCs w:val="28"/>
        </w:rPr>
        <w:t>по</w:t>
      </w:r>
      <w:r w:rsidRPr="007820C9">
        <w:rPr>
          <w:kern w:val="28"/>
          <w:sz w:val="28"/>
          <w:szCs w:val="28"/>
        </w:rPr>
        <w:t>лиции по выявлению и раскрытию преступлений на обслуживаемых администра</w:t>
      </w:r>
      <w:r>
        <w:rPr>
          <w:kern w:val="28"/>
          <w:sz w:val="28"/>
          <w:szCs w:val="28"/>
        </w:rPr>
        <w:t>тивных участках;</w:t>
      </w:r>
    </w:p>
    <w:p w:rsidR="005F4110" w:rsidRPr="007820C9" w:rsidRDefault="005F4110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Pr="001309A0">
        <w:rPr>
          <w:sz w:val="28"/>
          <w:szCs w:val="28"/>
        </w:rPr>
        <w:t>- привлечение  организаций, общественных объединений и граждан к укреплению правопорядка</w:t>
      </w:r>
    </w:p>
    <w:p w:rsidR="00AE5AEB" w:rsidRPr="007820C9" w:rsidRDefault="005F4110" w:rsidP="00AE5AEB">
      <w:pPr>
        <w:pStyle w:val="32"/>
        <w:keepNext/>
        <w:spacing w:after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 </w:t>
      </w:r>
      <w:r w:rsidR="00AE5AEB" w:rsidRPr="007820C9">
        <w:rPr>
          <w:kern w:val="28"/>
          <w:sz w:val="28"/>
          <w:szCs w:val="28"/>
        </w:rPr>
        <w:t>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</w:r>
      <w:r w:rsidR="00AE5AEB">
        <w:rPr>
          <w:kern w:val="28"/>
          <w:sz w:val="28"/>
          <w:szCs w:val="28"/>
        </w:rPr>
        <w:t>.</w:t>
      </w:r>
    </w:p>
    <w:p w:rsidR="00AE5AEB" w:rsidRDefault="00AE5AEB" w:rsidP="00AE5AEB">
      <w:pPr>
        <w:pStyle w:val="a3"/>
        <w:jc w:val="center"/>
        <w:rPr>
          <w:kern w:val="28"/>
          <w:sz w:val="28"/>
        </w:rPr>
      </w:pPr>
    </w:p>
    <w:p w:rsidR="00AE5AEB" w:rsidRPr="003346EF" w:rsidRDefault="00AE5AEB" w:rsidP="00AE5AEB">
      <w:pPr>
        <w:pStyle w:val="a3"/>
        <w:numPr>
          <w:ilvl w:val="0"/>
          <w:numId w:val="5"/>
        </w:numPr>
        <w:suppressAutoHyphens/>
        <w:jc w:val="center"/>
        <w:rPr>
          <w:kern w:val="28"/>
          <w:sz w:val="28"/>
        </w:rPr>
      </w:pPr>
      <w:r w:rsidRPr="00CA269A">
        <w:rPr>
          <w:sz w:val="28"/>
        </w:rPr>
        <w:t>Приоритеты политики органов местного самоуправления города Медногорска в сфере</w:t>
      </w:r>
      <w:r>
        <w:rPr>
          <w:sz w:val="28"/>
        </w:rPr>
        <w:t xml:space="preserve"> реализации подпрограммы</w:t>
      </w:r>
    </w:p>
    <w:p w:rsidR="00AE5AEB" w:rsidRDefault="00AE5AEB" w:rsidP="00AE5AEB">
      <w:pPr>
        <w:pStyle w:val="a3"/>
        <w:suppressAutoHyphens/>
        <w:ind w:left="1320"/>
        <w:jc w:val="center"/>
        <w:rPr>
          <w:kern w:val="28"/>
          <w:sz w:val="28"/>
        </w:rPr>
      </w:pP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>
        <w:rPr>
          <w:kern w:val="28"/>
          <w:sz w:val="28"/>
        </w:rPr>
        <w:tab/>
        <w:t>К приоритетам государственной политики в правоохранительной сфере относится обеспечение надежной защиты прав и свобод, имущественных и других интересов граждан и юридических лиц от преступных посягательств, создание безопасной обстановки на улицах и в других общественных местах.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>
        <w:rPr>
          <w:kern w:val="28"/>
          <w:sz w:val="28"/>
        </w:rPr>
        <w:tab/>
        <w:t>Целью реализации подпрограммы является</w:t>
      </w:r>
      <w:r w:rsidR="00607EFF">
        <w:rPr>
          <w:kern w:val="28"/>
          <w:sz w:val="28"/>
        </w:rPr>
        <w:t xml:space="preserve"> </w:t>
      </w:r>
      <w:r>
        <w:rPr>
          <w:kern w:val="28"/>
          <w:sz w:val="28"/>
        </w:rPr>
        <w:t>укреплени</w:t>
      </w:r>
      <w:r w:rsidR="00607EFF">
        <w:rPr>
          <w:kern w:val="28"/>
          <w:sz w:val="28"/>
        </w:rPr>
        <w:t>е</w:t>
      </w:r>
      <w:r>
        <w:rPr>
          <w:kern w:val="28"/>
          <w:sz w:val="28"/>
        </w:rPr>
        <w:t xml:space="preserve"> на территории муниципального образования законности, правопорядка, обеспечения надежной защиты прав и свобод, имущественных и других интересов граждан и юридических лиц от преступных посягательств. 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>
        <w:rPr>
          <w:kern w:val="28"/>
          <w:sz w:val="28"/>
        </w:rPr>
        <w:tab/>
      </w:r>
      <w:r w:rsidRPr="00EC5C4F">
        <w:rPr>
          <w:kern w:val="28"/>
          <w:sz w:val="28"/>
        </w:rPr>
        <w:t xml:space="preserve">Для </w:t>
      </w:r>
      <w:r>
        <w:rPr>
          <w:kern w:val="28"/>
          <w:sz w:val="28"/>
        </w:rPr>
        <w:t>выполнения поставленных целей и задач Подпрограммы предусматривается реализация следующих мероприятий по группам:</w:t>
      </w:r>
    </w:p>
    <w:p w:rsidR="00F42232" w:rsidRDefault="00AE5AEB" w:rsidP="00AE5AEB">
      <w:pPr>
        <w:pStyle w:val="a3"/>
        <w:jc w:val="both"/>
        <w:rPr>
          <w:kern w:val="28"/>
          <w:sz w:val="28"/>
        </w:rPr>
      </w:pPr>
      <w:r w:rsidRPr="00A0454D">
        <w:rPr>
          <w:kern w:val="28"/>
          <w:sz w:val="28"/>
        </w:rPr>
        <w:t>1. </w:t>
      </w:r>
      <w:r w:rsidRPr="00A0454D">
        <w:rPr>
          <w:sz w:val="28"/>
        </w:rPr>
        <w:t>Нормативно-правовое и организационное обеспечение деятельности субъектов профилактики правонарушений на территории области</w:t>
      </w:r>
      <w:r>
        <w:rPr>
          <w:sz w:val="28"/>
        </w:rPr>
        <w:t>.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 w:rsidRPr="00A0454D">
        <w:rPr>
          <w:kern w:val="28"/>
          <w:sz w:val="28"/>
        </w:rPr>
        <w:t>2. Профилактика правонарушений.</w:t>
      </w:r>
    </w:p>
    <w:p w:rsidR="00AE5AEB" w:rsidRDefault="00AE5AEB" w:rsidP="00AE5AEB">
      <w:pPr>
        <w:pStyle w:val="a3"/>
        <w:jc w:val="both"/>
        <w:rPr>
          <w:kern w:val="28"/>
          <w:sz w:val="28"/>
        </w:rPr>
      </w:pPr>
      <w:r w:rsidRPr="00EC5C4F">
        <w:rPr>
          <w:kern w:val="28"/>
          <w:sz w:val="28"/>
        </w:rPr>
        <w:t>3. Борьба с преступностью</w:t>
      </w:r>
      <w:r>
        <w:rPr>
          <w:kern w:val="28"/>
          <w:sz w:val="28"/>
        </w:rPr>
        <w:t>.</w:t>
      </w:r>
    </w:p>
    <w:p w:rsidR="00CE750C" w:rsidRDefault="00CE750C" w:rsidP="00AE5AEB">
      <w:pPr>
        <w:pStyle w:val="a3"/>
        <w:jc w:val="both"/>
        <w:rPr>
          <w:kern w:val="28"/>
          <w:sz w:val="28"/>
        </w:rPr>
      </w:pPr>
    </w:p>
    <w:p w:rsidR="00FF3CCB" w:rsidRDefault="00FF3CCB" w:rsidP="00AE5AEB">
      <w:pPr>
        <w:pStyle w:val="a3"/>
        <w:jc w:val="both"/>
        <w:rPr>
          <w:kern w:val="28"/>
          <w:sz w:val="28"/>
        </w:rPr>
      </w:pPr>
    </w:p>
    <w:p w:rsidR="00896799" w:rsidRDefault="00896799" w:rsidP="00AE5AEB">
      <w:pPr>
        <w:pStyle w:val="a3"/>
        <w:jc w:val="both"/>
        <w:rPr>
          <w:kern w:val="28"/>
          <w:sz w:val="28"/>
        </w:rPr>
      </w:pPr>
    </w:p>
    <w:p w:rsidR="00AE5AEB" w:rsidRDefault="00AE5AEB" w:rsidP="00AE5AEB">
      <w:pPr>
        <w:pStyle w:val="a3"/>
        <w:numPr>
          <w:ilvl w:val="0"/>
          <w:numId w:val="5"/>
        </w:numPr>
        <w:jc w:val="center"/>
        <w:rPr>
          <w:kern w:val="28"/>
          <w:sz w:val="28"/>
        </w:rPr>
      </w:pPr>
      <w:r>
        <w:rPr>
          <w:kern w:val="28"/>
          <w:sz w:val="28"/>
        </w:rPr>
        <w:lastRenderedPageBreak/>
        <w:t xml:space="preserve">Перечень и характеристика основных мероприятий </w:t>
      </w:r>
    </w:p>
    <w:p w:rsidR="00AE5AEB" w:rsidRDefault="00AE5AEB" w:rsidP="00AE5AEB">
      <w:pPr>
        <w:pStyle w:val="a3"/>
        <w:ind w:left="1495"/>
        <w:jc w:val="center"/>
        <w:rPr>
          <w:kern w:val="28"/>
          <w:sz w:val="28"/>
        </w:rPr>
      </w:pPr>
      <w:r>
        <w:rPr>
          <w:kern w:val="28"/>
          <w:sz w:val="28"/>
        </w:rPr>
        <w:t>муниципальной Подпрограммы</w:t>
      </w:r>
    </w:p>
    <w:p w:rsidR="00796391" w:rsidRDefault="00796391" w:rsidP="00AE5AEB">
      <w:pPr>
        <w:pStyle w:val="a3"/>
        <w:ind w:left="1495"/>
        <w:jc w:val="center"/>
        <w:rPr>
          <w:kern w:val="28"/>
          <w:sz w:val="28"/>
        </w:rPr>
      </w:pPr>
    </w:p>
    <w:p w:rsidR="00AE5AEB" w:rsidRDefault="00AE5AEB" w:rsidP="00AE5AEB">
      <w:pPr>
        <w:pStyle w:val="a3"/>
        <w:ind w:firstLine="709"/>
        <w:jc w:val="both"/>
        <w:rPr>
          <w:kern w:val="28"/>
          <w:sz w:val="28"/>
        </w:rPr>
      </w:pPr>
      <w:r>
        <w:rPr>
          <w:kern w:val="28"/>
          <w:sz w:val="28"/>
        </w:rPr>
        <w:t>Перечень основных мероприятий приводится в приложении №2 к настоящей Программе.</w:t>
      </w:r>
    </w:p>
    <w:p w:rsidR="00AE5AEB" w:rsidRDefault="00AE5AEB" w:rsidP="00AE5AEB">
      <w:pPr>
        <w:pStyle w:val="a3"/>
        <w:ind w:firstLine="709"/>
        <w:jc w:val="both"/>
        <w:rPr>
          <w:kern w:val="28"/>
          <w:sz w:val="28"/>
        </w:rPr>
      </w:pPr>
    </w:p>
    <w:p w:rsidR="000A590A" w:rsidRDefault="000A590A" w:rsidP="00AE5AEB">
      <w:pPr>
        <w:pStyle w:val="a3"/>
        <w:ind w:firstLine="709"/>
        <w:jc w:val="both"/>
        <w:rPr>
          <w:kern w:val="28"/>
          <w:sz w:val="28"/>
        </w:rPr>
      </w:pPr>
    </w:p>
    <w:p w:rsidR="00AE5AEB" w:rsidRPr="00DF715D" w:rsidRDefault="00AE5AEB" w:rsidP="00AE5AEB">
      <w:pPr>
        <w:jc w:val="center"/>
        <w:rPr>
          <w:bCs/>
          <w:color w:val="auto"/>
        </w:rPr>
      </w:pPr>
      <w:r>
        <w:rPr>
          <w:kern w:val="28"/>
        </w:rPr>
        <w:tab/>
      </w:r>
      <w:r w:rsidRPr="00DF715D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AE5AEB" w:rsidRPr="00DF715D" w:rsidRDefault="00AE5AEB" w:rsidP="00AE5AEB">
      <w:pPr>
        <w:jc w:val="center"/>
        <w:rPr>
          <w:bCs/>
          <w:color w:val="auto"/>
        </w:rPr>
      </w:pPr>
    </w:p>
    <w:p w:rsidR="00AE5AEB" w:rsidRDefault="00AE5AEB" w:rsidP="00F21DFC">
      <w:pPr>
        <w:jc w:val="both"/>
      </w:pPr>
      <w:r w:rsidRPr="00DF715D">
        <w:rPr>
          <w:color w:val="auto"/>
        </w:rPr>
        <w:tab/>
      </w:r>
      <w:r>
        <w:t>Для оценки наиболее существенных результатов реализации Программы предусмотрены целевые показатели (индикаторы), характеризующие достижение целей и решение задач данной программы.</w:t>
      </w:r>
    </w:p>
    <w:p w:rsidR="00AE5AEB" w:rsidRPr="00DF715D" w:rsidRDefault="00AE5AEB" w:rsidP="00AE5AEB">
      <w:pPr>
        <w:autoSpaceDE w:val="0"/>
        <w:autoSpaceDN w:val="0"/>
        <w:adjustRightInd w:val="0"/>
        <w:jc w:val="both"/>
      </w:pPr>
      <w:r>
        <w:rPr>
          <w:color w:val="auto"/>
        </w:rPr>
        <w:tab/>
      </w:r>
      <w:r w:rsidRPr="00DF715D">
        <w:rPr>
          <w:color w:val="auto"/>
        </w:rPr>
        <w:t>Перечень показателей (индикаторов) муниципальной Подпрограммы, подпрограмм  Подпро</w:t>
      </w:r>
      <w:r w:rsidRPr="00DF715D">
        <w:t>граммы и их значений представлены в приложении № 1</w:t>
      </w:r>
      <w:r w:rsidRPr="00DF715D">
        <w:rPr>
          <w:b/>
        </w:rPr>
        <w:t xml:space="preserve"> </w:t>
      </w:r>
      <w:r w:rsidRPr="00DF715D">
        <w:t>к настоящей Программе.</w:t>
      </w:r>
    </w:p>
    <w:p w:rsidR="00AE5AEB" w:rsidRDefault="00AE5AEB" w:rsidP="00AE5AEB">
      <w:pPr>
        <w:autoSpaceDE w:val="0"/>
        <w:autoSpaceDN w:val="0"/>
        <w:adjustRightInd w:val="0"/>
        <w:jc w:val="both"/>
        <w:rPr>
          <w:color w:val="auto"/>
        </w:rPr>
      </w:pPr>
    </w:p>
    <w:p w:rsidR="00DF1EC8" w:rsidRPr="00DF715D" w:rsidRDefault="00DF1EC8" w:rsidP="00AE5AEB">
      <w:pPr>
        <w:autoSpaceDE w:val="0"/>
        <w:autoSpaceDN w:val="0"/>
        <w:adjustRightInd w:val="0"/>
        <w:jc w:val="both"/>
        <w:rPr>
          <w:color w:val="auto"/>
        </w:rPr>
      </w:pPr>
    </w:p>
    <w:p w:rsidR="00AE5AEB" w:rsidRPr="00DF715D" w:rsidRDefault="00AE5AEB" w:rsidP="00AE5AEB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5</w:t>
      </w:r>
      <w:r w:rsidRPr="00DF715D">
        <w:rPr>
          <w:color w:val="auto"/>
        </w:rPr>
        <w:t>. Ресурсное обеспечение Подпрограммы</w:t>
      </w:r>
    </w:p>
    <w:p w:rsidR="00AE5AEB" w:rsidRPr="00DF715D" w:rsidRDefault="00AE5AEB" w:rsidP="00AE5AEB">
      <w:pPr>
        <w:autoSpaceDE w:val="0"/>
        <w:autoSpaceDN w:val="0"/>
        <w:adjustRightInd w:val="0"/>
        <w:jc w:val="center"/>
        <w:rPr>
          <w:color w:val="auto"/>
        </w:rPr>
      </w:pPr>
    </w:p>
    <w:p w:rsidR="00AE5AEB" w:rsidRPr="00DF715D" w:rsidRDefault="00AE5AEB" w:rsidP="00AE5AEB">
      <w:pPr>
        <w:pStyle w:val="a3"/>
        <w:jc w:val="both"/>
        <w:rPr>
          <w:color w:val="auto"/>
          <w:sz w:val="28"/>
        </w:rPr>
      </w:pPr>
      <w:r w:rsidRPr="00DF715D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AE5AEB" w:rsidRPr="00415205" w:rsidRDefault="00AE5AEB" w:rsidP="00AE5AEB">
      <w:pPr>
        <w:pStyle w:val="a3"/>
        <w:jc w:val="both"/>
        <w:rPr>
          <w:color w:val="auto"/>
          <w:sz w:val="28"/>
        </w:rPr>
      </w:pPr>
      <w:r w:rsidRPr="00DF715D">
        <w:rPr>
          <w:sz w:val="28"/>
        </w:rPr>
        <w:tab/>
      </w:r>
    </w:p>
    <w:p w:rsidR="00AE5AEB" w:rsidRDefault="00AE5AEB" w:rsidP="00AE5AEB">
      <w:pPr>
        <w:pStyle w:val="a3"/>
        <w:ind w:firstLine="708"/>
        <w:jc w:val="both"/>
        <w:rPr>
          <w:sz w:val="28"/>
        </w:rPr>
      </w:pPr>
    </w:p>
    <w:p w:rsidR="00AE5AEB" w:rsidRDefault="00AE5AEB" w:rsidP="00AE5AEB">
      <w:pPr>
        <w:keepNext/>
        <w:ind w:firstLine="709"/>
        <w:jc w:val="both"/>
        <w:rPr>
          <w:kern w:val="28"/>
        </w:rPr>
      </w:pPr>
    </w:p>
    <w:p w:rsidR="00AE5AEB" w:rsidRDefault="00AE5AEB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F452B" w:rsidRPr="0096588A" w:rsidRDefault="003F452B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5</w:t>
      </w:r>
    </w:p>
    <w:p w:rsidR="003F452B" w:rsidRPr="0096588A" w:rsidRDefault="003F452B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3F452B" w:rsidRPr="0096588A" w:rsidRDefault="003F452B" w:rsidP="003F452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</w:t>
      </w:r>
      <w:r w:rsidR="00616B18">
        <w:t>19</w:t>
      </w:r>
      <w:r>
        <w:t>-202</w:t>
      </w:r>
      <w:r w:rsidR="00616B18">
        <w:t>4</w:t>
      </w:r>
      <w:r>
        <w:t xml:space="preserve"> годы»</w:t>
      </w:r>
    </w:p>
    <w:p w:rsidR="003F452B" w:rsidRPr="0096588A" w:rsidRDefault="003F452B" w:rsidP="003F452B">
      <w:pPr>
        <w:widowControl w:val="0"/>
        <w:autoSpaceDE w:val="0"/>
        <w:autoSpaceDN w:val="0"/>
        <w:adjustRightInd w:val="0"/>
      </w:pPr>
    </w:p>
    <w:p w:rsidR="003F452B" w:rsidRPr="0096588A" w:rsidRDefault="00152D5B" w:rsidP="003F452B">
      <w:pPr>
        <w:widowControl w:val="0"/>
        <w:autoSpaceDE w:val="0"/>
        <w:autoSpaceDN w:val="0"/>
        <w:adjustRightInd w:val="0"/>
        <w:jc w:val="center"/>
      </w:pPr>
      <w:r>
        <w:t>Паспорт П</w:t>
      </w:r>
      <w:r w:rsidR="003F452B">
        <w:t>одпрограммы</w:t>
      </w:r>
      <w:r w:rsidR="003F452B" w:rsidRPr="0096588A">
        <w:t xml:space="preserve"> </w:t>
      </w:r>
      <w:r w:rsidR="003F452B">
        <w:t>2</w:t>
      </w:r>
    </w:p>
    <w:p w:rsidR="003F452B" w:rsidRDefault="003F452B" w:rsidP="003F452B">
      <w:pPr>
        <w:pStyle w:val="a3"/>
        <w:jc w:val="center"/>
        <w:rPr>
          <w:sz w:val="28"/>
        </w:rPr>
      </w:pPr>
      <w:r>
        <w:rPr>
          <w:sz w:val="28"/>
        </w:rPr>
        <w:t xml:space="preserve"> «Комплексные меры противодействия злоупотреблению наркотиками и их незаконному обороту в  городе Медногорске» на 201</w:t>
      </w:r>
      <w:r w:rsidR="00616B18">
        <w:rPr>
          <w:sz w:val="28"/>
        </w:rPr>
        <w:t>9</w:t>
      </w:r>
      <w:r>
        <w:rPr>
          <w:sz w:val="28"/>
        </w:rPr>
        <w:t>-202</w:t>
      </w:r>
      <w:r w:rsidR="00616B18">
        <w:rPr>
          <w:sz w:val="28"/>
        </w:rPr>
        <w:t>4</w:t>
      </w:r>
      <w:r>
        <w:rPr>
          <w:sz w:val="28"/>
        </w:rPr>
        <w:t xml:space="preserve"> годы</w:t>
      </w:r>
    </w:p>
    <w:p w:rsidR="003F452B" w:rsidRDefault="003F452B" w:rsidP="003F452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3F452B" w:rsidRPr="0096588A" w:rsidRDefault="003F452B" w:rsidP="003F452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483"/>
        <w:gridCol w:w="5066"/>
        <w:gridCol w:w="469"/>
      </w:tblGrid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Ответственный исполнитель Подпрограммы</w:t>
            </w:r>
          </w:p>
        </w:tc>
        <w:tc>
          <w:tcPr>
            <w:tcW w:w="6018" w:type="dxa"/>
            <w:gridSpan w:val="3"/>
          </w:tcPr>
          <w:p w:rsidR="00896799" w:rsidRPr="0096588A" w:rsidRDefault="00896799" w:rsidP="001C65B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Администрация города Медногорска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090A8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0A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</w:t>
            </w:r>
          </w:p>
        </w:tc>
        <w:tc>
          <w:tcPr>
            <w:tcW w:w="6018" w:type="dxa"/>
            <w:gridSpan w:val="3"/>
          </w:tcPr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>
              <w:t>1</w:t>
            </w:r>
            <w:r>
              <w:t xml:space="preserve">. </w:t>
            </w:r>
            <w:r w:rsidRPr="00152D5B">
              <w:rPr>
                <w:color w:val="auto"/>
                <w:szCs w:val="24"/>
              </w:rPr>
              <w:t>Отдел культуры администрации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едногорска</w:t>
            </w:r>
            <w:r>
              <w:rPr>
                <w:color w:val="auto"/>
                <w:szCs w:val="24"/>
              </w:rPr>
              <w:t>;</w:t>
            </w:r>
          </w:p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</w:t>
            </w:r>
            <w:r>
              <w:t xml:space="preserve">. </w:t>
            </w:r>
            <w:r w:rsidRPr="00152D5B">
              <w:rPr>
                <w:color w:val="auto"/>
                <w:szCs w:val="24"/>
              </w:rPr>
              <w:t>Комитет по физической культуре, спорту, туризму и молодежной политике</w:t>
            </w:r>
            <w:r>
              <w:rPr>
                <w:color w:val="auto"/>
                <w:szCs w:val="24"/>
              </w:rPr>
              <w:t xml:space="preserve"> администрации г</w:t>
            </w:r>
            <w:proofErr w:type="gramStart"/>
            <w:r>
              <w:rPr>
                <w:color w:val="auto"/>
                <w:szCs w:val="24"/>
              </w:rPr>
              <w:t>.М</w:t>
            </w:r>
            <w:proofErr w:type="gramEnd"/>
            <w:r>
              <w:rPr>
                <w:color w:val="auto"/>
                <w:szCs w:val="24"/>
              </w:rPr>
              <w:t>едногорска.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>Цель   Подпрограммы</w:t>
            </w:r>
          </w:p>
        </w:tc>
        <w:tc>
          <w:tcPr>
            <w:tcW w:w="6018" w:type="dxa"/>
            <w:gridSpan w:val="3"/>
          </w:tcPr>
          <w:p w:rsidR="00896799" w:rsidRPr="00CB705C" w:rsidRDefault="00896799" w:rsidP="00896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auto"/>
              </w:rPr>
              <w:t xml:space="preserve">Сокращение к 2024 году уровня </w:t>
            </w:r>
            <w:proofErr w:type="spellStart"/>
            <w:r>
              <w:rPr>
                <w:color w:val="auto"/>
              </w:rPr>
              <w:t>наркопреступлений</w:t>
            </w:r>
            <w:proofErr w:type="spellEnd"/>
            <w:r>
              <w:rPr>
                <w:color w:val="auto"/>
              </w:rPr>
              <w:t xml:space="preserve"> и масштабов незаконного потребления наркотических средств на территории г</w:t>
            </w:r>
            <w:proofErr w:type="gramStart"/>
            <w:r>
              <w:rPr>
                <w:color w:val="auto"/>
              </w:rPr>
              <w:t>.М</w:t>
            </w:r>
            <w:proofErr w:type="gramEnd"/>
            <w:r>
              <w:rPr>
                <w:color w:val="auto"/>
              </w:rPr>
              <w:t>едногорска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8" w:type="dxa"/>
            <w:gridSpan w:val="3"/>
          </w:tcPr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 Подпрограммы</w:t>
            </w:r>
          </w:p>
        </w:tc>
        <w:tc>
          <w:tcPr>
            <w:tcW w:w="6018" w:type="dxa"/>
            <w:gridSpan w:val="3"/>
          </w:tcPr>
          <w:p w:rsidR="00896799" w:rsidRDefault="00896799" w:rsidP="00896799">
            <w:pPr>
              <w:jc w:val="both"/>
            </w:pPr>
            <w:r>
              <w:t xml:space="preserve">- </w:t>
            </w:r>
            <w:r w:rsidRPr="001E0EA5">
              <w:t>количество проведенных мероприятий, направленных на профилактику наркомании среди подростков и молодежи;</w:t>
            </w:r>
          </w:p>
          <w:p w:rsidR="00896799" w:rsidRDefault="00896799" w:rsidP="00896799">
            <w:pPr>
              <w:jc w:val="both"/>
            </w:pPr>
            <w:r>
              <w:t xml:space="preserve">- </w:t>
            </w:r>
            <w:r w:rsidRPr="001E0EA5"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</w:t>
            </w:r>
            <w:r>
              <w:t xml:space="preserve"> лиц</w:t>
            </w:r>
            <w:r w:rsidRPr="001E0EA5">
              <w:t xml:space="preserve"> указанной категории;</w:t>
            </w:r>
          </w:p>
          <w:p w:rsidR="00896799" w:rsidRDefault="00896799" w:rsidP="00896799">
            <w:pPr>
              <w:jc w:val="both"/>
            </w:pPr>
            <w:r>
              <w:t xml:space="preserve">- </w:t>
            </w:r>
            <w:r>
              <w:rPr>
                <w:bCs/>
              </w:rPr>
              <w:t>количество лиц, находящихся на диспансерном наблюдении с диагнозом наркомания</w:t>
            </w:r>
            <w:r w:rsidRPr="003B647A">
              <w:rPr>
                <w:bCs/>
              </w:rPr>
              <w:t>;</w:t>
            </w:r>
          </w:p>
          <w:p w:rsidR="00896799" w:rsidRPr="00991E8F" w:rsidRDefault="00896799" w:rsidP="00896799">
            <w:pPr>
              <w:jc w:val="both"/>
            </w:pPr>
            <w:r>
              <w:t>- д</w:t>
            </w:r>
            <w:r w:rsidRPr="00991E8F">
              <w:t xml:space="preserve">оля раскрытых преступлений, связанных с </w:t>
            </w:r>
            <w:r>
              <w:t>незаконным оборотом наркотиков</w:t>
            </w:r>
            <w:r w:rsidRPr="00991E8F">
              <w:t>, выявленных на территории города, к общему количеству преступлений, зарегистрированных в сфере незаконного оборота наркотиков</w:t>
            </w:r>
            <w:r>
              <w:t>;</w:t>
            </w:r>
          </w:p>
          <w:p w:rsidR="00896799" w:rsidRPr="00CB705C" w:rsidRDefault="00896799" w:rsidP="00896799">
            <w:pPr>
              <w:jc w:val="both"/>
            </w:pPr>
            <w:r>
              <w:t>- удельный вес зарегистрированных больных находящихся под наблюдением.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Default="00896799" w:rsidP="001C65B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 w:rsidRPr="00DF715D">
              <w:rPr>
                <w:color w:val="auto"/>
              </w:rPr>
              <w:lastRenderedPageBreak/>
              <w:t>Сроки и этапы реализации Подпрограммы</w:t>
            </w:r>
          </w:p>
        </w:tc>
        <w:tc>
          <w:tcPr>
            <w:tcW w:w="6018" w:type="dxa"/>
            <w:gridSpan w:val="3"/>
          </w:tcPr>
          <w:p w:rsidR="00896799" w:rsidRPr="00E84F29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F715D"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 w:rsidRPr="00DF715D">
              <w:rPr>
                <w:color w:val="auto"/>
              </w:rPr>
              <w:t>-202</w:t>
            </w:r>
            <w:r>
              <w:rPr>
                <w:color w:val="auto"/>
              </w:rPr>
              <w:t>4</w:t>
            </w:r>
            <w:r w:rsidRPr="00DF715D">
              <w:rPr>
                <w:color w:val="auto"/>
              </w:rPr>
              <w:t xml:space="preserve">  годы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CB705C" w:rsidRDefault="00896799" w:rsidP="001C65B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  <w:gridSpan w:val="3"/>
          </w:tcPr>
          <w:p w:rsidR="00896799" w:rsidRPr="00A93F68" w:rsidRDefault="00896799" w:rsidP="0089679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 </w:t>
            </w:r>
            <w:r>
              <w:rPr>
                <w:color w:val="auto"/>
              </w:rPr>
              <w:t xml:space="preserve">252,0 </w:t>
            </w:r>
            <w:r w:rsidRPr="00A93F68">
              <w:rPr>
                <w:color w:val="auto"/>
              </w:rPr>
              <w:t>тыс. рублей, в том числе по годам: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42,0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36,0</w:t>
            </w:r>
            <w:r w:rsidRPr="00A93F68">
              <w:rPr>
                <w:color w:val="auto"/>
              </w:rPr>
              <w:t xml:space="preserve"> тыс. руб.; 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34,0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 xml:space="preserve">34,0 </w:t>
            </w:r>
            <w:r w:rsidRPr="00A93F68">
              <w:rPr>
                <w:color w:val="auto"/>
              </w:rPr>
              <w:t>тыс. руб.;</w:t>
            </w:r>
          </w:p>
          <w:p w:rsidR="00896799" w:rsidRPr="00A93F68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53,0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E84F29" w:rsidRDefault="00896799" w:rsidP="0089679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53,0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  <w:tr w:rsidR="00896799" w:rsidTr="001C6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20" w:type="dxa"/>
          </w:tcPr>
          <w:p w:rsidR="00896799" w:rsidRPr="0089679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679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      </w:t>
            </w:r>
          </w:p>
        </w:tc>
        <w:tc>
          <w:tcPr>
            <w:tcW w:w="6018" w:type="dxa"/>
            <w:gridSpan w:val="3"/>
          </w:tcPr>
          <w:p w:rsidR="00896799" w:rsidRDefault="00896799" w:rsidP="00896799">
            <w:pPr>
              <w:jc w:val="both"/>
              <w:rPr>
                <w:noProof/>
                <w:kern w:val="28"/>
              </w:rPr>
            </w:pPr>
            <w:r>
              <w:rPr>
                <w:kern w:val="28"/>
              </w:rPr>
              <w:t xml:space="preserve">- дальнейшее снижение </w:t>
            </w:r>
            <w:r>
              <w:rPr>
                <w:noProof/>
                <w:kern w:val="28"/>
              </w:rPr>
              <w:t xml:space="preserve">темпов роста злоупотребления наркотиками и их незаконного оборота; </w:t>
            </w:r>
          </w:p>
          <w:p w:rsidR="00896799" w:rsidRDefault="00896799" w:rsidP="00896799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- поэтапное сокрашение уровня наркомании и связанной с ней преступности до уровня минимальной опасности для населения города;</w:t>
            </w:r>
          </w:p>
          <w:p w:rsidR="00896799" w:rsidRDefault="00896799" w:rsidP="00896799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- оптимизация затрат на профилактику, лечение и реабилитацию лиц, больных наркоманией;</w:t>
            </w:r>
          </w:p>
          <w:p w:rsidR="00896799" w:rsidRDefault="00896799" w:rsidP="00896799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- снижение степени доступности наркотических средств, психотропных веществ и их прекурсоров в целях незаконного потребления;</w:t>
            </w:r>
          </w:p>
          <w:p w:rsidR="00896799" w:rsidRDefault="00896799" w:rsidP="00896799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- повышение эффективности выявления и пресечения тяжких и особо тяжких преступлений в сфере незаконного оборота наркотиков;</w:t>
            </w:r>
          </w:p>
          <w:p w:rsidR="00896799" w:rsidRDefault="00896799" w:rsidP="00896799">
            <w:pPr>
              <w:jc w:val="both"/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 xml:space="preserve">- получение полной и достоверной информации о количестве лиц, незаконно потребляющих наркотические средства и психотропные вещества посредством развития системы мониторинга наркоситуации на территоприи города; </w:t>
            </w:r>
          </w:p>
          <w:p w:rsidR="00896799" w:rsidRDefault="00896799" w:rsidP="0089679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- укрепление межведомственного взаимодействия в сфере пресечения незаконного оборота наркотических средств и психотропных веществ;  </w:t>
            </w:r>
          </w:p>
          <w:p w:rsidR="00896799" w:rsidRDefault="00896799" w:rsidP="00896799">
            <w:pPr>
              <w:keepNext/>
              <w:tabs>
                <w:tab w:val="left" w:pos="486"/>
              </w:tabs>
              <w:jc w:val="both"/>
            </w:pPr>
            <w:r>
              <w:rPr>
                <w:noProof/>
              </w:rPr>
              <w:t xml:space="preserve">- укрепление межведомственного взаимодействия в сфере профилактики незаконного потребления наркотических средств и психотропных веществ среди населения г.Медногорска.  </w:t>
            </w:r>
          </w:p>
        </w:tc>
      </w:tr>
      <w:tr w:rsidR="00896799" w:rsidRPr="0096588A" w:rsidTr="001C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69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799" w:rsidRPr="00090A89" w:rsidRDefault="00896799" w:rsidP="001C65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896799" w:rsidRPr="00CB705C" w:rsidRDefault="00896799" w:rsidP="001C65B2">
            <w:pPr>
              <w:pStyle w:val="a3"/>
              <w:jc w:val="both"/>
            </w:pPr>
          </w:p>
        </w:tc>
      </w:tr>
      <w:tr w:rsidR="00896799" w:rsidRPr="0096588A" w:rsidTr="001C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469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</w:pPr>
          </w:p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</w:pPr>
          </w:p>
          <w:p w:rsidR="00896799" w:rsidRDefault="00896799" w:rsidP="001C65B2">
            <w:pPr>
              <w:widowControl w:val="0"/>
              <w:autoSpaceDE w:val="0"/>
              <w:autoSpaceDN w:val="0"/>
              <w:adjustRightInd w:val="0"/>
            </w:pPr>
          </w:p>
          <w:p w:rsidR="00896799" w:rsidRPr="00CB705C" w:rsidRDefault="00896799" w:rsidP="001C65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896799" w:rsidRPr="00E84F29" w:rsidRDefault="00896799" w:rsidP="001C65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C06F69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DF715D">
        <w:rPr>
          <w:color w:val="auto"/>
        </w:rPr>
        <w:t xml:space="preserve">    </w:t>
      </w:r>
    </w:p>
    <w:p w:rsidR="00DF715D" w:rsidRPr="00735DB5" w:rsidRDefault="00DF715D" w:rsidP="00735DB5">
      <w:pPr>
        <w:pStyle w:val="af3"/>
        <w:numPr>
          <w:ilvl w:val="0"/>
          <w:numId w:val="7"/>
        </w:numPr>
        <w:autoSpaceDE w:val="0"/>
        <w:autoSpaceDN w:val="0"/>
        <w:adjustRightInd w:val="0"/>
        <w:jc w:val="center"/>
        <w:rPr>
          <w:bCs/>
        </w:rPr>
      </w:pPr>
      <w:r w:rsidRPr="00735DB5">
        <w:rPr>
          <w:bCs/>
        </w:rPr>
        <w:lastRenderedPageBreak/>
        <w:t xml:space="preserve">Общая характеристика </w:t>
      </w:r>
      <w:r w:rsidR="005728AF" w:rsidRPr="00735DB5">
        <w:rPr>
          <w:bCs/>
        </w:rPr>
        <w:t>состояния проблемы Подпрограммы</w:t>
      </w:r>
    </w:p>
    <w:p w:rsidR="00735DB5" w:rsidRDefault="00735DB5" w:rsidP="00735DB5">
      <w:pPr>
        <w:autoSpaceDE w:val="0"/>
        <w:autoSpaceDN w:val="0"/>
        <w:adjustRightInd w:val="0"/>
        <w:jc w:val="both"/>
      </w:pPr>
    </w:p>
    <w:p w:rsidR="00735DB5" w:rsidRPr="00DF715D" w:rsidRDefault="00735DB5" w:rsidP="00735DB5">
      <w:pPr>
        <w:autoSpaceDE w:val="0"/>
        <w:autoSpaceDN w:val="0"/>
        <w:adjustRightInd w:val="0"/>
        <w:ind w:firstLine="709"/>
        <w:jc w:val="both"/>
      </w:pPr>
      <w:r>
        <w:t xml:space="preserve">Современная ситуация </w:t>
      </w:r>
      <w:r w:rsidR="005728AF">
        <w:t>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</w:t>
      </w:r>
      <w:r>
        <w:t>оровью населения, правопорядку.</w:t>
      </w:r>
      <w:r w:rsidRPr="00735DB5">
        <w:t xml:space="preserve"> </w:t>
      </w:r>
    </w:p>
    <w:p w:rsidR="005728AF" w:rsidRDefault="00735DB5" w:rsidP="00735DB5">
      <w:pPr>
        <w:ind w:firstLine="709"/>
        <w:jc w:val="both"/>
      </w:pPr>
      <w:r w:rsidRPr="005C3F3F">
        <w:t>Подпрограмма реализуется в сфере выявления и предупреждения распространения наркомании среди населения, направлена на формирование в молодежной среде установок на здоровый образ жизни, привитие традиционных семейных и духовных ценностей, повышение социальной активности подростков и молодежи.</w:t>
      </w:r>
    </w:p>
    <w:p w:rsidR="005728AF" w:rsidRDefault="005728AF" w:rsidP="005728AF">
      <w:pPr>
        <w:spacing w:line="276" w:lineRule="auto"/>
        <w:jc w:val="both"/>
      </w:pPr>
      <w:r>
        <w:tab/>
        <w:t xml:space="preserve">В условиях усиливающейся </w:t>
      </w:r>
      <w:proofErr w:type="spellStart"/>
      <w:r>
        <w:t>наркоагрессии</w:t>
      </w:r>
      <w:proofErr w:type="spellEnd"/>
      <w: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3717B5" w:rsidRDefault="005728AF" w:rsidP="003717B5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t xml:space="preserve"> Правоохранительными органами ежегодно выявляются преступления, связанные с незаконным оборотом наркотических средств (ст. 228 ч.1 УК РФ). Оперативные данные подтверждают, что на территории муниципального образования имеется спрос на наркотики. В молодежной среде формируется лояльное отношение к наркотикам, зачастую употребление наркотиков считается престижным.</w:t>
      </w:r>
      <w:r w:rsidR="003717B5" w:rsidRPr="003717B5">
        <w:rPr>
          <w:lang w:eastAsia="ar-SA"/>
        </w:rPr>
        <w:t xml:space="preserve"> </w:t>
      </w:r>
      <w:r w:rsidR="003717B5">
        <w:rPr>
          <w:lang w:eastAsia="ar-SA"/>
        </w:rPr>
        <w:t>В ходе проведенного анализа оперативной обстановки установлено</w:t>
      </w:r>
      <w:r w:rsidR="003717B5" w:rsidRPr="00A8642C">
        <w:rPr>
          <w:lang w:eastAsia="ar-SA"/>
        </w:rPr>
        <w:t>, что в настоящее время, на обслуживаемой территории ОП МОМВД России «Кувандыкский», набирают спрос наркотические средства синтетического происхождения, приобретение данных наркотических средств осуществляются с помощью новых технологий, путем тайников закладок. Выявление и документирование данных преступлений требуют временных затрат. Тем самым наркотические средства растительного происхождения отходят на второй план.</w:t>
      </w:r>
    </w:p>
    <w:p w:rsidR="003717B5" w:rsidRPr="00A8642C" w:rsidRDefault="003717B5" w:rsidP="003717B5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 w:rsidRPr="008C7BEA">
        <w:rPr>
          <w:lang w:eastAsia="ar-SA"/>
        </w:rPr>
        <w:t>В целях выявления и пресечения действий лиц, проживающих на территории города Медногорска, размещающих в сети интернет информацию о продаже наркотических и психотропны</w:t>
      </w:r>
      <w:r w:rsidR="00636CA2">
        <w:rPr>
          <w:lang w:eastAsia="ar-SA"/>
        </w:rPr>
        <w:t>х</w:t>
      </w:r>
      <w:r w:rsidRPr="008C7BEA">
        <w:rPr>
          <w:lang w:eastAsia="ar-SA"/>
        </w:rPr>
        <w:t xml:space="preserve"> веществ, группой по </w:t>
      </w:r>
      <w:proofErr w:type="gramStart"/>
      <w:r w:rsidRPr="008C7BEA">
        <w:rPr>
          <w:lang w:eastAsia="ar-SA"/>
        </w:rPr>
        <w:t>контролю за</w:t>
      </w:r>
      <w:proofErr w:type="gramEnd"/>
      <w:r w:rsidRPr="008C7BEA">
        <w:rPr>
          <w:lang w:eastAsia="ar-SA"/>
        </w:rPr>
        <w:t xml:space="preserve"> оборотом наркотиков регулярно осуществляется мониторинг сети интернет.</w:t>
      </w:r>
      <w:r>
        <w:rPr>
          <w:lang w:eastAsia="ar-SA"/>
        </w:rPr>
        <w:t xml:space="preserve"> По информации сотрудника администрации МО г. Медногорск выявлен 1 сайт, который рекламировал продажу наркотических средств, также выявлено 3 </w:t>
      </w:r>
      <w:proofErr w:type="spellStart"/>
      <w:r>
        <w:rPr>
          <w:lang w:eastAsia="ar-SA"/>
        </w:rPr>
        <w:t>блогера</w:t>
      </w:r>
      <w:proofErr w:type="spellEnd"/>
      <w:r>
        <w:rPr>
          <w:lang w:eastAsia="ar-SA"/>
        </w:rPr>
        <w:t xml:space="preserve"> в канале «</w:t>
      </w:r>
      <w:proofErr w:type="spellStart"/>
      <w:r>
        <w:rPr>
          <w:lang w:eastAsia="ar-SA"/>
        </w:rPr>
        <w:t>Ютуб</w:t>
      </w:r>
      <w:proofErr w:type="spellEnd"/>
      <w:r>
        <w:rPr>
          <w:lang w:eastAsia="ar-SA"/>
        </w:rPr>
        <w:t>» рекламирующих наркотические средства.</w:t>
      </w:r>
      <w:r w:rsidRPr="00A8642C">
        <w:rPr>
          <w:lang w:eastAsia="ar-SA"/>
        </w:rPr>
        <w:t xml:space="preserve"> </w:t>
      </w:r>
    </w:p>
    <w:p w:rsidR="0090128A" w:rsidRPr="008C50D1" w:rsidRDefault="005728AF" w:rsidP="0090128A">
      <w:pPr>
        <w:ind w:firstLine="709"/>
        <w:jc w:val="both"/>
      </w:pPr>
      <w:r>
        <w:t xml:space="preserve"> </w:t>
      </w:r>
      <w:r w:rsidR="0090128A">
        <w:t>Так</w:t>
      </w:r>
      <w:r w:rsidR="00735DB5">
        <w:t>,</w:t>
      </w:r>
      <w:r w:rsidR="0090128A">
        <w:t xml:space="preserve"> по данным отдела полиции в</w:t>
      </w:r>
      <w:r w:rsidR="0090128A" w:rsidRPr="008C50D1">
        <w:t xml:space="preserve"> качестве основных причин, обуславливающих сложившуюся криминальную активность различных категорий лиц необходимо назвать: алкоголизм, наркоманию, социальное сиротство, отсутствие необходимых условий по </w:t>
      </w:r>
      <w:proofErr w:type="spellStart"/>
      <w:r w:rsidR="0090128A" w:rsidRPr="008C50D1">
        <w:t>ресоциализации</w:t>
      </w:r>
      <w:proofErr w:type="spellEnd"/>
      <w:r w:rsidR="0090128A" w:rsidRPr="008C50D1">
        <w:t xml:space="preserve"> лиц, отбывших уголовное наказание, связанное с лишением свободы.</w:t>
      </w:r>
    </w:p>
    <w:p w:rsidR="004E7F97" w:rsidRDefault="003717B5" w:rsidP="004E7F97">
      <w:pPr>
        <w:tabs>
          <w:tab w:val="left" w:pos="709"/>
          <w:tab w:val="left" w:pos="1197"/>
        </w:tabs>
        <w:jc w:val="both"/>
      </w:pPr>
      <w:r w:rsidRPr="008C7BEA">
        <w:rPr>
          <w:lang w:eastAsia="ar-SA"/>
        </w:rPr>
        <w:t>К административной ответственности за у</w:t>
      </w:r>
      <w:r w:rsidRPr="008C7BEA">
        <w:t xml:space="preserve">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</w:t>
      </w:r>
      <w:r w:rsidRPr="008C7BEA">
        <w:rPr>
          <w:lang w:eastAsia="ar-SA"/>
        </w:rPr>
        <w:t xml:space="preserve">по </w:t>
      </w:r>
      <w:r w:rsidRPr="008C7BEA">
        <w:rPr>
          <w:b/>
          <w:lang w:eastAsia="ar-SA"/>
        </w:rPr>
        <w:t xml:space="preserve">ст. 6.9.1 </w:t>
      </w:r>
      <w:proofErr w:type="spellStart"/>
      <w:r w:rsidRPr="008C7BEA">
        <w:rPr>
          <w:b/>
          <w:lang w:eastAsia="ar-SA"/>
        </w:rPr>
        <w:t>КоАП</w:t>
      </w:r>
      <w:proofErr w:type="spellEnd"/>
      <w:r w:rsidRPr="008C7BEA">
        <w:rPr>
          <w:b/>
          <w:lang w:eastAsia="ar-SA"/>
        </w:rPr>
        <w:t xml:space="preserve"> РФ</w:t>
      </w:r>
      <w:r w:rsidRPr="008C7BEA">
        <w:rPr>
          <w:lang w:eastAsia="ar-SA"/>
        </w:rPr>
        <w:t xml:space="preserve"> привлечен</w:t>
      </w:r>
      <w:r>
        <w:rPr>
          <w:lang w:eastAsia="ar-SA"/>
        </w:rPr>
        <w:t>о</w:t>
      </w:r>
      <w:r w:rsidR="00054A14">
        <w:rPr>
          <w:lang w:eastAsia="ar-SA"/>
        </w:rPr>
        <w:t xml:space="preserve"> </w:t>
      </w:r>
      <w:r>
        <w:rPr>
          <w:lang w:eastAsia="ar-SA"/>
        </w:rPr>
        <w:t>3</w:t>
      </w:r>
      <w:r w:rsidR="00054A14">
        <w:rPr>
          <w:lang w:eastAsia="ar-SA"/>
        </w:rPr>
        <w:t xml:space="preserve"> </w:t>
      </w:r>
      <w:r>
        <w:rPr>
          <w:lang w:eastAsia="ar-SA"/>
        </w:rPr>
        <w:t>граждани</w:t>
      </w:r>
      <w:proofErr w:type="gramStart"/>
      <w:r>
        <w:rPr>
          <w:lang w:eastAsia="ar-SA"/>
        </w:rPr>
        <w:t>н</w:t>
      </w:r>
      <w:r w:rsidRPr="008C7BEA">
        <w:rPr>
          <w:lang w:eastAsia="ar-SA"/>
        </w:rPr>
        <w:t>(</w:t>
      </w:r>
      <w:proofErr w:type="gramEnd"/>
      <w:r w:rsidRPr="008C7BEA">
        <w:rPr>
          <w:lang w:eastAsia="ar-SA"/>
        </w:rPr>
        <w:t>АППГ-</w:t>
      </w:r>
      <w:r>
        <w:rPr>
          <w:lang w:eastAsia="ar-SA"/>
        </w:rPr>
        <w:t>1</w:t>
      </w:r>
      <w:r w:rsidRPr="008C7BEA">
        <w:rPr>
          <w:lang w:eastAsia="ar-SA"/>
        </w:rPr>
        <w:t>)</w:t>
      </w:r>
      <w:r>
        <w:rPr>
          <w:lang w:eastAsia="ar-SA"/>
        </w:rPr>
        <w:t xml:space="preserve">; к административной ответственности за хранение наркотических средств </w:t>
      </w:r>
      <w:r w:rsidRPr="001D0808">
        <w:rPr>
          <w:b/>
          <w:lang w:eastAsia="ar-SA"/>
        </w:rPr>
        <w:t>ст. 6.</w:t>
      </w:r>
      <w:r>
        <w:rPr>
          <w:b/>
          <w:lang w:eastAsia="ar-SA"/>
        </w:rPr>
        <w:t>8</w:t>
      </w:r>
      <w:r w:rsidRPr="001D0808">
        <w:rPr>
          <w:b/>
          <w:lang w:eastAsia="ar-SA"/>
        </w:rPr>
        <w:t xml:space="preserve"> </w:t>
      </w:r>
      <w:proofErr w:type="spellStart"/>
      <w:r w:rsidRPr="001D0808">
        <w:rPr>
          <w:b/>
          <w:lang w:eastAsia="ar-SA"/>
        </w:rPr>
        <w:t>КоАП</w:t>
      </w:r>
      <w:proofErr w:type="spellEnd"/>
      <w:r w:rsidRPr="001D0808">
        <w:rPr>
          <w:b/>
          <w:lang w:eastAsia="ar-SA"/>
        </w:rPr>
        <w:t xml:space="preserve"> РФ</w:t>
      </w:r>
      <w:r w:rsidR="00054A14">
        <w:rPr>
          <w:b/>
          <w:lang w:eastAsia="ar-SA"/>
        </w:rPr>
        <w:t xml:space="preserve"> </w:t>
      </w:r>
      <w:r>
        <w:rPr>
          <w:lang w:eastAsia="ar-SA"/>
        </w:rPr>
        <w:t>привлечен 1 гражданин (АППГ-0).</w:t>
      </w:r>
      <w:r w:rsidR="004E7F97">
        <w:t xml:space="preserve"> </w:t>
      </w:r>
    </w:p>
    <w:p w:rsidR="005728AF" w:rsidRDefault="004E7F97" w:rsidP="004E7F97">
      <w:pPr>
        <w:tabs>
          <w:tab w:val="left" w:pos="709"/>
          <w:tab w:val="left" w:pos="1197"/>
        </w:tabs>
        <w:jc w:val="both"/>
      </w:pPr>
      <w:r>
        <w:lastRenderedPageBreak/>
        <w:t xml:space="preserve">         </w:t>
      </w:r>
      <w:r w:rsidR="003717B5">
        <w:t>М</w:t>
      </w:r>
      <w:r w:rsidR="005728AF">
        <w:t xml:space="preserve">униципальная </w:t>
      </w:r>
      <w:r w:rsidR="00AC5470">
        <w:t>П</w:t>
      </w:r>
      <w:r w:rsidR="005728AF">
        <w:t xml:space="preserve">одпрограмма является </w:t>
      </w:r>
      <w:r w:rsidR="00C26618">
        <w:t xml:space="preserve">одним из </w:t>
      </w:r>
      <w:r w:rsidR="005728AF">
        <w:t xml:space="preserve"> инструменто</w:t>
      </w:r>
      <w:r w:rsidR="00C26618">
        <w:t>в</w:t>
      </w:r>
      <w:r w:rsidR="005728AF">
        <w:t xml:space="preserve"> комплексного решения проблем организации противодействия злоупотреблению наркотиками и их незаконному обороту на муниципальном уровне. Решение проблемы борьбы с наркоманией невозможно осуществить в пределах одного года или двух лет, поскольку предусматривается проведение долгосрочных мероприятий социального характера: </w:t>
      </w:r>
    </w:p>
    <w:p w:rsidR="005728AF" w:rsidRDefault="005728AF" w:rsidP="005728AF">
      <w:pPr>
        <w:spacing w:line="276" w:lineRule="auto"/>
        <w:ind w:firstLine="360"/>
        <w:jc w:val="both"/>
      </w:pPr>
      <w:r>
        <w:t>- активизация антинаркотической профилактической деятельности учреждений социальной сферы: здравоохранения, образования, культуры, физической культуры и спорта;</w:t>
      </w:r>
    </w:p>
    <w:p w:rsidR="005728AF" w:rsidRDefault="005728AF" w:rsidP="005728AF">
      <w:pPr>
        <w:spacing w:line="276" w:lineRule="auto"/>
        <w:ind w:firstLine="360"/>
        <w:jc w:val="both"/>
      </w:pPr>
      <w:r>
        <w:t xml:space="preserve">- подготовка, переподготовка и повышение квалификации специалистов в области профилактики и лечения алкоголизма, наркомании и токсикомании; </w:t>
      </w:r>
    </w:p>
    <w:p w:rsidR="005728AF" w:rsidRDefault="005728AF" w:rsidP="005728AF">
      <w:pPr>
        <w:spacing w:line="276" w:lineRule="auto"/>
        <w:ind w:firstLine="360"/>
        <w:jc w:val="both"/>
      </w:pPr>
      <w:r>
        <w:t>-</w:t>
      </w:r>
      <w:r w:rsidR="00735DB5">
        <w:t> </w:t>
      </w:r>
      <w:r>
        <w:t xml:space="preserve">укрепление материально-технической базы учреждений, осуществляющих профилактику наркомании и лечение лиц, незаконно потребляющих наркотики; </w:t>
      </w:r>
    </w:p>
    <w:p w:rsidR="005728AF" w:rsidRDefault="005728AF" w:rsidP="005728AF">
      <w:pPr>
        <w:spacing w:line="276" w:lineRule="auto"/>
        <w:ind w:firstLine="360"/>
        <w:jc w:val="both"/>
      </w:pPr>
      <w:r>
        <w:t>- внедрение современных методов раннего выявления лиц, допускающих немедицинское потребление наркотических средств и психотропных веществ, их лечение и реабилитация.</w:t>
      </w:r>
    </w:p>
    <w:p w:rsidR="00727849" w:rsidRDefault="00727849" w:rsidP="005728AF">
      <w:pPr>
        <w:spacing w:line="276" w:lineRule="auto"/>
        <w:ind w:firstLine="360"/>
        <w:jc w:val="both"/>
      </w:pPr>
    </w:p>
    <w:p w:rsidR="00914ED8" w:rsidRDefault="00914ED8" w:rsidP="005728AF">
      <w:pPr>
        <w:spacing w:line="276" w:lineRule="auto"/>
        <w:ind w:firstLine="360"/>
        <w:jc w:val="both"/>
      </w:pPr>
    </w:p>
    <w:p w:rsidR="00727849" w:rsidRDefault="00727849" w:rsidP="00727849">
      <w:pPr>
        <w:spacing w:line="276" w:lineRule="auto"/>
        <w:ind w:firstLine="360"/>
        <w:jc w:val="center"/>
      </w:pPr>
      <w:r>
        <w:t>2. Приоритеты политики органов местного самоуправления города Медногорска в сфере реализации Подпрограммы</w:t>
      </w:r>
    </w:p>
    <w:p w:rsidR="008517AE" w:rsidRDefault="008517AE" w:rsidP="008517AE">
      <w:pPr>
        <w:spacing w:line="276" w:lineRule="auto"/>
        <w:ind w:firstLine="360"/>
        <w:jc w:val="both"/>
      </w:pPr>
    </w:p>
    <w:p w:rsidR="00727849" w:rsidRDefault="00727849" w:rsidP="00727849">
      <w:pPr>
        <w:spacing w:line="276" w:lineRule="auto"/>
        <w:ind w:firstLine="360"/>
        <w:jc w:val="both"/>
      </w:pPr>
      <w:r>
        <w:tab/>
        <w:t xml:space="preserve">К приоритетам </w:t>
      </w:r>
      <w:r w:rsidR="00761F9C">
        <w:t xml:space="preserve">политики органов местного самоуправления МО город Медногорск  в сфере развития производственного потенциала </w:t>
      </w:r>
      <w:r w:rsidR="00AA78C6">
        <w:t>относится</w:t>
      </w:r>
      <w:r w:rsidR="00761F9C">
        <w:t xml:space="preserve"> снижение уровня преступности, связанной с незаконным оборотом наркоти</w:t>
      </w:r>
      <w:r w:rsidR="00D740FE">
        <w:t xml:space="preserve">ков, уничтожение незаконно выращенных посевов и очагов </w:t>
      </w:r>
      <w:proofErr w:type="gramStart"/>
      <w:r w:rsidR="00D740FE">
        <w:t>произрастания</w:t>
      </w:r>
      <w:proofErr w:type="gramEnd"/>
      <w:r w:rsidR="00D740FE">
        <w:t xml:space="preserve"> дикорастущих </w:t>
      </w:r>
      <w:proofErr w:type="spellStart"/>
      <w:r w:rsidR="00D740FE">
        <w:t>наркосодержащих</w:t>
      </w:r>
      <w:proofErr w:type="spellEnd"/>
      <w:r w:rsidR="00D740FE">
        <w:t xml:space="preserve"> растений,</w:t>
      </w:r>
      <w:r w:rsidR="00D740FE" w:rsidRPr="00D740FE">
        <w:t xml:space="preserve"> </w:t>
      </w:r>
      <w:r w:rsidR="00D740FE">
        <w:t>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наркотики.</w:t>
      </w:r>
    </w:p>
    <w:p w:rsidR="005728AF" w:rsidRDefault="005728AF" w:rsidP="005728AF">
      <w:pPr>
        <w:tabs>
          <w:tab w:val="left" w:pos="-7560"/>
        </w:tabs>
        <w:spacing w:line="276" w:lineRule="auto"/>
        <w:ind w:firstLine="360"/>
        <w:jc w:val="both"/>
      </w:pPr>
      <w:r>
        <w:tab/>
        <w:t>Подпрограмма предусматривает осуществление комплекса мероприятий,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взаимодействия,</w:t>
      </w:r>
      <w:r w:rsidR="0090128A">
        <w:t xml:space="preserve"> </w:t>
      </w:r>
      <w:r>
        <w:t xml:space="preserve">активизацию антинаркотической пропаганды и просвещения, повышение эффективности деятельности учреждений, решающих проблемы наркомании и </w:t>
      </w:r>
      <w:proofErr w:type="spellStart"/>
      <w:r>
        <w:t>наркопреступности</w:t>
      </w:r>
      <w:proofErr w:type="spellEnd"/>
      <w:r>
        <w:t>.</w:t>
      </w:r>
    </w:p>
    <w:p w:rsidR="003063F3" w:rsidRDefault="003063F3" w:rsidP="003063F3">
      <w:pPr>
        <w:tabs>
          <w:tab w:val="left" w:pos="-7560"/>
        </w:tabs>
        <w:spacing w:line="276" w:lineRule="auto"/>
        <w:ind w:firstLine="360"/>
        <w:jc w:val="both"/>
      </w:pPr>
      <w:r>
        <w:tab/>
        <w:t>Работа по профилактике наркомании, ал</w:t>
      </w:r>
      <w:r w:rsidR="00D740FE">
        <w:t>когол</w:t>
      </w:r>
      <w:r>
        <w:t xml:space="preserve">изма среди населения района, в том числе среди несовершеннолетних и молодежи, создание благоприятных условий для жизнедеятельности жителей района - ключевая цель проводимой органами местного самоуправления муниципального </w:t>
      </w:r>
      <w:r w:rsidR="00D740FE">
        <w:t xml:space="preserve">образования в области </w:t>
      </w:r>
      <w:r>
        <w:t>социальной политики.</w:t>
      </w:r>
    </w:p>
    <w:p w:rsidR="003063F3" w:rsidRDefault="003063F3" w:rsidP="003063F3">
      <w:pPr>
        <w:tabs>
          <w:tab w:val="left" w:pos="-7560"/>
        </w:tabs>
        <w:spacing w:line="276" w:lineRule="auto"/>
        <w:ind w:firstLine="360"/>
        <w:jc w:val="both"/>
      </w:pPr>
      <w:r>
        <w:tab/>
        <w:t xml:space="preserve">Координацию работы по антинаркотической пропаганде и реализацию мероприятий по противодействию незаконного оборота наркотиков осуществляют </w:t>
      </w:r>
      <w:proofErr w:type="spellStart"/>
      <w:r>
        <w:t>антинаркотическая</w:t>
      </w:r>
      <w:proofErr w:type="spellEnd"/>
      <w:r>
        <w:t xml:space="preserve"> комиссия и </w:t>
      </w:r>
      <w:r w:rsidR="00D740FE">
        <w:t>участники подпрограммы.</w:t>
      </w:r>
    </w:p>
    <w:p w:rsidR="005728AF" w:rsidRDefault="005728AF" w:rsidP="005728AF">
      <w:pPr>
        <w:spacing w:line="276" w:lineRule="auto"/>
        <w:ind w:firstLine="360"/>
        <w:jc w:val="both"/>
      </w:pPr>
      <w:r>
        <w:lastRenderedPageBreak/>
        <w:tab/>
        <w:t>Решение проблемы наркомании программным методом в целом позволяет:</w:t>
      </w:r>
    </w:p>
    <w:p w:rsidR="005728AF" w:rsidRDefault="005728AF" w:rsidP="005728AF">
      <w:pPr>
        <w:spacing w:line="276" w:lineRule="auto"/>
        <w:jc w:val="both"/>
      </w:pPr>
      <w:r>
        <w:tab/>
        <w:t>1) расширить диапазон мероприятий по профилактике наркомании и токсикомании;</w:t>
      </w:r>
    </w:p>
    <w:p w:rsidR="005728AF" w:rsidRDefault="005728AF" w:rsidP="005728AF">
      <w:pPr>
        <w:spacing w:line="276" w:lineRule="auto"/>
        <w:jc w:val="both"/>
      </w:pPr>
      <w:r>
        <w:tab/>
        <w:t>2) повысить возможности учреждений здравоохранения по выявлению и лечению больных наркоманией;</w:t>
      </w:r>
    </w:p>
    <w:p w:rsidR="005728AF" w:rsidRDefault="005728AF" w:rsidP="005728AF">
      <w:pPr>
        <w:spacing w:line="276" w:lineRule="auto"/>
        <w:jc w:val="both"/>
      </w:pPr>
      <w:r>
        <w:tab/>
        <w:t>3)</w:t>
      </w:r>
      <w:r w:rsidR="00D740FE">
        <w:t> </w:t>
      </w:r>
      <w: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5728AF" w:rsidRDefault="005728AF" w:rsidP="005728AF">
      <w:pPr>
        <w:spacing w:line="276" w:lineRule="auto"/>
        <w:jc w:val="both"/>
      </w:pPr>
      <w:r>
        <w:tab/>
        <w:t>4) 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5728AF" w:rsidRDefault="005728AF" w:rsidP="003063F3">
      <w:pPr>
        <w:spacing w:line="276" w:lineRule="auto"/>
        <w:ind w:firstLine="708"/>
        <w:jc w:val="both"/>
      </w:pPr>
      <w:r>
        <w:t>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761F9C" w:rsidRDefault="00761F9C" w:rsidP="00761F9C">
      <w:pPr>
        <w:tabs>
          <w:tab w:val="left" w:pos="720"/>
        </w:tabs>
        <w:spacing w:line="276" w:lineRule="auto"/>
        <w:ind w:firstLine="708"/>
        <w:jc w:val="both"/>
      </w:pPr>
      <w:r w:rsidRPr="0094068A">
        <w:t>Целью П</w:t>
      </w:r>
      <w:r>
        <w:t>одп</w:t>
      </w:r>
      <w:r w:rsidRPr="0094068A">
        <w:t>рограммы является создание условий для приостановления роста злоупотребления наркотиками и их незаконного оборота, сокращение распространения наркомании и связанных с ней преступностью и правонарушений до уровня минимальной опасности для общества.</w:t>
      </w:r>
    </w:p>
    <w:p w:rsidR="00DF715D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BB492A" w:rsidRPr="00DF715D" w:rsidRDefault="00BB492A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761F9C" w:rsidRDefault="00DF715D" w:rsidP="00761F9C">
      <w:pPr>
        <w:autoSpaceDE w:val="0"/>
        <w:autoSpaceDN w:val="0"/>
        <w:adjustRightInd w:val="0"/>
        <w:jc w:val="center"/>
        <w:rPr>
          <w:color w:val="auto"/>
        </w:rPr>
      </w:pPr>
      <w:r w:rsidRPr="00DF715D">
        <w:rPr>
          <w:color w:val="auto"/>
        </w:rPr>
        <w:t>3. Перечень</w:t>
      </w:r>
      <w:r w:rsidR="00666B11">
        <w:rPr>
          <w:color w:val="auto"/>
        </w:rPr>
        <w:t xml:space="preserve"> и характеристика</w:t>
      </w:r>
      <w:r w:rsidRPr="00DF715D">
        <w:rPr>
          <w:color w:val="auto"/>
        </w:rPr>
        <w:t xml:space="preserve"> основных мероприятий </w:t>
      </w:r>
    </w:p>
    <w:p w:rsidR="00DF715D" w:rsidRPr="00DF715D" w:rsidRDefault="00DF715D" w:rsidP="00761F9C">
      <w:pPr>
        <w:autoSpaceDE w:val="0"/>
        <w:autoSpaceDN w:val="0"/>
        <w:adjustRightInd w:val="0"/>
        <w:jc w:val="center"/>
        <w:rPr>
          <w:color w:val="auto"/>
        </w:rPr>
      </w:pPr>
      <w:r w:rsidRPr="00DF715D">
        <w:rPr>
          <w:color w:val="auto"/>
        </w:rPr>
        <w:t>муниципальной Подпрограммы</w:t>
      </w:r>
    </w:p>
    <w:p w:rsidR="00DF715D" w:rsidRP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C26618" w:rsidRPr="00C26618" w:rsidRDefault="00DF715D" w:rsidP="00C26618">
      <w:pPr>
        <w:autoSpaceDE w:val="0"/>
        <w:autoSpaceDN w:val="0"/>
        <w:adjustRightInd w:val="0"/>
        <w:jc w:val="both"/>
        <w:rPr>
          <w:color w:val="auto"/>
        </w:rPr>
      </w:pPr>
      <w:r w:rsidRPr="00DF715D">
        <w:rPr>
          <w:color w:val="auto"/>
        </w:rPr>
        <w:tab/>
      </w:r>
      <w:r w:rsidR="003063F3" w:rsidRPr="003063F3">
        <w:rPr>
          <w:color w:val="auto"/>
        </w:rPr>
        <w:t>Настоящая</w:t>
      </w:r>
      <w:r w:rsidR="00E478B4">
        <w:rPr>
          <w:color w:val="auto"/>
        </w:rPr>
        <w:t xml:space="preserve"> </w:t>
      </w:r>
      <w:r w:rsidR="003063F3" w:rsidRPr="003063F3">
        <w:rPr>
          <w:color w:val="auto"/>
        </w:rPr>
        <w:t xml:space="preserve"> </w:t>
      </w:r>
      <w:r w:rsidR="00AC5470">
        <w:rPr>
          <w:color w:val="auto"/>
        </w:rPr>
        <w:t>П</w:t>
      </w:r>
      <w:r w:rsidR="003063F3">
        <w:rPr>
          <w:color w:val="auto"/>
        </w:rPr>
        <w:t>од</w:t>
      </w:r>
      <w:r w:rsidR="003063F3" w:rsidRPr="003063F3">
        <w:rPr>
          <w:color w:val="auto"/>
        </w:rPr>
        <w:t xml:space="preserve">программа предусматривает осуществление </w:t>
      </w:r>
      <w:r w:rsidR="003063F3">
        <w:rPr>
          <w:color w:val="auto"/>
        </w:rPr>
        <w:t>основного м</w:t>
      </w:r>
      <w:r w:rsidR="00C26618" w:rsidRPr="00C26618">
        <w:rPr>
          <w:color w:val="auto"/>
        </w:rPr>
        <w:t>ероприятия по профилактике</w:t>
      </w:r>
      <w:r w:rsidR="003063F3">
        <w:rPr>
          <w:color w:val="auto"/>
        </w:rPr>
        <w:t xml:space="preserve">, выявлению и предупреждению распространения наркомании среди </w:t>
      </w:r>
      <w:r w:rsidR="00C26618" w:rsidRPr="00C26618">
        <w:rPr>
          <w:color w:val="auto"/>
        </w:rPr>
        <w:t>несовершеннолетних и молодежи</w:t>
      </w:r>
      <w:r w:rsidR="003063F3">
        <w:rPr>
          <w:color w:val="auto"/>
        </w:rPr>
        <w:t>.</w:t>
      </w:r>
      <w:r w:rsidR="00C26618" w:rsidRPr="00C26618">
        <w:rPr>
          <w:color w:val="auto"/>
        </w:rPr>
        <w:t xml:space="preserve"> </w:t>
      </w:r>
      <w:proofErr w:type="gramStart"/>
      <w:r w:rsidR="003063F3">
        <w:rPr>
          <w:color w:val="auto"/>
        </w:rPr>
        <w:t>Н</w:t>
      </w:r>
      <w:r w:rsidR="00C26618" w:rsidRPr="00C26618">
        <w:rPr>
          <w:color w:val="auto"/>
        </w:rPr>
        <w:t>аправлен</w:t>
      </w:r>
      <w:r w:rsidR="003063F3">
        <w:rPr>
          <w:color w:val="auto"/>
        </w:rPr>
        <w:t>а</w:t>
      </w:r>
      <w:proofErr w:type="gramEnd"/>
      <w:r w:rsidR="003063F3">
        <w:rPr>
          <w:color w:val="auto"/>
        </w:rPr>
        <w:t xml:space="preserve"> </w:t>
      </w:r>
      <w:r w:rsidR="00C26618" w:rsidRPr="00C26618">
        <w:rPr>
          <w:color w:val="auto"/>
        </w:rPr>
        <w:t xml:space="preserve"> на недопущение </w:t>
      </w:r>
      <w:proofErr w:type="spellStart"/>
      <w:r w:rsidR="00C26618" w:rsidRPr="00C26618">
        <w:rPr>
          <w:color w:val="auto"/>
        </w:rPr>
        <w:t>антисоциального</w:t>
      </w:r>
      <w:proofErr w:type="spellEnd"/>
      <w:r w:rsidR="00C26618" w:rsidRPr="00C26618">
        <w:rPr>
          <w:color w:val="auto"/>
        </w:rPr>
        <w:t xml:space="preserve"> поведения граждан путем пропаганды здорового образа жизни, а также доведения до подростков информации о реальных последствиях в отношении их самих и близких им людей, которые могут наступить в результате злоупотребления и незаконного оборота наркотиков, наркотических средств и психотропных веществ.</w:t>
      </w:r>
    </w:p>
    <w:p w:rsidR="00C26618" w:rsidRDefault="00C26618" w:rsidP="003063F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26618">
        <w:rPr>
          <w:color w:val="auto"/>
        </w:rPr>
        <w:t xml:space="preserve">Организационные мероприятия по профилактике правонарушений, связанных с незаконным оборотом наркотиков в </w:t>
      </w:r>
      <w:r w:rsidR="003063F3">
        <w:rPr>
          <w:color w:val="auto"/>
        </w:rPr>
        <w:t>муниципальном образовании город Медногорск,</w:t>
      </w:r>
      <w:r w:rsidRPr="00C26618">
        <w:rPr>
          <w:color w:val="auto"/>
        </w:rPr>
        <w:t xml:space="preserve"> предусматривают улучшение взаимодействия между правоохранительными органами, органами местного самоуправления, общественными организациями по профилактике наркомании среди населения </w:t>
      </w:r>
      <w:r w:rsidR="00D740FE">
        <w:rPr>
          <w:color w:val="auto"/>
        </w:rPr>
        <w:t>города</w:t>
      </w:r>
      <w:r w:rsidRPr="00C26618">
        <w:rPr>
          <w:color w:val="auto"/>
        </w:rPr>
        <w:t xml:space="preserve"> в целях координации выполнения про</w:t>
      </w:r>
      <w:r w:rsidR="003063F3">
        <w:rPr>
          <w:color w:val="auto"/>
        </w:rPr>
        <w:t>граммных мероприятий.</w:t>
      </w:r>
    </w:p>
    <w:p w:rsidR="00DF715D" w:rsidRPr="00DF715D" w:rsidRDefault="00DF715D" w:rsidP="00C2661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F715D">
        <w:rPr>
          <w:color w:val="auto"/>
        </w:rPr>
        <w:t>Перечень основных мероприятий приводится в приложении № 2 к настоящей Программе.</w:t>
      </w:r>
    </w:p>
    <w:p w:rsidR="00DF715D" w:rsidRDefault="00DF715D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896799" w:rsidRDefault="00896799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896799" w:rsidRDefault="00896799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896799" w:rsidRDefault="00896799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FF3CCB" w:rsidRPr="00DF715D" w:rsidRDefault="00FF3CCB" w:rsidP="00DF715D">
      <w:pPr>
        <w:autoSpaceDE w:val="0"/>
        <w:autoSpaceDN w:val="0"/>
        <w:adjustRightInd w:val="0"/>
        <w:jc w:val="both"/>
        <w:rPr>
          <w:color w:val="FF0000"/>
        </w:rPr>
      </w:pPr>
    </w:p>
    <w:p w:rsidR="00DF715D" w:rsidRPr="00DF715D" w:rsidRDefault="00DF715D" w:rsidP="00FF3CCB">
      <w:pPr>
        <w:jc w:val="center"/>
        <w:rPr>
          <w:color w:val="auto"/>
        </w:rPr>
      </w:pPr>
      <w:r w:rsidRPr="00DF715D">
        <w:rPr>
          <w:bCs/>
          <w:color w:val="auto"/>
        </w:rPr>
        <w:lastRenderedPageBreak/>
        <w:t>4</w:t>
      </w:r>
      <w:r w:rsidRPr="00DF715D">
        <w:rPr>
          <w:color w:val="auto"/>
        </w:rPr>
        <w:t>. Ресурсное обеспечение Подпрограммы</w:t>
      </w:r>
    </w:p>
    <w:p w:rsidR="00DF715D" w:rsidRP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50313C" w:rsidRDefault="00DF715D" w:rsidP="00CE7D4B">
      <w:pPr>
        <w:pStyle w:val="a3"/>
        <w:jc w:val="both"/>
        <w:rPr>
          <w:color w:val="auto"/>
          <w:sz w:val="28"/>
        </w:rPr>
      </w:pPr>
      <w:r w:rsidRPr="00DF715D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sectPr w:rsidR="0050313C" w:rsidSect="00AA26D2">
      <w:headerReference w:type="default" r:id="rId16"/>
      <w:headerReference w:type="first" r:id="rId17"/>
      <w:pgSz w:w="11906" w:h="16838" w:code="9"/>
      <w:pgMar w:top="567" w:right="851" w:bottom="360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77" w:rsidRDefault="00611B77">
      <w:r>
        <w:separator/>
      </w:r>
    </w:p>
  </w:endnote>
  <w:endnote w:type="continuationSeparator" w:id="1">
    <w:p w:rsidR="00611B77" w:rsidRDefault="0061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77" w:rsidRDefault="00611B77">
      <w:r>
        <w:separator/>
      </w:r>
    </w:p>
  </w:footnote>
  <w:footnote w:type="continuationSeparator" w:id="1">
    <w:p w:rsidR="00611B77" w:rsidRDefault="0061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2" w:rsidRDefault="00C136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6C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6CA2" w:rsidRDefault="00636C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2" w:rsidRDefault="00C136C4">
    <w:pPr>
      <w:pStyle w:val="a6"/>
      <w:jc w:val="center"/>
    </w:pPr>
    <w:fldSimple w:instr=" PAGE   \* MERGEFORMAT ">
      <w:r w:rsidR="00B447BB">
        <w:rPr>
          <w:noProof/>
        </w:rPr>
        <w:t>3</w:t>
      </w:r>
    </w:fldSimple>
  </w:p>
  <w:p w:rsidR="00636CA2" w:rsidRDefault="00636CA2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2" w:rsidRDefault="00636CA2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2" w:rsidRDefault="00C136C4" w:rsidP="00B35D1F">
    <w:pPr>
      <w:pStyle w:val="a6"/>
      <w:jc w:val="center"/>
    </w:pPr>
    <w:fldSimple w:instr=" PAGE   \* MERGEFORMAT ">
      <w:r w:rsidR="00B447BB">
        <w:rPr>
          <w:noProof/>
        </w:rPr>
        <w:t>25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9621"/>
    </w:sdtPr>
    <w:sdtContent>
      <w:p w:rsidR="00636CA2" w:rsidRDefault="00C136C4">
        <w:pPr>
          <w:pStyle w:val="a6"/>
          <w:jc w:val="center"/>
        </w:pPr>
        <w:fldSimple w:instr=" PAGE   \* MERGEFORMAT ">
          <w:r w:rsidR="00B447BB">
            <w:rPr>
              <w:noProof/>
            </w:rPr>
            <w:t>15</w:t>
          </w:r>
        </w:fldSimple>
      </w:p>
    </w:sdtContent>
  </w:sdt>
  <w:p w:rsidR="00636CA2" w:rsidRPr="00CE7D4B" w:rsidRDefault="00636CA2" w:rsidP="00CE7D4B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2655"/>
    </w:sdtPr>
    <w:sdtContent>
      <w:p w:rsidR="00636CA2" w:rsidRDefault="00C136C4">
        <w:pPr>
          <w:pStyle w:val="a6"/>
          <w:jc w:val="center"/>
        </w:pPr>
        <w:fldSimple w:instr=" PAGE   \* MERGEFORMAT ">
          <w:r w:rsidR="00B447BB">
            <w:rPr>
              <w:noProof/>
            </w:rPr>
            <w:t>17</w:t>
          </w:r>
        </w:fldSimple>
      </w:p>
    </w:sdtContent>
  </w:sdt>
  <w:p w:rsidR="00636CA2" w:rsidRDefault="00636CA2" w:rsidP="00880251">
    <w:pPr>
      <w:pStyle w:val="a6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2" w:rsidRDefault="00C136C4">
    <w:pPr>
      <w:pStyle w:val="a6"/>
      <w:jc w:val="center"/>
    </w:pPr>
    <w:fldSimple w:instr=" PAGE   \* MERGEFORMAT ">
      <w:r w:rsidR="00B447BB">
        <w:rPr>
          <w:noProof/>
        </w:rPr>
        <w:t>31</w:t>
      </w:r>
    </w:fldSimple>
  </w:p>
  <w:p w:rsidR="00636CA2" w:rsidRDefault="00636CA2" w:rsidP="00AD7FD0">
    <w:pPr>
      <w:pStyle w:val="a6"/>
      <w:ind w:right="360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2" w:rsidRDefault="00C136C4">
    <w:pPr>
      <w:pStyle w:val="a6"/>
      <w:jc w:val="center"/>
    </w:pPr>
    <w:fldSimple w:instr=" PAGE   \* MERGEFORMAT ">
      <w:r w:rsidR="00B447BB">
        <w:rPr>
          <w:noProof/>
        </w:rPr>
        <w:t>26</w:t>
      </w:r>
    </w:fldSimple>
  </w:p>
  <w:p w:rsidR="00636CA2" w:rsidRPr="003346EF" w:rsidRDefault="00636CA2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31DB4"/>
    <w:rsid w:val="00033DDF"/>
    <w:rsid w:val="000347AB"/>
    <w:rsid w:val="00036621"/>
    <w:rsid w:val="00037AA6"/>
    <w:rsid w:val="000402EE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601FD"/>
    <w:rsid w:val="000602A6"/>
    <w:rsid w:val="00061CED"/>
    <w:rsid w:val="000636CC"/>
    <w:rsid w:val="00063B72"/>
    <w:rsid w:val="000647EA"/>
    <w:rsid w:val="00064B99"/>
    <w:rsid w:val="00066F74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590A"/>
    <w:rsid w:val="000A72C2"/>
    <w:rsid w:val="000B050C"/>
    <w:rsid w:val="000B16B7"/>
    <w:rsid w:val="000B1D1C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45E6"/>
    <w:rsid w:val="001051AD"/>
    <w:rsid w:val="001077CF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69EA"/>
    <w:rsid w:val="001F795D"/>
    <w:rsid w:val="00203F6C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392A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44D4"/>
    <w:rsid w:val="00326189"/>
    <w:rsid w:val="0032619A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B00"/>
    <w:rsid w:val="003953EF"/>
    <w:rsid w:val="003A4E2D"/>
    <w:rsid w:val="003A5021"/>
    <w:rsid w:val="003A6269"/>
    <w:rsid w:val="003B0AC9"/>
    <w:rsid w:val="003B378F"/>
    <w:rsid w:val="003B647A"/>
    <w:rsid w:val="003B6987"/>
    <w:rsid w:val="003B6E6B"/>
    <w:rsid w:val="003C111D"/>
    <w:rsid w:val="003C136C"/>
    <w:rsid w:val="003C2DA1"/>
    <w:rsid w:val="003C4749"/>
    <w:rsid w:val="003C51F6"/>
    <w:rsid w:val="003D08CE"/>
    <w:rsid w:val="003D0BEB"/>
    <w:rsid w:val="003D3556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43CA"/>
    <w:rsid w:val="00414E03"/>
    <w:rsid w:val="00415205"/>
    <w:rsid w:val="00416A4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2260"/>
    <w:rsid w:val="00432329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103C"/>
    <w:rsid w:val="004A20B9"/>
    <w:rsid w:val="004A4564"/>
    <w:rsid w:val="004A5B5D"/>
    <w:rsid w:val="004A720D"/>
    <w:rsid w:val="004B028D"/>
    <w:rsid w:val="004B2F92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00F9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0484"/>
    <w:rsid w:val="005321E4"/>
    <w:rsid w:val="00535B7C"/>
    <w:rsid w:val="00536837"/>
    <w:rsid w:val="00536BC8"/>
    <w:rsid w:val="00545415"/>
    <w:rsid w:val="00545B07"/>
    <w:rsid w:val="0055189D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1B77"/>
    <w:rsid w:val="00612246"/>
    <w:rsid w:val="00616368"/>
    <w:rsid w:val="00616B18"/>
    <w:rsid w:val="00620757"/>
    <w:rsid w:val="00621D85"/>
    <w:rsid w:val="00625343"/>
    <w:rsid w:val="00630560"/>
    <w:rsid w:val="00630FDB"/>
    <w:rsid w:val="00633594"/>
    <w:rsid w:val="006346B6"/>
    <w:rsid w:val="00634FC4"/>
    <w:rsid w:val="00635E90"/>
    <w:rsid w:val="006362A6"/>
    <w:rsid w:val="006368EF"/>
    <w:rsid w:val="00636CA2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A3073"/>
    <w:rsid w:val="006A3655"/>
    <w:rsid w:val="006B07AF"/>
    <w:rsid w:val="006B0A6A"/>
    <w:rsid w:val="006B2AB0"/>
    <w:rsid w:val="006B5079"/>
    <w:rsid w:val="006B7079"/>
    <w:rsid w:val="006B7773"/>
    <w:rsid w:val="006C3E22"/>
    <w:rsid w:val="006C7221"/>
    <w:rsid w:val="006C7B08"/>
    <w:rsid w:val="006D260B"/>
    <w:rsid w:val="006D47BD"/>
    <w:rsid w:val="006D51E6"/>
    <w:rsid w:val="006D6E89"/>
    <w:rsid w:val="006D7CA0"/>
    <w:rsid w:val="006E12D6"/>
    <w:rsid w:val="006E6833"/>
    <w:rsid w:val="006F00F6"/>
    <w:rsid w:val="006F117E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7236"/>
    <w:rsid w:val="00727849"/>
    <w:rsid w:val="007314E0"/>
    <w:rsid w:val="0073307E"/>
    <w:rsid w:val="00734771"/>
    <w:rsid w:val="00735A7F"/>
    <w:rsid w:val="00735C49"/>
    <w:rsid w:val="00735DB5"/>
    <w:rsid w:val="007362C4"/>
    <w:rsid w:val="0074153A"/>
    <w:rsid w:val="00742110"/>
    <w:rsid w:val="00742724"/>
    <w:rsid w:val="0074273C"/>
    <w:rsid w:val="00744CD7"/>
    <w:rsid w:val="00746B4B"/>
    <w:rsid w:val="007479E1"/>
    <w:rsid w:val="007540D5"/>
    <w:rsid w:val="00756988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E11AC"/>
    <w:rsid w:val="007E1B26"/>
    <w:rsid w:val="007E5955"/>
    <w:rsid w:val="007F063C"/>
    <w:rsid w:val="007F1ABC"/>
    <w:rsid w:val="007F48F7"/>
    <w:rsid w:val="00804331"/>
    <w:rsid w:val="008072BA"/>
    <w:rsid w:val="0080796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77E9B"/>
    <w:rsid w:val="00880251"/>
    <w:rsid w:val="00880878"/>
    <w:rsid w:val="008814A8"/>
    <w:rsid w:val="00884C32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6799"/>
    <w:rsid w:val="008970BD"/>
    <w:rsid w:val="008A475E"/>
    <w:rsid w:val="008A4B66"/>
    <w:rsid w:val="008A6828"/>
    <w:rsid w:val="008B1F52"/>
    <w:rsid w:val="008B21F9"/>
    <w:rsid w:val="008B2748"/>
    <w:rsid w:val="008B45B6"/>
    <w:rsid w:val="008B5154"/>
    <w:rsid w:val="008B51A0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582F"/>
    <w:rsid w:val="008D7BE5"/>
    <w:rsid w:val="008E1590"/>
    <w:rsid w:val="008E237E"/>
    <w:rsid w:val="008E2646"/>
    <w:rsid w:val="008E2E25"/>
    <w:rsid w:val="008E4CAB"/>
    <w:rsid w:val="008F12F8"/>
    <w:rsid w:val="008F1A62"/>
    <w:rsid w:val="008F59BB"/>
    <w:rsid w:val="008F641D"/>
    <w:rsid w:val="0090128A"/>
    <w:rsid w:val="00905686"/>
    <w:rsid w:val="00913AFC"/>
    <w:rsid w:val="00914ED8"/>
    <w:rsid w:val="00915469"/>
    <w:rsid w:val="00925973"/>
    <w:rsid w:val="00925D0B"/>
    <w:rsid w:val="0092741A"/>
    <w:rsid w:val="00931A58"/>
    <w:rsid w:val="0093292E"/>
    <w:rsid w:val="00935523"/>
    <w:rsid w:val="0093576F"/>
    <w:rsid w:val="00936288"/>
    <w:rsid w:val="009362A6"/>
    <w:rsid w:val="0093769E"/>
    <w:rsid w:val="00942C89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5595"/>
    <w:rsid w:val="00976D12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840"/>
    <w:rsid w:val="009A43D0"/>
    <w:rsid w:val="009A79BE"/>
    <w:rsid w:val="009A7A72"/>
    <w:rsid w:val="009B3152"/>
    <w:rsid w:val="009B65E3"/>
    <w:rsid w:val="009B69A6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9E6843"/>
    <w:rsid w:val="009F748E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EEC"/>
    <w:rsid w:val="00A35326"/>
    <w:rsid w:val="00A36348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26D2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47BB"/>
    <w:rsid w:val="00B4756F"/>
    <w:rsid w:val="00B50741"/>
    <w:rsid w:val="00B50C8E"/>
    <w:rsid w:val="00B527D0"/>
    <w:rsid w:val="00B55B3D"/>
    <w:rsid w:val="00B56481"/>
    <w:rsid w:val="00B629BB"/>
    <w:rsid w:val="00B62EFA"/>
    <w:rsid w:val="00B66FD8"/>
    <w:rsid w:val="00B823D8"/>
    <w:rsid w:val="00B83478"/>
    <w:rsid w:val="00B83EF9"/>
    <w:rsid w:val="00B84E9B"/>
    <w:rsid w:val="00B85D48"/>
    <w:rsid w:val="00B90361"/>
    <w:rsid w:val="00B937B4"/>
    <w:rsid w:val="00B94397"/>
    <w:rsid w:val="00B97329"/>
    <w:rsid w:val="00BA137A"/>
    <w:rsid w:val="00BA1D0B"/>
    <w:rsid w:val="00BA2787"/>
    <w:rsid w:val="00BA365A"/>
    <w:rsid w:val="00BA5315"/>
    <w:rsid w:val="00BA7F8F"/>
    <w:rsid w:val="00BB1676"/>
    <w:rsid w:val="00BB492A"/>
    <w:rsid w:val="00BB5114"/>
    <w:rsid w:val="00BC4762"/>
    <w:rsid w:val="00BC4DE8"/>
    <w:rsid w:val="00BC7043"/>
    <w:rsid w:val="00BD06FC"/>
    <w:rsid w:val="00BD58F0"/>
    <w:rsid w:val="00BD73A7"/>
    <w:rsid w:val="00BD7C17"/>
    <w:rsid w:val="00BE0A15"/>
    <w:rsid w:val="00BE5199"/>
    <w:rsid w:val="00BE717A"/>
    <w:rsid w:val="00BE7F69"/>
    <w:rsid w:val="00BF1599"/>
    <w:rsid w:val="00BF34A1"/>
    <w:rsid w:val="00BF5CC5"/>
    <w:rsid w:val="00C01CE6"/>
    <w:rsid w:val="00C01D61"/>
    <w:rsid w:val="00C020D5"/>
    <w:rsid w:val="00C03604"/>
    <w:rsid w:val="00C036AB"/>
    <w:rsid w:val="00C06F69"/>
    <w:rsid w:val="00C07E91"/>
    <w:rsid w:val="00C136C4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24CC"/>
    <w:rsid w:val="00C8397B"/>
    <w:rsid w:val="00C84CB7"/>
    <w:rsid w:val="00C859FC"/>
    <w:rsid w:val="00C90809"/>
    <w:rsid w:val="00C946E2"/>
    <w:rsid w:val="00C96634"/>
    <w:rsid w:val="00C96751"/>
    <w:rsid w:val="00C97473"/>
    <w:rsid w:val="00CA269A"/>
    <w:rsid w:val="00CA2954"/>
    <w:rsid w:val="00CB16E9"/>
    <w:rsid w:val="00CB2BAE"/>
    <w:rsid w:val="00CB3AF6"/>
    <w:rsid w:val="00CB3B99"/>
    <w:rsid w:val="00CB4D24"/>
    <w:rsid w:val="00CB553C"/>
    <w:rsid w:val="00CB7DF3"/>
    <w:rsid w:val="00CC2BC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63D5"/>
    <w:rsid w:val="00CE750C"/>
    <w:rsid w:val="00CE798F"/>
    <w:rsid w:val="00CE7D4B"/>
    <w:rsid w:val="00CF086B"/>
    <w:rsid w:val="00CF0A4B"/>
    <w:rsid w:val="00CF1A2F"/>
    <w:rsid w:val="00CF479C"/>
    <w:rsid w:val="00CF4FE6"/>
    <w:rsid w:val="00CF582B"/>
    <w:rsid w:val="00CF5909"/>
    <w:rsid w:val="00CF662F"/>
    <w:rsid w:val="00CF7419"/>
    <w:rsid w:val="00D01A02"/>
    <w:rsid w:val="00D02F75"/>
    <w:rsid w:val="00D04EEB"/>
    <w:rsid w:val="00D10719"/>
    <w:rsid w:val="00D14950"/>
    <w:rsid w:val="00D1546D"/>
    <w:rsid w:val="00D21B63"/>
    <w:rsid w:val="00D21BD2"/>
    <w:rsid w:val="00D24822"/>
    <w:rsid w:val="00D30301"/>
    <w:rsid w:val="00D305B4"/>
    <w:rsid w:val="00D33178"/>
    <w:rsid w:val="00D348DE"/>
    <w:rsid w:val="00D40D50"/>
    <w:rsid w:val="00D4128B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90401"/>
    <w:rsid w:val="00D91BFA"/>
    <w:rsid w:val="00D926C0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3C60"/>
    <w:rsid w:val="00DC61B1"/>
    <w:rsid w:val="00DD08AE"/>
    <w:rsid w:val="00DD2223"/>
    <w:rsid w:val="00DD577B"/>
    <w:rsid w:val="00DE2F92"/>
    <w:rsid w:val="00DE4E5B"/>
    <w:rsid w:val="00DF0A69"/>
    <w:rsid w:val="00DF1EC8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755"/>
    <w:rsid w:val="00E324B3"/>
    <w:rsid w:val="00E35E1D"/>
    <w:rsid w:val="00E373F3"/>
    <w:rsid w:val="00E37A94"/>
    <w:rsid w:val="00E406F0"/>
    <w:rsid w:val="00E41E42"/>
    <w:rsid w:val="00E43604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6DDB"/>
    <w:rsid w:val="00E77F31"/>
    <w:rsid w:val="00E80F5C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6ED"/>
    <w:rsid w:val="00E97DD0"/>
    <w:rsid w:val="00EA1C33"/>
    <w:rsid w:val="00EB4F81"/>
    <w:rsid w:val="00EB7633"/>
    <w:rsid w:val="00EC0562"/>
    <w:rsid w:val="00EC10C3"/>
    <w:rsid w:val="00EC17BB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E1789"/>
    <w:rsid w:val="00EE2E4C"/>
    <w:rsid w:val="00EE5725"/>
    <w:rsid w:val="00EF1A90"/>
    <w:rsid w:val="00EF1D5F"/>
    <w:rsid w:val="00EF3356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2232"/>
    <w:rsid w:val="00F429C9"/>
    <w:rsid w:val="00F43CBE"/>
    <w:rsid w:val="00F45142"/>
    <w:rsid w:val="00F47572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875"/>
    <w:rsid w:val="00FC6A9D"/>
    <w:rsid w:val="00FD34C4"/>
    <w:rsid w:val="00FD353D"/>
    <w:rsid w:val="00FD37CD"/>
    <w:rsid w:val="00FD7EAA"/>
    <w:rsid w:val="00FE069D"/>
    <w:rsid w:val="00FE4E32"/>
    <w:rsid w:val="00FE564A"/>
    <w:rsid w:val="00FE652E"/>
    <w:rsid w:val="00FE701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link w:val="aa"/>
    <w:qFormat/>
    <w:rsid w:val="00CF086B"/>
    <w:pPr>
      <w:jc w:val="center"/>
    </w:pPr>
    <w:rPr>
      <w:b/>
      <w:bCs/>
      <w:color w:val="auto"/>
    </w:rPr>
  </w:style>
  <w:style w:type="paragraph" w:styleId="ab">
    <w:name w:val="footer"/>
    <w:basedOn w:val="a"/>
    <w:link w:val="ac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136C"/>
    <w:rPr>
      <w:sz w:val="28"/>
      <w:szCs w:val="24"/>
    </w:rPr>
  </w:style>
  <w:style w:type="table" w:styleId="ad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3C136C"/>
    <w:rPr>
      <w:b/>
      <w:bCs/>
    </w:rPr>
  </w:style>
  <w:style w:type="character" w:styleId="af5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C136C"/>
  </w:style>
  <w:style w:type="paragraph" w:styleId="af7">
    <w:name w:val="annotation text"/>
    <w:basedOn w:val="a"/>
    <w:link w:val="af6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C136C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3C136C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EC056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3C6697D02ED913C9F9B43B2337285EEB6DE942558C0C9D28249074BFAA20C53480575841434cDB9J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8F6-1E27-4B21-BC89-376D8A6E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6244</Words>
  <Characters>48121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54257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3</cp:revision>
  <cp:lastPrinted>2020-03-13T06:22:00Z</cp:lastPrinted>
  <dcterms:created xsi:type="dcterms:W3CDTF">2020-03-16T03:56:00Z</dcterms:created>
  <dcterms:modified xsi:type="dcterms:W3CDTF">2020-03-16T04:05:00Z</dcterms:modified>
</cp:coreProperties>
</file>