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58" w:rsidRDefault="00311858" w:rsidP="009B6F2B">
      <w:pPr>
        <w:pStyle w:val="3"/>
        <w:rPr>
          <w:szCs w:val="28"/>
        </w:rPr>
      </w:pPr>
    </w:p>
    <w:p w:rsidR="009B6F2B" w:rsidRPr="008650B2" w:rsidRDefault="009B6F2B" w:rsidP="009B6F2B">
      <w:pPr>
        <w:pStyle w:val="3"/>
        <w:rPr>
          <w:szCs w:val="28"/>
        </w:rPr>
      </w:pPr>
      <w:proofErr w:type="gramStart"/>
      <w:r w:rsidRPr="008650B2">
        <w:rPr>
          <w:szCs w:val="28"/>
        </w:rPr>
        <w:t>П</w:t>
      </w:r>
      <w:proofErr w:type="gramEnd"/>
      <w:r w:rsidRPr="008650B2">
        <w:rPr>
          <w:szCs w:val="28"/>
        </w:rPr>
        <w:t xml:space="preserve"> Р О Т О К О Л</w:t>
      </w:r>
    </w:p>
    <w:p w:rsidR="009B6F2B" w:rsidRPr="0043377F" w:rsidRDefault="00976228" w:rsidP="009B6F2B">
      <w:pPr>
        <w:jc w:val="center"/>
      </w:pPr>
      <w:r>
        <w:t xml:space="preserve">№ </w:t>
      </w:r>
      <w:r w:rsidR="00FC2123">
        <w:t>1</w:t>
      </w:r>
      <w:r w:rsidR="009B6F2B">
        <w:t xml:space="preserve"> от </w:t>
      </w:r>
      <w:r w:rsidR="00FC2123">
        <w:t>31</w:t>
      </w:r>
      <w:r w:rsidR="009B6F2B">
        <w:t>.</w:t>
      </w:r>
      <w:r w:rsidR="00FC2123">
        <w:t>01</w:t>
      </w:r>
      <w:r w:rsidR="009B6F2B">
        <w:t>.202</w:t>
      </w:r>
      <w:r w:rsidR="00FC2123">
        <w:t>4</w:t>
      </w:r>
      <w:r w:rsidR="00072863">
        <w:t xml:space="preserve"> г.</w:t>
      </w:r>
    </w:p>
    <w:p w:rsidR="009B6F2B" w:rsidRPr="009B6F2B" w:rsidRDefault="009B6F2B" w:rsidP="009B6F2B">
      <w:pPr>
        <w:pStyle w:val="a7"/>
        <w:jc w:val="center"/>
        <w:rPr>
          <w:rStyle w:val="s10"/>
          <w:color w:val="000000"/>
          <w:szCs w:val="28"/>
        </w:rPr>
      </w:pPr>
      <w:r w:rsidRPr="009B6F2B">
        <w:rPr>
          <w:szCs w:val="28"/>
        </w:rPr>
        <w:t xml:space="preserve">Заседания </w:t>
      </w:r>
      <w:r w:rsidRPr="009B6F2B">
        <w:rPr>
          <w:color w:val="000000"/>
          <w:szCs w:val="28"/>
        </w:rPr>
        <w:t xml:space="preserve">управляющего совета </w:t>
      </w:r>
      <w:r w:rsidRPr="009B6F2B">
        <w:rPr>
          <w:rStyle w:val="s10"/>
          <w:color w:val="000000"/>
          <w:szCs w:val="28"/>
        </w:rPr>
        <w:t xml:space="preserve">муниципальной программы </w:t>
      </w:r>
    </w:p>
    <w:p w:rsidR="009B6F2B" w:rsidRPr="009B6F2B" w:rsidRDefault="00976228" w:rsidP="0097622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6BFB">
        <w:rPr>
          <w:bCs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 Оренбургской области</w:t>
      </w:r>
      <w:r w:rsidR="009B6F2B" w:rsidRPr="009B6F2B">
        <w:rPr>
          <w:color w:val="000000"/>
          <w:sz w:val="28"/>
          <w:szCs w:val="28"/>
        </w:rPr>
        <w:t>»</w:t>
      </w:r>
    </w:p>
    <w:p w:rsidR="009B6F2B" w:rsidRPr="006834C2" w:rsidRDefault="009B6F2B" w:rsidP="009B6F2B">
      <w:pPr>
        <w:rPr>
          <w:b/>
          <w:sz w:val="28"/>
          <w:szCs w:val="28"/>
        </w:rPr>
      </w:pPr>
      <w:r w:rsidRPr="006834C2">
        <w:rPr>
          <w:b/>
          <w:sz w:val="28"/>
          <w:szCs w:val="28"/>
        </w:rPr>
        <w:t>Присутствовали:</w:t>
      </w:r>
    </w:p>
    <w:p w:rsidR="009B6F2B" w:rsidRDefault="009B6F2B" w:rsidP="009B6F2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879"/>
        <w:gridCol w:w="6133"/>
      </w:tblGrid>
      <w:tr w:rsidR="009B6F2B" w:rsidRPr="00813584" w:rsidTr="00086A7C">
        <w:tc>
          <w:tcPr>
            <w:tcW w:w="3879" w:type="dxa"/>
            <w:shd w:val="clear" w:color="auto" w:fill="auto"/>
          </w:tcPr>
          <w:p w:rsidR="009B6F2B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-771"/>
            </w:pPr>
            <w:r>
              <w:t xml:space="preserve">Председатель </w:t>
            </w:r>
          </w:p>
          <w:p w:rsidR="009B6F2B" w:rsidRPr="00B33E48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-771"/>
            </w:pPr>
            <w:r>
              <w:t xml:space="preserve">Управляющего </w:t>
            </w:r>
            <w:r w:rsidRPr="00D57062">
              <w:t>совета</w:t>
            </w:r>
            <w:r w:rsidR="007D78F6">
              <w:t xml:space="preserve"> </w:t>
            </w:r>
            <w:r w:rsidRPr="006F084C">
              <w:rPr>
                <w:szCs w:val="28"/>
              </w:rPr>
              <w:t>–</w:t>
            </w:r>
          </w:p>
          <w:p w:rsidR="009B6F2B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-771"/>
            </w:pPr>
          </w:p>
          <w:p w:rsidR="009B6F2B" w:rsidRPr="00B33E48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-771"/>
            </w:pPr>
            <w:r>
              <w:t xml:space="preserve">Члены </w:t>
            </w:r>
            <w:r w:rsidRPr="00D57062">
              <w:t>управляющего</w:t>
            </w:r>
            <w:r w:rsidRPr="00B33E48">
              <w:t xml:space="preserve"> –</w:t>
            </w:r>
          </w:p>
          <w:p w:rsidR="009B6F2B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-771"/>
            </w:pPr>
            <w:r>
              <w:t>совета:</w:t>
            </w:r>
          </w:p>
          <w:p w:rsidR="009B6F2B" w:rsidRPr="00EF49DC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40"/>
            </w:pPr>
          </w:p>
        </w:tc>
        <w:tc>
          <w:tcPr>
            <w:tcW w:w="6133" w:type="dxa"/>
            <w:shd w:val="clear" w:color="auto" w:fill="auto"/>
          </w:tcPr>
          <w:p w:rsidR="009B6F2B" w:rsidRDefault="009B6F2B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40"/>
              <w:rPr>
                <w:szCs w:val="28"/>
              </w:rPr>
            </w:pPr>
          </w:p>
          <w:p w:rsidR="009B6F2B" w:rsidRDefault="00976228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40"/>
              <w:rPr>
                <w:szCs w:val="28"/>
              </w:rPr>
            </w:pPr>
            <w:r>
              <w:rPr>
                <w:szCs w:val="28"/>
              </w:rPr>
              <w:t>А.П. Пикуля</w:t>
            </w:r>
          </w:p>
          <w:p w:rsidR="007D78F6" w:rsidRDefault="007D78F6" w:rsidP="00086A7C">
            <w:pPr>
              <w:pStyle w:val="a7"/>
              <w:tabs>
                <w:tab w:val="left" w:pos="1071"/>
                <w:tab w:val="left" w:pos="1162"/>
              </w:tabs>
              <w:spacing w:line="326" w:lineRule="exact"/>
              <w:ind w:right="40"/>
              <w:rPr>
                <w:szCs w:val="28"/>
              </w:rPr>
            </w:pPr>
          </w:p>
          <w:p w:rsidR="009B6F2B" w:rsidRPr="003D1583" w:rsidRDefault="005176C0" w:rsidP="00E96BFB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Н.М. Коняхина, </w:t>
            </w:r>
            <w:r w:rsidR="00E96BFB">
              <w:rPr>
                <w:color w:val="000000" w:themeColor="text1"/>
                <w:sz w:val="28"/>
                <w:szCs w:val="28"/>
              </w:rPr>
              <w:t xml:space="preserve">Е.А. Никитин, </w:t>
            </w:r>
            <w:r w:rsidR="00976228">
              <w:rPr>
                <w:color w:val="000000" w:themeColor="text1"/>
                <w:sz w:val="28"/>
                <w:szCs w:val="28"/>
              </w:rPr>
              <w:t>А.И. Кочкурова</w:t>
            </w:r>
          </w:p>
        </w:tc>
      </w:tr>
    </w:tbl>
    <w:p w:rsidR="009B6F2B" w:rsidRDefault="009B6F2B" w:rsidP="009B6F2B">
      <w:pPr>
        <w:pStyle w:val="ab"/>
        <w:tabs>
          <w:tab w:val="right" w:pos="93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37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6F2B" w:rsidRPr="001A56A6" w:rsidRDefault="002F1A7B" w:rsidP="002F1A7B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B6F2B">
        <w:rPr>
          <w:sz w:val="28"/>
          <w:szCs w:val="28"/>
        </w:rPr>
        <w:t>Рассмотрение, согласование и у</w:t>
      </w:r>
      <w:r w:rsidR="009B6F2B" w:rsidRPr="007323C3">
        <w:rPr>
          <w:sz w:val="28"/>
          <w:szCs w:val="28"/>
        </w:rPr>
        <w:t>тверждени</w:t>
      </w:r>
      <w:r w:rsidR="009B6F2B">
        <w:rPr>
          <w:sz w:val="28"/>
          <w:szCs w:val="28"/>
        </w:rPr>
        <w:t xml:space="preserve">е согласуемых </w:t>
      </w:r>
      <w:r w:rsidR="009B6F2B" w:rsidRPr="007323C3">
        <w:rPr>
          <w:sz w:val="28"/>
          <w:szCs w:val="28"/>
        </w:rPr>
        <w:t>документов</w:t>
      </w:r>
      <w:r w:rsidR="009B6F2B">
        <w:rPr>
          <w:sz w:val="28"/>
          <w:szCs w:val="28"/>
        </w:rPr>
        <w:t xml:space="preserve"> к </w:t>
      </w:r>
      <w:r w:rsidR="009B6F2B" w:rsidRPr="004616D4">
        <w:rPr>
          <w:sz w:val="28"/>
          <w:szCs w:val="28"/>
        </w:rPr>
        <w:t>муниципальной программ</w:t>
      </w:r>
      <w:r w:rsidR="009B6F2B">
        <w:rPr>
          <w:sz w:val="28"/>
          <w:szCs w:val="28"/>
        </w:rPr>
        <w:t xml:space="preserve">е </w:t>
      </w:r>
      <w:r w:rsidRPr="009B6F2B">
        <w:rPr>
          <w:color w:val="000000"/>
          <w:sz w:val="28"/>
          <w:szCs w:val="28"/>
        </w:rPr>
        <w:t>«</w:t>
      </w:r>
      <w:r w:rsidR="00E96BFB">
        <w:rPr>
          <w:bCs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 Оренбургской области</w:t>
      </w:r>
      <w:r w:rsidRPr="009B6F2B">
        <w:rPr>
          <w:color w:val="000000"/>
          <w:sz w:val="28"/>
          <w:szCs w:val="28"/>
        </w:rPr>
        <w:t>»</w:t>
      </w:r>
      <w:r w:rsidR="009B6F2B">
        <w:rPr>
          <w:rStyle w:val="s10"/>
          <w:color w:val="000000"/>
          <w:sz w:val="28"/>
          <w:szCs w:val="28"/>
        </w:rPr>
        <w:t>:</w:t>
      </w:r>
    </w:p>
    <w:p w:rsidR="001A56A6" w:rsidRDefault="00E96BFB" w:rsidP="001A56A6">
      <w:pPr>
        <w:pStyle w:val="a9"/>
        <w:numPr>
          <w:ilvl w:val="0"/>
          <w:numId w:val="3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56A6">
        <w:rPr>
          <w:rFonts w:ascii="Times New Roman" w:hAnsi="Times New Roman"/>
          <w:sz w:val="28"/>
          <w:szCs w:val="28"/>
        </w:rPr>
        <w:t>«</w:t>
      </w:r>
      <w:r w:rsidR="002B3982" w:rsidRPr="002B3982">
        <w:rPr>
          <w:rFonts w:ascii="Times New Roman" w:hAnsi="Times New Roman"/>
          <w:sz w:val="28"/>
          <w:szCs w:val="28"/>
        </w:rPr>
        <w:t>Значения показ</w:t>
      </w:r>
      <w:r w:rsidR="002B3982">
        <w:rPr>
          <w:rFonts w:ascii="Times New Roman" w:hAnsi="Times New Roman"/>
          <w:sz w:val="28"/>
          <w:szCs w:val="28"/>
        </w:rPr>
        <w:t>ателей муниципальной программы «</w:t>
      </w:r>
      <w:r w:rsidR="002B3982" w:rsidRPr="002B3982">
        <w:rPr>
          <w:rFonts w:ascii="Times New Roman" w:hAnsi="Times New Roman"/>
          <w:sz w:val="28"/>
          <w:szCs w:val="28"/>
        </w:rPr>
        <w:t xml:space="preserve">Обеспечение </w:t>
      </w:r>
      <w:r w:rsidR="002B3982">
        <w:rPr>
          <w:rFonts w:ascii="Times New Roman" w:hAnsi="Times New Roman"/>
          <w:sz w:val="28"/>
          <w:szCs w:val="28"/>
        </w:rPr>
        <w:t>качественными услугами жилищно-</w:t>
      </w:r>
      <w:r w:rsidR="002B3982" w:rsidRPr="002B3982">
        <w:rPr>
          <w:rFonts w:ascii="Times New Roman" w:hAnsi="Times New Roman"/>
          <w:sz w:val="28"/>
          <w:szCs w:val="28"/>
        </w:rPr>
        <w:t>коммунального хозяйства населения муниципально</w:t>
      </w:r>
      <w:r w:rsidR="002B3982">
        <w:rPr>
          <w:rFonts w:ascii="Times New Roman" w:hAnsi="Times New Roman"/>
          <w:sz w:val="28"/>
          <w:szCs w:val="28"/>
        </w:rPr>
        <w:t>го образования город Медногорск</w:t>
      </w:r>
      <w:r w:rsidR="001A56A6">
        <w:rPr>
          <w:rFonts w:ascii="Times New Roman" w:hAnsi="Times New Roman"/>
          <w:sz w:val="28"/>
          <w:szCs w:val="28"/>
        </w:rPr>
        <w:t>»;</w:t>
      </w:r>
    </w:p>
    <w:p w:rsidR="009B6F2B" w:rsidRPr="002B3982" w:rsidRDefault="001A56A6" w:rsidP="00812AB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56A6">
        <w:rPr>
          <w:rFonts w:ascii="Times New Roman" w:hAnsi="Times New Roman"/>
          <w:sz w:val="28"/>
          <w:szCs w:val="28"/>
        </w:rPr>
        <w:t>«</w:t>
      </w:r>
      <w:r w:rsidR="002B3982" w:rsidRPr="002B3982">
        <w:rPr>
          <w:rFonts w:ascii="Times New Roman" w:hAnsi="Times New Roman"/>
          <w:sz w:val="28"/>
          <w:szCs w:val="28"/>
        </w:rPr>
        <w:t>Перечень мероприятий (результатов), направленных на реализацию задач структурных элементов муниципальной программы                                                                                                                                                                            «Обеспечение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Pr="002B3982" w:rsidRDefault="002B3982" w:rsidP="00812AB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3982">
        <w:rPr>
          <w:rFonts w:ascii="Times New Roman" w:hAnsi="Times New Roman"/>
          <w:sz w:val="28"/>
          <w:szCs w:val="28"/>
        </w:rPr>
        <w:t>Информация о бюджетных ассигнованиях на реал</w:t>
      </w:r>
      <w:r>
        <w:rPr>
          <w:rFonts w:ascii="Times New Roman" w:hAnsi="Times New Roman"/>
          <w:sz w:val="28"/>
          <w:szCs w:val="28"/>
        </w:rPr>
        <w:t>изацию муниципальной программы 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</w:t>
      </w:r>
      <w:r>
        <w:rPr>
          <w:rFonts w:ascii="Times New Roman" w:hAnsi="Times New Roman"/>
          <w:sz w:val="28"/>
          <w:szCs w:val="28"/>
        </w:rPr>
        <w:t>»</w:t>
      </w:r>
      <w:r w:rsidRPr="002B3982">
        <w:rPr>
          <w:rFonts w:ascii="Times New Roman" w:hAnsi="Times New Roman"/>
          <w:sz w:val="28"/>
          <w:szCs w:val="28"/>
        </w:rPr>
        <w:t>;</w:t>
      </w:r>
    </w:p>
    <w:p w:rsidR="002B3982" w:rsidRPr="002B3982" w:rsidRDefault="002B3982" w:rsidP="00812AB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 xml:space="preserve">«Информация о финансовом обеспечении муниципальной программы за счет средств городского бюджета и прогнозная оценка привлекаемых средств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Pr="002B3982" w:rsidRDefault="002B3982" w:rsidP="00812AB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>«Сведения о методике расчета показ</w:t>
      </w:r>
      <w:r>
        <w:rPr>
          <w:rFonts w:ascii="Times New Roman" w:hAnsi="Times New Roman"/>
          <w:sz w:val="28"/>
          <w:szCs w:val="28"/>
        </w:rPr>
        <w:t>ателей муниципальной программы 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Default="002B3982" w:rsidP="00812ABD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 xml:space="preserve">«План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Медногорск».</w:t>
      </w:r>
    </w:p>
    <w:p w:rsidR="002B3982" w:rsidRPr="002B3982" w:rsidRDefault="002B3982" w:rsidP="002B3982">
      <w:pPr>
        <w:pStyle w:val="a9"/>
        <w:shd w:val="clear" w:color="auto" w:fill="FFFFFF"/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9B6F2B" w:rsidRPr="00F12A21" w:rsidRDefault="009B6F2B" w:rsidP="009B6F2B">
      <w:pPr>
        <w:pStyle w:val="a9"/>
        <w:shd w:val="clear" w:color="auto" w:fill="FFFFFF"/>
        <w:suppressAutoHyphens/>
        <w:ind w:lef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9B6F2B" w:rsidRPr="00020FA9" w:rsidRDefault="009B6F2B" w:rsidP="002B3982">
      <w:pPr>
        <w:pStyle w:val="a9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20FA9">
        <w:rPr>
          <w:rFonts w:ascii="Times New Roman" w:hAnsi="Times New Roman"/>
          <w:sz w:val="28"/>
          <w:szCs w:val="28"/>
        </w:rPr>
        <w:t xml:space="preserve">Утвердить согласуемые </w:t>
      </w:r>
      <w:r w:rsidRPr="005176C0">
        <w:rPr>
          <w:rFonts w:ascii="Times New Roman" w:hAnsi="Times New Roman"/>
          <w:sz w:val="28"/>
          <w:szCs w:val="28"/>
        </w:rPr>
        <w:t xml:space="preserve">документы муниципальной программы </w:t>
      </w:r>
      <w:r w:rsidR="00812ABD" w:rsidRPr="005176C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E96BFB">
        <w:rPr>
          <w:rFonts w:ascii="Times New Roman" w:hAnsi="Times New Roman"/>
          <w:bCs/>
          <w:sz w:val="28"/>
          <w:szCs w:val="28"/>
        </w:rPr>
        <w:t xml:space="preserve">Обеспечение качественными услугами жилищно-коммунального хозяйства </w:t>
      </w:r>
      <w:r w:rsidR="00E96BFB">
        <w:rPr>
          <w:rFonts w:ascii="Times New Roman" w:hAnsi="Times New Roman"/>
          <w:bCs/>
          <w:sz w:val="28"/>
          <w:szCs w:val="28"/>
        </w:rPr>
        <w:lastRenderedPageBreak/>
        <w:t>населения муниципального образования город Медногорск Оренбургской области</w:t>
      </w:r>
      <w:r w:rsidR="00812ABD" w:rsidRPr="005176C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176C0">
        <w:rPr>
          <w:rFonts w:ascii="Times New Roman" w:hAnsi="Times New Roman"/>
          <w:sz w:val="28"/>
          <w:szCs w:val="28"/>
        </w:rPr>
        <w:t>:</w:t>
      </w:r>
    </w:p>
    <w:p w:rsidR="002B3982" w:rsidRPr="002B3982" w:rsidRDefault="00E96BFB" w:rsidP="002B3982">
      <w:pPr>
        <w:pStyle w:val="a9"/>
        <w:numPr>
          <w:ilvl w:val="0"/>
          <w:numId w:val="5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sz w:val="28"/>
          <w:szCs w:val="28"/>
        </w:rPr>
        <w:t xml:space="preserve"> </w:t>
      </w:r>
      <w:r w:rsidR="002B3982" w:rsidRPr="002B3982">
        <w:rPr>
          <w:rFonts w:ascii="Times New Roman" w:hAnsi="Times New Roman"/>
          <w:sz w:val="28"/>
          <w:szCs w:val="28"/>
        </w:rPr>
        <w:t>«Значения показ</w:t>
      </w:r>
      <w:r w:rsidR="002B3982">
        <w:rPr>
          <w:rFonts w:ascii="Times New Roman" w:hAnsi="Times New Roman"/>
          <w:sz w:val="28"/>
          <w:szCs w:val="28"/>
        </w:rPr>
        <w:t>ателей муниципальной программы «</w:t>
      </w:r>
      <w:r w:rsidR="002B3982"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Pr="002B3982" w:rsidRDefault="002B3982" w:rsidP="002B398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>«Перечень мероприятий (результатов), направленных на реализацию задач структурных элементов муниципальной программы                                                                                                                                                                            «Обеспечение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Pr="002B3982" w:rsidRDefault="002B3982" w:rsidP="002B398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3982">
        <w:rPr>
          <w:rFonts w:ascii="Times New Roman" w:hAnsi="Times New Roman"/>
          <w:sz w:val="28"/>
          <w:szCs w:val="28"/>
        </w:rPr>
        <w:t>Информация о бюджетных ассигнованиях на реал</w:t>
      </w:r>
      <w:r>
        <w:rPr>
          <w:rFonts w:ascii="Times New Roman" w:hAnsi="Times New Roman"/>
          <w:sz w:val="28"/>
          <w:szCs w:val="28"/>
        </w:rPr>
        <w:t>изацию муниципальной программы 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</w:t>
      </w:r>
      <w:r>
        <w:rPr>
          <w:rFonts w:ascii="Times New Roman" w:hAnsi="Times New Roman"/>
          <w:sz w:val="28"/>
          <w:szCs w:val="28"/>
        </w:rPr>
        <w:t>»</w:t>
      </w:r>
      <w:r w:rsidRPr="002B3982">
        <w:rPr>
          <w:rFonts w:ascii="Times New Roman" w:hAnsi="Times New Roman"/>
          <w:sz w:val="28"/>
          <w:szCs w:val="28"/>
        </w:rPr>
        <w:t>;</w:t>
      </w:r>
    </w:p>
    <w:p w:rsidR="002B3982" w:rsidRPr="002B3982" w:rsidRDefault="002B3982" w:rsidP="002B398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>«Информация о финансовом обеспечении муниципальной программы за счет средств городского бюджета и прогнозная оценка привлекаемых средств на реализацию муниципальн</w:t>
      </w:r>
      <w:r>
        <w:rPr>
          <w:rFonts w:ascii="Times New Roman" w:hAnsi="Times New Roman"/>
          <w:sz w:val="28"/>
          <w:szCs w:val="28"/>
        </w:rPr>
        <w:t>ой программы 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Pr="002B3982" w:rsidRDefault="002B3982" w:rsidP="002B398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>«Сведения о методике расчета показ</w:t>
      </w:r>
      <w:r>
        <w:rPr>
          <w:rFonts w:ascii="Times New Roman" w:hAnsi="Times New Roman"/>
          <w:sz w:val="28"/>
          <w:szCs w:val="28"/>
        </w:rPr>
        <w:t>ателей муниципальной программы «</w:t>
      </w:r>
      <w:r w:rsidRPr="002B3982">
        <w:rPr>
          <w:rFonts w:ascii="Times New Roman" w:hAnsi="Times New Roman"/>
          <w:sz w:val="28"/>
          <w:szCs w:val="28"/>
        </w:rPr>
        <w:t>Обеспечение качественными услугами жилищно-коммунального хозяйства населения муниципального образования город Медногорск»;</w:t>
      </w:r>
    </w:p>
    <w:p w:rsidR="002B3982" w:rsidRDefault="002B3982" w:rsidP="002B398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982">
        <w:rPr>
          <w:rFonts w:ascii="Times New Roman" w:hAnsi="Times New Roman"/>
          <w:sz w:val="28"/>
          <w:szCs w:val="28"/>
        </w:rPr>
        <w:t>«План реализации муниципальной программы "Обеспечение качественными услугами жилищно-коммунального хозяйства населения муниципального образования город Медногорск».</w:t>
      </w:r>
    </w:p>
    <w:p w:rsidR="009B6F2B" w:rsidRDefault="009B6F2B" w:rsidP="002B3982">
      <w:pPr>
        <w:tabs>
          <w:tab w:val="left" w:pos="851"/>
        </w:tabs>
        <w:suppressAutoHyphens/>
        <w:ind w:left="570"/>
        <w:jc w:val="both"/>
        <w:rPr>
          <w:sz w:val="28"/>
          <w:szCs w:val="28"/>
        </w:rPr>
      </w:pPr>
    </w:p>
    <w:p w:rsidR="002B3982" w:rsidRPr="002B3982" w:rsidRDefault="002B3982" w:rsidP="002B3982">
      <w:pPr>
        <w:tabs>
          <w:tab w:val="left" w:pos="851"/>
        </w:tabs>
        <w:suppressAutoHyphens/>
        <w:ind w:left="570"/>
        <w:jc w:val="both"/>
        <w:rPr>
          <w:sz w:val="28"/>
          <w:szCs w:val="28"/>
        </w:rPr>
      </w:pPr>
    </w:p>
    <w:p w:rsidR="009B6F2B" w:rsidRDefault="009B6F2B" w:rsidP="009B6F2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управляющего совета</w:t>
      </w:r>
      <w:r w:rsidR="00812A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311858" w:rsidRDefault="00812ABD">
      <w:r>
        <w:rPr>
          <w:color w:val="000000"/>
          <w:sz w:val="28"/>
          <w:szCs w:val="28"/>
        </w:rPr>
        <w:t xml:space="preserve">начальник </w:t>
      </w:r>
      <w:r w:rsidR="00020FA9">
        <w:rPr>
          <w:color w:val="000000"/>
          <w:sz w:val="28"/>
          <w:szCs w:val="28"/>
        </w:rPr>
        <w:t>МКУ «УГКР и ЖКХ»</w:t>
      </w:r>
      <w:r w:rsidR="009B6F2B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020FA9">
        <w:rPr>
          <w:sz w:val="28"/>
          <w:szCs w:val="28"/>
        </w:rPr>
        <w:t>А.П. Пикуля</w:t>
      </w:r>
    </w:p>
    <w:sectPr w:rsidR="00311858" w:rsidSect="00727455">
      <w:headerReference w:type="even" r:id="rId7"/>
      <w:headerReference w:type="default" r:id="rId8"/>
      <w:pgSz w:w="11906" w:h="16838"/>
      <w:pgMar w:top="567" w:right="851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14" w:rsidRDefault="00372314" w:rsidP="009F3165">
      <w:r>
        <w:separator/>
      </w:r>
    </w:p>
  </w:endnote>
  <w:endnote w:type="continuationSeparator" w:id="1">
    <w:p w:rsidR="00372314" w:rsidRDefault="00372314" w:rsidP="009F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14" w:rsidRDefault="00372314" w:rsidP="009F3165">
      <w:r>
        <w:separator/>
      </w:r>
    </w:p>
  </w:footnote>
  <w:footnote w:type="continuationSeparator" w:id="1">
    <w:p w:rsidR="00372314" w:rsidRDefault="00372314" w:rsidP="009F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2F" w:rsidRDefault="00D30BD0" w:rsidP="00D371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75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52F" w:rsidRDefault="00FC2123" w:rsidP="00D373C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020815"/>
      <w:docPartObj>
        <w:docPartGallery w:val="Page Numbers (Top of Page)"/>
        <w:docPartUnique/>
      </w:docPartObj>
    </w:sdtPr>
    <w:sdtContent>
      <w:p w:rsidR="00727455" w:rsidRDefault="00D30BD0">
        <w:pPr>
          <w:pStyle w:val="a4"/>
          <w:jc w:val="center"/>
        </w:pPr>
        <w:r>
          <w:fldChar w:fldCharType="begin"/>
        </w:r>
        <w:r w:rsidR="00A1754F">
          <w:instrText>PAGE   \* MERGEFORMAT</w:instrText>
        </w:r>
        <w:r>
          <w:fldChar w:fldCharType="separate"/>
        </w:r>
        <w:r w:rsidR="00FC2123">
          <w:rPr>
            <w:noProof/>
          </w:rPr>
          <w:t>2</w:t>
        </w:r>
        <w:r>
          <w:fldChar w:fldCharType="end"/>
        </w:r>
      </w:p>
    </w:sdtContent>
  </w:sdt>
  <w:p w:rsidR="00CF652F" w:rsidRDefault="00FC2123" w:rsidP="00D373C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9E"/>
    <w:multiLevelType w:val="hybridMultilevel"/>
    <w:tmpl w:val="9F8C5302"/>
    <w:lvl w:ilvl="0" w:tplc="37F8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D21172"/>
    <w:multiLevelType w:val="hybridMultilevel"/>
    <w:tmpl w:val="B3FEBE06"/>
    <w:lvl w:ilvl="0" w:tplc="03D6AB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618F2"/>
    <w:multiLevelType w:val="hybridMultilevel"/>
    <w:tmpl w:val="157C7850"/>
    <w:lvl w:ilvl="0" w:tplc="B62066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645D8A"/>
    <w:multiLevelType w:val="hybridMultilevel"/>
    <w:tmpl w:val="3E76B49C"/>
    <w:lvl w:ilvl="0" w:tplc="3794863A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F36476E"/>
    <w:multiLevelType w:val="hybridMultilevel"/>
    <w:tmpl w:val="0C127118"/>
    <w:lvl w:ilvl="0" w:tplc="73CC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2B"/>
    <w:rsid w:val="00020FA9"/>
    <w:rsid w:val="00072863"/>
    <w:rsid w:val="000E2CF9"/>
    <w:rsid w:val="001A56A6"/>
    <w:rsid w:val="002B3982"/>
    <w:rsid w:val="002E0DE4"/>
    <w:rsid w:val="002F1A7B"/>
    <w:rsid w:val="00311858"/>
    <w:rsid w:val="00353855"/>
    <w:rsid w:val="00372314"/>
    <w:rsid w:val="005176C0"/>
    <w:rsid w:val="005241F3"/>
    <w:rsid w:val="006449A5"/>
    <w:rsid w:val="00770A73"/>
    <w:rsid w:val="00781373"/>
    <w:rsid w:val="0078250A"/>
    <w:rsid w:val="007D37D1"/>
    <w:rsid w:val="007D78F6"/>
    <w:rsid w:val="00812ABD"/>
    <w:rsid w:val="00865757"/>
    <w:rsid w:val="00976228"/>
    <w:rsid w:val="009A388A"/>
    <w:rsid w:val="009B6F2B"/>
    <w:rsid w:val="009F3165"/>
    <w:rsid w:val="00A1754F"/>
    <w:rsid w:val="00AB03F4"/>
    <w:rsid w:val="00B307DF"/>
    <w:rsid w:val="00B66967"/>
    <w:rsid w:val="00B77199"/>
    <w:rsid w:val="00B952F5"/>
    <w:rsid w:val="00D30BD0"/>
    <w:rsid w:val="00D85F2D"/>
    <w:rsid w:val="00E96BFB"/>
    <w:rsid w:val="00ED6C1A"/>
    <w:rsid w:val="00EF31CC"/>
    <w:rsid w:val="00FC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B6F2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F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9B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6F2B"/>
  </w:style>
  <w:style w:type="paragraph" w:styleId="a7">
    <w:name w:val="Body Text"/>
    <w:basedOn w:val="a"/>
    <w:link w:val="a8"/>
    <w:uiPriority w:val="99"/>
    <w:rsid w:val="009B6F2B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B6F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">
    <w:name w:val="s_10"/>
    <w:rsid w:val="009B6F2B"/>
  </w:style>
  <w:style w:type="paragraph" w:styleId="a9">
    <w:name w:val="List Paragraph"/>
    <w:basedOn w:val="a"/>
    <w:link w:val="aa"/>
    <w:uiPriority w:val="34"/>
    <w:qFormat/>
    <w:rsid w:val="009B6F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9B6F2B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9B6F2B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9B6F2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B6F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культуры</dc:creator>
  <cp:keywords/>
  <dc:description/>
  <cp:lastModifiedBy>User</cp:lastModifiedBy>
  <cp:revision>10</cp:revision>
  <cp:lastPrinted>2024-06-05T12:08:00Z</cp:lastPrinted>
  <dcterms:created xsi:type="dcterms:W3CDTF">2023-06-13T06:36:00Z</dcterms:created>
  <dcterms:modified xsi:type="dcterms:W3CDTF">2024-07-01T09:34:00Z</dcterms:modified>
</cp:coreProperties>
</file>