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RPr="001D3C7E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6DC3" w:rsidRPr="001D3C7E" w:rsidRDefault="00586DC3" w:rsidP="00586D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E0C" w:rsidRDefault="006E259D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7E3E0C" w:rsidRPr="007E3E0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3E0C" w:rsidRPr="007E3E0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>администрации</w:t>
      </w:r>
      <w:r w:rsidR="001D3C7E">
        <w:rPr>
          <w:rFonts w:ascii="Times New Roman" w:hAnsi="Times New Roman" w:cs="Times New Roman"/>
          <w:sz w:val="28"/>
          <w:szCs w:val="28"/>
        </w:rPr>
        <w:t xml:space="preserve"> МО гор</w:t>
      </w:r>
      <w:r w:rsidR="00177DD0">
        <w:rPr>
          <w:rFonts w:ascii="Times New Roman" w:hAnsi="Times New Roman" w:cs="Times New Roman"/>
          <w:sz w:val="28"/>
          <w:szCs w:val="28"/>
        </w:rPr>
        <w:t>о</w:t>
      </w:r>
      <w:r w:rsidR="001D3C7E">
        <w:rPr>
          <w:rFonts w:ascii="Times New Roman" w:hAnsi="Times New Roman" w:cs="Times New Roman"/>
          <w:sz w:val="28"/>
          <w:szCs w:val="28"/>
        </w:rPr>
        <w:t>д Медногорск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="007E3E0C" w:rsidRPr="007E3E0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E3E0C" w:rsidRPr="007E3E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C2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7E3E0C" w:rsidRPr="007E3E0C">
        <w:rPr>
          <w:rFonts w:ascii="Times New Roman" w:hAnsi="Times New Roman" w:cs="Times New Roman"/>
          <w:sz w:val="28"/>
          <w:szCs w:val="28"/>
        </w:rPr>
        <w:t xml:space="preserve"> 201</w:t>
      </w:r>
      <w:r w:rsidR="001D3C7E">
        <w:rPr>
          <w:rFonts w:ascii="Times New Roman" w:hAnsi="Times New Roman" w:cs="Times New Roman"/>
          <w:sz w:val="28"/>
          <w:szCs w:val="28"/>
        </w:rPr>
        <w:t>9 год</w:t>
      </w:r>
      <w:r w:rsidR="003D5B07">
        <w:rPr>
          <w:rFonts w:ascii="Times New Roman" w:hAnsi="Times New Roman" w:cs="Times New Roman"/>
          <w:sz w:val="28"/>
          <w:szCs w:val="28"/>
        </w:rPr>
        <w:t>а</w:t>
      </w:r>
    </w:p>
    <w:p w:rsidR="00E518AF" w:rsidRDefault="00E518AF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3" w:type="dxa"/>
        <w:tblInd w:w="-626" w:type="dxa"/>
        <w:tblLook w:val="04A0"/>
      </w:tblPr>
      <w:tblGrid>
        <w:gridCol w:w="876"/>
        <w:gridCol w:w="5324"/>
        <w:gridCol w:w="4253"/>
      </w:tblGrid>
      <w:tr w:rsidR="00C015BB" w:rsidRPr="00AD452C" w:rsidTr="009C74C5">
        <w:tc>
          <w:tcPr>
            <w:tcW w:w="876" w:type="dxa"/>
          </w:tcPr>
          <w:p w:rsidR="00C015BB" w:rsidRPr="00AD452C" w:rsidRDefault="00C015BB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452C">
              <w:rPr>
                <w:rFonts w:ascii="Times New Roman" w:hAnsi="Times New Roman" w:cs="Times New Roman"/>
              </w:rPr>
              <w:t>/</w:t>
            </w:r>
            <w:proofErr w:type="spell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4" w:type="dxa"/>
          </w:tcPr>
          <w:p w:rsidR="00C015BB" w:rsidRPr="00AD452C" w:rsidRDefault="00C015BB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253" w:type="dxa"/>
          </w:tcPr>
          <w:p w:rsidR="00C015BB" w:rsidRPr="00AD452C" w:rsidRDefault="00C015BB" w:rsidP="00C0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</w:t>
            </w:r>
          </w:p>
        </w:tc>
      </w:tr>
      <w:tr w:rsidR="00C015BB" w:rsidRPr="00AD452C" w:rsidTr="009C74C5">
        <w:trPr>
          <w:trHeight w:val="1192"/>
        </w:trPr>
        <w:tc>
          <w:tcPr>
            <w:tcW w:w="876" w:type="dxa"/>
          </w:tcPr>
          <w:p w:rsidR="00C015BB" w:rsidRPr="00AD452C" w:rsidRDefault="00C015BB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и ознакомление муниципальных служащих с принятыми федеральными и областными правовыми актами по вопросам соблюдения требований к служебному поведению муниципальных служащих и</w:t>
            </w:r>
          </w:p>
          <w:p w:rsidR="00C015BB" w:rsidRPr="00C8368E" w:rsidRDefault="00C015BB" w:rsidP="007A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урегулированию конфликта интересов</w:t>
            </w:r>
          </w:p>
        </w:tc>
        <w:tc>
          <w:tcPr>
            <w:tcW w:w="4253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регулярно, по мере принятия нормативных правовых документов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Pr="00AD452C" w:rsidRDefault="00C015BB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Анализ соблюдения муниципальными служащими администрации города </w:t>
            </w:r>
          </w:p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сроков предоставления справок о доходах, расходах, об 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68E">
              <w:rPr>
                <w:rFonts w:ascii="Times New Roman" w:hAnsi="Times New Roman" w:cs="Times New Roman"/>
              </w:rPr>
              <w:t>характера за 2018 год</w:t>
            </w:r>
          </w:p>
        </w:tc>
        <w:tc>
          <w:tcPr>
            <w:tcW w:w="4253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сроков предоставления справок о доходах, расходах, об имуществе и имущественных обязательств не выявлено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Pr="00AD452C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заявлений муниципальных служащих о невозможности предоставления сведений о доходах, об имуществе и обязательствах имущественного характера на бывших супруг (супругов) и несовершеннолетних детей</w:t>
            </w:r>
          </w:p>
        </w:tc>
        <w:tc>
          <w:tcPr>
            <w:tcW w:w="4253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поступало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4253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проведен, нарушений не выявлено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Pr="00AD452C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Размещение сведений на официальном сайте МО г</w:t>
            </w:r>
            <w:proofErr w:type="gramStart"/>
            <w:r w:rsidRPr="00C8368E">
              <w:rPr>
                <w:rFonts w:ascii="Times New Roman" w:hAnsi="Times New Roman" w:cs="Times New Roman"/>
              </w:rPr>
              <w:t>.М</w:t>
            </w:r>
            <w:proofErr w:type="gramEnd"/>
            <w:r w:rsidRPr="00C8368E">
              <w:rPr>
                <w:rFonts w:ascii="Times New Roman" w:hAnsi="Times New Roman" w:cs="Times New Roman"/>
              </w:rPr>
              <w:t>едногорск</w:t>
            </w:r>
          </w:p>
        </w:tc>
        <w:tc>
          <w:tcPr>
            <w:tcW w:w="4253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размещены на официальном сайте администрации в разделе </w:t>
            </w:r>
            <w:r w:rsidR="00B6302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Противодействие коррупции</w:t>
            </w:r>
            <w:r w:rsidR="00B6302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во вкладке </w:t>
            </w:r>
            <w:r w:rsidR="00B6302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Сведения о доходах, расходах</w:t>
            </w:r>
            <w:r w:rsidRPr="00C8368E">
              <w:rPr>
                <w:rFonts w:ascii="Times New Roman" w:hAnsi="Times New Roman" w:cs="Times New Roman"/>
              </w:rPr>
              <w:t>, об 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68E">
              <w:rPr>
                <w:rFonts w:ascii="Times New Roman" w:hAnsi="Times New Roman" w:cs="Times New Roman"/>
              </w:rPr>
              <w:t>характера</w:t>
            </w:r>
            <w:r w:rsidR="00F779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в срок установленный законодательством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Pr="00AD452C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 за 2018 год</w:t>
            </w:r>
          </w:p>
        </w:tc>
        <w:tc>
          <w:tcPr>
            <w:tcW w:w="4253" w:type="dxa"/>
          </w:tcPr>
          <w:p w:rsidR="0060467B" w:rsidRPr="007272D6" w:rsidRDefault="0060467B" w:rsidP="00604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за </w:t>
            </w:r>
            <w:r w:rsidR="002E469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своих, супруги (супруга) и несовершеннолетних детей представили </w:t>
            </w:r>
            <w:r w:rsidR="00FA449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в том числе:</w:t>
            </w:r>
          </w:p>
          <w:p w:rsidR="0060467B" w:rsidRDefault="0060467B" w:rsidP="00604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E46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администрации МО</w:t>
            </w:r>
            <w:r w:rsidR="002E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Медногорск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4499" w:rsidRPr="007272D6" w:rsidRDefault="00FA4499" w:rsidP="00FA4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муниципальных учреждений;</w:t>
            </w:r>
          </w:p>
          <w:p w:rsidR="00C015BB" w:rsidRDefault="0060467B" w:rsidP="00604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0A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6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8A0AF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2E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 культуры МО город Медногорск</w:t>
            </w:r>
            <w:r w:rsidR="00547B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7B7C" w:rsidRDefault="00547B7C" w:rsidP="00604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B7C" w:rsidRDefault="00547B7C" w:rsidP="00604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- 18 руководителей муниципальных учреждений образования МО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Медногорск;</w:t>
            </w:r>
          </w:p>
          <w:p w:rsidR="00FA4499" w:rsidRDefault="0060467B" w:rsidP="00FA4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41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A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E341E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EA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="008A0AF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 w:rsidR="00EA2F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туризма администрации МО </w:t>
            </w:r>
            <w:r w:rsidR="00FA44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Медногорск;</w:t>
            </w:r>
          </w:p>
          <w:p w:rsidR="0060467B" w:rsidRPr="00C8368E" w:rsidRDefault="0060467B" w:rsidP="00FA44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составляет 100% от числа лиц, обязанных представлять сведения о доходах, расходах, об имуществе и обязательствах имущественного характера.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/>
              </w:rPr>
            </w:pPr>
            <w:r w:rsidRPr="00C8368E">
              <w:rPr>
                <w:rFonts w:ascii="Times New Roman" w:hAnsi="Times New Roman"/>
              </w:rPr>
              <w:t>Рассмотрение уведомлени</w:t>
            </w:r>
            <w:r>
              <w:rPr>
                <w:rFonts w:ascii="Times New Roman" w:hAnsi="Times New Roman"/>
              </w:rPr>
              <w:t>й</w:t>
            </w:r>
            <w:r w:rsidRPr="00C8368E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ых</w:t>
            </w:r>
            <w:r w:rsidRPr="00C8368E">
              <w:rPr>
                <w:rFonts w:ascii="Times New Roman" w:hAnsi="Times New Roman"/>
              </w:rPr>
              <w:t xml:space="preserve"> служащ</w:t>
            </w:r>
            <w:r>
              <w:rPr>
                <w:rFonts w:ascii="Times New Roman" w:hAnsi="Times New Roman"/>
              </w:rPr>
              <w:t>их</w:t>
            </w:r>
            <w:r w:rsidRPr="00C8368E">
              <w:rPr>
                <w:rFonts w:ascii="Times New Roman" w:hAnsi="Times New Roman"/>
              </w:rPr>
              <w:t xml:space="preserve">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4253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1-ое полугодие поступило два уведомления муниципальных служащих о намерении выполнять иную оплачиваем</w:t>
            </w:r>
            <w:r w:rsidR="00B6302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ю работу, работодатель с </w:t>
            </w:r>
            <w:r w:rsidR="00F7796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ведомлени</w:t>
            </w:r>
            <w:r w:rsidR="00F7796B">
              <w:rPr>
                <w:rFonts w:ascii="Times New Roman" w:hAnsi="Times New Roman" w:cs="Times New Roman"/>
              </w:rPr>
              <w:t>ями</w:t>
            </w:r>
            <w:r>
              <w:rPr>
                <w:rFonts w:ascii="Times New Roman" w:hAnsi="Times New Roman" w:cs="Times New Roman"/>
              </w:rPr>
              <w:t xml:space="preserve"> ознакомлен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253" w:type="dxa"/>
          </w:tcPr>
          <w:p w:rsidR="00C015BB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отчетном периоде не поступало</w:t>
            </w:r>
          </w:p>
          <w:p w:rsidR="0060467B" w:rsidRDefault="0060467B" w:rsidP="007A38DF">
            <w:pPr>
              <w:jc w:val="both"/>
              <w:rPr>
                <w:rFonts w:ascii="Times New Roman" w:hAnsi="Times New Roman" w:cs="Times New Roman"/>
              </w:rPr>
            </w:pPr>
          </w:p>
          <w:p w:rsidR="0060467B" w:rsidRDefault="0060467B" w:rsidP="007A38DF">
            <w:pPr>
              <w:jc w:val="both"/>
              <w:rPr>
                <w:rFonts w:ascii="Times New Roman" w:hAnsi="Times New Roman" w:cs="Times New Roman"/>
              </w:rPr>
            </w:pPr>
          </w:p>
          <w:p w:rsidR="0060467B" w:rsidRDefault="0060467B" w:rsidP="007A38DF">
            <w:pPr>
              <w:jc w:val="both"/>
              <w:rPr>
                <w:rFonts w:ascii="Times New Roman" w:hAnsi="Times New Roman" w:cs="Times New Roman"/>
              </w:rPr>
            </w:pPr>
          </w:p>
          <w:p w:rsidR="0060467B" w:rsidRDefault="0060467B" w:rsidP="007A38DF">
            <w:pPr>
              <w:jc w:val="both"/>
              <w:rPr>
                <w:rFonts w:ascii="Times New Roman" w:hAnsi="Times New Roman" w:cs="Times New Roman"/>
              </w:rPr>
            </w:pPr>
          </w:p>
          <w:p w:rsidR="0060467B" w:rsidRPr="00C8368E" w:rsidRDefault="0060467B" w:rsidP="007A3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5BB" w:rsidRPr="00AD452C" w:rsidTr="009C74C5">
        <w:tc>
          <w:tcPr>
            <w:tcW w:w="876" w:type="dxa"/>
          </w:tcPr>
          <w:p w:rsidR="00C015BB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/>
              </w:rPr>
              <w:t>Рассмотрение уведомления работодателя о замещении бывшим  муниципальным служащим  должности в организации</w:t>
            </w:r>
          </w:p>
        </w:tc>
        <w:tc>
          <w:tcPr>
            <w:tcW w:w="4253" w:type="dxa"/>
          </w:tcPr>
          <w:p w:rsidR="00C015BB" w:rsidRPr="00C8368E" w:rsidRDefault="00565F7E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</w:t>
            </w:r>
            <w:r w:rsidR="00CE7C4E">
              <w:rPr>
                <w:rFonts w:ascii="Times New Roman" w:hAnsi="Times New Roman" w:cs="Times New Roman"/>
              </w:rPr>
              <w:t xml:space="preserve">поступило </w:t>
            </w:r>
            <w:r w:rsidR="003D5B07">
              <w:rPr>
                <w:rFonts w:ascii="Times New Roman" w:hAnsi="Times New Roman" w:cs="Times New Roman"/>
              </w:rPr>
              <w:t>3</w:t>
            </w:r>
            <w:r w:rsidR="00CE7C4E">
              <w:rPr>
                <w:rFonts w:ascii="Times New Roman" w:hAnsi="Times New Roman" w:cs="Times New Roman"/>
              </w:rPr>
              <w:t xml:space="preserve"> уведомления о </w:t>
            </w:r>
            <w:r w:rsidR="00431C63">
              <w:rPr>
                <w:rFonts w:ascii="Times New Roman" w:hAnsi="Times New Roman" w:cs="Times New Roman"/>
              </w:rPr>
              <w:t>заключении трудового договора с гражданином, замещавшим должность муниципальной службы в администрации города Медногорска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представлений, протестов прокуратуры, заявлений главы города 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 мер по предупреждению коррупции</w:t>
            </w:r>
          </w:p>
        </w:tc>
        <w:tc>
          <w:tcPr>
            <w:tcW w:w="4253" w:type="dxa"/>
          </w:tcPr>
          <w:p w:rsidR="00C015BB" w:rsidRPr="00C8368E" w:rsidRDefault="00C015BB" w:rsidP="0060467B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Комисси</w:t>
            </w:r>
            <w:r w:rsidR="0060467B">
              <w:rPr>
                <w:rFonts w:ascii="Times New Roman" w:hAnsi="Times New Roman" w:cs="Times New Roman"/>
              </w:rPr>
              <w:t>ей</w:t>
            </w:r>
            <w:r w:rsidRPr="00C8368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276731">
              <w:rPr>
                <w:rFonts w:ascii="Times New Roman" w:hAnsi="Times New Roman" w:cs="Times New Roman"/>
              </w:rPr>
              <w:t xml:space="preserve"> рассмотрено представление</w:t>
            </w:r>
            <w:r w:rsidR="00F85458">
              <w:rPr>
                <w:rFonts w:ascii="Times New Roman" w:hAnsi="Times New Roman" w:cs="Times New Roman"/>
              </w:rPr>
              <w:t xml:space="preserve"> прокурора города </w:t>
            </w:r>
            <w:r w:rsidR="00276731">
              <w:rPr>
                <w:rFonts w:ascii="Times New Roman" w:hAnsi="Times New Roman" w:cs="Times New Roman"/>
              </w:rPr>
              <w:t>об устранении нарушений в сфере законодательства о муниципальной службе и противодействии коррупции, по факту не предоставления сведений о доходах,</w:t>
            </w:r>
            <w:r w:rsidR="00276731" w:rsidRPr="00C8368E">
              <w:rPr>
                <w:rFonts w:ascii="Times New Roman" w:hAnsi="Times New Roman" w:cs="Times New Roman"/>
              </w:rPr>
              <w:t xml:space="preserve"> расходах, об имуществе и обязательствах имущественного</w:t>
            </w:r>
            <w:r w:rsidR="00276731">
              <w:rPr>
                <w:rFonts w:ascii="Times New Roman" w:hAnsi="Times New Roman" w:cs="Times New Roman"/>
              </w:rPr>
              <w:t xml:space="preserve"> </w:t>
            </w:r>
            <w:r w:rsidR="00276731" w:rsidRPr="00C8368E">
              <w:rPr>
                <w:rFonts w:ascii="Times New Roman" w:hAnsi="Times New Roman" w:cs="Times New Roman"/>
              </w:rPr>
              <w:t>характера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Pr="00AD452C" w:rsidRDefault="007A38D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eastAsia="Times New Roman" w:hAnsi="Times New Roman" w:cs="Times New Roman"/>
              </w:rPr>
              <w:t>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4253" w:type="dxa"/>
          </w:tcPr>
          <w:p w:rsidR="00C015BB" w:rsidRPr="00C8368E" w:rsidRDefault="00565F7E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</w:t>
            </w:r>
            <w:r w:rsidR="00F7796B">
              <w:rPr>
                <w:rFonts w:ascii="Times New Roman" w:hAnsi="Times New Roman" w:cs="Times New Roman"/>
              </w:rPr>
              <w:t>лось</w:t>
            </w:r>
            <w:r>
              <w:rPr>
                <w:rFonts w:ascii="Times New Roman" w:hAnsi="Times New Roman" w:cs="Times New Roman"/>
              </w:rPr>
              <w:t xml:space="preserve"> в обязательном порядке при поступлении гра</w:t>
            </w:r>
            <w:r w:rsidR="00F7796B">
              <w:rPr>
                <w:rFonts w:ascii="Times New Roman" w:hAnsi="Times New Roman" w:cs="Times New Roman"/>
              </w:rPr>
              <w:t>жданина на муниципальную службу.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96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отчетном периоде с 6-ю </w:t>
            </w:r>
            <w:proofErr w:type="gramStart"/>
            <w:r>
              <w:rPr>
                <w:rFonts w:ascii="Times New Roman" w:hAnsi="Times New Roman" w:cs="Times New Roman"/>
              </w:rPr>
              <w:t>гражданами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поступившими на муниципальную службу проведено ознакомление с НПА по вопросам противодействия коррупции</w:t>
            </w:r>
            <w:r w:rsidR="0060467B">
              <w:rPr>
                <w:rFonts w:ascii="Times New Roman" w:hAnsi="Times New Roman" w:cs="Times New Roman"/>
              </w:rPr>
              <w:t>,</w:t>
            </w:r>
            <w:r w:rsidRPr="00C8368E">
              <w:rPr>
                <w:rFonts w:ascii="Times New Roman" w:eastAsia="Times New Roman" w:hAnsi="Times New Roman" w:cs="Times New Roman"/>
              </w:rPr>
              <w:t xml:space="preserve"> соблюдения запретов, ограничений, требований к служебному поведению</w:t>
            </w:r>
          </w:p>
        </w:tc>
      </w:tr>
      <w:tr w:rsidR="00C015BB" w:rsidRPr="00AD452C" w:rsidTr="009C74C5">
        <w:tc>
          <w:tcPr>
            <w:tcW w:w="876" w:type="dxa"/>
          </w:tcPr>
          <w:p w:rsidR="00C015BB" w:rsidRPr="00AD452C" w:rsidRDefault="00C015BB" w:rsidP="007A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3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</w:tcPr>
          <w:p w:rsidR="00C015BB" w:rsidRPr="00C8368E" w:rsidRDefault="00C015BB" w:rsidP="007A38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eastAsia="Times New Roman" w:hAnsi="Times New Roman" w:cs="Times New Roman"/>
              </w:rPr>
              <w:t>Ознакомление муниципальных служащих с документами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город Медногорск</w:t>
            </w:r>
          </w:p>
        </w:tc>
        <w:tc>
          <w:tcPr>
            <w:tcW w:w="4253" w:type="dxa"/>
          </w:tcPr>
          <w:p w:rsidR="00C015BB" w:rsidRPr="00C8368E" w:rsidRDefault="00565F7E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главным специалистом по профилактике коррупционных правонарушений администрации города, по мере принятия </w:t>
            </w:r>
            <w:proofErr w:type="gramStart"/>
            <w:r>
              <w:rPr>
                <w:rFonts w:ascii="Times New Roman" w:hAnsi="Times New Roman" w:cs="Times New Roman"/>
              </w:rPr>
              <w:t>нормативный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правовых документов, при внесении изменений в действующие НПА, по мере поступления  проводится ознакомление с методическими материалами </w:t>
            </w:r>
            <w:r>
              <w:rPr>
                <w:rFonts w:ascii="Times New Roman" w:hAnsi="Times New Roman" w:cs="Times New Roman"/>
              </w:rPr>
              <w:lastRenderedPageBreak/>
              <w:t>Министерства труда и социальной защиты РФ по вопросам соблюдения требований законодательства о противодействии коррупции</w:t>
            </w:r>
          </w:p>
        </w:tc>
      </w:tr>
      <w:tr w:rsidR="009C74C5" w:rsidRPr="00AD452C" w:rsidTr="009C74C5">
        <w:tc>
          <w:tcPr>
            <w:tcW w:w="876" w:type="dxa"/>
          </w:tcPr>
          <w:p w:rsidR="009C74C5" w:rsidRPr="007272D6" w:rsidRDefault="009C74C5" w:rsidP="00D91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24" w:type="dxa"/>
          </w:tcPr>
          <w:p w:rsidR="009C74C5" w:rsidRPr="007272D6" w:rsidRDefault="009C74C5" w:rsidP="009C7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(функциональным)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 подведомственным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муниципального образования город Медногорск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организации работы по противодействию коррупции</w:t>
            </w:r>
          </w:p>
        </w:tc>
        <w:tc>
          <w:tcPr>
            <w:tcW w:w="4253" w:type="dxa"/>
          </w:tcPr>
          <w:p w:rsidR="009C74C5" w:rsidRPr="007272D6" w:rsidRDefault="009C74C5" w:rsidP="00D91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руководителями муниципальных учреждений 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осуществляющими работу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подведомственных учреждениях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  семинар по проведению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арационной кампании 2018 года.</w:t>
            </w:r>
          </w:p>
        </w:tc>
      </w:tr>
      <w:tr w:rsidR="009C74C5" w:rsidRPr="00AD452C" w:rsidTr="009C74C5">
        <w:tc>
          <w:tcPr>
            <w:tcW w:w="876" w:type="dxa"/>
          </w:tcPr>
          <w:p w:rsidR="009C74C5" w:rsidRDefault="009C74C5" w:rsidP="007A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4" w:type="dxa"/>
          </w:tcPr>
          <w:p w:rsidR="009C74C5" w:rsidRPr="00C8368E" w:rsidRDefault="009C74C5" w:rsidP="007A38DF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Размещение и обновление на сайте информации о деятельности комиссии (положение и состав комиссии, информация об итогах работы и т.д.)</w:t>
            </w:r>
          </w:p>
        </w:tc>
        <w:tc>
          <w:tcPr>
            <w:tcW w:w="4253" w:type="dxa"/>
          </w:tcPr>
          <w:p w:rsidR="009C74C5" w:rsidRPr="00C8368E" w:rsidRDefault="009C74C5" w:rsidP="007A38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регулярно, при поступлении актуальной информации</w:t>
            </w:r>
          </w:p>
        </w:tc>
      </w:tr>
    </w:tbl>
    <w:p w:rsidR="007272D6" w:rsidRDefault="007272D6" w:rsidP="007E3E0C">
      <w:pPr>
        <w:rPr>
          <w:szCs w:val="24"/>
        </w:rPr>
      </w:pPr>
    </w:p>
    <w:p w:rsidR="00885287" w:rsidRPr="00885287" w:rsidRDefault="00885287" w:rsidP="007E3E0C">
      <w:pPr>
        <w:rPr>
          <w:rFonts w:ascii="Times New Roman" w:hAnsi="Times New Roman" w:cs="Times New Roman"/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sectPr w:rsidR="007272D6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48"/>
    <w:multiLevelType w:val="multilevel"/>
    <w:tmpl w:val="B886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7B64"/>
    <w:multiLevelType w:val="multilevel"/>
    <w:tmpl w:val="1C0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ADF"/>
    <w:multiLevelType w:val="multilevel"/>
    <w:tmpl w:val="F17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4A5F"/>
    <w:multiLevelType w:val="multilevel"/>
    <w:tmpl w:val="BB74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B23"/>
    <w:multiLevelType w:val="multilevel"/>
    <w:tmpl w:val="134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5455"/>
    <w:multiLevelType w:val="multilevel"/>
    <w:tmpl w:val="2C00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F0E13"/>
    <w:multiLevelType w:val="multilevel"/>
    <w:tmpl w:val="51B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53CF7"/>
    <w:multiLevelType w:val="multilevel"/>
    <w:tmpl w:val="2E18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77D94"/>
    <w:multiLevelType w:val="multilevel"/>
    <w:tmpl w:val="F57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37D07"/>
    <w:multiLevelType w:val="multilevel"/>
    <w:tmpl w:val="A5F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67C91"/>
    <w:multiLevelType w:val="multilevel"/>
    <w:tmpl w:val="58B8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859FB"/>
    <w:multiLevelType w:val="multilevel"/>
    <w:tmpl w:val="822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87221"/>
    <w:multiLevelType w:val="multilevel"/>
    <w:tmpl w:val="405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2703D"/>
    <w:multiLevelType w:val="multilevel"/>
    <w:tmpl w:val="5CA6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7025F"/>
    <w:multiLevelType w:val="multilevel"/>
    <w:tmpl w:val="5FF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43B31"/>
    <w:multiLevelType w:val="multilevel"/>
    <w:tmpl w:val="0F5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643CA"/>
    <w:multiLevelType w:val="multilevel"/>
    <w:tmpl w:val="D7B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7203C"/>
    <w:multiLevelType w:val="multilevel"/>
    <w:tmpl w:val="8FB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C41E3"/>
    <w:multiLevelType w:val="multilevel"/>
    <w:tmpl w:val="DFA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461B0"/>
    <w:multiLevelType w:val="multilevel"/>
    <w:tmpl w:val="3AC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1982"/>
    <w:multiLevelType w:val="multilevel"/>
    <w:tmpl w:val="6DD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27EF2"/>
    <w:multiLevelType w:val="multilevel"/>
    <w:tmpl w:val="CBE6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C369B"/>
    <w:multiLevelType w:val="multilevel"/>
    <w:tmpl w:val="0FE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534BB"/>
    <w:multiLevelType w:val="multilevel"/>
    <w:tmpl w:val="6A5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B771C"/>
    <w:multiLevelType w:val="multilevel"/>
    <w:tmpl w:val="5D2A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90B96"/>
    <w:multiLevelType w:val="multilevel"/>
    <w:tmpl w:val="606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A2869"/>
    <w:multiLevelType w:val="multilevel"/>
    <w:tmpl w:val="FC66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160FA"/>
    <w:multiLevelType w:val="multilevel"/>
    <w:tmpl w:val="600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47B26"/>
    <w:multiLevelType w:val="multilevel"/>
    <w:tmpl w:val="7A3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A3B21"/>
    <w:multiLevelType w:val="multilevel"/>
    <w:tmpl w:val="1EA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222D0"/>
    <w:multiLevelType w:val="multilevel"/>
    <w:tmpl w:val="87E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E4606"/>
    <w:multiLevelType w:val="multilevel"/>
    <w:tmpl w:val="338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87DD4"/>
    <w:multiLevelType w:val="multilevel"/>
    <w:tmpl w:val="2442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72762"/>
    <w:multiLevelType w:val="multilevel"/>
    <w:tmpl w:val="1C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E0174"/>
    <w:multiLevelType w:val="multilevel"/>
    <w:tmpl w:val="EF1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0D194F"/>
    <w:multiLevelType w:val="multilevel"/>
    <w:tmpl w:val="66F6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B520D"/>
    <w:multiLevelType w:val="multilevel"/>
    <w:tmpl w:val="273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3676"/>
    <w:multiLevelType w:val="multilevel"/>
    <w:tmpl w:val="19F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57303"/>
    <w:multiLevelType w:val="multilevel"/>
    <w:tmpl w:val="25A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C4096"/>
    <w:multiLevelType w:val="multilevel"/>
    <w:tmpl w:val="094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076EE"/>
    <w:multiLevelType w:val="multilevel"/>
    <w:tmpl w:val="CF7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A53A8"/>
    <w:multiLevelType w:val="multilevel"/>
    <w:tmpl w:val="554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5705C"/>
    <w:multiLevelType w:val="multilevel"/>
    <w:tmpl w:val="A46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02FDD"/>
    <w:multiLevelType w:val="multilevel"/>
    <w:tmpl w:val="F36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37"/>
  </w:num>
  <w:num w:numId="4">
    <w:abstractNumId w:val="16"/>
  </w:num>
  <w:num w:numId="5">
    <w:abstractNumId w:val="6"/>
  </w:num>
  <w:num w:numId="6">
    <w:abstractNumId w:val="13"/>
  </w:num>
  <w:num w:numId="7">
    <w:abstractNumId w:val="32"/>
  </w:num>
  <w:num w:numId="8">
    <w:abstractNumId w:val="5"/>
  </w:num>
  <w:num w:numId="9">
    <w:abstractNumId w:val="15"/>
  </w:num>
  <w:num w:numId="10">
    <w:abstractNumId w:val="35"/>
  </w:num>
  <w:num w:numId="11">
    <w:abstractNumId w:val="28"/>
  </w:num>
  <w:num w:numId="12">
    <w:abstractNumId w:val="42"/>
  </w:num>
  <w:num w:numId="13">
    <w:abstractNumId w:val="20"/>
  </w:num>
  <w:num w:numId="14">
    <w:abstractNumId w:val="27"/>
  </w:num>
  <w:num w:numId="15">
    <w:abstractNumId w:val="21"/>
  </w:num>
  <w:num w:numId="16">
    <w:abstractNumId w:val="0"/>
  </w:num>
  <w:num w:numId="17">
    <w:abstractNumId w:val="22"/>
  </w:num>
  <w:num w:numId="18">
    <w:abstractNumId w:val="31"/>
  </w:num>
  <w:num w:numId="19">
    <w:abstractNumId w:val="12"/>
  </w:num>
  <w:num w:numId="20">
    <w:abstractNumId w:val="14"/>
  </w:num>
  <w:num w:numId="21">
    <w:abstractNumId w:val="1"/>
  </w:num>
  <w:num w:numId="22">
    <w:abstractNumId w:val="29"/>
  </w:num>
  <w:num w:numId="23">
    <w:abstractNumId w:val="34"/>
  </w:num>
  <w:num w:numId="24">
    <w:abstractNumId w:val="23"/>
  </w:num>
  <w:num w:numId="25">
    <w:abstractNumId w:val="36"/>
  </w:num>
  <w:num w:numId="26">
    <w:abstractNumId w:val="25"/>
  </w:num>
  <w:num w:numId="27">
    <w:abstractNumId w:val="26"/>
  </w:num>
  <w:num w:numId="28">
    <w:abstractNumId w:val="39"/>
  </w:num>
  <w:num w:numId="29">
    <w:abstractNumId w:val="8"/>
  </w:num>
  <w:num w:numId="30">
    <w:abstractNumId w:val="11"/>
  </w:num>
  <w:num w:numId="31">
    <w:abstractNumId w:val="4"/>
  </w:num>
  <w:num w:numId="32">
    <w:abstractNumId w:val="3"/>
  </w:num>
  <w:num w:numId="33">
    <w:abstractNumId w:val="43"/>
  </w:num>
  <w:num w:numId="34">
    <w:abstractNumId w:val="7"/>
  </w:num>
  <w:num w:numId="35">
    <w:abstractNumId w:val="18"/>
  </w:num>
  <w:num w:numId="36">
    <w:abstractNumId w:val="2"/>
  </w:num>
  <w:num w:numId="37">
    <w:abstractNumId w:val="38"/>
  </w:num>
  <w:num w:numId="38">
    <w:abstractNumId w:val="9"/>
  </w:num>
  <w:num w:numId="39">
    <w:abstractNumId w:val="33"/>
  </w:num>
  <w:num w:numId="40">
    <w:abstractNumId w:val="41"/>
  </w:num>
  <w:num w:numId="41">
    <w:abstractNumId w:val="30"/>
  </w:num>
  <w:num w:numId="42">
    <w:abstractNumId w:val="40"/>
  </w:num>
  <w:num w:numId="43">
    <w:abstractNumId w:val="2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34AEF"/>
    <w:rsid w:val="00046F02"/>
    <w:rsid w:val="00072622"/>
    <w:rsid w:val="000938BB"/>
    <w:rsid w:val="000A67FF"/>
    <w:rsid w:val="000F30FB"/>
    <w:rsid w:val="00122E8B"/>
    <w:rsid w:val="00132DF0"/>
    <w:rsid w:val="0017668C"/>
    <w:rsid w:val="00177DD0"/>
    <w:rsid w:val="00184A24"/>
    <w:rsid w:val="001A1321"/>
    <w:rsid w:val="001D3C7E"/>
    <w:rsid w:val="00276731"/>
    <w:rsid w:val="002D2736"/>
    <w:rsid w:val="002D612B"/>
    <w:rsid w:val="002E4697"/>
    <w:rsid w:val="002F12DF"/>
    <w:rsid w:val="0032767A"/>
    <w:rsid w:val="00331EB9"/>
    <w:rsid w:val="00342DDE"/>
    <w:rsid w:val="0037182A"/>
    <w:rsid w:val="00390A16"/>
    <w:rsid w:val="003D5B07"/>
    <w:rsid w:val="003F08A8"/>
    <w:rsid w:val="003F794A"/>
    <w:rsid w:val="00403699"/>
    <w:rsid w:val="0040681F"/>
    <w:rsid w:val="004149B6"/>
    <w:rsid w:val="00427338"/>
    <w:rsid w:val="00431C63"/>
    <w:rsid w:val="00464191"/>
    <w:rsid w:val="004B2196"/>
    <w:rsid w:val="004E3077"/>
    <w:rsid w:val="0052033E"/>
    <w:rsid w:val="005230FA"/>
    <w:rsid w:val="00535FC1"/>
    <w:rsid w:val="00543205"/>
    <w:rsid w:val="00547B7C"/>
    <w:rsid w:val="00565F7E"/>
    <w:rsid w:val="00586DC3"/>
    <w:rsid w:val="0060467B"/>
    <w:rsid w:val="006457FD"/>
    <w:rsid w:val="006E259D"/>
    <w:rsid w:val="007272D6"/>
    <w:rsid w:val="00794F31"/>
    <w:rsid w:val="007A38DF"/>
    <w:rsid w:val="007C07FC"/>
    <w:rsid w:val="007C08AE"/>
    <w:rsid w:val="007C1D35"/>
    <w:rsid w:val="007E3E0C"/>
    <w:rsid w:val="007E495A"/>
    <w:rsid w:val="007F0F1D"/>
    <w:rsid w:val="00824EAE"/>
    <w:rsid w:val="00844AEA"/>
    <w:rsid w:val="00851A3C"/>
    <w:rsid w:val="008525E9"/>
    <w:rsid w:val="00885287"/>
    <w:rsid w:val="008A0AFF"/>
    <w:rsid w:val="008B25EF"/>
    <w:rsid w:val="008F61EE"/>
    <w:rsid w:val="00923DB3"/>
    <w:rsid w:val="00983FFF"/>
    <w:rsid w:val="009C74C5"/>
    <w:rsid w:val="00A364CD"/>
    <w:rsid w:val="00A518E6"/>
    <w:rsid w:val="00A73B78"/>
    <w:rsid w:val="00A94264"/>
    <w:rsid w:val="00AA6270"/>
    <w:rsid w:val="00AB0F04"/>
    <w:rsid w:val="00AD452C"/>
    <w:rsid w:val="00AE73D8"/>
    <w:rsid w:val="00B63022"/>
    <w:rsid w:val="00B91F36"/>
    <w:rsid w:val="00BA2628"/>
    <w:rsid w:val="00BF5DA0"/>
    <w:rsid w:val="00C015BB"/>
    <w:rsid w:val="00C11D29"/>
    <w:rsid w:val="00C25FFE"/>
    <w:rsid w:val="00C32DBF"/>
    <w:rsid w:val="00C456ED"/>
    <w:rsid w:val="00C8368E"/>
    <w:rsid w:val="00C93FBF"/>
    <w:rsid w:val="00CE7C4E"/>
    <w:rsid w:val="00D003A8"/>
    <w:rsid w:val="00D2035A"/>
    <w:rsid w:val="00D324F5"/>
    <w:rsid w:val="00D46673"/>
    <w:rsid w:val="00D91C2D"/>
    <w:rsid w:val="00D9696D"/>
    <w:rsid w:val="00DA3AA0"/>
    <w:rsid w:val="00DB1695"/>
    <w:rsid w:val="00DD3CE0"/>
    <w:rsid w:val="00DF2C34"/>
    <w:rsid w:val="00E0438D"/>
    <w:rsid w:val="00E0707E"/>
    <w:rsid w:val="00E341E6"/>
    <w:rsid w:val="00E518AF"/>
    <w:rsid w:val="00E735C0"/>
    <w:rsid w:val="00E92402"/>
    <w:rsid w:val="00EA2FCB"/>
    <w:rsid w:val="00EF44A7"/>
    <w:rsid w:val="00F02BA5"/>
    <w:rsid w:val="00F1148E"/>
    <w:rsid w:val="00F155F1"/>
    <w:rsid w:val="00F7796B"/>
    <w:rsid w:val="00F85458"/>
    <w:rsid w:val="00FA093F"/>
    <w:rsid w:val="00FA4499"/>
    <w:rsid w:val="00FB2077"/>
    <w:rsid w:val="00FB46A1"/>
    <w:rsid w:val="00FB51FE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paragraph" w:styleId="1">
    <w:name w:val="heading 1"/>
    <w:basedOn w:val="a"/>
    <w:link w:val="10"/>
    <w:uiPriority w:val="9"/>
    <w:qFormat/>
    <w:rsid w:val="0072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272D6"/>
    <w:rPr>
      <w:color w:val="0000FF"/>
      <w:u w:val="single"/>
    </w:rPr>
  </w:style>
  <w:style w:type="character" w:styleId="a9">
    <w:name w:val="Strong"/>
    <w:basedOn w:val="a0"/>
    <w:uiPriority w:val="22"/>
    <w:qFormat/>
    <w:rsid w:val="007272D6"/>
    <w:rPr>
      <w:b/>
      <w:bCs/>
    </w:rPr>
  </w:style>
  <w:style w:type="character" w:styleId="aa">
    <w:name w:val="Emphasis"/>
    <w:basedOn w:val="a0"/>
    <w:uiPriority w:val="20"/>
    <w:qFormat/>
    <w:rsid w:val="00727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5680-52FB-446B-A234-E922962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10</cp:revision>
  <cp:lastPrinted>2019-08-02T12:57:00Z</cp:lastPrinted>
  <dcterms:created xsi:type="dcterms:W3CDTF">2019-07-30T13:25:00Z</dcterms:created>
  <dcterms:modified xsi:type="dcterms:W3CDTF">2019-08-05T08:43:00Z</dcterms:modified>
</cp:coreProperties>
</file>