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КОДЕКС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ОБ АДМИНИСТРАТИВНЫХ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ПРАВОНАРУШЕНИЯХ </w:t>
      </w:r>
    </w:p>
    <w:p>
      <w:pPr>
        <w:pStyle w:val="Normal"/>
        <w:spacing w:lineRule="auto" w:line="312"/>
        <w:jc w:val="center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РОССИЙСКОЙ ФЕДЕРАЦИИ</w:t>
      </w:r>
    </w:p>
    <w:p>
      <w:pPr>
        <w:pStyle w:val="Normal"/>
        <w:spacing w:lineRule="auto" w:line="312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 w:val="false"/>
          <w:strike w:val="false"/>
          <w:dstrike w:val="false"/>
          <w:sz w:val="28"/>
          <w:szCs w:val="28"/>
          <w:u w:val="none"/>
        </w:rPr>
        <w:t>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</w:p>
    <w:p>
      <w:pPr>
        <w:pStyle w:val="Normal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(в ред. Федерального </w:t>
      </w:r>
      <w:hyperlink r:id="rId2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21.11.2011 N 329-ФЗ)</w:t>
      </w:r>
    </w:p>
    <w:p>
      <w:pPr>
        <w:pStyle w:val="Normal"/>
        <w:ind w:left="0" w:firstLine="54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firstLine="540"/>
        <w:jc w:val="both"/>
        <w:rPr/>
      </w:pPr>
      <w:hyperlink r:id="rId3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Привлечение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4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перечень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5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25 декабря 2008 года N 273-ФЗ "О противодействии коррупции", -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влечет наложение административного штрафа на граждан в размере от двух тысяч до четырех тысяч рублей; на </w:t>
      </w:r>
      <w:hyperlink r:id="rId6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должностных лиц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e24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7e2482"/>
    <w:rPr>
      <w:color w:val="0000FF"/>
      <w:u w:val="single"/>
    </w:rPr>
  </w:style>
  <w:style w:type="character" w:styleId="Pagenumber">
    <w:name w:val="page number"/>
    <w:basedOn w:val="DefaultParagraphFont"/>
    <w:qFormat/>
    <w:rsid w:val="00f87ccb"/>
    <w:rPr/>
  </w:style>
  <w:style w:type="character" w:styleId="FontStyle29" w:customStyle="1">
    <w:name w:val="Font Style29"/>
    <w:basedOn w:val="DefaultParagraphFont"/>
    <w:qFormat/>
    <w:rsid w:val="00da233c"/>
    <w:rPr>
      <w:rFonts w:ascii="Times New Roman" w:hAnsi="Times New Roman" w:cs="Times New Roman"/>
      <w:b/>
      <w:bCs/>
      <w:sz w:val="28"/>
      <w:szCs w:val="28"/>
    </w:rPr>
  </w:style>
  <w:style w:type="character" w:styleId="Style15" w:customStyle="1">
    <w:name w:val="Текст выноски Знак"/>
    <w:basedOn w:val="DefaultParagraphFont"/>
    <w:link w:val="a7"/>
    <w:qFormat/>
    <w:rsid w:val="00a10c6f"/>
    <w:rPr>
      <w:rFonts w:ascii="Tahoma" w:hAnsi="Tahoma" w:cs="Tahoma"/>
      <w:sz w:val="16"/>
      <w:szCs w:val="16"/>
    </w:rPr>
  </w:style>
  <w:style w:type="character" w:styleId="FontStyle27" w:customStyle="1">
    <w:name w:val="Font Style27"/>
    <w:uiPriority w:val="99"/>
    <w:qFormat/>
    <w:rsid w:val="004d49b7"/>
    <w:rPr>
      <w:rFonts w:ascii="Times New Roman" w:hAnsi="Times New Roman"/>
      <w:sz w:val="26"/>
    </w:rPr>
  </w:style>
  <w:style w:type="character" w:styleId="Style16" w:customStyle="1">
    <w:name w:val="Нижний колонтитул Знак"/>
    <w:basedOn w:val="DefaultParagraphFont"/>
    <w:link w:val="a9"/>
    <w:qFormat/>
    <w:rsid w:val="009b05b7"/>
    <w:rPr>
      <w:sz w:val="24"/>
      <w:szCs w:val="24"/>
    </w:rPr>
  </w:style>
  <w:style w:type="character" w:styleId="Object" w:customStyle="1">
    <w:name w:val="object"/>
    <w:basedOn w:val="DefaultParagraphFont"/>
    <w:qFormat/>
    <w:rsid w:val="001343ca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rsid w:val="00f87cc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" w:customStyle="1">
    <w:name w:val="Без интервала1"/>
    <w:qFormat/>
    <w:rsid w:val="000940c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e734e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8"/>
    <w:qFormat/>
    <w:rsid w:val="00a10c6f"/>
    <w:pPr/>
    <w:rPr>
      <w:rFonts w:ascii="Tahoma" w:hAnsi="Tahoma" w:cs="Tahoma"/>
      <w:sz w:val="16"/>
      <w:szCs w:val="16"/>
    </w:rPr>
  </w:style>
  <w:style w:type="paragraph" w:styleId="Style41" w:customStyle="1">
    <w:name w:val="Style4"/>
    <w:basedOn w:val="Normal"/>
    <w:uiPriority w:val="99"/>
    <w:qFormat/>
    <w:rsid w:val="006d2ecd"/>
    <w:pPr>
      <w:widowControl w:val="false"/>
      <w:spacing w:lineRule="exact" w:line="322"/>
      <w:jc w:val="both"/>
    </w:pPr>
    <w:rPr/>
  </w:style>
  <w:style w:type="paragraph" w:styleId="Style24">
    <w:name w:val="Footer"/>
    <w:basedOn w:val="Normal"/>
    <w:link w:val="aa"/>
    <w:rsid w:val="009b05b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5e4f6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2849b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D30BC52C9927E67104ED0FF21E3E886BAB7896A76357A6EFFF9D177D9AB14FE58D84244847FAEEA38D91225561404804CE89A1D13EB92BBd4o7H" TargetMode="External"/><Relationship Id="rId3" Type="http://schemas.openxmlformats.org/officeDocument/2006/relationships/hyperlink" Target="consultantplus://offline/ref=8D30BC52C9927E67104ED0FF21E3E886BAB48D6870327A6EFFF9D177D9AB14FE58D84244837EAFE56A8302211F430B9C4FF7851E0DEBd9o0H" TargetMode="External"/><Relationship Id="rId4" Type="http://schemas.openxmlformats.org/officeDocument/2006/relationships/hyperlink" Target="consultantplus://offline/ref=8D30BC52C9927E67104ED0FF21E3E886BFB78F697B307A6EFFF9D177D9AB14FE58D84244847FACEE39D91225561404804CE89A1D13EB92BBd4o7H" TargetMode="External"/><Relationship Id="rId5" Type="http://schemas.openxmlformats.org/officeDocument/2006/relationships/hyperlink" Target="consultantplus://offline/ref=8D30BC52C9927E67104ED0FF21E3E886BAB5856D7A3B7A6EFFF9D177D9AB14FE58D842468774F8BF7A874B76105F088350F49B1Ed0oFH" TargetMode="External"/><Relationship Id="rId6" Type="http://schemas.openxmlformats.org/officeDocument/2006/relationships/hyperlink" Target="consultantplus://offline/ref=8D30BC52C9927E67104ED0FF21E3E886BCB7856E763B7A6EFFF9D177D9AB14FE58D84244847FACEB37D91225561404804CE89A1D13EB92BBd4o7H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F430-0EF5-4AF1-B09C-B1F72833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LibreOffice/6.4.7.2$Linux_X86_64 LibreOffice_project/40$Build-2</Application>
  <Pages>1</Pages>
  <Words>138</Words>
  <Characters>965</Characters>
  <CharactersWithSpaces>1100</CharactersWithSpaces>
  <Paragraphs>6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2022-11-22T12:40:00Z</dcterms:created>
  <dc:creator>Администратор</dc:creator>
  <dc:description/>
  <dc:language>ru-RU</dc:language>
  <cp:lastModifiedBy/>
  <cp:lastPrinted>2021-07-02T04:06:00Z</cp:lastPrinted>
  <dcterms:modified xsi:type="dcterms:W3CDTF">2022-11-22T12:41:13Z</dcterms:modified>
  <cp:revision>7</cp:revision>
  <dc:subject/>
  <dc:title>"Кодекс Российской Федерации об административных правонарушениях" от 30.12.2001 N 195-ФЗ(ред. от 04.11.2022)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